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8D167" w14:textId="3A764338" w:rsidR="00A94C5F" w:rsidRDefault="00A94C5F">
      <w:pPr>
        <w:rPr>
          <w:rFonts w:ascii="Arial" w:hAnsi="Arial" w:cs="Arial"/>
        </w:rPr>
      </w:pPr>
    </w:p>
    <w:p w14:paraId="65FD9D46" w14:textId="181D104E" w:rsidR="00A94C5F" w:rsidRDefault="00A94C5F" w:rsidP="00A94C5F">
      <w:pPr>
        <w:jc w:val="center"/>
        <w:rPr>
          <w:rFonts w:ascii="Arial" w:hAnsi="Arial" w:cs="Arial"/>
          <w:b/>
          <w:bCs/>
          <w:sz w:val="40"/>
          <w:szCs w:val="40"/>
          <w:lang w:val="en-US"/>
        </w:rPr>
      </w:pPr>
      <w:r w:rsidRPr="00A94C5F">
        <w:rPr>
          <w:rFonts w:ascii="Arial" w:hAnsi="Arial" w:cs="Arial"/>
          <w:b/>
          <w:bCs/>
          <w:sz w:val="40"/>
          <w:szCs w:val="40"/>
          <w:lang w:val="en-US"/>
        </w:rPr>
        <w:t>Early minimally invasive image guided endoscopic evacuation of intracerebral haemorrhage (EMINENT-ICH): a randomized controlled trial</w:t>
      </w:r>
    </w:p>
    <w:p w14:paraId="2E07359D" w14:textId="65A08121" w:rsidR="00A94C5F" w:rsidRDefault="00A94C5F" w:rsidP="00A94C5F">
      <w:pPr>
        <w:jc w:val="center"/>
        <w:rPr>
          <w:rFonts w:ascii="Arial" w:hAnsi="Arial" w:cs="Arial"/>
          <w:b/>
          <w:bCs/>
          <w:sz w:val="40"/>
          <w:szCs w:val="40"/>
          <w:lang w:val="en-US"/>
        </w:rPr>
      </w:pPr>
    </w:p>
    <w:p w14:paraId="5986B890" w14:textId="77777777" w:rsidR="00A94C5F" w:rsidRPr="00A94C5F" w:rsidRDefault="00A94C5F" w:rsidP="00A94C5F">
      <w:pPr>
        <w:jc w:val="center"/>
        <w:rPr>
          <w:rFonts w:ascii="Arial" w:hAnsi="Arial" w:cs="Arial"/>
          <w:b/>
          <w:bCs/>
          <w:sz w:val="40"/>
          <w:szCs w:val="40"/>
          <w:lang w:val="en-US"/>
        </w:rPr>
      </w:pPr>
    </w:p>
    <w:p w14:paraId="00814F58" w14:textId="1FBEA411" w:rsidR="00400E28" w:rsidRPr="00A94C5F" w:rsidRDefault="00A94C5F" w:rsidP="00A94C5F">
      <w:pPr>
        <w:jc w:val="center"/>
        <w:rPr>
          <w:rFonts w:ascii="Arial" w:hAnsi="Arial" w:cs="Arial"/>
          <w:b/>
          <w:bCs/>
          <w:sz w:val="36"/>
          <w:szCs w:val="36"/>
          <w:lang w:val="en-US"/>
        </w:rPr>
      </w:pPr>
      <w:r w:rsidRPr="00A94C5F">
        <w:rPr>
          <w:rFonts w:ascii="Arial" w:hAnsi="Arial" w:cs="Arial"/>
          <w:b/>
          <w:bCs/>
          <w:sz w:val="36"/>
          <w:szCs w:val="36"/>
          <w:lang w:val="en-US"/>
        </w:rPr>
        <w:t>Supplemental material</w:t>
      </w:r>
    </w:p>
    <w:p w14:paraId="0AC4174D" w14:textId="77777777" w:rsidR="00A94C5F" w:rsidRPr="00A94C5F" w:rsidRDefault="00A94C5F">
      <w:pPr>
        <w:rPr>
          <w:rFonts w:ascii="Arial" w:hAnsi="Arial" w:cs="Arial"/>
          <w:lang w:val="en-US"/>
        </w:rPr>
      </w:pPr>
    </w:p>
    <w:p w14:paraId="411A0E4F" w14:textId="1509F253" w:rsidR="00A94C5F" w:rsidRDefault="00A94C5F" w:rsidP="00A94C5F">
      <w:pPr>
        <w:jc w:val="center"/>
        <w:rPr>
          <w:rFonts w:ascii="Arial" w:hAnsi="Arial" w:cs="Arial"/>
          <w:b/>
          <w:bCs/>
          <w:sz w:val="32"/>
          <w:szCs w:val="32"/>
          <w:lang w:val="en-US"/>
        </w:rPr>
      </w:pPr>
      <w:r w:rsidRPr="00A94C5F">
        <w:rPr>
          <w:rFonts w:ascii="Arial" w:hAnsi="Arial" w:cs="Arial"/>
          <w:b/>
          <w:bCs/>
          <w:sz w:val="32"/>
          <w:szCs w:val="32"/>
          <w:lang w:val="en-US"/>
        </w:rPr>
        <w:t>Hallenberger et al.</w:t>
      </w:r>
    </w:p>
    <w:p w14:paraId="39A21B44" w14:textId="77777777" w:rsidR="00A94C5F" w:rsidRDefault="00A94C5F">
      <w:pPr>
        <w:rPr>
          <w:rFonts w:ascii="Arial" w:hAnsi="Arial" w:cs="Arial"/>
          <w:b/>
          <w:bCs/>
          <w:sz w:val="32"/>
          <w:szCs w:val="32"/>
          <w:lang w:val="en-US"/>
        </w:rPr>
      </w:pPr>
      <w:r>
        <w:rPr>
          <w:rFonts w:ascii="Arial" w:hAnsi="Arial" w:cs="Arial"/>
          <w:b/>
          <w:bCs/>
          <w:sz w:val="32"/>
          <w:szCs w:val="32"/>
          <w:lang w:val="en-US"/>
        </w:rPr>
        <w:br w:type="page"/>
      </w:r>
    </w:p>
    <w:sdt>
      <w:sdtPr>
        <w:rPr>
          <w:rFonts w:asciiTheme="minorHAnsi" w:eastAsiaTheme="minorEastAsia" w:hAnsiTheme="minorHAnsi" w:cstheme="minorBidi"/>
          <w:color w:val="auto"/>
          <w:sz w:val="22"/>
          <w:szCs w:val="22"/>
          <w:lang w:val="de-DE"/>
        </w:rPr>
        <w:id w:val="632214884"/>
        <w:docPartObj>
          <w:docPartGallery w:val="Table of Contents"/>
          <w:docPartUnique/>
        </w:docPartObj>
      </w:sdtPr>
      <w:sdtEndPr>
        <w:rPr>
          <w:b/>
          <w:bCs/>
        </w:rPr>
      </w:sdtEndPr>
      <w:sdtContent>
        <w:p w14:paraId="29B4AAC6" w14:textId="50133449" w:rsidR="00A94C5F" w:rsidRPr="002C7680" w:rsidRDefault="00A94C5F">
          <w:pPr>
            <w:pStyle w:val="Inhaltsverzeichnisberschrift"/>
            <w:rPr>
              <w:rFonts w:ascii="Arial" w:hAnsi="Arial" w:cs="Arial"/>
              <w:b/>
              <w:bCs/>
              <w:color w:val="auto"/>
              <w:lang w:val="en-US"/>
            </w:rPr>
          </w:pPr>
          <w:r w:rsidRPr="002C7680">
            <w:rPr>
              <w:rFonts w:ascii="Arial" w:hAnsi="Arial" w:cs="Arial"/>
              <w:b/>
              <w:bCs/>
              <w:color w:val="auto"/>
              <w:lang w:val="en-US"/>
            </w:rPr>
            <w:t>Table of contents</w:t>
          </w:r>
        </w:p>
        <w:p w14:paraId="082E3B4D" w14:textId="1B25E3D1" w:rsidR="00A94C5F" w:rsidRPr="00681088" w:rsidRDefault="00A94C5F">
          <w:pPr>
            <w:pStyle w:val="Verzeichnis1"/>
            <w:tabs>
              <w:tab w:val="right" w:leader="dot" w:pos="9062"/>
            </w:tabs>
            <w:rPr>
              <w:rFonts w:ascii="Arial" w:hAnsi="Arial" w:cs="Arial"/>
              <w:noProof/>
            </w:rPr>
          </w:pPr>
          <w:r w:rsidRPr="00681088">
            <w:rPr>
              <w:rFonts w:ascii="Arial" w:hAnsi="Arial" w:cs="Arial"/>
            </w:rPr>
            <w:fldChar w:fldCharType="begin"/>
          </w:r>
          <w:r w:rsidRPr="00681088">
            <w:rPr>
              <w:rFonts w:ascii="Arial" w:hAnsi="Arial" w:cs="Arial"/>
            </w:rPr>
            <w:instrText xml:space="preserve"> TOC \o "1-3" \h \z \u </w:instrText>
          </w:r>
          <w:r w:rsidRPr="00681088">
            <w:rPr>
              <w:rFonts w:ascii="Arial" w:hAnsi="Arial" w:cs="Arial"/>
            </w:rPr>
            <w:fldChar w:fldCharType="separate"/>
          </w:r>
          <w:hyperlink w:anchor="_Toc155964937" w:history="1">
            <w:r w:rsidRPr="00681088">
              <w:rPr>
                <w:rStyle w:val="Hyperlink"/>
                <w:rFonts w:ascii="Arial" w:hAnsi="Arial" w:cs="Arial"/>
                <w:b/>
                <w:bCs/>
                <w:noProof/>
                <w:lang w:val="en-US"/>
              </w:rPr>
              <w:t>Supplemental material 1: PPI activity plan</w:t>
            </w:r>
            <w:r w:rsidRPr="00681088">
              <w:rPr>
                <w:rFonts w:ascii="Arial" w:hAnsi="Arial" w:cs="Arial"/>
                <w:noProof/>
                <w:webHidden/>
              </w:rPr>
              <w:tab/>
            </w:r>
            <w:r w:rsidRPr="00681088">
              <w:rPr>
                <w:rFonts w:ascii="Arial" w:hAnsi="Arial" w:cs="Arial"/>
                <w:noProof/>
                <w:webHidden/>
              </w:rPr>
              <w:fldChar w:fldCharType="begin"/>
            </w:r>
            <w:r w:rsidRPr="00681088">
              <w:rPr>
                <w:rFonts w:ascii="Arial" w:hAnsi="Arial" w:cs="Arial"/>
                <w:noProof/>
                <w:webHidden/>
              </w:rPr>
              <w:instrText xml:space="preserve"> PAGEREF _Toc155964937 \h </w:instrText>
            </w:r>
            <w:r w:rsidRPr="00681088">
              <w:rPr>
                <w:rFonts w:ascii="Arial" w:hAnsi="Arial" w:cs="Arial"/>
                <w:noProof/>
                <w:webHidden/>
              </w:rPr>
            </w:r>
            <w:r w:rsidRPr="00681088">
              <w:rPr>
                <w:rFonts w:ascii="Arial" w:hAnsi="Arial" w:cs="Arial"/>
                <w:noProof/>
                <w:webHidden/>
              </w:rPr>
              <w:fldChar w:fldCharType="separate"/>
            </w:r>
            <w:r w:rsidRPr="00681088">
              <w:rPr>
                <w:rFonts w:ascii="Arial" w:hAnsi="Arial" w:cs="Arial"/>
                <w:noProof/>
                <w:webHidden/>
              </w:rPr>
              <w:t>3</w:t>
            </w:r>
            <w:r w:rsidRPr="00681088">
              <w:rPr>
                <w:rFonts w:ascii="Arial" w:hAnsi="Arial" w:cs="Arial"/>
                <w:noProof/>
                <w:webHidden/>
              </w:rPr>
              <w:fldChar w:fldCharType="end"/>
            </w:r>
          </w:hyperlink>
        </w:p>
        <w:p w14:paraId="70A5B73C" w14:textId="7D6246FA" w:rsidR="00A94C5F" w:rsidRPr="00681088" w:rsidRDefault="00400E28">
          <w:pPr>
            <w:pStyle w:val="Verzeichnis1"/>
            <w:tabs>
              <w:tab w:val="right" w:leader="dot" w:pos="9062"/>
            </w:tabs>
            <w:rPr>
              <w:rFonts w:ascii="Arial" w:hAnsi="Arial" w:cs="Arial"/>
              <w:noProof/>
            </w:rPr>
          </w:pPr>
          <w:hyperlink w:anchor="_Toc155964938" w:history="1">
            <w:r w:rsidR="00A94C5F" w:rsidRPr="00681088">
              <w:rPr>
                <w:rStyle w:val="Hyperlink"/>
                <w:rFonts w:ascii="Arial" w:hAnsi="Arial" w:cs="Arial"/>
                <w:b/>
                <w:bCs/>
                <w:noProof/>
                <w:lang w:val="en-US"/>
              </w:rPr>
              <w:t>Supplemental material 2: PROMs questionnaire</w:t>
            </w:r>
            <w:r w:rsidR="00A94C5F" w:rsidRPr="00681088">
              <w:rPr>
                <w:rFonts w:ascii="Arial" w:hAnsi="Arial" w:cs="Arial"/>
                <w:noProof/>
                <w:webHidden/>
              </w:rPr>
              <w:tab/>
            </w:r>
            <w:r w:rsidR="00A94C5F" w:rsidRPr="00681088">
              <w:rPr>
                <w:rFonts w:ascii="Arial" w:hAnsi="Arial" w:cs="Arial"/>
                <w:noProof/>
                <w:webHidden/>
              </w:rPr>
              <w:fldChar w:fldCharType="begin"/>
            </w:r>
            <w:r w:rsidR="00A94C5F" w:rsidRPr="00681088">
              <w:rPr>
                <w:rFonts w:ascii="Arial" w:hAnsi="Arial" w:cs="Arial"/>
                <w:noProof/>
                <w:webHidden/>
              </w:rPr>
              <w:instrText xml:space="preserve"> PAGEREF _Toc155964938 \h </w:instrText>
            </w:r>
            <w:r w:rsidR="00A94C5F" w:rsidRPr="00681088">
              <w:rPr>
                <w:rFonts w:ascii="Arial" w:hAnsi="Arial" w:cs="Arial"/>
                <w:noProof/>
                <w:webHidden/>
              </w:rPr>
            </w:r>
            <w:r w:rsidR="00A94C5F" w:rsidRPr="00681088">
              <w:rPr>
                <w:rFonts w:ascii="Arial" w:hAnsi="Arial" w:cs="Arial"/>
                <w:noProof/>
                <w:webHidden/>
              </w:rPr>
              <w:fldChar w:fldCharType="separate"/>
            </w:r>
            <w:r w:rsidR="00A94C5F" w:rsidRPr="00681088">
              <w:rPr>
                <w:rFonts w:ascii="Arial" w:hAnsi="Arial" w:cs="Arial"/>
                <w:noProof/>
                <w:webHidden/>
              </w:rPr>
              <w:t>7</w:t>
            </w:r>
            <w:r w:rsidR="00A94C5F" w:rsidRPr="00681088">
              <w:rPr>
                <w:rFonts w:ascii="Arial" w:hAnsi="Arial" w:cs="Arial"/>
                <w:noProof/>
                <w:webHidden/>
              </w:rPr>
              <w:fldChar w:fldCharType="end"/>
            </w:r>
          </w:hyperlink>
        </w:p>
        <w:p w14:paraId="13082767" w14:textId="3E49CF12" w:rsidR="00A94C5F" w:rsidRDefault="00A94C5F">
          <w:r w:rsidRPr="00681088">
            <w:rPr>
              <w:rFonts w:ascii="Arial" w:hAnsi="Arial" w:cs="Arial"/>
              <w:b/>
              <w:bCs/>
              <w:lang w:val="de-DE"/>
            </w:rPr>
            <w:fldChar w:fldCharType="end"/>
          </w:r>
        </w:p>
      </w:sdtContent>
    </w:sdt>
    <w:p w14:paraId="1B227C5E" w14:textId="73737B35" w:rsidR="00A94C5F" w:rsidRDefault="00A94C5F">
      <w:pPr>
        <w:rPr>
          <w:rFonts w:ascii="Arial" w:hAnsi="Arial" w:cs="Arial"/>
          <w:b/>
          <w:bCs/>
          <w:sz w:val="32"/>
          <w:szCs w:val="32"/>
          <w:lang w:val="en-US"/>
        </w:rPr>
      </w:pPr>
      <w:r>
        <w:rPr>
          <w:rFonts w:ascii="Arial" w:hAnsi="Arial" w:cs="Arial"/>
          <w:b/>
          <w:bCs/>
          <w:sz w:val="32"/>
          <w:szCs w:val="32"/>
          <w:lang w:val="en-US"/>
        </w:rPr>
        <w:br w:type="page"/>
      </w:r>
    </w:p>
    <w:p w14:paraId="304A851C" w14:textId="6ED1C4D0" w:rsidR="00A94C5F" w:rsidRDefault="00A94C5F" w:rsidP="00A94C5F">
      <w:pPr>
        <w:pStyle w:val="berschrift1"/>
        <w:rPr>
          <w:rFonts w:ascii="Arial" w:hAnsi="Arial" w:cs="Arial"/>
          <w:b/>
          <w:bCs/>
          <w:color w:val="auto"/>
          <w:sz w:val="24"/>
          <w:szCs w:val="24"/>
          <w:lang w:val="en-US"/>
        </w:rPr>
      </w:pPr>
      <w:bookmarkStart w:id="0" w:name="_Toc155964937"/>
      <w:r w:rsidRPr="00A94C5F">
        <w:rPr>
          <w:rFonts w:ascii="Arial" w:hAnsi="Arial" w:cs="Arial"/>
          <w:b/>
          <w:bCs/>
          <w:color w:val="auto"/>
          <w:sz w:val="24"/>
          <w:szCs w:val="24"/>
          <w:lang w:val="en-US"/>
        </w:rPr>
        <w:lastRenderedPageBreak/>
        <w:t>Supplemental material 1: PPI activity plan</w:t>
      </w:r>
      <w:bookmarkEnd w:id="0"/>
    </w:p>
    <w:p w14:paraId="0078470B" w14:textId="77777777" w:rsidR="00A94C5F" w:rsidRPr="00A94C5F" w:rsidRDefault="00A94C5F" w:rsidP="00A94C5F">
      <w:pPr>
        <w:rPr>
          <w:lang w:val="en-US"/>
        </w:rPr>
      </w:pPr>
    </w:p>
    <w:tbl>
      <w:tblPr>
        <w:tblStyle w:val="Tabellenraster"/>
        <w:tblW w:w="9175" w:type="dxa"/>
        <w:tblLook w:val="04A0" w:firstRow="1" w:lastRow="0" w:firstColumn="1" w:lastColumn="0" w:noHBand="0" w:noVBand="1"/>
      </w:tblPr>
      <w:tblGrid>
        <w:gridCol w:w="2575"/>
        <w:gridCol w:w="2166"/>
        <w:gridCol w:w="2273"/>
        <w:gridCol w:w="2161"/>
      </w:tblGrid>
      <w:tr w:rsidR="00A94C5F" w:rsidRPr="002C7680" w14:paraId="02866D2F" w14:textId="77777777" w:rsidTr="002C7680">
        <w:tc>
          <w:tcPr>
            <w:tcW w:w="2575" w:type="dxa"/>
          </w:tcPr>
          <w:p w14:paraId="0A4442CD"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Activity</w:t>
            </w:r>
          </w:p>
        </w:tc>
        <w:tc>
          <w:tcPr>
            <w:tcW w:w="2166" w:type="dxa"/>
          </w:tcPr>
          <w:p w14:paraId="77C36A5E"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What was the role of the PPI contributor(s)?</w:t>
            </w:r>
          </w:p>
        </w:tc>
        <w:tc>
          <w:tcPr>
            <w:tcW w:w="2273" w:type="dxa"/>
          </w:tcPr>
          <w:p w14:paraId="1ED48552"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What was the objective?</w:t>
            </w:r>
          </w:p>
        </w:tc>
        <w:tc>
          <w:tcPr>
            <w:tcW w:w="2161" w:type="dxa"/>
          </w:tcPr>
          <w:p w14:paraId="5A0B674A"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How did it influence the study submitted? Please describe the benefit of the involvement.</w:t>
            </w:r>
          </w:p>
        </w:tc>
      </w:tr>
      <w:tr w:rsidR="00A94C5F" w:rsidRPr="002C7680" w14:paraId="50D79B84" w14:textId="77777777" w:rsidTr="002C7680">
        <w:tc>
          <w:tcPr>
            <w:tcW w:w="2575" w:type="dxa"/>
          </w:tcPr>
          <w:p w14:paraId="7A175BBE"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Include an individual patient, a caregiver and a patient organization representative to identify and prioritize patient relevant outcome measures (PROMs) as secondary outcome measures.</w:t>
            </w:r>
          </w:p>
          <w:p w14:paraId="6D2786A7" w14:textId="77777777" w:rsidR="00A94C5F" w:rsidRPr="002C7680" w:rsidRDefault="00A94C5F" w:rsidP="007834D1">
            <w:pPr>
              <w:spacing w:line="276" w:lineRule="auto"/>
              <w:rPr>
                <w:rFonts w:ascii="Arial" w:hAnsi="Arial" w:cs="Arial"/>
                <w:sz w:val="18"/>
                <w:szCs w:val="18"/>
                <w:lang w:val="en-US"/>
              </w:rPr>
            </w:pPr>
          </w:p>
        </w:tc>
        <w:tc>
          <w:tcPr>
            <w:tcW w:w="2166" w:type="dxa"/>
          </w:tcPr>
          <w:p w14:paraId="2065A48A"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The PPI contributors participated in a group meeting and gave input and advice on identifying important PROMs from the patient’s perspective.</w:t>
            </w:r>
          </w:p>
          <w:p w14:paraId="7665FCF3" w14:textId="77777777" w:rsidR="00A94C5F" w:rsidRPr="002C7680" w:rsidRDefault="00A94C5F" w:rsidP="007834D1">
            <w:pPr>
              <w:spacing w:line="276" w:lineRule="auto"/>
              <w:rPr>
                <w:rFonts w:ascii="Arial" w:hAnsi="Arial" w:cs="Arial"/>
                <w:sz w:val="18"/>
                <w:szCs w:val="18"/>
                <w:lang w:val="en-US"/>
              </w:rPr>
            </w:pPr>
          </w:p>
        </w:tc>
        <w:tc>
          <w:tcPr>
            <w:tcW w:w="2273" w:type="dxa"/>
          </w:tcPr>
          <w:p w14:paraId="41A5E6AC"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Ensuring that relevant PROMs are identified as secondary outcome measures</w:t>
            </w:r>
          </w:p>
        </w:tc>
        <w:tc>
          <w:tcPr>
            <w:tcW w:w="2161" w:type="dxa"/>
          </w:tcPr>
          <w:p w14:paraId="148F19A5"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With the help of the PPIs we identified patient satisfaction, cognitive outcome of patients as well as patient’s quality of life as new and underreported secondary outcomes. We further worked together to choose the optimal questionnaires and arrived at the PROMIS® questionnaire for Quality of Life, the MOCA for cognition and devised together the most important aspects of patient satisfaction in the hospital and follow-up setting. We also determined together at which time points these outcomes should be assessed and what would be reasonable from a patients perspective.</w:t>
            </w:r>
          </w:p>
        </w:tc>
      </w:tr>
      <w:tr w:rsidR="00A94C5F" w:rsidRPr="002C7680" w14:paraId="40942870" w14:textId="77777777" w:rsidTr="002C7680">
        <w:tc>
          <w:tcPr>
            <w:tcW w:w="2575" w:type="dxa"/>
          </w:tcPr>
          <w:p w14:paraId="7A760937"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Include an individual patient, a caregiver and a Patient Organization representative to identify and advice on potential weak spots in the study procedures, to optimize the study design and procedures to patient friendly design and procedures and to find the correct follow-up time</w:t>
            </w:r>
          </w:p>
        </w:tc>
        <w:tc>
          <w:tcPr>
            <w:tcW w:w="2166" w:type="dxa"/>
          </w:tcPr>
          <w:p w14:paraId="1D4C8343"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In a first step, the PPI contributors were required to read and understand the study protocol in advance of the group meeting. Then, they participated in a group meeting and gave advice on identified weak spots in the study and procedures to help optimize the study schedule for involved patients.</w:t>
            </w:r>
          </w:p>
          <w:p w14:paraId="1B54539F" w14:textId="77777777" w:rsidR="00A94C5F" w:rsidRPr="002C7680" w:rsidRDefault="00A94C5F" w:rsidP="007834D1">
            <w:pPr>
              <w:spacing w:line="276" w:lineRule="auto"/>
              <w:rPr>
                <w:rFonts w:ascii="Arial" w:hAnsi="Arial" w:cs="Arial"/>
                <w:sz w:val="18"/>
                <w:szCs w:val="18"/>
                <w:lang w:val="en-US"/>
              </w:rPr>
            </w:pPr>
          </w:p>
        </w:tc>
        <w:tc>
          <w:tcPr>
            <w:tcW w:w="2273" w:type="dxa"/>
          </w:tcPr>
          <w:p w14:paraId="0D18A9AC"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To identify possible weak spots in the study procedures and to optimize the study design and conduct into a patient friendly design to ultimately improve enrolment rates and study retention</w:t>
            </w:r>
          </w:p>
        </w:tc>
        <w:tc>
          <w:tcPr>
            <w:tcW w:w="2161" w:type="dxa"/>
          </w:tcPr>
          <w:p w14:paraId="0631D3BA"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 xml:space="preserve">Together with the PPIs, we improved and simplified our visit schedule. Specifically, we reduced the blood sampling to the most essential number of samples, thought about training tools to improve psychological patient care (i.e. on ICU), developed the idea to also include patients relatives for assessing the patient satisfaction as this would yield more valid results, changed the timing of follow-up visits and confirmed 6 month as optimal endpoint of the study </w:t>
            </w:r>
            <w:r w:rsidRPr="002C7680">
              <w:rPr>
                <w:rFonts w:ascii="Arial" w:hAnsi="Arial" w:cs="Arial"/>
                <w:sz w:val="18"/>
                <w:szCs w:val="18"/>
                <w:lang w:val="en-US"/>
              </w:rPr>
              <w:lastRenderedPageBreak/>
              <w:t>from a patients perspective</w:t>
            </w:r>
          </w:p>
        </w:tc>
      </w:tr>
      <w:tr w:rsidR="00A94C5F" w:rsidRPr="002C7680" w14:paraId="25A60F1F" w14:textId="77777777" w:rsidTr="002C7680">
        <w:tc>
          <w:tcPr>
            <w:tcW w:w="2575" w:type="dxa"/>
          </w:tcPr>
          <w:p w14:paraId="0EE02E6D"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lastRenderedPageBreak/>
              <w:t>Include an individual patient and a caregiver to give advice and input for formulating an easily understandable patient informed consent form.</w:t>
            </w:r>
          </w:p>
          <w:p w14:paraId="4961C7FD"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As our PO Representative was very experienced, we didn’t want to miss her opinion in this process despite being not initially planned</w:t>
            </w:r>
          </w:p>
        </w:tc>
        <w:tc>
          <w:tcPr>
            <w:tcW w:w="2166" w:type="dxa"/>
          </w:tcPr>
          <w:p w14:paraId="47421E2F"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In a first step, the PPI contributors were required to read and critically assess the informed consent form regarding understandability, clearness and which expectations are addressed and which are not. In a second step, they were required to give their assessment/feedback to the investigators and advise on potential improvements to the informed consent form</w:t>
            </w:r>
          </w:p>
        </w:tc>
        <w:tc>
          <w:tcPr>
            <w:tcW w:w="2273" w:type="dxa"/>
          </w:tcPr>
          <w:p w14:paraId="4E8CD2C8"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To create a easily understandable and appealing informed consent form for potential patients and their relatives to correctly address the patient expectations</w:t>
            </w:r>
          </w:p>
        </w:tc>
        <w:tc>
          <w:tcPr>
            <w:tcW w:w="2161" w:type="dxa"/>
          </w:tcPr>
          <w:p w14:paraId="0B7F171B"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With the help of the PPIs we established an easy to understand patient informed consent form (ICF). We further clarified aspects of the ICF such as the benefit of the study and the concept of the two treatment methods. We further added more explanation on the surgical technique and the best medical treatment. Lastly we improved the visual design of the ICF as some aspects were confusing and not easy to grasp.</w:t>
            </w:r>
          </w:p>
        </w:tc>
      </w:tr>
      <w:tr w:rsidR="00A94C5F" w:rsidRPr="002C7680" w14:paraId="7F40295C" w14:textId="77777777" w:rsidTr="002C7680">
        <w:tc>
          <w:tcPr>
            <w:tcW w:w="2575" w:type="dxa"/>
          </w:tcPr>
          <w:p w14:paraId="6E9EE775"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Consulting an individual patient or caregiver to review the lay summary of the study and its goals for the grant proposal and later publication on our website.</w:t>
            </w:r>
          </w:p>
          <w:p w14:paraId="6122737B"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With this we had again the help from all our PPIs as the opinions of a caregiver and a Patient Organization representative were very valuable.</w:t>
            </w:r>
          </w:p>
        </w:tc>
        <w:tc>
          <w:tcPr>
            <w:tcW w:w="2166" w:type="dxa"/>
          </w:tcPr>
          <w:p w14:paraId="01B518D1"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The individual patient or caregiver was required to have required to read the lay summary to assess and give feedback whether it is clearly understandable or not.</w:t>
            </w:r>
          </w:p>
        </w:tc>
        <w:tc>
          <w:tcPr>
            <w:tcW w:w="2273" w:type="dxa"/>
          </w:tcPr>
          <w:p w14:paraId="1B85C951"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To ensure the lay summary of the proposed project is easily understandable for the general public</w:t>
            </w:r>
          </w:p>
        </w:tc>
        <w:tc>
          <w:tcPr>
            <w:tcW w:w="2161" w:type="dxa"/>
          </w:tcPr>
          <w:p w14:paraId="7688F587"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We identified and removed wording problems, potentially making the summary less suggestive while we also determined that the summary reflected the important aspects of the study and is easily understandable.</w:t>
            </w:r>
          </w:p>
        </w:tc>
      </w:tr>
      <w:tr w:rsidR="002C7680" w:rsidRPr="002C7680" w14:paraId="38DBAB34" w14:textId="77777777" w:rsidTr="00F008F5">
        <w:tc>
          <w:tcPr>
            <w:tcW w:w="9175" w:type="dxa"/>
            <w:gridSpan w:val="4"/>
          </w:tcPr>
          <w:p w14:paraId="332F4E4D" w14:textId="06920BFF" w:rsidR="002C7680" w:rsidRPr="002C7680" w:rsidRDefault="002C7680" w:rsidP="002C7680">
            <w:pPr>
              <w:spacing w:line="276" w:lineRule="auto"/>
              <w:jc w:val="center"/>
              <w:rPr>
                <w:rFonts w:ascii="Arial" w:hAnsi="Arial" w:cs="Arial"/>
                <w:b/>
                <w:bCs/>
                <w:sz w:val="18"/>
                <w:szCs w:val="18"/>
                <w:lang w:val="en-US"/>
              </w:rPr>
            </w:pPr>
            <w:r w:rsidRPr="002C7680">
              <w:rPr>
                <w:rFonts w:ascii="Arial" w:hAnsi="Arial" w:cs="Arial"/>
                <w:b/>
                <w:bCs/>
                <w:lang w:val="en-US"/>
              </w:rPr>
              <w:t>Part II</w:t>
            </w:r>
            <w:r w:rsidR="00400E28">
              <w:rPr>
                <w:rFonts w:ascii="Arial" w:hAnsi="Arial" w:cs="Arial"/>
                <w:b/>
                <w:bCs/>
                <w:lang w:val="en-US"/>
              </w:rPr>
              <w:t xml:space="preserve"> – During and after Study PPI Activities</w:t>
            </w:r>
          </w:p>
        </w:tc>
      </w:tr>
      <w:tr w:rsidR="00A94C5F" w:rsidRPr="002C7680" w14:paraId="0F274A7B" w14:textId="77777777" w:rsidTr="002C7680">
        <w:tc>
          <w:tcPr>
            <w:tcW w:w="2575" w:type="dxa"/>
          </w:tcPr>
          <w:p w14:paraId="5B7FAF39"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Phase</w:t>
            </w:r>
          </w:p>
        </w:tc>
        <w:tc>
          <w:tcPr>
            <w:tcW w:w="2166" w:type="dxa"/>
          </w:tcPr>
          <w:p w14:paraId="4C7200D6"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Activity</w:t>
            </w:r>
          </w:p>
        </w:tc>
        <w:tc>
          <w:tcPr>
            <w:tcW w:w="2273" w:type="dxa"/>
          </w:tcPr>
          <w:p w14:paraId="4C96F77F"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What is the role of the PPI contributor(s)?</w:t>
            </w:r>
          </w:p>
        </w:tc>
        <w:tc>
          <w:tcPr>
            <w:tcW w:w="2161" w:type="dxa"/>
          </w:tcPr>
          <w:p w14:paraId="56A1903D" w14:textId="77777777" w:rsidR="00A94C5F" w:rsidRPr="002C7680" w:rsidRDefault="00A94C5F" w:rsidP="007834D1">
            <w:pPr>
              <w:spacing w:line="276" w:lineRule="auto"/>
              <w:rPr>
                <w:rFonts w:ascii="Arial" w:hAnsi="Arial" w:cs="Arial"/>
                <w:b/>
                <w:sz w:val="18"/>
                <w:szCs w:val="18"/>
                <w:lang w:val="en-US"/>
              </w:rPr>
            </w:pPr>
            <w:r w:rsidRPr="002C7680">
              <w:rPr>
                <w:rFonts w:ascii="Arial" w:hAnsi="Arial" w:cs="Arial"/>
                <w:b/>
                <w:sz w:val="18"/>
                <w:szCs w:val="18"/>
                <w:lang w:val="en-US"/>
              </w:rPr>
              <w:t>What is the objective?</w:t>
            </w:r>
          </w:p>
        </w:tc>
      </w:tr>
      <w:tr w:rsidR="00A94C5F" w:rsidRPr="002C7680" w14:paraId="09D2FF65" w14:textId="77777777" w:rsidTr="002C7680">
        <w:tc>
          <w:tcPr>
            <w:tcW w:w="2575" w:type="dxa"/>
          </w:tcPr>
          <w:p w14:paraId="71610DBF"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Management and study process</w:t>
            </w:r>
          </w:p>
        </w:tc>
        <w:tc>
          <w:tcPr>
            <w:tcW w:w="2166" w:type="dxa"/>
          </w:tcPr>
          <w:p w14:paraId="33595A04"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Consulting a patient expert to be part of the data and safety monitoring board and conducting risk-benefit assessment and patient safety aspects within the DSMB.</w:t>
            </w:r>
          </w:p>
        </w:tc>
        <w:tc>
          <w:tcPr>
            <w:tcW w:w="2273" w:type="dxa"/>
          </w:tcPr>
          <w:p w14:paraId="05DF0839"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 xml:space="preserve">The patient expert is required to have experience in safety and regulation procedures. The PE is expected to actively participate in the DSMB and faithfully complete his appointed task of assessing risk and benefits for the involved participants. </w:t>
            </w:r>
          </w:p>
          <w:p w14:paraId="584B3218" w14:textId="77777777" w:rsidR="00A94C5F" w:rsidRPr="002C7680" w:rsidRDefault="00A94C5F" w:rsidP="007834D1">
            <w:pPr>
              <w:spacing w:line="276" w:lineRule="auto"/>
              <w:rPr>
                <w:rFonts w:ascii="Arial" w:hAnsi="Arial" w:cs="Arial"/>
                <w:sz w:val="18"/>
                <w:szCs w:val="18"/>
                <w:lang w:val="en-US"/>
              </w:rPr>
            </w:pPr>
          </w:p>
        </w:tc>
        <w:tc>
          <w:tcPr>
            <w:tcW w:w="2161" w:type="dxa"/>
          </w:tcPr>
          <w:p w14:paraId="57CDB62F"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Ensure patient perspective is taken into consideration for all questions and issues (i.e. safety) that arise during the study. Providing a patient relevant perspective to risks and benefits of the study and potential safety aspects.</w:t>
            </w:r>
          </w:p>
        </w:tc>
      </w:tr>
      <w:tr w:rsidR="00A94C5F" w:rsidRPr="002C7680" w14:paraId="62AC0AD0" w14:textId="77777777" w:rsidTr="002C7680">
        <w:tc>
          <w:tcPr>
            <w:tcW w:w="2575" w:type="dxa"/>
          </w:tcPr>
          <w:p w14:paraId="7E9C82C1"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Data analysis/Management and study process</w:t>
            </w:r>
          </w:p>
        </w:tc>
        <w:tc>
          <w:tcPr>
            <w:tcW w:w="2166" w:type="dxa"/>
          </w:tcPr>
          <w:p w14:paraId="555127BD"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 xml:space="preserve">As member of the DSMB, the Patient Expert will inadvertently be confronted with results from the regular interim analysis due to the nature of Bayesian modelling. The Patient Expert assesses the </w:t>
            </w:r>
            <w:r w:rsidRPr="002C7680">
              <w:rPr>
                <w:rFonts w:ascii="Arial" w:hAnsi="Arial" w:cs="Arial"/>
                <w:sz w:val="18"/>
                <w:szCs w:val="18"/>
                <w:lang w:val="en-US"/>
              </w:rPr>
              <w:lastRenderedPageBreak/>
              <w:t>risk-benefit ratio according to these results together with the trial statistician</w:t>
            </w:r>
          </w:p>
        </w:tc>
        <w:tc>
          <w:tcPr>
            <w:tcW w:w="2273" w:type="dxa"/>
          </w:tcPr>
          <w:p w14:paraId="256E60CB"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lastRenderedPageBreak/>
              <w:t xml:space="preserve">The patient expert is required to have experience in safety and regulation procedures and basic statistic knowledge. The PPI is expected to actively participate in the DSMB and faithfully complete </w:t>
            </w:r>
            <w:r w:rsidRPr="002C7680">
              <w:rPr>
                <w:rFonts w:ascii="Arial" w:hAnsi="Arial" w:cs="Arial"/>
                <w:sz w:val="18"/>
                <w:szCs w:val="18"/>
                <w:lang w:val="en-US"/>
              </w:rPr>
              <w:lastRenderedPageBreak/>
              <w:t>his appointed task together with the trial statistician.</w:t>
            </w:r>
          </w:p>
        </w:tc>
        <w:tc>
          <w:tcPr>
            <w:tcW w:w="2161" w:type="dxa"/>
          </w:tcPr>
          <w:p w14:paraId="16840B23"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lastRenderedPageBreak/>
              <w:t>Ensure that important trends in the risk-benefit assessment are detected and that patient safety is maintained in collaboration with the rest of the DSMB.</w:t>
            </w:r>
          </w:p>
        </w:tc>
      </w:tr>
      <w:tr w:rsidR="00A94C5F" w:rsidRPr="002C7680" w14:paraId="02DEE723" w14:textId="77777777" w:rsidTr="002C7680">
        <w:tc>
          <w:tcPr>
            <w:tcW w:w="2575" w:type="dxa"/>
          </w:tcPr>
          <w:p w14:paraId="7D27CA3D"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Dissemination and implementation</w:t>
            </w:r>
          </w:p>
        </w:tc>
        <w:tc>
          <w:tcPr>
            <w:tcW w:w="2166" w:type="dxa"/>
          </w:tcPr>
          <w:p w14:paraId="7A868FF3"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Consulting patient an organization representative (i.e. EUPATI-CH or Fragile Suisse) and a caregiver and a patient regarding dissemination and communication of the study results to a broad audience in a patient friendly manner.</w:t>
            </w:r>
          </w:p>
        </w:tc>
        <w:tc>
          <w:tcPr>
            <w:tcW w:w="2273" w:type="dxa"/>
          </w:tcPr>
          <w:p w14:paraId="174D5EFB" w14:textId="77777777" w:rsidR="00A94C5F" w:rsidRPr="002C7680" w:rsidRDefault="00A94C5F" w:rsidP="007834D1">
            <w:pPr>
              <w:pStyle w:val="SNFGrundtext"/>
              <w:tabs>
                <w:tab w:val="left" w:pos="6528"/>
              </w:tabs>
              <w:spacing w:line="276" w:lineRule="auto"/>
              <w:rPr>
                <w:rFonts w:ascii="Arial" w:hAnsi="Arial" w:cs="Arial"/>
                <w:sz w:val="18"/>
                <w:szCs w:val="18"/>
                <w:lang w:val="en-US"/>
              </w:rPr>
            </w:pPr>
            <w:r w:rsidRPr="002C7680">
              <w:rPr>
                <w:rFonts w:ascii="Arial" w:hAnsi="Arial" w:cs="Arial"/>
                <w:sz w:val="18"/>
                <w:szCs w:val="18"/>
                <w:lang w:val="en-US"/>
              </w:rPr>
              <w:t>The PPI team is expected to collaborate and actively participate in preparing the study results in an appealing and easily understandable fashion together with the study team. The PPI team is required to understand the meaning of the results and its impact on the community they represent.</w:t>
            </w:r>
          </w:p>
        </w:tc>
        <w:tc>
          <w:tcPr>
            <w:tcW w:w="2161" w:type="dxa"/>
          </w:tcPr>
          <w:p w14:paraId="0E4186D9"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Ensure that the study results are clear, in lay language and appealing to effectively disseminate them in the relevant population so that the affected patients are addressed and aware of the results</w:t>
            </w:r>
          </w:p>
        </w:tc>
      </w:tr>
      <w:tr w:rsidR="00A94C5F" w:rsidRPr="002C7680" w14:paraId="2A610C8C" w14:textId="77777777" w:rsidTr="002C7680">
        <w:tc>
          <w:tcPr>
            <w:tcW w:w="2575" w:type="dxa"/>
          </w:tcPr>
          <w:p w14:paraId="3C55D4F3"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Evaluation</w:t>
            </w:r>
          </w:p>
        </w:tc>
        <w:tc>
          <w:tcPr>
            <w:tcW w:w="2166" w:type="dxa"/>
          </w:tcPr>
          <w:p w14:paraId="43D740B3"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Consulting the PPI Team involved in the study to evaluate the impact of PPIs at different study phases/milestones (i.e. Ethics approval etc.)., assessing “lessons learned” and potential improvements for future PPI involvement.</w:t>
            </w:r>
          </w:p>
        </w:tc>
        <w:tc>
          <w:tcPr>
            <w:tcW w:w="2273" w:type="dxa"/>
          </w:tcPr>
          <w:p w14:paraId="33D9FC61"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The PPIs are expected to attend a debriefing and to actively participate in evaluating the impact of PPI, giving feedback regarding PPI involvement in the project and discuss potential improvements for future PPI activities/involvement. For that the PPI is required to have participated in previous PPI activities.</w:t>
            </w:r>
          </w:p>
        </w:tc>
        <w:tc>
          <w:tcPr>
            <w:tcW w:w="2161" w:type="dxa"/>
          </w:tcPr>
          <w:p w14:paraId="4CB3D78D" w14:textId="77777777" w:rsidR="00A94C5F" w:rsidRPr="002C7680" w:rsidRDefault="00A94C5F" w:rsidP="007834D1">
            <w:pPr>
              <w:spacing w:line="276" w:lineRule="auto"/>
              <w:rPr>
                <w:rFonts w:ascii="Arial" w:hAnsi="Arial" w:cs="Arial"/>
                <w:sz w:val="18"/>
                <w:szCs w:val="18"/>
                <w:lang w:val="en-US"/>
              </w:rPr>
            </w:pPr>
            <w:r w:rsidRPr="002C7680">
              <w:rPr>
                <w:rFonts w:ascii="Arial" w:hAnsi="Arial" w:cs="Arial"/>
                <w:sz w:val="18"/>
                <w:szCs w:val="18"/>
                <w:lang w:val="en-US"/>
              </w:rPr>
              <w:t>Gaining important insights into the benefits and the impact PPI had on different phases/milestones of the study, discussing “lessons learned” and potential improvements for future PPI involvement in the present or future studies</w:t>
            </w:r>
          </w:p>
        </w:tc>
      </w:tr>
    </w:tbl>
    <w:p w14:paraId="28C14BF4" w14:textId="180CF9DD" w:rsidR="00A94C5F" w:rsidRDefault="00A94C5F">
      <w:pPr>
        <w:rPr>
          <w:rFonts w:ascii="Arial" w:hAnsi="Arial" w:cs="Arial"/>
          <w:b/>
          <w:bCs/>
          <w:sz w:val="24"/>
          <w:szCs w:val="24"/>
          <w:lang w:val="en-US"/>
        </w:rPr>
      </w:pPr>
      <w:r>
        <w:rPr>
          <w:rFonts w:ascii="Arial" w:hAnsi="Arial" w:cs="Arial"/>
          <w:b/>
          <w:bCs/>
          <w:sz w:val="24"/>
          <w:szCs w:val="24"/>
          <w:lang w:val="en-US"/>
        </w:rPr>
        <w:br w:type="page"/>
      </w:r>
    </w:p>
    <w:p w14:paraId="7B30E282" w14:textId="38EEB458" w:rsidR="00A94C5F" w:rsidRPr="002C7680" w:rsidRDefault="00A94C5F" w:rsidP="00A94C5F">
      <w:pPr>
        <w:pStyle w:val="berschrift1"/>
        <w:rPr>
          <w:rFonts w:ascii="Arial" w:hAnsi="Arial" w:cs="Arial"/>
          <w:b/>
          <w:bCs/>
          <w:color w:val="auto"/>
          <w:sz w:val="24"/>
          <w:szCs w:val="24"/>
          <w:lang w:val="fr-CH"/>
        </w:rPr>
      </w:pPr>
      <w:bookmarkStart w:id="1" w:name="_Toc155964938"/>
      <w:r w:rsidRPr="002C7680">
        <w:rPr>
          <w:rFonts w:ascii="Arial" w:hAnsi="Arial" w:cs="Arial"/>
          <w:b/>
          <w:bCs/>
          <w:color w:val="auto"/>
          <w:sz w:val="24"/>
          <w:szCs w:val="24"/>
          <w:lang w:val="fr-CH"/>
        </w:rPr>
        <w:lastRenderedPageBreak/>
        <w:t>Supplemental material 2: PROMs questionnaire</w:t>
      </w:r>
      <w:bookmarkEnd w:id="1"/>
    </w:p>
    <w:p w14:paraId="22B0777D" w14:textId="77777777" w:rsidR="00A94C5F" w:rsidRPr="004C3DCB" w:rsidRDefault="00A94C5F" w:rsidP="00A94C5F">
      <w:pPr>
        <w:rPr>
          <w:rFonts w:ascii="Arial" w:hAnsi="Arial" w:cs="Arial"/>
          <w:lang w:val="fr-CH"/>
        </w:rPr>
      </w:pPr>
    </w:p>
    <w:p w14:paraId="66E4B366" w14:textId="77777777" w:rsidR="00A94C5F" w:rsidRPr="002C7680" w:rsidRDefault="00A94C5F" w:rsidP="00A94C5F">
      <w:pPr>
        <w:rPr>
          <w:rFonts w:ascii="Arial" w:hAnsi="Arial" w:cs="Arial"/>
          <w:lang w:val="fr-CH"/>
        </w:rPr>
      </w:pPr>
      <w:r w:rsidRPr="002C7680">
        <w:rPr>
          <w:rFonts w:ascii="Arial" w:hAnsi="Arial" w:cs="Arial"/>
          <w:lang w:val="fr-CH"/>
        </w:rPr>
        <w:t>VISIT 5</w:t>
      </w:r>
    </w:p>
    <w:tbl>
      <w:tblPr>
        <w:tblStyle w:val="EinfacheTabelle2"/>
        <w:tblW w:w="0" w:type="auto"/>
        <w:tblLook w:val="04A0" w:firstRow="1" w:lastRow="0" w:firstColumn="1" w:lastColumn="0" w:noHBand="0" w:noVBand="1"/>
      </w:tblPr>
      <w:tblGrid>
        <w:gridCol w:w="4531"/>
        <w:gridCol w:w="4531"/>
      </w:tblGrid>
      <w:tr w:rsidR="00A94C5F" w:rsidRPr="00925F49" w14:paraId="4A52AEC9" w14:textId="77777777" w:rsidTr="007834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EC34AB6" w14:textId="77777777" w:rsidR="00A94C5F" w:rsidRPr="00925F49" w:rsidRDefault="00A94C5F" w:rsidP="007834D1">
            <w:pPr>
              <w:rPr>
                <w:rFonts w:ascii="Arial" w:hAnsi="Arial" w:cs="Arial"/>
                <w:lang w:val="en-GB"/>
              </w:rPr>
            </w:pPr>
            <w:bookmarkStart w:id="2" w:name="_Hlk155964847"/>
            <w:r w:rsidRPr="00925F49">
              <w:rPr>
                <w:rFonts w:ascii="Arial" w:hAnsi="Arial" w:cs="Arial"/>
                <w:lang w:val="en-GB"/>
              </w:rPr>
              <w:t>Question</w:t>
            </w:r>
          </w:p>
        </w:tc>
        <w:tc>
          <w:tcPr>
            <w:tcW w:w="4531" w:type="dxa"/>
          </w:tcPr>
          <w:p w14:paraId="55160F38" w14:textId="77777777" w:rsidR="00A94C5F" w:rsidRPr="00925F49" w:rsidRDefault="00A94C5F" w:rsidP="007834D1">
            <w:pPr>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25F49">
              <w:rPr>
                <w:rFonts w:ascii="Arial" w:hAnsi="Arial" w:cs="Arial"/>
                <w:lang w:val="en-GB"/>
              </w:rPr>
              <w:t>Score (1=worst, 5=best)</w:t>
            </w:r>
          </w:p>
        </w:tc>
      </w:tr>
      <w:tr w:rsidR="00A94C5F" w:rsidRPr="00925F49" w14:paraId="30462174" w14:textId="77777777" w:rsidTr="0078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1082DE2" w14:textId="77777777" w:rsidR="00A94C5F" w:rsidRPr="002A3122" w:rsidRDefault="00A94C5F" w:rsidP="00A94C5F">
            <w:pPr>
              <w:pStyle w:val="Fliesstext"/>
              <w:numPr>
                <w:ilvl w:val="0"/>
                <w:numId w:val="1"/>
              </w:numPr>
              <w:rPr>
                <w:rFonts w:cs="Arial"/>
                <w:lang w:val="en-GB"/>
              </w:rPr>
            </w:pPr>
            <w:r w:rsidRPr="002A3122">
              <w:rPr>
                <w:rFonts w:cs="Arial"/>
                <w:lang w:val="en-GB"/>
              </w:rPr>
              <w:t>Did you have the impression that you were well looked after?</w:t>
            </w:r>
          </w:p>
          <w:p w14:paraId="11D52147" w14:textId="77777777" w:rsidR="00A94C5F" w:rsidRPr="002A3122" w:rsidRDefault="00A94C5F" w:rsidP="007834D1">
            <w:pPr>
              <w:rPr>
                <w:rFonts w:ascii="Arial" w:hAnsi="Arial" w:cs="Arial"/>
                <w:lang w:val="en-GB"/>
              </w:rPr>
            </w:pPr>
          </w:p>
        </w:tc>
        <w:tc>
          <w:tcPr>
            <w:tcW w:w="4531" w:type="dxa"/>
          </w:tcPr>
          <w:p w14:paraId="386A6308"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652793225"/>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1434502008"/>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6465F342"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94529733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36322483"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643465387"/>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3CAF80E5"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935896625"/>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33F099B9"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56910846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925F49" w14:paraId="1AA9B93C" w14:textId="77777777" w:rsidTr="007834D1">
        <w:tc>
          <w:tcPr>
            <w:cnfStyle w:val="001000000000" w:firstRow="0" w:lastRow="0" w:firstColumn="1" w:lastColumn="0" w:oddVBand="0" w:evenVBand="0" w:oddHBand="0" w:evenHBand="0" w:firstRowFirstColumn="0" w:firstRowLastColumn="0" w:lastRowFirstColumn="0" w:lastRowLastColumn="0"/>
            <w:tcW w:w="4531" w:type="dxa"/>
            <w:vAlign w:val="center"/>
          </w:tcPr>
          <w:p w14:paraId="0D7E316A" w14:textId="77777777" w:rsidR="00A94C5F" w:rsidRPr="00925F49" w:rsidRDefault="00A94C5F" w:rsidP="00A94C5F">
            <w:pPr>
              <w:pStyle w:val="Listenabsatz"/>
              <w:numPr>
                <w:ilvl w:val="0"/>
                <w:numId w:val="1"/>
              </w:numPr>
              <w:rPr>
                <w:rFonts w:ascii="Arial" w:hAnsi="Arial" w:cs="Arial"/>
                <w:lang w:val="en-GB"/>
              </w:rPr>
            </w:pPr>
            <w:r w:rsidRPr="00925F49">
              <w:rPr>
                <w:rFonts w:ascii="Arial" w:hAnsi="Arial" w:cs="Arial"/>
                <w:lang w:val="en-GB"/>
              </w:rPr>
              <w:t>Were all of your questions answered properly (i.e. what the further problems of t</w:t>
            </w:r>
            <w:r>
              <w:rPr>
                <w:rFonts w:ascii="Arial" w:hAnsi="Arial" w:cs="Arial"/>
                <w:lang w:val="en-GB"/>
              </w:rPr>
              <w:t>he disease could be, what happens in the future) a</w:t>
            </w:r>
            <w:r w:rsidRPr="00925F49">
              <w:rPr>
                <w:rFonts w:ascii="Arial" w:hAnsi="Arial" w:cs="Arial"/>
                <w:lang w:val="en-GB"/>
              </w:rPr>
              <w:t>nd</w:t>
            </w:r>
            <w:r>
              <w:rPr>
                <w:rFonts w:ascii="Arial" w:hAnsi="Arial" w:cs="Arial"/>
                <w:lang w:val="en-GB"/>
              </w:rPr>
              <w:t xml:space="preserve"> did you have the impression that you were taken serious</w:t>
            </w:r>
            <w:r w:rsidRPr="00925F49">
              <w:rPr>
                <w:rFonts w:ascii="Arial" w:hAnsi="Arial" w:cs="Arial"/>
                <w:lang w:val="en-GB"/>
              </w:rPr>
              <w:t>?</w:t>
            </w:r>
          </w:p>
        </w:tc>
        <w:tc>
          <w:tcPr>
            <w:tcW w:w="4531" w:type="dxa"/>
          </w:tcPr>
          <w:p w14:paraId="3D3A73EB"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78804808"/>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1812130027"/>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067DD1FF"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227066490"/>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23EDCC06"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200619925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74B8D858"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281960160"/>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7250A3D3"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23885771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925F49" w14:paraId="705A551A" w14:textId="77777777" w:rsidTr="0078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7C33F5B4" w14:textId="77777777" w:rsidR="00A94C5F" w:rsidRPr="002A3122" w:rsidRDefault="00A94C5F" w:rsidP="00A94C5F">
            <w:pPr>
              <w:pStyle w:val="Listenabsatz"/>
              <w:numPr>
                <w:ilvl w:val="0"/>
                <w:numId w:val="1"/>
              </w:numPr>
              <w:rPr>
                <w:rFonts w:ascii="Arial" w:hAnsi="Arial" w:cs="Arial"/>
                <w:lang w:val="en-GB"/>
              </w:rPr>
            </w:pPr>
            <w:r w:rsidRPr="00925F49">
              <w:rPr>
                <w:rFonts w:ascii="Arial" w:hAnsi="Arial" w:cs="Arial"/>
                <w:lang w:val="en-GB"/>
              </w:rPr>
              <w:t xml:space="preserve">Did you have the impression that enough time was allocated for you during your </w:t>
            </w:r>
            <w:r>
              <w:rPr>
                <w:rFonts w:ascii="Arial" w:hAnsi="Arial" w:cs="Arial"/>
                <w:lang w:val="en-GB"/>
              </w:rPr>
              <w:t>in-patient visit</w:t>
            </w:r>
            <w:r w:rsidRPr="00925F49">
              <w:rPr>
                <w:rFonts w:ascii="Arial" w:hAnsi="Arial" w:cs="Arial"/>
                <w:lang w:val="en-GB"/>
              </w:rPr>
              <w:t>?</w:t>
            </w:r>
          </w:p>
        </w:tc>
        <w:tc>
          <w:tcPr>
            <w:tcW w:w="4531" w:type="dxa"/>
          </w:tcPr>
          <w:p w14:paraId="70660275"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386540338"/>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1892565871"/>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14793D50"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54255071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0A31F4D1"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078248325"/>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3989A5BB"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019512687"/>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70A7CC6D"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218570417"/>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2A3122" w14:paraId="31EC5395" w14:textId="77777777" w:rsidTr="007834D1">
        <w:tc>
          <w:tcPr>
            <w:cnfStyle w:val="001000000000" w:firstRow="0" w:lastRow="0" w:firstColumn="1" w:lastColumn="0" w:oddVBand="0" w:evenVBand="0" w:oddHBand="0" w:evenHBand="0" w:firstRowFirstColumn="0" w:firstRowLastColumn="0" w:lastRowFirstColumn="0" w:lastRowLastColumn="0"/>
            <w:tcW w:w="4531" w:type="dxa"/>
            <w:vAlign w:val="center"/>
          </w:tcPr>
          <w:p w14:paraId="547FA8AD" w14:textId="77777777" w:rsidR="00A94C5F" w:rsidRPr="002A3122" w:rsidRDefault="00A94C5F" w:rsidP="00A94C5F">
            <w:pPr>
              <w:pStyle w:val="Listenabsatz"/>
              <w:numPr>
                <w:ilvl w:val="0"/>
                <w:numId w:val="1"/>
              </w:numPr>
              <w:rPr>
                <w:rFonts w:ascii="Arial" w:hAnsi="Arial" w:cs="Arial"/>
                <w:lang w:val="en-GB"/>
              </w:rPr>
            </w:pPr>
            <w:r w:rsidRPr="002A3122">
              <w:rPr>
                <w:rFonts w:ascii="Arial" w:hAnsi="Arial" w:cs="Arial"/>
                <w:lang w:val="en-GB"/>
              </w:rPr>
              <w:t>How satisfied are you with the treatment outcome (i.e. functional outcome, disability etc.)?</w:t>
            </w:r>
          </w:p>
        </w:tc>
        <w:tc>
          <w:tcPr>
            <w:tcW w:w="4531" w:type="dxa"/>
          </w:tcPr>
          <w:p w14:paraId="4076D3C8" w14:textId="77777777" w:rsidR="00A94C5F" w:rsidRPr="002A3122"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520701400"/>
                <w14:checkbox>
                  <w14:checked w14:val="0"/>
                  <w14:checkedState w14:val="2612" w14:font="MS Gothic"/>
                  <w14:uncheckedState w14:val="2610" w14:font="MS Gothic"/>
                </w14:checkbox>
              </w:sdtPr>
              <w:sdtEndPr/>
              <w:sdtContent>
                <w:r w:rsidR="00A94C5F" w:rsidRPr="002A3122">
                  <w:rPr>
                    <w:rFonts w:ascii="Segoe UI Symbol" w:eastAsia="MS Gothic" w:hAnsi="Segoe UI Symbol" w:cs="Segoe UI Symbol"/>
                    <w:lang w:val="en-GB"/>
                  </w:rPr>
                  <w:t>☐</w:t>
                </w:r>
              </w:sdtContent>
            </w:sdt>
            <w:r w:rsidR="00A94C5F" w:rsidRPr="002A3122">
              <w:rPr>
                <w:rFonts w:ascii="Arial" w:hAnsi="Arial" w:cs="Arial"/>
                <w:lang w:val="en-GB"/>
              </w:rPr>
              <w:t xml:space="preserve"> 1 point                     </w:t>
            </w:r>
            <w:sdt>
              <w:sdtPr>
                <w:rPr>
                  <w:rFonts w:ascii="Arial" w:hAnsi="Arial" w:cs="Arial"/>
                  <w:lang w:val="en-GB"/>
                </w:rPr>
                <w:id w:val="-1996333522"/>
                <w14:checkbox>
                  <w14:checked w14:val="0"/>
                  <w14:checkedState w14:val="2612" w14:font="MS Gothic"/>
                  <w14:uncheckedState w14:val="2610" w14:font="MS Gothic"/>
                </w14:checkbox>
              </w:sdtPr>
              <w:sdtEndPr/>
              <w:sdtContent>
                <w:r w:rsidR="00A94C5F" w:rsidRPr="002A3122">
                  <w:rPr>
                    <w:rFonts w:ascii="MS Gothic" w:eastAsia="MS Gothic" w:hAnsi="MS Gothic" w:cs="Arial"/>
                    <w:lang w:val="en-GB"/>
                  </w:rPr>
                  <w:t>☐</w:t>
                </w:r>
              </w:sdtContent>
            </w:sdt>
            <w:r w:rsidR="00A94C5F" w:rsidRPr="002A3122">
              <w:rPr>
                <w:rFonts w:ascii="Arial" w:hAnsi="Arial" w:cs="Arial"/>
                <w:lang w:val="en-GB"/>
              </w:rPr>
              <w:t xml:space="preserve"> not known</w:t>
            </w:r>
          </w:p>
          <w:p w14:paraId="29A77ED1" w14:textId="77777777" w:rsidR="00A94C5F" w:rsidRPr="002A3122"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571536186"/>
                <w14:checkbox>
                  <w14:checked w14:val="0"/>
                  <w14:checkedState w14:val="2612" w14:font="MS Gothic"/>
                  <w14:uncheckedState w14:val="2610" w14:font="MS Gothic"/>
                </w14:checkbox>
              </w:sdtPr>
              <w:sdtEndPr/>
              <w:sdtContent>
                <w:r w:rsidR="00A94C5F" w:rsidRPr="002A3122">
                  <w:rPr>
                    <w:rFonts w:ascii="Segoe UI Symbol" w:eastAsia="MS Gothic" w:hAnsi="Segoe UI Symbol" w:cs="Segoe UI Symbol"/>
                    <w:lang w:val="en-GB"/>
                  </w:rPr>
                  <w:t>☐</w:t>
                </w:r>
              </w:sdtContent>
            </w:sdt>
            <w:r w:rsidR="00A94C5F" w:rsidRPr="002A3122">
              <w:rPr>
                <w:rFonts w:ascii="Arial" w:hAnsi="Arial" w:cs="Arial"/>
                <w:lang w:val="en-GB"/>
              </w:rPr>
              <w:t xml:space="preserve"> 2 points</w:t>
            </w:r>
          </w:p>
          <w:p w14:paraId="19B8E5A1" w14:textId="77777777" w:rsidR="00A94C5F" w:rsidRPr="002A3122"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104958411"/>
                <w14:checkbox>
                  <w14:checked w14:val="0"/>
                  <w14:checkedState w14:val="2612" w14:font="MS Gothic"/>
                  <w14:uncheckedState w14:val="2610" w14:font="MS Gothic"/>
                </w14:checkbox>
              </w:sdtPr>
              <w:sdtEndPr/>
              <w:sdtContent>
                <w:r w:rsidR="00A94C5F" w:rsidRPr="002A3122">
                  <w:rPr>
                    <w:rFonts w:ascii="Segoe UI Symbol" w:eastAsia="MS Gothic" w:hAnsi="Segoe UI Symbol" w:cs="Segoe UI Symbol"/>
                    <w:lang w:val="en-GB"/>
                  </w:rPr>
                  <w:t>☐</w:t>
                </w:r>
              </w:sdtContent>
            </w:sdt>
            <w:r w:rsidR="00A94C5F" w:rsidRPr="002A3122">
              <w:rPr>
                <w:rFonts w:ascii="Arial" w:hAnsi="Arial" w:cs="Arial"/>
                <w:lang w:val="en-GB"/>
              </w:rPr>
              <w:t xml:space="preserve"> 3 points</w:t>
            </w:r>
          </w:p>
          <w:p w14:paraId="654E12D3" w14:textId="77777777" w:rsidR="00A94C5F" w:rsidRPr="002A3122"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932206190"/>
                <w14:checkbox>
                  <w14:checked w14:val="0"/>
                  <w14:checkedState w14:val="2612" w14:font="MS Gothic"/>
                  <w14:uncheckedState w14:val="2610" w14:font="MS Gothic"/>
                </w14:checkbox>
              </w:sdtPr>
              <w:sdtEndPr/>
              <w:sdtContent>
                <w:r w:rsidR="00A94C5F" w:rsidRPr="002A3122">
                  <w:rPr>
                    <w:rFonts w:ascii="Segoe UI Symbol" w:eastAsia="MS Gothic" w:hAnsi="Segoe UI Symbol" w:cs="Segoe UI Symbol"/>
                    <w:lang w:val="en-GB"/>
                  </w:rPr>
                  <w:t>☐</w:t>
                </w:r>
              </w:sdtContent>
            </w:sdt>
            <w:r w:rsidR="00A94C5F" w:rsidRPr="002A3122">
              <w:rPr>
                <w:rFonts w:ascii="Arial" w:hAnsi="Arial" w:cs="Arial"/>
                <w:lang w:val="en-GB"/>
              </w:rPr>
              <w:t xml:space="preserve"> 4 points</w:t>
            </w:r>
          </w:p>
          <w:p w14:paraId="7F351179" w14:textId="77777777" w:rsidR="00A94C5F" w:rsidRPr="002A3122"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261750658"/>
                <w14:checkbox>
                  <w14:checked w14:val="0"/>
                  <w14:checkedState w14:val="2612" w14:font="MS Gothic"/>
                  <w14:uncheckedState w14:val="2610" w14:font="MS Gothic"/>
                </w14:checkbox>
              </w:sdtPr>
              <w:sdtEndPr/>
              <w:sdtContent>
                <w:r w:rsidR="00A94C5F" w:rsidRPr="002A3122">
                  <w:rPr>
                    <w:rFonts w:ascii="Segoe UI Symbol" w:eastAsia="MS Gothic" w:hAnsi="Segoe UI Symbol" w:cs="Segoe UI Symbol"/>
                    <w:lang w:val="en-GB"/>
                  </w:rPr>
                  <w:t>☐</w:t>
                </w:r>
              </w:sdtContent>
            </w:sdt>
            <w:r w:rsidR="00A94C5F" w:rsidRPr="002A3122">
              <w:rPr>
                <w:rFonts w:ascii="Arial" w:hAnsi="Arial" w:cs="Arial"/>
                <w:lang w:val="en-GB"/>
              </w:rPr>
              <w:t xml:space="preserve"> 5 points</w:t>
            </w:r>
          </w:p>
        </w:tc>
      </w:tr>
      <w:tr w:rsidR="00A94C5F" w:rsidRPr="00925F49" w14:paraId="4706AD8B" w14:textId="77777777" w:rsidTr="0078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24F4216" w14:textId="77777777" w:rsidR="00A94C5F" w:rsidRPr="002A3122" w:rsidRDefault="00A94C5F" w:rsidP="00A94C5F">
            <w:pPr>
              <w:pStyle w:val="Listenabsatz"/>
              <w:numPr>
                <w:ilvl w:val="0"/>
                <w:numId w:val="1"/>
              </w:numPr>
              <w:rPr>
                <w:rFonts w:ascii="Arial" w:hAnsi="Arial" w:cs="Arial"/>
                <w:lang w:val="en-GB"/>
              </w:rPr>
            </w:pPr>
            <w:r w:rsidRPr="002A3122">
              <w:rPr>
                <w:rFonts w:ascii="Arial" w:hAnsi="Arial" w:cs="Arial"/>
                <w:lang w:val="en-GB"/>
              </w:rPr>
              <w:t>How satisfied are you with your treatment overall?</w:t>
            </w:r>
          </w:p>
        </w:tc>
        <w:tc>
          <w:tcPr>
            <w:tcW w:w="4531" w:type="dxa"/>
          </w:tcPr>
          <w:p w14:paraId="45A7205B"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294297822"/>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152298199"/>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37911F25"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92729407"/>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5564B159"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284580188"/>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12F4742F"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224530734"/>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4719E22D"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382976506"/>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925F49" w14:paraId="4598C9F7" w14:textId="77777777" w:rsidTr="007834D1">
        <w:tc>
          <w:tcPr>
            <w:cnfStyle w:val="001000000000" w:firstRow="0" w:lastRow="0" w:firstColumn="1" w:lastColumn="0" w:oddVBand="0" w:evenVBand="0" w:oddHBand="0" w:evenHBand="0" w:firstRowFirstColumn="0" w:firstRowLastColumn="0" w:lastRowFirstColumn="0" w:lastRowLastColumn="0"/>
            <w:tcW w:w="4531" w:type="dxa"/>
          </w:tcPr>
          <w:p w14:paraId="663C7520" w14:textId="77777777" w:rsidR="00A94C5F" w:rsidRPr="00925F49" w:rsidRDefault="00A94C5F" w:rsidP="007834D1">
            <w:pPr>
              <w:rPr>
                <w:rFonts w:ascii="Arial" w:hAnsi="Arial" w:cs="Arial"/>
                <w:lang w:val="en-GB"/>
              </w:rPr>
            </w:pPr>
            <w:r w:rsidRPr="00925F49">
              <w:rPr>
                <w:rFonts w:ascii="Arial" w:hAnsi="Arial" w:cs="Arial"/>
                <w:lang w:val="en-GB"/>
              </w:rPr>
              <w:t xml:space="preserve">Total </w:t>
            </w:r>
            <w:r>
              <w:rPr>
                <w:rFonts w:ascii="Arial" w:hAnsi="Arial" w:cs="Arial"/>
                <w:lang w:val="en-GB"/>
              </w:rPr>
              <w:t>points</w:t>
            </w:r>
          </w:p>
        </w:tc>
        <w:tc>
          <w:tcPr>
            <w:tcW w:w="4531" w:type="dxa"/>
            <w:tcBorders>
              <w:top w:val="single" w:sz="4" w:space="0" w:color="7F7F7F" w:themeColor="text1" w:themeTint="80"/>
              <w:bottom w:val="single" w:sz="18" w:space="0" w:color="auto"/>
            </w:tcBorders>
          </w:tcPr>
          <w:p w14:paraId="38663F57" w14:textId="77777777" w:rsidR="00A94C5F" w:rsidRPr="00925F49" w:rsidRDefault="00A94C5F"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bookmarkEnd w:id="2"/>
    </w:tbl>
    <w:p w14:paraId="1188EF03" w14:textId="77777777" w:rsidR="00A94C5F" w:rsidRPr="00925F49" w:rsidRDefault="00A94C5F" w:rsidP="00A94C5F">
      <w:pPr>
        <w:rPr>
          <w:rFonts w:ascii="Arial" w:hAnsi="Arial" w:cs="Arial"/>
          <w:lang w:val="en-GB"/>
        </w:rPr>
      </w:pPr>
    </w:p>
    <w:p w14:paraId="4D45F73E" w14:textId="77777777" w:rsidR="00A94C5F" w:rsidRPr="00925F49" w:rsidRDefault="00A94C5F" w:rsidP="00A94C5F">
      <w:pPr>
        <w:rPr>
          <w:rFonts w:ascii="Arial" w:hAnsi="Arial" w:cs="Arial"/>
          <w:lang w:val="en-GB"/>
        </w:rPr>
      </w:pPr>
      <w:r w:rsidRPr="00925F49">
        <w:rPr>
          <w:rFonts w:ascii="Arial" w:hAnsi="Arial" w:cs="Arial"/>
          <w:lang w:val="en-GB"/>
        </w:rPr>
        <w:br w:type="page"/>
      </w:r>
    </w:p>
    <w:p w14:paraId="102AE55C" w14:textId="77777777" w:rsidR="00A94C5F" w:rsidRPr="00925F49" w:rsidRDefault="00A94C5F" w:rsidP="00A94C5F">
      <w:pPr>
        <w:rPr>
          <w:rFonts w:ascii="Arial" w:hAnsi="Arial" w:cs="Arial"/>
          <w:lang w:val="en-GB"/>
        </w:rPr>
      </w:pPr>
      <w:r w:rsidRPr="00925F49">
        <w:rPr>
          <w:rFonts w:ascii="Arial" w:hAnsi="Arial" w:cs="Arial"/>
          <w:lang w:val="en-GB"/>
        </w:rPr>
        <w:lastRenderedPageBreak/>
        <w:t>VISITE 6</w:t>
      </w:r>
    </w:p>
    <w:tbl>
      <w:tblPr>
        <w:tblStyle w:val="EinfacheTabelle2"/>
        <w:tblW w:w="0" w:type="auto"/>
        <w:tblLook w:val="04A0" w:firstRow="1" w:lastRow="0" w:firstColumn="1" w:lastColumn="0" w:noHBand="0" w:noVBand="1"/>
      </w:tblPr>
      <w:tblGrid>
        <w:gridCol w:w="4531"/>
        <w:gridCol w:w="4531"/>
      </w:tblGrid>
      <w:tr w:rsidR="00A94C5F" w:rsidRPr="00925F49" w14:paraId="230450A4" w14:textId="77777777" w:rsidTr="007834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8ADBA1C" w14:textId="77777777" w:rsidR="00A94C5F" w:rsidRPr="00925F49" w:rsidRDefault="00A94C5F" w:rsidP="007834D1">
            <w:pPr>
              <w:rPr>
                <w:rFonts w:ascii="Arial" w:hAnsi="Arial" w:cs="Arial"/>
                <w:lang w:val="en-GB"/>
              </w:rPr>
            </w:pPr>
            <w:r w:rsidRPr="00925F49">
              <w:rPr>
                <w:rFonts w:ascii="Arial" w:hAnsi="Arial" w:cs="Arial"/>
                <w:lang w:val="en-GB"/>
              </w:rPr>
              <w:t>Question</w:t>
            </w:r>
          </w:p>
        </w:tc>
        <w:tc>
          <w:tcPr>
            <w:tcW w:w="4531" w:type="dxa"/>
          </w:tcPr>
          <w:p w14:paraId="1BC9AD26" w14:textId="77777777" w:rsidR="00A94C5F" w:rsidRPr="00925F49" w:rsidRDefault="00A94C5F" w:rsidP="007834D1">
            <w:pPr>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25F49">
              <w:rPr>
                <w:rFonts w:ascii="Arial" w:hAnsi="Arial" w:cs="Arial"/>
                <w:lang w:val="en-GB"/>
              </w:rPr>
              <w:t>Score (1=worst, 5=best)</w:t>
            </w:r>
          </w:p>
        </w:tc>
      </w:tr>
      <w:tr w:rsidR="00A94C5F" w:rsidRPr="00925F49" w14:paraId="37458BE1" w14:textId="77777777" w:rsidTr="0078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77966224" w14:textId="77777777" w:rsidR="00A94C5F" w:rsidRPr="0069511D" w:rsidRDefault="00A94C5F" w:rsidP="00A94C5F">
            <w:pPr>
              <w:pStyle w:val="Fliesstext"/>
              <w:numPr>
                <w:ilvl w:val="0"/>
                <w:numId w:val="2"/>
              </w:numPr>
              <w:jc w:val="both"/>
              <w:rPr>
                <w:rFonts w:cs="Arial"/>
                <w:lang w:val="en-GB"/>
              </w:rPr>
            </w:pPr>
            <w:r w:rsidRPr="002A3122">
              <w:rPr>
                <w:rFonts w:cs="Arial"/>
                <w:lang w:val="en-GB"/>
              </w:rPr>
              <w:t>Did you have the impression that you were well looked after</w:t>
            </w:r>
            <w:r w:rsidRPr="0069511D">
              <w:rPr>
                <w:rFonts w:cs="Arial"/>
                <w:lang w:val="en-GB"/>
              </w:rPr>
              <w:t>?</w:t>
            </w:r>
          </w:p>
          <w:p w14:paraId="5F3FF29E" w14:textId="77777777" w:rsidR="00A94C5F" w:rsidRPr="0069511D" w:rsidRDefault="00A94C5F" w:rsidP="007834D1">
            <w:pPr>
              <w:rPr>
                <w:rFonts w:ascii="Arial" w:hAnsi="Arial" w:cs="Arial"/>
                <w:lang w:val="en-GB"/>
              </w:rPr>
            </w:pPr>
          </w:p>
        </w:tc>
        <w:tc>
          <w:tcPr>
            <w:tcW w:w="4531" w:type="dxa"/>
          </w:tcPr>
          <w:p w14:paraId="334B74D6"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91367053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402036470"/>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70CDFC9F"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930970924"/>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29615986"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750066687"/>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16B4239A"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98353772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17C68E15"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306594038"/>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925F49" w14:paraId="19000421" w14:textId="77777777" w:rsidTr="007834D1">
        <w:tc>
          <w:tcPr>
            <w:cnfStyle w:val="001000000000" w:firstRow="0" w:lastRow="0" w:firstColumn="1" w:lastColumn="0" w:oddVBand="0" w:evenVBand="0" w:oddHBand="0" w:evenHBand="0" w:firstRowFirstColumn="0" w:firstRowLastColumn="0" w:lastRowFirstColumn="0" w:lastRowLastColumn="0"/>
            <w:tcW w:w="4531" w:type="dxa"/>
            <w:vAlign w:val="center"/>
          </w:tcPr>
          <w:p w14:paraId="0213FED3" w14:textId="77777777" w:rsidR="00A94C5F" w:rsidRPr="00925F49" w:rsidRDefault="00A94C5F" w:rsidP="00A94C5F">
            <w:pPr>
              <w:pStyle w:val="Listenabsatz"/>
              <w:numPr>
                <w:ilvl w:val="0"/>
                <w:numId w:val="2"/>
              </w:numPr>
              <w:rPr>
                <w:rFonts w:ascii="Arial" w:hAnsi="Arial" w:cs="Arial"/>
                <w:lang w:val="en-GB"/>
              </w:rPr>
            </w:pPr>
            <w:r w:rsidRPr="00925F49">
              <w:rPr>
                <w:rFonts w:ascii="Arial" w:hAnsi="Arial" w:cs="Arial"/>
                <w:lang w:val="en-GB"/>
              </w:rPr>
              <w:t>Were all of your questions answered properly (i.e. what the further problems of t</w:t>
            </w:r>
            <w:r>
              <w:rPr>
                <w:rFonts w:ascii="Arial" w:hAnsi="Arial" w:cs="Arial"/>
                <w:lang w:val="en-GB"/>
              </w:rPr>
              <w:t>he disease could be, what happens in the future) a</w:t>
            </w:r>
            <w:r w:rsidRPr="00925F49">
              <w:rPr>
                <w:rFonts w:ascii="Arial" w:hAnsi="Arial" w:cs="Arial"/>
                <w:lang w:val="en-GB"/>
              </w:rPr>
              <w:t>nd</w:t>
            </w:r>
            <w:r>
              <w:rPr>
                <w:rFonts w:ascii="Arial" w:hAnsi="Arial" w:cs="Arial"/>
                <w:lang w:val="en-GB"/>
              </w:rPr>
              <w:t xml:space="preserve"> did you have the impression that you were taken serious</w:t>
            </w:r>
            <w:r w:rsidRPr="00925F49">
              <w:rPr>
                <w:rFonts w:ascii="Arial" w:hAnsi="Arial" w:cs="Arial"/>
                <w:lang w:val="en-GB"/>
              </w:rPr>
              <w:t>?</w:t>
            </w:r>
          </w:p>
        </w:tc>
        <w:tc>
          <w:tcPr>
            <w:tcW w:w="4531" w:type="dxa"/>
          </w:tcPr>
          <w:p w14:paraId="54238E16"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359671178"/>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1073778942"/>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730ECCFD"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024552212"/>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19DB0571"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85056800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026C7986"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327641981"/>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167EC95F"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367920183"/>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2A3122" w14:paraId="3B4A3B0C" w14:textId="77777777" w:rsidTr="0078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30AB1C76" w14:textId="77777777" w:rsidR="00A94C5F" w:rsidRPr="0069511D" w:rsidRDefault="00A94C5F" w:rsidP="00A94C5F">
            <w:pPr>
              <w:pStyle w:val="Listenabsatz"/>
              <w:numPr>
                <w:ilvl w:val="0"/>
                <w:numId w:val="2"/>
              </w:numPr>
              <w:rPr>
                <w:rFonts w:ascii="Arial" w:hAnsi="Arial" w:cs="Arial"/>
                <w:lang w:val="en-GB"/>
              </w:rPr>
            </w:pPr>
            <w:r w:rsidRPr="00925F49">
              <w:rPr>
                <w:rFonts w:ascii="Arial" w:hAnsi="Arial" w:cs="Arial"/>
                <w:lang w:val="en-GB"/>
              </w:rPr>
              <w:t xml:space="preserve">Did you have the impression that enough time was allocated for you during your </w:t>
            </w:r>
            <w:r>
              <w:rPr>
                <w:rFonts w:ascii="Arial" w:hAnsi="Arial" w:cs="Arial"/>
                <w:lang w:val="en-GB"/>
              </w:rPr>
              <w:t>in-patient visit</w:t>
            </w:r>
            <w:r w:rsidRPr="0069511D">
              <w:rPr>
                <w:rFonts w:ascii="Arial" w:hAnsi="Arial" w:cs="Arial"/>
                <w:lang w:val="en-GB"/>
              </w:rPr>
              <w:t>?</w:t>
            </w:r>
          </w:p>
        </w:tc>
        <w:tc>
          <w:tcPr>
            <w:tcW w:w="4531" w:type="dxa"/>
          </w:tcPr>
          <w:p w14:paraId="2F6FB6BB" w14:textId="77777777" w:rsidR="00A94C5F" w:rsidRPr="0087335D"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320539189"/>
                <w14:checkbox>
                  <w14:checked w14:val="0"/>
                  <w14:checkedState w14:val="2612" w14:font="MS Gothic"/>
                  <w14:uncheckedState w14:val="2610" w14:font="MS Gothic"/>
                </w14:checkbox>
              </w:sdtPr>
              <w:sdtEndPr/>
              <w:sdtContent>
                <w:r w:rsidR="00A94C5F" w:rsidRPr="0087335D">
                  <w:rPr>
                    <w:rFonts w:ascii="Segoe UI Symbol" w:eastAsia="MS Gothic" w:hAnsi="Segoe UI Symbol" w:cs="Segoe UI Symbol"/>
                    <w:lang w:val="en-GB"/>
                  </w:rPr>
                  <w:t>☐</w:t>
                </w:r>
              </w:sdtContent>
            </w:sdt>
            <w:r w:rsidR="00A94C5F" w:rsidRPr="0087335D">
              <w:rPr>
                <w:rFonts w:ascii="Arial" w:hAnsi="Arial" w:cs="Arial"/>
                <w:lang w:val="en-GB"/>
              </w:rPr>
              <w:t xml:space="preserve"> 1 point                     </w:t>
            </w:r>
            <w:sdt>
              <w:sdtPr>
                <w:rPr>
                  <w:rFonts w:ascii="Arial" w:hAnsi="Arial" w:cs="Arial"/>
                  <w:lang w:val="en-GB"/>
                </w:rPr>
                <w:id w:val="1324539178"/>
                <w14:checkbox>
                  <w14:checked w14:val="0"/>
                  <w14:checkedState w14:val="2612" w14:font="MS Gothic"/>
                  <w14:uncheckedState w14:val="2610" w14:font="MS Gothic"/>
                </w14:checkbox>
              </w:sdtPr>
              <w:sdtEndPr/>
              <w:sdtContent>
                <w:r w:rsidR="00A94C5F" w:rsidRPr="0087335D">
                  <w:rPr>
                    <w:rFonts w:ascii="MS Gothic" w:eastAsia="MS Gothic" w:hAnsi="MS Gothic" w:cs="Arial"/>
                    <w:lang w:val="en-GB"/>
                  </w:rPr>
                  <w:t>☐</w:t>
                </w:r>
              </w:sdtContent>
            </w:sdt>
            <w:r w:rsidR="00A94C5F" w:rsidRPr="0087335D">
              <w:rPr>
                <w:rFonts w:ascii="Arial" w:hAnsi="Arial" w:cs="Arial"/>
                <w:lang w:val="en-GB"/>
              </w:rPr>
              <w:t xml:space="preserve"> not known</w:t>
            </w:r>
          </w:p>
          <w:p w14:paraId="6BC1F1EE" w14:textId="77777777" w:rsidR="00A94C5F" w:rsidRPr="0087335D"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23821741"/>
                <w14:checkbox>
                  <w14:checked w14:val="0"/>
                  <w14:checkedState w14:val="2612" w14:font="MS Gothic"/>
                  <w14:uncheckedState w14:val="2610" w14:font="MS Gothic"/>
                </w14:checkbox>
              </w:sdtPr>
              <w:sdtEndPr/>
              <w:sdtContent>
                <w:r w:rsidR="00A94C5F" w:rsidRPr="0087335D">
                  <w:rPr>
                    <w:rFonts w:ascii="Segoe UI Symbol" w:eastAsia="MS Gothic" w:hAnsi="Segoe UI Symbol" w:cs="Segoe UI Symbol"/>
                    <w:lang w:val="en-GB"/>
                  </w:rPr>
                  <w:t>☐</w:t>
                </w:r>
              </w:sdtContent>
            </w:sdt>
            <w:r w:rsidR="00A94C5F" w:rsidRPr="0087335D">
              <w:rPr>
                <w:rFonts w:ascii="Arial" w:hAnsi="Arial" w:cs="Arial"/>
                <w:lang w:val="en-GB"/>
              </w:rPr>
              <w:t xml:space="preserve"> 2 points</w:t>
            </w:r>
          </w:p>
          <w:p w14:paraId="0A6B3B0A" w14:textId="77777777" w:rsidR="00A94C5F" w:rsidRPr="0087335D"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570461374"/>
                <w14:checkbox>
                  <w14:checked w14:val="0"/>
                  <w14:checkedState w14:val="2612" w14:font="MS Gothic"/>
                  <w14:uncheckedState w14:val="2610" w14:font="MS Gothic"/>
                </w14:checkbox>
              </w:sdtPr>
              <w:sdtEndPr/>
              <w:sdtContent>
                <w:r w:rsidR="00A94C5F" w:rsidRPr="0087335D">
                  <w:rPr>
                    <w:rFonts w:ascii="Segoe UI Symbol" w:eastAsia="MS Gothic" w:hAnsi="Segoe UI Symbol" w:cs="Segoe UI Symbol"/>
                    <w:lang w:val="en-GB"/>
                  </w:rPr>
                  <w:t>☐</w:t>
                </w:r>
              </w:sdtContent>
            </w:sdt>
            <w:r w:rsidR="00A94C5F" w:rsidRPr="0087335D">
              <w:rPr>
                <w:rFonts w:ascii="Arial" w:hAnsi="Arial" w:cs="Arial"/>
                <w:lang w:val="en-GB"/>
              </w:rPr>
              <w:t xml:space="preserve"> 3 points</w:t>
            </w:r>
          </w:p>
          <w:p w14:paraId="4EC4A09C" w14:textId="77777777" w:rsidR="00A94C5F" w:rsidRPr="0087335D"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386614317"/>
                <w14:checkbox>
                  <w14:checked w14:val="0"/>
                  <w14:checkedState w14:val="2612" w14:font="MS Gothic"/>
                  <w14:uncheckedState w14:val="2610" w14:font="MS Gothic"/>
                </w14:checkbox>
              </w:sdtPr>
              <w:sdtEndPr/>
              <w:sdtContent>
                <w:r w:rsidR="00A94C5F" w:rsidRPr="0087335D">
                  <w:rPr>
                    <w:rFonts w:ascii="Segoe UI Symbol" w:eastAsia="MS Gothic" w:hAnsi="Segoe UI Symbol" w:cs="Segoe UI Symbol"/>
                    <w:lang w:val="en-GB"/>
                  </w:rPr>
                  <w:t>☐</w:t>
                </w:r>
              </w:sdtContent>
            </w:sdt>
            <w:r w:rsidR="00A94C5F" w:rsidRPr="0087335D">
              <w:rPr>
                <w:rFonts w:ascii="Arial" w:hAnsi="Arial" w:cs="Arial"/>
                <w:lang w:val="en-GB"/>
              </w:rPr>
              <w:t xml:space="preserve"> 4 points</w:t>
            </w:r>
          </w:p>
          <w:p w14:paraId="6852606E" w14:textId="77777777" w:rsidR="00A94C5F" w:rsidRPr="002A3122"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rPr>
                <w:id w:val="-998107038"/>
                <w14:checkbox>
                  <w14:checked w14:val="0"/>
                  <w14:checkedState w14:val="2612" w14:font="MS Gothic"/>
                  <w14:uncheckedState w14:val="2610" w14:font="MS Gothic"/>
                </w14:checkbox>
              </w:sdtPr>
              <w:sdtEndPr/>
              <w:sdtContent>
                <w:r w:rsidR="00A94C5F" w:rsidRPr="002A3122">
                  <w:rPr>
                    <w:rFonts w:ascii="Segoe UI Symbol" w:eastAsia="MS Gothic" w:hAnsi="Segoe UI Symbol" w:cs="Segoe UI Symbol"/>
                  </w:rPr>
                  <w:t>☐</w:t>
                </w:r>
              </w:sdtContent>
            </w:sdt>
            <w:r w:rsidR="00A94C5F" w:rsidRPr="002A3122">
              <w:rPr>
                <w:rFonts w:ascii="Arial" w:hAnsi="Arial" w:cs="Arial"/>
              </w:rPr>
              <w:t xml:space="preserve"> 5 points</w:t>
            </w:r>
          </w:p>
        </w:tc>
      </w:tr>
      <w:tr w:rsidR="00A94C5F" w:rsidRPr="00925F49" w14:paraId="6602C33E" w14:textId="77777777" w:rsidTr="007834D1">
        <w:tc>
          <w:tcPr>
            <w:cnfStyle w:val="001000000000" w:firstRow="0" w:lastRow="0" w:firstColumn="1" w:lastColumn="0" w:oddVBand="0" w:evenVBand="0" w:oddHBand="0" w:evenHBand="0" w:firstRowFirstColumn="0" w:firstRowLastColumn="0" w:lastRowFirstColumn="0" w:lastRowLastColumn="0"/>
            <w:tcW w:w="4531" w:type="dxa"/>
            <w:vAlign w:val="center"/>
          </w:tcPr>
          <w:p w14:paraId="29C80218" w14:textId="77777777" w:rsidR="00A94C5F" w:rsidRPr="0069511D" w:rsidRDefault="00A94C5F" w:rsidP="00A94C5F">
            <w:pPr>
              <w:pStyle w:val="Listenabsatz"/>
              <w:numPr>
                <w:ilvl w:val="0"/>
                <w:numId w:val="2"/>
              </w:numPr>
              <w:rPr>
                <w:rFonts w:ascii="Arial" w:hAnsi="Arial" w:cs="Arial"/>
                <w:lang w:val="en-GB"/>
              </w:rPr>
            </w:pPr>
            <w:r w:rsidRPr="0069511D">
              <w:rPr>
                <w:rFonts w:ascii="Arial" w:hAnsi="Arial" w:cs="Arial"/>
                <w:lang w:val="en-GB"/>
              </w:rPr>
              <w:t>How satisfied are you regarding the information received for the future after the trial?</w:t>
            </w:r>
          </w:p>
        </w:tc>
        <w:tc>
          <w:tcPr>
            <w:tcW w:w="4531" w:type="dxa"/>
          </w:tcPr>
          <w:p w14:paraId="7905182D"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9552499"/>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46186522"/>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537D5ECC"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278374894"/>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0BAA9A0B"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2062288424"/>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2AE45AFC"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928687194"/>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158337DD" w14:textId="77777777" w:rsidR="00A94C5F" w:rsidRPr="00925F49" w:rsidRDefault="00400E28"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sdt>
              <w:sdtPr>
                <w:rPr>
                  <w:rFonts w:ascii="Arial" w:hAnsi="Arial" w:cs="Arial"/>
                  <w:lang w:val="en-GB"/>
                </w:rPr>
                <w:id w:val="-1144195432"/>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925F49" w14:paraId="751468AB" w14:textId="77777777" w:rsidTr="00783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130916F0" w14:textId="77777777" w:rsidR="00A94C5F" w:rsidRPr="002A3122" w:rsidRDefault="00A94C5F" w:rsidP="00A94C5F">
            <w:pPr>
              <w:pStyle w:val="Listenabsatz"/>
              <w:numPr>
                <w:ilvl w:val="0"/>
                <w:numId w:val="2"/>
              </w:numPr>
              <w:rPr>
                <w:rFonts w:ascii="Arial" w:hAnsi="Arial" w:cs="Arial"/>
                <w:lang w:val="en-GB"/>
              </w:rPr>
            </w:pPr>
            <w:r w:rsidRPr="002A3122">
              <w:rPr>
                <w:rFonts w:ascii="Arial" w:hAnsi="Arial" w:cs="Arial"/>
                <w:lang w:val="en-GB"/>
              </w:rPr>
              <w:t>How satisfied are you with your treatment overall?</w:t>
            </w:r>
          </w:p>
        </w:tc>
        <w:tc>
          <w:tcPr>
            <w:tcW w:w="4531" w:type="dxa"/>
          </w:tcPr>
          <w:p w14:paraId="5EC1C0DD"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72890766"/>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1 point</w:t>
            </w:r>
            <w:r w:rsidR="00A94C5F" w:rsidRPr="00925F49">
              <w:rPr>
                <w:rFonts w:ascii="Arial" w:hAnsi="Arial" w:cs="Arial"/>
                <w:lang w:val="en-GB"/>
              </w:rPr>
              <w:t xml:space="preserve">                     </w:t>
            </w:r>
            <w:sdt>
              <w:sdtPr>
                <w:rPr>
                  <w:rFonts w:ascii="Arial" w:hAnsi="Arial" w:cs="Arial"/>
                  <w:lang w:val="en-GB"/>
                </w:rPr>
                <w:id w:val="-1169254935"/>
                <w14:checkbox>
                  <w14:checked w14:val="0"/>
                  <w14:checkedState w14:val="2612" w14:font="MS Gothic"/>
                  <w14:uncheckedState w14:val="2610" w14:font="MS Gothic"/>
                </w14:checkbox>
              </w:sdtPr>
              <w:sdtEndPr/>
              <w:sdtContent>
                <w:r w:rsidR="00A94C5F" w:rsidRPr="00925F49">
                  <w:rPr>
                    <w:rFonts w:ascii="MS Gothic" w:eastAsia="MS Gothic" w:hAnsi="MS Gothic" w:cs="Arial"/>
                    <w:lang w:val="en-GB"/>
                  </w:rPr>
                  <w:t>☐</w:t>
                </w:r>
              </w:sdtContent>
            </w:sdt>
            <w:r w:rsidR="00A94C5F">
              <w:rPr>
                <w:rFonts w:ascii="Arial" w:hAnsi="Arial" w:cs="Arial"/>
                <w:lang w:val="en-GB"/>
              </w:rPr>
              <w:t xml:space="preserve"> not known</w:t>
            </w:r>
          </w:p>
          <w:p w14:paraId="4A10C9A8"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493293448"/>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2 points</w:t>
            </w:r>
          </w:p>
          <w:p w14:paraId="0115170A"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446774826"/>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3 points</w:t>
            </w:r>
          </w:p>
          <w:p w14:paraId="2121886B"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031989826"/>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4 points</w:t>
            </w:r>
          </w:p>
          <w:p w14:paraId="1E7B23AD" w14:textId="77777777" w:rsidR="00A94C5F" w:rsidRPr="00925F49" w:rsidRDefault="00400E28" w:rsidP="007834D1">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sdt>
              <w:sdtPr>
                <w:rPr>
                  <w:rFonts w:ascii="Arial" w:hAnsi="Arial" w:cs="Arial"/>
                  <w:lang w:val="en-GB"/>
                </w:rPr>
                <w:id w:val="1605306557"/>
                <w14:checkbox>
                  <w14:checked w14:val="0"/>
                  <w14:checkedState w14:val="2612" w14:font="MS Gothic"/>
                  <w14:uncheckedState w14:val="2610" w14:font="MS Gothic"/>
                </w14:checkbox>
              </w:sdtPr>
              <w:sdtEndPr/>
              <w:sdtContent>
                <w:r w:rsidR="00A94C5F" w:rsidRPr="00925F49">
                  <w:rPr>
                    <w:rFonts w:ascii="Segoe UI Symbol" w:eastAsia="MS Gothic" w:hAnsi="Segoe UI Symbol" w:cs="Segoe UI Symbol"/>
                    <w:lang w:val="en-GB"/>
                  </w:rPr>
                  <w:t>☐</w:t>
                </w:r>
              </w:sdtContent>
            </w:sdt>
            <w:r w:rsidR="00A94C5F">
              <w:rPr>
                <w:rFonts w:ascii="Arial" w:hAnsi="Arial" w:cs="Arial"/>
                <w:lang w:val="en-GB"/>
              </w:rPr>
              <w:t xml:space="preserve"> 5 points</w:t>
            </w:r>
          </w:p>
        </w:tc>
      </w:tr>
      <w:tr w:rsidR="00A94C5F" w:rsidRPr="00925F49" w14:paraId="1CB8BF19" w14:textId="77777777" w:rsidTr="007834D1">
        <w:tc>
          <w:tcPr>
            <w:cnfStyle w:val="001000000000" w:firstRow="0" w:lastRow="0" w:firstColumn="1" w:lastColumn="0" w:oddVBand="0" w:evenVBand="0" w:oddHBand="0" w:evenHBand="0" w:firstRowFirstColumn="0" w:firstRowLastColumn="0" w:lastRowFirstColumn="0" w:lastRowLastColumn="0"/>
            <w:tcW w:w="4531" w:type="dxa"/>
          </w:tcPr>
          <w:p w14:paraId="2B004EE3" w14:textId="77777777" w:rsidR="00A94C5F" w:rsidRPr="00925F49" w:rsidRDefault="00A94C5F" w:rsidP="007834D1">
            <w:pPr>
              <w:rPr>
                <w:rFonts w:ascii="Arial" w:hAnsi="Arial" w:cs="Arial"/>
                <w:lang w:val="en-GB"/>
              </w:rPr>
            </w:pPr>
            <w:r w:rsidRPr="00925F49">
              <w:rPr>
                <w:rFonts w:ascii="Arial" w:hAnsi="Arial" w:cs="Arial"/>
                <w:lang w:val="en-GB"/>
              </w:rPr>
              <w:t xml:space="preserve">Total </w:t>
            </w:r>
            <w:r>
              <w:rPr>
                <w:rFonts w:ascii="Arial" w:hAnsi="Arial" w:cs="Arial"/>
                <w:lang w:val="en-GB"/>
              </w:rPr>
              <w:t>points</w:t>
            </w:r>
          </w:p>
        </w:tc>
        <w:tc>
          <w:tcPr>
            <w:tcW w:w="4531" w:type="dxa"/>
            <w:tcBorders>
              <w:top w:val="single" w:sz="4" w:space="0" w:color="7F7F7F" w:themeColor="text1" w:themeTint="80"/>
              <w:bottom w:val="single" w:sz="18" w:space="0" w:color="auto"/>
            </w:tcBorders>
          </w:tcPr>
          <w:p w14:paraId="45DF25C5" w14:textId="77777777" w:rsidR="00A94C5F" w:rsidRPr="00925F49" w:rsidRDefault="00A94C5F" w:rsidP="007834D1">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bl>
    <w:p w14:paraId="38896E42" w14:textId="77777777" w:rsidR="00A94C5F" w:rsidRPr="00A94C5F" w:rsidRDefault="00A94C5F" w:rsidP="00A94C5F">
      <w:pPr>
        <w:rPr>
          <w:rFonts w:ascii="Arial" w:hAnsi="Arial" w:cs="Arial"/>
          <w:b/>
          <w:bCs/>
          <w:sz w:val="24"/>
          <w:szCs w:val="24"/>
          <w:lang w:val="en-US"/>
        </w:rPr>
      </w:pPr>
    </w:p>
    <w:sectPr w:rsidR="00A94C5F" w:rsidRPr="00A94C5F" w:rsidSect="00A94C5F">
      <w:footerReference w:type="defaul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6D0E" w14:textId="77777777" w:rsidR="00A94C5F" w:rsidRDefault="00A94C5F" w:rsidP="00A94C5F">
      <w:pPr>
        <w:spacing w:after="0" w:line="240" w:lineRule="auto"/>
      </w:pPr>
      <w:r>
        <w:separator/>
      </w:r>
    </w:p>
  </w:endnote>
  <w:endnote w:type="continuationSeparator" w:id="0">
    <w:p w14:paraId="68B1284C" w14:textId="77777777" w:rsidR="00A94C5F" w:rsidRDefault="00A94C5F" w:rsidP="00A94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161288"/>
      <w:docPartObj>
        <w:docPartGallery w:val="Page Numbers (Bottom of Page)"/>
        <w:docPartUnique/>
      </w:docPartObj>
    </w:sdtPr>
    <w:sdtEndPr/>
    <w:sdtContent>
      <w:p w14:paraId="7068B0F4" w14:textId="6A16BC08" w:rsidR="00A94C5F" w:rsidRPr="00A94C5F" w:rsidRDefault="00A94C5F">
        <w:pPr>
          <w:pStyle w:val="Fuzeile"/>
          <w:jc w:val="right"/>
          <w:rPr>
            <w:rFonts w:ascii="Arial" w:hAnsi="Arial" w:cs="Arial"/>
          </w:rPr>
        </w:pPr>
        <w:r w:rsidRPr="00A94C5F">
          <w:rPr>
            <w:rFonts w:ascii="Arial" w:hAnsi="Arial" w:cs="Arial"/>
          </w:rPr>
          <w:fldChar w:fldCharType="begin"/>
        </w:r>
        <w:r w:rsidRPr="00A94C5F">
          <w:rPr>
            <w:rFonts w:ascii="Arial" w:hAnsi="Arial" w:cs="Arial"/>
          </w:rPr>
          <w:instrText>PAGE   \* MERGEFORMAT</w:instrText>
        </w:r>
        <w:r w:rsidRPr="00A94C5F">
          <w:rPr>
            <w:rFonts w:ascii="Arial" w:hAnsi="Arial" w:cs="Arial"/>
          </w:rPr>
          <w:fldChar w:fldCharType="separate"/>
        </w:r>
        <w:r w:rsidRPr="00A94C5F">
          <w:rPr>
            <w:rFonts w:ascii="Arial" w:hAnsi="Arial" w:cs="Arial"/>
            <w:lang w:val="de-DE"/>
          </w:rPr>
          <w:t>2</w:t>
        </w:r>
        <w:r w:rsidRPr="00A94C5F">
          <w:rPr>
            <w:rFonts w:ascii="Arial" w:hAnsi="Arial" w:cs="Arial"/>
          </w:rPr>
          <w:fldChar w:fldCharType="end"/>
        </w:r>
      </w:p>
    </w:sdtContent>
  </w:sdt>
  <w:p w14:paraId="63A2D439" w14:textId="77777777" w:rsidR="00A94C5F" w:rsidRDefault="00A94C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E9B41" w14:textId="77777777" w:rsidR="00A94C5F" w:rsidRDefault="00A94C5F" w:rsidP="00A94C5F">
      <w:pPr>
        <w:spacing w:after="0" w:line="240" w:lineRule="auto"/>
      </w:pPr>
      <w:r>
        <w:separator/>
      </w:r>
    </w:p>
  </w:footnote>
  <w:footnote w:type="continuationSeparator" w:id="0">
    <w:p w14:paraId="46568BC6" w14:textId="77777777" w:rsidR="00A94C5F" w:rsidRDefault="00A94C5F" w:rsidP="00A94C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7D1"/>
    <w:multiLevelType w:val="hybridMultilevel"/>
    <w:tmpl w:val="0992760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3E6B5FD8"/>
    <w:multiLevelType w:val="hybridMultilevel"/>
    <w:tmpl w:val="0992760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988581594">
    <w:abstractNumId w:val="1"/>
  </w:num>
  <w:num w:numId="2" w16cid:durableId="1953854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6F4"/>
    <w:rsid w:val="002C7680"/>
    <w:rsid w:val="00400E28"/>
    <w:rsid w:val="004E2BD4"/>
    <w:rsid w:val="00681088"/>
    <w:rsid w:val="0072163E"/>
    <w:rsid w:val="008145F0"/>
    <w:rsid w:val="0085564D"/>
    <w:rsid w:val="00A9349B"/>
    <w:rsid w:val="00A94C5F"/>
    <w:rsid w:val="00CC16F4"/>
    <w:rsid w:val="00D8565D"/>
    <w:rsid w:val="00E17BA9"/>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D566"/>
  <w15:chartTrackingRefBased/>
  <w15:docId w15:val="{0D1F2B1B-969F-41DB-9D42-03ED1E0E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94C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4C5F"/>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A94C5F"/>
    <w:pPr>
      <w:outlineLvl w:val="9"/>
    </w:pPr>
  </w:style>
  <w:style w:type="table" w:styleId="Tabellenraster">
    <w:name w:val="Table Grid"/>
    <w:basedOn w:val="NormaleTabelle"/>
    <w:uiPriority w:val="39"/>
    <w:rsid w:val="00A94C5F"/>
    <w:pPr>
      <w:spacing w:after="0" w:line="240" w:lineRule="auto"/>
    </w:pPr>
    <w:rPr>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NFGrundtext">
    <w:name w:val="SNF_Grundtext"/>
    <w:basedOn w:val="Standard"/>
    <w:link w:val="SNFGrundtextZchn"/>
    <w:qFormat/>
    <w:rsid w:val="00A94C5F"/>
    <w:pPr>
      <w:spacing w:after="0" w:line="280" w:lineRule="atLeast"/>
    </w:pPr>
    <w:rPr>
      <w:rFonts w:ascii="Bookman Old Style" w:eastAsiaTheme="minorHAnsi" w:hAnsi="Bookman Old Style"/>
      <w:sz w:val="19"/>
      <w:lang w:val="en-GB" w:eastAsia="en-US"/>
    </w:rPr>
  </w:style>
  <w:style w:type="character" w:customStyle="1" w:styleId="SNFGrundtextZchn">
    <w:name w:val="SNF_Grundtext Zchn"/>
    <w:basedOn w:val="Absatz-Standardschriftart"/>
    <w:link w:val="SNFGrundtext"/>
    <w:rsid w:val="00A94C5F"/>
    <w:rPr>
      <w:rFonts w:ascii="Bookman Old Style" w:eastAsiaTheme="minorHAnsi" w:hAnsi="Bookman Old Style"/>
      <w:sz w:val="19"/>
      <w:lang w:val="en-GB" w:eastAsia="en-US"/>
    </w:rPr>
  </w:style>
  <w:style w:type="paragraph" w:styleId="Listenabsatz">
    <w:name w:val="List Paragraph"/>
    <w:basedOn w:val="Standard"/>
    <w:link w:val="ListenabsatzZchn"/>
    <w:uiPriority w:val="34"/>
    <w:qFormat/>
    <w:rsid w:val="00A94C5F"/>
    <w:pPr>
      <w:spacing w:after="0" w:line="240" w:lineRule="auto"/>
      <w:ind w:left="720"/>
      <w:contextualSpacing/>
    </w:pPr>
    <w:rPr>
      <w:sz w:val="24"/>
      <w:szCs w:val="24"/>
      <w:lang w:val="de-DE" w:eastAsia="de-DE"/>
    </w:rPr>
  </w:style>
  <w:style w:type="character" w:customStyle="1" w:styleId="ListenabsatzZchn">
    <w:name w:val="Listenabsatz Zchn"/>
    <w:basedOn w:val="Absatz-Standardschriftart"/>
    <w:link w:val="Listenabsatz"/>
    <w:uiPriority w:val="34"/>
    <w:rsid w:val="00A94C5F"/>
    <w:rPr>
      <w:sz w:val="24"/>
      <w:szCs w:val="24"/>
      <w:lang w:val="de-DE" w:eastAsia="de-DE"/>
    </w:rPr>
  </w:style>
  <w:style w:type="paragraph" w:customStyle="1" w:styleId="Fliesstext">
    <w:name w:val="Fliesstext"/>
    <w:basedOn w:val="Standard"/>
    <w:qFormat/>
    <w:rsid w:val="00A94C5F"/>
    <w:pPr>
      <w:tabs>
        <w:tab w:val="left" w:pos="4933"/>
      </w:tabs>
      <w:spacing w:after="0" w:line="240" w:lineRule="auto"/>
      <w:contextualSpacing/>
    </w:pPr>
    <w:rPr>
      <w:rFonts w:ascii="Arial" w:hAnsi="Arial"/>
      <w:lang w:eastAsia="de-DE"/>
    </w:rPr>
  </w:style>
  <w:style w:type="table" w:styleId="EinfacheTabelle2">
    <w:name w:val="Plain Table 2"/>
    <w:basedOn w:val="NormaleTabelle"/>
    <w:uiPriority w:val="42"/>
    <w:rsid w:val="00A94C5F"/>
    <w:pPr>
      <w:spacing w:after="0" w:line="240" w:lineRule="auto"/>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Verzeichnis1">
    <w:name w:val="toc 1"/>
    <w:basedOn w:val="Standard"/>
    <w:next w:val="Standard"/>
    <w:autoRedefine/>
    <w:uiPriority w:val="39"/>
    <w:unhideWhenUsed/>
    <w:rsid w:val="00A94C5F"/>
    <w:pPr>
      <w:spacing w:after="100"/>
    </w:pPr>
  </w:style>
  <w:style w:type="character" w:styleId="Hyperlink">
    <w:name w:val="Hyperlink"/>
    <w:basedOn w:val="Absatz-Standardschriftart"/>
    <w:uiPriority w:val="99"/>
    <w:unhideWhenUsed/>
    <w:rsid w:val="00A94C5F"/>
    <w:rPr>
      <w:color w:val="0563C1" w:themeColor="hyperlink"/>
      <w:u w:val="single"/>
    </w:rPr>
  </w:style>
  <w:style w:type="paragraph" w:styleId="Kopfzeile">
    <w:name w:val="header"/>
    <w:basedOn w:val="Standard"/>
    <w:link w:val="KopfzeileZchn"/>
    <w:uiPriority w:val="99"/>
    <w:unhideWhenUsed/>
    <w:rsid w:val="00A94C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94C5F"/>
  </w:style>
  <w:style w:type="paragraph" w:styleId="Fuzeile">
    <w:name w:val="footer"/>
    <w:basedOn w:val="Standard"/>
    <w:link w:val="FuzeileZchn"/>
    <w:uiPriority w:val="99"/>
    <w:unhideWhenUsed/>
    <w:rsid w:val="00A94C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94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24144-7D52-4123-A62E-918D019DD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1383</Words>
  <Characters>8717</Characters>
  <Application>Microsoft Office Word</Application>
  <DocSecurity>0</DocSecurity>
  <Lines>72</Lines>
  <Paragraphs>20</Paragraphs>
  <ScaleCrop>false</ScaleCrop>
  <Company>Universitaetsspital Basel</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Hallenberger Tim</dc:creator>
  <cp:keywords/>
  <dc:description/>
  <cp:lastModifiedBy>Hallenberger Tim</cp:lastModifiedBy>
  <cp:revision>5</cp:revision>
  <dcterms:created xsi:type="dcterms:W3CDTF">2024-01-12T14:09:00Z</dcterms:created>
  <dcterms:modified xsi:type="dcterms:W3CDTF">2024-03-05T16:16:00Z</dcterms:modified>
</cp:coreProperties>
</file>