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5EB2E" w14:textId="77777777" w:rsidR="00525564" w:rsidRPr="00525564" w:rsidRDefault="00525564" w:rsidP="00525564">
      <w:pPr>
        <w:spacing w:before="0" w:after="120" w:line="259" w:lineRule="auto"/>
        <w:rPr>
          <w:rFonts w:ascii="Calibri" w:eastAsia="Calibri" w:hAnsi="Calibri" w:cs="Times New Roman"/>
          <w:b/>
          <w:bCs/>
          <w:color w:val="auto"/>
          <w:kern w:val="2"/>
          <w:sz w:val="22"/>
          <w:szCs w:val="22"/>
          <w14:ligatures w14:val="standardContextual"/>
        </w:rPr>
      </w:pPr>
      <w:r w:rsidRPr="00525564">
        <w:rPr>
          <w:rFonts w:ascii="Calibri" w:eastAsia="Calibri" w:hAnsi="Calibri" w:cs="Times New Roman"/>
          <w:b/>
          <w:bCs/>
          <w:color w:val="auto"/>
          <w:kern w:val="2"/>
          <w:sz w:val="22"/>
          <w:szCs w:val="22"/>
          <w14:ligatures w14:val="standardContextual"/>
        </w:rPr>
        <w:t xml:space="preserve">Title - Nutritional management of growth faltering in infants aged under six months in Asia and Africa. Study protocol for an individually randomised trial (BRANCH, BReAstfeediNg </w:t>
      </w:r>
      <w:r w:rsidRPr="00525564">
        <w:rPr>
          <w:rFonts w:ascii="Calibri" w:eastAsia="Calibri" w:hAnsi="Calibri" w:cs="Times New Roman"/>
          <w:b/>
          <w:bCs/>
          <w:color w:val="auto"/>
          <w:kern w:val="2"/>
          <w:sz w:val="22"/>
          <w:szCs w:val="22"/>
          <w:u w:val="single"/>
          <w14:ligatures w14:val="standardContextual"/>
        </w:rPr>
        <w:t>C</w:t>
      </w:r>
      <w:r w:rsidRPr="00525564">
        <w:rPr>
          <w:rFonts w:ascii="Calibri" w:eastAsia="Calibri" w:hAnsi="Calibri" w:cs="Times New Roman"/>
          <w:b/>
          <w:bCs/>
          <w:color w:val="auto"/>
          <w:kern w:val="2"/>
          <w:sz w:val="22"/>
          <w:szCs w:val="22"/>
          <w14:ligatures w14:val="standardContextual"/>
        </w:rPr>
        <w:t>ounselling and management of growtH)</w:t>
      </w:r>
    </w:p>
    <w:p w14:paraId="147C22DF" w14:textId="77777777" w:rsidR="00525564" w:rsidRPr="00525564" w:rsidRDefault="00525564" w:rsidP="00525564">
      <w:pPr>
        <w:spacing w:before="0" w:after="160" w:line="259" w:lineRule="auto"/>
        <w:rPr>
          <w:rFonts w:ascii="Calibri" w:eastAsia="Calibri" w:hAnsi="Calibri" w:cs="Times New Roman"/>
          <w:b/>
          <w:bCs/>
          <w:color w:val="auto"/>
          <w:kern w:val="2"/>
          <w:sz w:val="22"/>
          <w:szCs w:val="22"/>
          <w14:ligatures w14:val="standardContextual"/>
        </w:rPr>
      </w:pPr>
      <w:r w:rsidRPr="00525564">
        <w:rPr>
          <w:rFonts w:ascii="Calibri" w:eastAsia="Calibri" w:hAnsi="Calibri" w:cs="Times New Roman"/>
          <w:b/>
          <w:bCs/>
          <w:color w:val="auto"/>
          <w:kern w:val="2"/>
          <w:sz w:val="22"/>
          <w:szCs w:val="22"/>
          <w14:ligatures w14:val="standardContextual"/>
        </w:rPr>
        <w:t xml:space="preserve">Authors – WHO BRANCH study group </w:t>
      </w:r>
    </w:p>
    <w:p w14:paraId="795292B6" w14:textId="77777777" w:rsidR="00525564" w:rsidRPr="00525564" w:rsidRDefault="00525564" w:rsidP="00525564">
      <w:pPr>
        <w:spacing w:before="0" w:after="160" w:line="259" w:lineRule="auto"/>
        <w:rPr>
          <w:rFonts w:ascii="Calibri" w:eastAsia="Calibri" w:hAnsi="Calibri" w:cs="Times New Roman"/>
          <w:b/>
          <w:bCs/>
          <w:color w:val="auto"/>
          <w:kern w:val="2"/>
          <w:sz w:val="22"/>
          <w:szCs w:val="22"/>
          <w14:ligatures w14:val="standardContextual"/>
        </w:rPr>
      </w:pPr>
      <w:r w:rsidRPr="00525564">
        <w:rPr>
          <w:rFonts w:ascii="Calibri" w:eastAsia="Calibri" w:hAnsi="Calibri" w:cs="Times New Roman"/>
          <w:b/>
          <w:bCs/>
          <w:color w:val="auto"/>
          <w:kern w:val="2"/>
          <w:sz w:val="22"/>
          <w:szCs w:val="22"/>
          <w14:ligatures w14:val="standardContextual"/>
        </w:rPr>
        <w:t>Version date – 1Aug2025</w:t>
      </w:r>
    </w:p>
    <w:p w14:paraId="19AF37B3" w14:textId="77777777" w:rsidR="00361392" w:rsidRDefault="00361392" w:rsidP="008862C8">
      <w:pPr>
        <w:pStyle w:val="Heading1"/>
        <w:spacing w:before="0" w:after="0" w:line="240" w:lineRule="auto"/>
        <w:rPr>
          <w:rFonts w:ascii="Calibri" w:hAnsi="Calibri" w:cs="Calibri"/>
          <w:b/>
          <w:color w:val="auto"/>
          <w:sz w:val="22"/>
          <w:szCs w:val="22"/>
        </w:rPr>
      </w:pPr>
    </w:p>
    <w:p w14:paraId="64EC0AC7" w14:textId="77777777" w:rsidR="00361392" w:rsidRDefault="00361392" w:rsidP="008862C8">
      <w:pPr>
        <w:pStyle w:val="Heading1"/>
        <w:spacing w:before="0" w:after="0" w:line="240" w:lineRule="auto"/>
        <w:rPr>
          <w:rFonts w:ascii="Calibri" w:hAnsi="Calibri" w:cs="Calibri"/>
          <w:b/>
          <w:color w:val="auto"/>
          <w:sz w:val="22"/>
          <w:szCs w:val="22"/>
        </w:rPr>
      </w:pPr>
    </w:p>
    <w:p w14:paraId="4AA27053" w14:textId="3BB029F1" w:rsidR="00BB11EC" w:rsidRPr="00361392" w:rsidRDefault="00BB11EC" w:rsidP="008862C8">
      <w:pPr>
        <w:pStyle w:val="Heading1"/>
        <w:spacing w:before="0" w:after="0" w:line="240" w:lineRule="auto"/>
        <w:rPr>
          <w:rFonts w:ascii="Calibri" w:hAnsi="Calibri" w:cs="Calibri"/>
          <w:b/>
          <w:color w:val="0A2F41" w:themeColor="accent1" w:themeShade="80"/>
          <w:sz w:val="22"/>
          <w:szCs w:val="22"/>
        </w:rPr>
      </w:pPr>
      <w:r w:rsidRPr="00361392">
        <w:rPr>
          <w:rFonts w:ascii="Calibri" w:hAnsi="Calibri" w:cs="Calibri"/>
          <w:b/>
          <w:color w:val="0A2F41" w:themeColor="accent1" w:themeShade="80"/>
          <w:sz w:val="22"/>
          <w:szCs w:val="22"/>
        </w:rPr>
        <w:t xml:space="preserve">Appendix </w:t>
      </w:r>
      <w:r w:rsidR="00F66BD7" w:rsidRPr="00361392">
        <w:rPr>
          <w:rFonts w:ascii="Calibri" w:hAnsi="Calibri" w:cs="Calibri"/>
          <w:b/>
          <w:color w:val="0A2F41" w:themeColor="accent1" w:themeShade="80"/>
          <w:sz w:val="22"/>
          <w:szCs w:val="22"/>
        </w:rPr>
        <w:t>3</w:t>
      </w:r>
      <w:r w:rsidR="00361392" w:rsidRPr="00361392">
        <w:rPr>
          <w:rFonts w:ascii="Calibri" w:hAnsi="Calibri" w:cs="Calibri"/>
          <w:b/>
          <w:color w:val="0A2F41" w:themeColor="accent1" w:themeShade="80"/>
          <w:sz w:val="22"/>
          <w:szCs w:val="22"/>
        </w:rPr>
        <w:t xml:space="preserve"> SPIRIT checklist</w:t>
      </w:r>
    </w:p>
    <w:p w14:paraId="1425595D" w14:textId="77777777" w:rsidR="00361392" w:rsidRDefault="00361392" w:rsidP="00361392">
      <w:pPr>
        <w:rPr>
          <w:lang w:val="en-GB"/>
        </w:rPr>
      </w:pPr>
    </w:p>
    <w:p w14:paraId="404CAF4B" w14:textId="0307B75D" w:rsidR="008862C8" w:rsidRPr="008862C8" w:rsidRDefault="008862C8" w:rsidP="00361392">
      <w:pPr>
        <w:rPr>
          <w:rFonts w:ascii="Calibri" w:hAnsi="Calibri" w:cs="Calibri"/>
          <w:b/>
          <w:i/>
          <w:color w:val="auto"/>
          <w:sz w:val="22"/>
          <w:szCs w:val="22"/>
        </w:rPr>
      </w:pPr>
      <w:r w:rsidRPr="008862C8">
        <w:rPr>
          <w:rFonts w:ascii="Calibri" w:hAnsi="Calibri" w:cs="Calibri"/>
          <w:b/>
          <w:color w:val="auto"/>
          <w:sz w:val="22"/>
          <w:szCs w:val="22"/>
        </w:rPr>
        <w:t xml:space="preserve">SPIRIT Checklist for </w:t>
      </w:r>
      <w:r w:rsidRPr="008862C8">
        <w:rPr>
          <w:rFonts w:ascii="Calibri" w:hAnsi="Calibri" w:cs="Calibri"/>
          <w:b/>
          <w:i/>
          <w:color w:val="auto"/>
          <w:sz w:val="22"/>
          <w:szCs w:val="22"/>
        </w:rPr>
        <w:t>Trials</w:t>
      </w:r>
    </w:p>
    <w:p w14:paraId="706C95DB" w14:textId="5A122959" w:rsidR="008862C8" w:rsidRDefault="00525564" w:rsidP="00152F93">
      <w:pPr>
        <w:spacing w:before="0" w:line="240" w:lineRule="auto"/>
        <w:rPr>
          <w:rFonts w:ascii="Calibri" w:hAnsi="Calibri" w:cs="Calibri"/>
          <w:color w:val="auto"/>
          <w:sz w:val="22"/>
          <w:szCs w:val="22"/>
        </w:rPr>
      </w:pPr>
      <w:bookmarkStart w:id="0" w:name="instructions-to-authors"/>
      <w:bookmarkEnd w:id="0"/>
      <w:r w:rsidRPr="006142BA">
        <w:rPr>
          <w:rFonts w:ascii="Arial" w:hAnsi="Arial" w:cs="Arial"/>
          <w:noProof/>
        </w:rPr>
        <w:drawing>
          <wp:anchor distT="0" distB="0" distL="114300" distR="114300" simplePos="0" relativeHeight="251659264" behindDoc="0" locked="0" layoutInCell="1" allowOverlap="1" wp14:anchorId="69AA3CB2" wp14:editId="6E9DEA3C">
            <wp:simplePos x="0" y="0"/>
            <wp:positionH relativeFrom="margin">
              <wp:posOffset>-15498</wp:posOffset>
            </wp:positionH>
            <wp:positionV relativeFrom="margin">
              <wp:posOffset>2558286</wp:posOffset>
            </wp:positionV>
            <wp:extent cx="2555875" cy="525780"/>
            <wp:effectExtent l="0" t="0" r="0" b="7620"/>
            <wp:wrapSquare wrapText="bothSides"/>
            <wp:docPr id="92182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55875" cy="525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7BBE31" w14:textId="4D3AE618" w:rsidR="008862C8" w:rsidRDefault="008862C8" w:rsidP="008862C8">
      <w:pPr>
        <w:spacing w:before="0" w:line="240" w:lineRule="auto"/>
        <w:rPr>
          <w:rFonts w:ascii="Calibri" w:hAnsi="Calibri" w:cs="Calibri"/>
          <w:sz w:val="22"/>
          <w:szCs w:val="22"/>
        </w:rPr>
      </w:pPr>
    </w:p>
    <w:p w14:paraId="4CA8EB28" w14:textId="5D1CA024" w:rsidR="00152F93" w:rsidRDefault="00152F93" w:rsidP="00152F93">
      <w:pPr>
        <w:pStyle w:val="TableTitle"/>
        <w:rPr>
          <w:rFonts w:ascii="Arial" w:hAnsi="Arial" w:cs="Arial"/>
        </w:rPr>
      </w:pPr>
    </w:p>
    <w:p w14:paraId="07524011" w14:textId="612202B9" w:rsidR="00152F93" w:rsidRPr="006142BA" w:rsidRDefault="00152F93" w:rsidP="00152F93">
      <w:pPr>
        <w:pStyle w:val="TableTitle"/>
        <w:rPr>
          <w:rFonts w:ascii="Arial" w:hAnsi="Arial" w:cs="Arial"/>
        </w:rPr>
      </w:pPr>
    </w:p>
    <w:p w14:paraId="035496DE" w14:textId="298F4505" w:rsidR="00152F93" w:rsidRPr="00152F93" w:rsidRDefault="00152F93" w:rsidP="00152F93">
      <w:pPr>
        <w:pStyle w:val="TableTitle"/>
        <w:spacing w:after="40"/>
        <w:rPr>
          <w:rFonts w:ascii="Calibri" w:hAnsi="Calibri" w:cs="Calibri"/>
          <w:sz w:val="22"/>
          <w:szCs w:val="22"/>
        </w:rPr>
      </w:pPr>
      <w:r w:rsidRPr="00152F93">
        <w:rPr>
          <w:rFonts w:ascii="Calibri" w:hAnsi="Calibri" w:cs="Calibri"/>
          <w:sz w:val="22"/>
          <w:szCs w:val="22"/>
        </w:rPr>
        <w:t>SPIRIT 2013 Checklist: Recommended items to address in a clinical trial protocol and related documents*</w:t>
      </w:r>
    </w:p>
    <w:p w14:paraId="7079C554" w14:textId="77777777" w:rsidR="00152F93" w:rsidRDefault="00152F93" w:rsidP="008862C8">
      <w:pPr>
        <w:spacing w:before="0" w:line="240" w:lineRule="auto"/>
        <w:rPr>
          <w:rFonts w:ascii="Calibri" w:hAnsi="Calibri" w:cs="Calibri"/>
          <w:sz w:val="22"/>
          <w:szCs w:val="22"/>
        </w:rPr>
      </w:pP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7E0" w:firstRow="1" w:lastRow="1" w:firstColumn="1" w:lastColumn="1" w:noHBand="1" w:noVBand="1"/>
      </w:tblPr>
      <w:tblGrid>
        <w:gridCol w:w="3224"/>
        <w:gridCol w:w="554"/>
        <w:gridCol w:w="2971"/>
        <w:gridCol w:w="1419"/>
        <w:gridCol w:w="1182"/>
      </w:tblGrid>
      <w:tr w:rsidR="00B21879" w:rsidRPr="008862C8" w14:paraId="7D6C9A86" w14:textId="77777777" w:rsidTr="002402A6">
        <w:tc>
          <w:tcPr>
            <w:tcW w:w="1724" w:type="pct"/>
            <w:vAlign w:val="bottom"/>
          </w:tcPr>
          <w:p w14:paraId="526F7BB0" w14:textId="77777777" w:rsidR="008862C8" w:rsidRPr="008862C8" w:rsidRDefault="008862C8" w:rsidP="008862C8">
            <w:pPr>
              <w:pStyle w:val="NoSpacing"/>
              <w:rPr>
                <w:rFonts w:ascii="Calibri" w:hAnsi="Calibri" w:cs="Calibri"/>
                <w:sz w:val="16"/>
                <w:szCs w:val="16"/>
              </w:rPr>
            </w:pPr>
            <w:bookmarkStart w:id="1" w:name="_Hlk198913634"/>
          </w:p>
        </w:tc>
        <w:tc>
          <w:tcPr>
            <w:tcW w:w="296" w:type="pct"/>
            <w:vAlign w:val="bottom"/>
          </w:tcPr>
          <w:p w14:paraId="19E8E123" w14:textId="77777777" w:rsidR="008862C8" w:rsidRPr="008862C8" w:rsidRDefault="008862C8" w:rsidP="008862C8">
            <w:pPr>
              <w:pStyle w:val="NoSpacing"/>
              <w:rPr>
                <w:rFonts w:ascii="Calibri" w:hAnsi="Calibri" w:cs="Calibri"/>
                <w:sz w:val="16"/>
                <w:szCs w:val="16"/>
              </w:rPr>
            </w:pPr>
          </w:p>
        </w:tc>
        <w:tc>
          <w:tcPr>
            <w:tcW w:w="1589" w:type="pct"/>
            <w:vAlign w:val="bottom"/>
          </w:tcPr>
          <w:p w14:paraId="055E71DD" w14:textId="77777777" w:rsidR="008862C8" w:rsidRDefault="008862C8" w:rsidP="008862C8">
            <w:pPr>
              <w:pStyle w:val="NoSpacing"/>
              <w:rPr>
                <w:rFonts w:ascii="Calibri" w:hAnsi="Calibri" w:cs="Calibri"/>
                <w:b/>
                <w:sz w:val="16"/>
                <w:szCs w:val="16"/>
              </w:rPr>
            </w:pPr>
            <w:r w:rsidRPr="008862C8">
              <w:rPr>
                <w:rFonts w:ascii="Calibri" w:hAnsi="Calibri" w:cs="Calibri"/>
                <w:b/>
                <w:sz w:val="16"/>
                <w:szCs w:val="16"/>
              </w:rPr>
              <w:t>Reporting Item</w:t>
            </w:r>
          </w:p>
          <w:p w14:paraId="1611B929" w14:textId="77777777" w:rsidR="00C81EA5" w:rsidRPr="008862C8" w:rsidRDefault="00C81EA5" w:rsidP="008862C8">
            <w:pPr>
              <w:pStyle w:val="NoSpacing"/>
              <w:rPr>
                <w:rFonts w:ascii="Calibri" w:hAnsi="Calibri" w:cs="Calibri"/>
                <w:b/>
                <w:sz w:val="16"/>
                <w:szCs w:val="16"/>
              </w:rPr>
            </w:pPr>
          </w:p>
        </w:tc>
        <w:tc>
          <w:tcPr>
            <w:tcW w:w="759" w:type="pct"/>
            <w:vAlign w:val="bottom"/>
          </w:tcPr>
          <w:p w14:paraId="6120F395" w14:textId="77777777" w:rsidR="008862C8" w:rsidRDefault="008862C8" w:rsidP="00EF7A6C">
            <w:pPr>
              <w:pStyle w:val="NoSpacing"/>
              <w:jc w:val="center"/>
              <w:rPr>
                <w:rFonts w:ascii="Calibri" w:hAnsi="Calibri" w:cs="Calibri"/>
                <w:b/>
                <w:sz w:val="16"/>
                <w:szCs w:val="16"/>
              </w:rPr>
            </w:pPr>
            <w:r w:rsidRPr="008862C8">
              <w:rPr>
                <w:rFonts w:ascii="Calibri" w:hAnsi="Calibri" w:cs="Calibri"/>
                <w:b/>
                <w:sz w:val="16"/>
                <w:szCs w:val="16"/>
              </w:rPr>
              <w:t xml:space="preserve">Page </w:t>
            </w:r>
            <w:r w:rsidR="00EF7A6C">
              <w:rPr>
                <w:rFonts w:ascii="Calibri" w:hAnsi="Calibri" w:cs="Calibri"/>
                <w:b/>
                <w:sz w:val="16"/>
                <w:szCs w:val="16"/>
              </w:rPr>
              <w:t>n</w:t>
            </w:r>
            <w:r w:rsidRPr="008862C8">
              <w:rPr>
                <w:rFonts w:ascii="Calibri" w:hAnsi="Calibri" w:cs="Calibri"/>
                <w:b/>
                <w:sz w:val="16"/>
                <w:szCs w:val="16"/>
              </w:rPr>
              <w:t>umber</w:t>
            </w:r>
          </w:p>
          <w:p w14:paraId="40F90B46" w14:textId="26900C58" w:rsidR="00EF7A6C" w:rsidRPr="008862C8" w:rsidRDefault="00EF7A6C" w:rsidP="00EF7A6C">
            <w:pPr>
              <w:pStyle w:val="NoSpacing"/>
              <w:jc w:val="center"/>
              <w:rPr>
                <w:rFonts w:ascii="Calibri" w:hAnsi="Calibri" w:cs="Calibri"/>
                <w:b/>
                <w:sz w:val="16"/>
                <w:szCs w:val="16"/>
              </w:rPr>
            </w:pPr>
          </w:p>
        </w:tc>
        <w:tc>
          <w:tcPr>
            <w:tcW w:w="632" w:type="pct"/>
          </w:tcPr>
          <w:p w14:paraId="2D324ACE" w14:textId="77777777" w:rsidR="008862C8" w:rsidRPr="008862C8" w:rsidRDefault="008862C8" w:rsidP="00EF7A6C">
            <w:pPr>
              <w:pStyle w:val="NoSpacing"/>
              <w:jc w:val="center"/>
              <w:rPr>
                <w:rFonts w:ascii="Calibri" w:hAnsi="Calibri" w:cs="Calibri"/>
                <w:b/>
                <w:sz w:val="16"/>
                <w:szCs w:val="16"/>
              </w:rPr>
            </w:pPr>
            <w:r w:rsidRPr="008862C8">
              <w:rPr>
                <w:rFonts w:ascii="Calibri" w:hAnsi="Calibri" w:cs="Calibri"/>
                <w:b/>
                <w:sz w:val="16"/>
                <w:szCs w:val="16"/>
              </w:rPr>
              <w:t>Reason if not applicable</w:t>
            </w:r>
          </w:p>
        </w:tc>
      </w:tr>
      <w:tr w:rsidR="008862C8" w:rsidRPr="008862C8" w14:paraId="69D1E3EC" w14:textId="77777777" w:rsidTr="008862C8">
        <w:tc>
          <w:tcPr>
            <w:tcW w:w="5000" w:type="pct"/>
            <w:gridSpan w:val="5"/>
          </w:tcPr>
          <w:p w14:paraId="4A70F0C7"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Administrative information</w:t>
            </w:r>
          </w:p>
        </w:tc>
      </w:tr>
      <w:tr w:rsidR="00B21879" w:rsidRPr="008862C8" w14:paraId="7A4537C7" w14:textId="77777777" w:rsidTr="002402A6">
        <w:tc>
          <w:tcPr>
            <w:tcW w:w="1724" w:type="pct"/>
          </w:tcPr>
          <w:p w14:paraId="3421C89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Title</w:t>
            </w:r>
          </w:p>
        </w:tc>
        <w:tc>
          <w:tcPr>
            <w:tcW w:w="296" w:type="pct"/>
          </w:tcPr>
          <w:p w14:paraId="0F188234" w14:textId="77777777" w:rsidR="008862C8" w:rsidRPr="008862C8" w:rsidRDefault="00000000" w:rsidP="008862C8">
            <w:pPr>
              <w:pStyle w:val="NoSpacing"/>
              <w:rPr>
                <w:rFonts w:ascii="Calibri" w:hAnsi="Calibri" w:cs="Calibri"/>
                <w:sz w:val="16"/>
                <w:szCs w:val="16"/>
              </w:rPr>
            </w:pPr>
            <w:hyperlink r:id="rId7" w:anchor="1">
              <w:r w:rsidR="008862C8" w:rsidRPr="008862C8">
                <w:rPr>
                  <w:rStyle w:val="Hyperlink"/>
                  <w:rFonts w:ascii="Calibri" w:hAnsi="Calibri" w:cs="Calibri"/>
                  <w:sz w:val="16"/>
                  <w:szCs w:val="16"/>
                </w:rPr>
                <w:t>#1</w:t>
              </w:r>
            </w:hyperlink>
          </w:p>
        </w:tc>
        <w:tc>
          <w:tcPr>
            <w:tcW w:w="1589" w:type="pct"/>
          </w:tcPr>
          <w:p w14:paraId="3A47AD5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Descriptive title identifying the study design, population, interventions, and, if applicable, trial acronym</w:t>
            </w:r>
          </w:p>
        </w:tc>
        <w:tc>
          <w:tcPr>
            <w:tcW w:w="759" w:type="pct"/>
          </w:tcPr>
          <w:p w14:paraId="6AD232D4" w14:textId="5DBDC409" w:rsidR="008862C8" w:rsidRPr="008862C8" w:rsidRDefault="00EF7A6C" w:rsidP="00EF7A6C">
            <w:pPr>
              <w:pStyle w:val="NoSpacing"/>
              <w:jc w:val="center"/>
              <w:rPr>
                <w:rFonts w:ascii="Calibri" w:hAnsi="Calibri" w:cs="Calibri"/>
                <w:sz w:val="16"/>
                <w:szCs w:val="16"/>
              </w:rPr>
            </w:pPr>
            <w:r>
              <w:rPr>
                <w:rFonts w:ascii="Calibri" w:hAnsi="Calibri" w:cs="Calibri"/>
                <w:sz w:val="16"/>
                <w:szCs w:val="16"/>
              </w:rPr>
              <w:t>1</w:t>
            </w:r>
          </w:p>
        </w:tc>
        <w:tc>
          <w:tcPr>
            <w:tcW w:w="632" w:type="pct"/>
          </w:tcPr>
          <w:p w14:paraId="1CF4E6C1" w14:textId="77777777" w:rsidR="008862C8" w:rsidRPr="008862C8" w:rsidRDefault="008862C8" w:rsidP="00EF7A6C">
            <w:pPr>
              <w:pStyle w:val="NoSpacing"/>
              <w:jc w:val="center"/>
              <w:rPr>
                <w:rFonts w:ascii="Calibri" w:hAnsi="Calibri" w:cs="Calibri"/>
                <w:sz w:val="16"/>
                <w:szCs w:val="16"/>
              </w:rPr>
            </w:pPr>
          </w:p>
        </w:tc>
      </w:tr>
      <w:tr w:rsidR="00B21879" w:rsidRPr="008862C8" w14:paraId="21E6C385" w14:textId="77777777" w:rsidTr="002402A6">
        <w:tc>
          <w:tcPr>
            <w:tcW w:w="1724" w:type="pct"/>
          </w:tcPr>
          <w:p w14:paraId="4C79B9F0"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Trial registration</w:t>
            </w:r>
          </w:p>
        </w:tc>
        <w:tc>
          <w:tcPr>
            <w:tcW w:w="296" w:type="pct"/>
          </w:tcPr>
          <w:p w14:paraId="74DF14B6" w14:textId="77777777" w:rsidR="008862C8" w:rsidRPr="008862C8" w:rsidRDefault="00000000" w:rsidP="008862C8">
            <w:pPr>
              <w:pStyle w:val="NoSpacing"/>
              <w:rPr>
                <w:rFonts w:ascii="Calibri" w:hAnsi="Calibri" w:cs="Calibri"/>
                <w:sz w:val="16"/>
                <w:szCs w:val="16"/>
              </w:rPr>
            </w:pPr>
            <w:hyperlink r:id="rId8" w:anchor="2a">
              <w:r w:rsidR="008862C8" w:rsidRPr="008862C8">
                <w:rPr>
                  <w:rStyle w:val="Hyperlink"/>
                  <w:rFonts w:ascii="Calibri" w:hAnsi="Calibri" w:cs="Calibri"/>
                  <w:sz w:val="16"/>
                  <w:szCs w:val="16"/>
                </w:rPr>
                <w:t>#2a</w:t>
              </w:r>
            </w:hyperlink>
          </w:p>
        </w:tc>
        <w:tc>
          <w:tcPr>
            <w:tcW w:w="1589" w:type="pct"/>
          </w:tcPr>
          <w:p w14:paraId="2D2A72D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Trial identifier and registry name. If not yet registered, name of intended registry</w:t>
            </w:r>
          </w:p>
        </w:tc>
        <w:tc>
          <w:tcPr>
            <w:tcW w:w="759" w:type="pct"/>
          </w:tcPr>
          <w:p w14:paraId="50858617" w14:textId="7A04D5A9" w:rsidR="008862C8" w:rsidRPr="008862C8" w:rsidRDefault="00EF7A6C" w:rsidP="00EF7A6C">
            <w:pPr>
              <w:pStyle w:val="NoSpacing"/>
              <w:jc w:val="center"/>
              <w:rPr>
                <w:rFonts w:ascii="Calibri" w:hAnsi="Calibri" w:cs="Calibri"/>
                <w:sz w:val="16"/>
                <w:szCs w:val="16"/>
              </w:rPr>
            </w:pPr>
            <w:r>
              <w:rPr>
                <w:rFonts w:ascii="Calibri" w:hAnsi="Calibri" w:cs="Calibri"/>
                <w:sz w:val="16"/>
                <w:szCs w:val="16"/>
              </w:rPr>
              <w:t xml:space="preserve">3, </w:t>
            </w:r>
            <w:r w:rsidR="00857C93">
              <w:rPr>
                <w:rFonts w:ascii="Calibri" w:hAnsi="Calibri" w:cs="Calibri"/>
                <w:sz w:val="16"/>
                <w:szCs w:val="16"/>
              </w:rPr>
              <w:t>19</w:t>
            </w:r>
          </w:p>
        </w:tc>
        <w:tc>
          <w:tcPr>
            <w:tcW w:w="632" w:type="pct"/>
          </w:tcPr>
          <w:p w14:paraId="2D75F939" w14:textId="77777777" w:rsidR="008862C8" w:rsidRPr="008862C8" w:rsidRDefault="008862C8" w:rsidP="00EF7A6C">
            <w:pPr>
              <w:pStyle w:val="NoSpacing"/>
              <w:jc w:val="center"/>
              <w:rPr>
                <w:rFonts w:ascii="Calibri" w:hAnsi="Calibri" w:cs="Calibri"/>
                <w:sz w:val="16"/>
                <w:szCs w:val="16"/>
              </w:rPr>
            </w:pPr>
          </w:p>
        </w:tc>
      </w:tr>
      <w:tr w:rsidR="00B21879" w:rsidRPr="008862C8" w14:paraId="480A3961" w14:textId="77777777" w:rsidTr="002402A6">
        <w:tc>
          <w:tcPr>
            <w:tcW w:w="1724" w:type="pct"/>
          </w:tcPr>
          <w:p w14:paraId="2CE7878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Trial registration: data set</w:t>
            </w:r>
          </w:p>
        </w:tc>
        <w:tc>
          <w:tcPr>
            <w:tcW w:w="296" w:type="pct"/>
          </w:tcPr>
          <w:p w14:paraId="49481BF1" w14:textId="77777777" w:rsidR="008862C8" w:rsidRPr="008862C8" w:rsidRDefault="00000000" w:rsidP="008862C8">
            <w:pPr>
              <w:pStyle w:val="NoSpacing"/>
              <w:rPr>
                <w:rFonts w:ascii="Calibri" w:hAnsi="Calibri" w:cs="Calibri"/>
                <w:sz w:val="16"/>
                <w:szCs w:val="16"/>
              </w:rPr>
            </w:pPr>
            <w:hyperlink r:id="rId9" w:anchor="2b">
              <w:r w:rsidR="008862C8" w:rsidRPr="008862C8">
                <w:rPr>
                  <w:rStyle w:val="Hyperlink"/>
                  <w:rFonts w:ascii="Calibri" w:hAnsi="Calibri" w:cs="Calibri"/>
                  <w:sz w:val="16"/>
                  <w:szCs w:val="16"/>
                </w:rPr>
                <w:t>#2b</w:t>
              </w:r>
            </w:hyperlink>
          </w:p>
        </w:tc>
        <w:tc>
          <w:tcPr>
            <w:tcW w:w="1589" w:type="pct"/>
          </w:tcPr>
          <w:p w14:paraId="6E64BFB8"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All items from the World Health Organization Trial Registration Data Set</w:t>
            </w:r>
          </w:p>
        </w:tc>
        <w:tc>
          <w:tcPr>
            <w:tcW w:w="759" w:type="pct"/>
          </w:tcPr>
          <w:p w14:paraId="2A1BE783" w14:textId="2D72E4FC" w:rsidR="008862C8" w:rsidRPr="008862C8" w:rsidRDefault="00857C93" w:rsidP="00EF7A6C">
            <w:pPr>
              <w:pStyle w:val="NoSpacing"/>
              <w:jc w:val="center"/>
              <w:rPr>
                <w:rFonts w:ascii="Calibri" w:hAnsi="Calibri" w:cs="Calibri"/>
                <w:sz w:val="16"/>
                <w:szCs w:val="16"/>
              </w:rPr>
            </w:pPr>
            <w:r>
              <w:rPr>
                <w:rFonts w:ascii="Calibri" w:hAnsi="Calibri" w:cs="Calibri"/>
                <w:sz w:val="16"/>
                <w:szCs w:val="16"/>
              </w:rPr>
              <w:t>19</w:t>
            </w:r>
          </w:p>
        </w:tc>
        <w:tc>
          <w:tcPr>
            <w:tcW w:w="632" w:type="pct"/>
          </w:tcPr>
          <w:p w14:paraId="0B8D5533" w14:textId="77777777" w:rsidR="008862C8" w:rsidRPr="008862C8" w:rsidRDefault="008862C8" w:rsidP="00EF7A6C">
            <w:pPr>
              <w:pStyle w:val="NoSpacing"/>
              <w:jc w:val="center"/>
              <w:rPr>
                <w:rFonts w:ascii="Calibri" w:hAnsi="Calibri" w:cs="Calibri"/>
                <w:sz w:val="16"/>
                <w:szCs w:val="16"/>
              </w:rPr>
            </w:pPr>
          </w:p>
        </w:tc>
      </w:tr>
      <w:tr w:rsidR="00B21879" w:rsidRPr="008862C8" w14:paraId="54102A1D" w14:textId="77777777" w:rsidTr="002402A6">
        <w:tc>
          <w:tcPr>
            <w:tcW w:w="1724" w:type="pct"/>
          </w:tcPr>
          <w:p w14:paraId="4B480C6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Protocol version</w:t>
            </w:r>
          </w:p>
        </w:tc>
        <w:tc>
          <w:tcPr>
            <w:tcW w:w="296" w:type="pct"/>
          </w:tcPr>
          <w:p w14:paraId="26101D1D" w14:textId="77777777" w:rsidR="008862C8" w:rsidRPr="008862C8" w:rsidRDefault="00000000" w:rsidP="008862C8">
            <w:pPr>
              <w:pStyle w:val="NoSpacing"/>
              <w:rPr>
                <w:rFonts w:ascii="Calibri" w:hAnsi="Calibri" w:cs="Calibri"/>
                <w:sz w:val="16"/>
                <w:szCs w:val="16"/>
              </w:rPr>
            </w:pPr>
            <w:hyperlink r:id="rId10" w:anchor="3">
              <w:r w:rsidR="008862C8" w:rsidRPr="008862C8">
                <w:rPr>
                  <w:rStyle w:val="Hyperlink"/>
                  <w:rFonts w:ascii="Calibri" w:hAnsi="Calibri" w:cs="Calibri"/>
                  <w:sz w:val="16"/>
                  <w:szCs w:val="16"/>
                </w:rPr>
                <w:t>#3</w:t>
              </w:r>
            </w:hyperlink>
          </w:p>
        </w:tc>
        <w:tc>
          <w:tcPr>
            <w:tcW w:w="1589" w:type="pct"/>
          </w:tcPr>
          <w:p w14:paraId="5339B1A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Date and version identifier</w:t>
            </w:r>
          </w:p>
        </w:tc>
        <w:tc>
          <w:tcPr>
            <w:tcW w:w="759" w:type="pct"/>
          </w:tcPr>
          <w:p w14:paraId="6760745B" w14:textId="1C364192" w:rsidR="008862C8" w:rsidRPr="008862C8" w:rsidRDefault="00EF7A6C" w:rsidP="00EF7A6C">
            <w:pPr>
              <w:pStyle w:val="NoSpacing"/>
              <w:jc w:val="center"/>
              <w:rPr>
                <w:rFonts w:ascii="Calibri" w:hAnsi="Calibri" w:cs="Calibri"/>
                <w:sz w:val="16"/>
                <w:szCs w:val="16"/>
              </w:rPr>
            </w:pPr>
            <w:r>
              <w:rPr>
                <w:rFonts w:ascii="Calibri" w:hAnsi="Calibri" w:cs="Calibri"/>
                <w:sz w:val="16"/>
                <w:szCs w:val="16"/>
              </w:rPr>
              <w:t>1</w:t>
            </w:r>
            <w:r w:rsidR="00857C93">
              <w:rPr>
                <w:rFonts w:ascii="Calibri" w:hAnsi="Calibri" w:cs="Calibri"/>
                <w:sz w:val="16"/>
                <w:szCs w:val="16"/>
              </w:rPr>
              <w:t>9</w:t>
            </w:r>
          </w:p>
        </w:tc>
        <w:tc>
          <w:tcPr>
            <w:tcW w:w="632" w:type="pct"/>
          </w:tcPr>
          <w:p w14:paraId="7A5CC576" w14:textId="77777777" w:rsidR="008862C8" w:rsidRPr="008862C8" w:rsidRDefault="008862C8" w:rsidP="00EF7A6C">
            <w:pPr>
              <w:pStyle w:val="NoSpacing"/>
              <w:jc w:val="center"/>
              <w:rPr>
                <w:rFonts w:ascii="Calibri" w:hAnsi="Calibri" w:cs="Calibri"/>
                <w:sz w:val="16"/>
                <w:szCs w:val="16"/>
              </w:rPr>
            </w:pPr>
          </w:p>
        </w:tc>
      </w:tr>
      <w:tr w:rsidR="00B21879" w:rsidRPr="008862C8" w14:paraId="68DE82A2" w14:textId="77777777" w:rsidTr="002402A6">
        <w:tc>
          <w:tcPr>
            <w:tcW w:w="1724" w:type="pct"/>
          </w:tcPr>
          <w:p w14:paraId="0B2C8A4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Funding</w:t>
            </w:r>
          </w:p>
        </w:tc>
        <w:tc>
          <w:tcPr>
            <w:tcW w:w="296" w:type="pct"/>
          </w:tcPr>
          <w:p w14:paraId="46C0B2C9" w14:textId="77777777" w:rsidR="008862C8" w:rsidRPr="008862C8" w:rsidRDefault="00000000" w:rsidP="008862C8">
            <w:pPr>
              <w:pStyle w:val="NoSpacing"/>
              <w:rPr>
                <w:rFonts w:ascii="Calibri" w:hAnsi="Calibri" w:cs="Calibri"/>
                <w:sz w:val="16"/>
                <w:szCs w:val="16"/>
              </w:rPr>
            </w:pPr>
            <w:hyperlink r:id="rId11" w:anchor="4">
              <w:r w:rsidR="008862C8" w:rsidRPr="008862C8">
                <w:rPr>
                  <w:rStyle w:val="Hyperlink"/>
                  <w:rFonts w:ascii="Calibri" w:hAnsi="Calibri" w:cs="Calibri"/>
                  <w:sz w:val="16"/>
                  <w:szCs w:val="16"/>
                </w:rPr>
                <w:t>#4</w:t>
              </w:r>
            </w:hyperlink>
          </w:p>
        </w:tc>
        <w:tc>
          <w:tcPr>
            <w:tcW w:w="1589" w:type="pct"/>
          </w:tcPr>
          <w:p w14:paraId="6997945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Sources and types of financial, material, and other support</w:t>
            </w:r>
          </w:p>
        </w:tc>
        <w:tc>
          <w:tcPr>
            <w:tcW w:w="759" w:type="pct"/>
          </w:tcPr>
          <w:p w14:paraId="7721FCAE" w14:textId="50717642" w:rsidR="008862C8" w:rsidRPr="008862C8" w:rsidRDefault="00EF7A6C" w:rsidP="00EF7A6C">
            <w:pPr>
              <w:pStyle w:val="NoSpacing"/>
              <w:jc w:val="center"/>
              <w:rPr>
                <w:rFonts w:ascii="Calibri" w:hAnsi="Calibri" w:cs="Calibri"/>
                <w:sz w:val="16"/>
                <w:szCs w:val="16"/>
              </w:rPr>
            </w:pPr>
            <w:r>
              <w:rPr>
                <w:rFonts w:ascii="Calibri" w:hAnsi="Calibri" w:cs="Calibri"/>
                <w:sz w:val="16"/>
                <w:szCs w:val="16"/>
              </w:rPr>
              <w:t>3,1</w:t>
            </w:r>
            <w:r w:rsidR="00857C93">
              <w:rPr>
                <w:rFonts w:ascii="Calibri" w:hAnsi="Calibri" w:cs="Calibri"/>
                <w:sz w:val="16"/>
                <w:szCs w:val="16"/>
              </w:rPr>
              <w:t>9</w:t>
            </w:r>
          </w:p>
        </w:tc>
        <w:tc>
          <w:tcPr>
            <w:tcW w:w="632" w:type="pct"/>
          </w:tcPr>
          <w:p w14:paraId="6DE798D1" w14:textId="77777777" w:rsidR="008862C8" w:rsidRPr="008862C8" w:rsidRDefault="008862C8" w:rsidP="00EF7A6C">
            <w:pPr>
              <w:pStyle w:val="NoSpacing"/>
              <w:jc w:val="center"/>
              <w:rPr>
                <w:rFonts w:ascii="Calibri" w:hAnsi="Calibri" w:cs="Calibri"/>
                <w:sz w:val="16"/>
                <w:szCs w:val="16"/>
              </w:rPr>
            </w:pPr>
          </w:p>
        </w:tc>
      </w:tr>
      <w:tr w:rsidR="00B21879" w:rsidRPr="008862C8" w14:paraId="7D3988ED" w14:textId="77777777" w:rsidTr="002402A6">
        <w:tc>
          <w:tcPr>
            <w:tcW w:w="1724" w:type="pct"/>
          </w:tcPr>
          <w:p w14:paraId="3B4672AB"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Roles and responsibilities: contributorship</w:t>
            </w:r>
          </w:p>
        </w:tc>
        <w:tc>
          <w:tcPr>
            <w:tcW w:w="296" w:type="pct"/>
          </w:tcPr>
          <w:p w14:paraId="18A9E097" w14:textId="77777777" w:rsidR="008862C8" w:rsidRPr="008862C8" w:rsidRDefault="00000000" w:rsidP="008862C8">
            <w:pPr>
              <w:pStyle w:val="NoSpacing"/>
              <w:rPr>
                <w:rFonts w:ascii="Calibri" w:hAnsi="Calibri" w:cs="Calibri"/>
                <w:sz w:val="16"/>
                <w:szCs w:val="16"/>
              </w:rPr>
            </w:pPr>
            <w:hyperlink r:id="rId12" w:anchor="5a">
              <w:r w:rsidR="008862C8" w:rsidRPr="008862C8">
                <w:rPr>
                  <w:rStyle w:val="Hyperlink"/>
                  <w:rFonts w:ascii="Calibri" w:hAnsi="Calibri" w:cs="Calibri"/>
                  <w:sz w:val="16"/>
                  <w:szCs w:val="16"/>
                </w:rPr>
                <w:t>#5a</w:t>
              </w:r>
            </w:hyperlink>
          </w:p>
        </w:tc>
        <w:tc>
          <w:tcPr>
            <w:tcW w:w="1589" w:type="pct"/>
          </w:tcPr>
          <w:p w14:paraId="4819CBDC"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Names, affiliations, and roles of protocol contributors</w:t>
            </w:r>
          </w:p>
        </w:tc>
        <w:tc>
          <w:tcPr>
            <w:tcW w:w="759" w:type="pct"/>
          </w:tcPr>
          <w:p w14:paraId="20AE89F2" w14:textId="2245D7E8" w:rsidR="008862C8" w:rsidRPr="008862C8" w:rsidRDefault="00857C93" w:rsidP="00EF7A6C">
            <w:pPr>
              <w:pStyle w:val="NoSpacing"/>
              <w:jc w:val="center"/>
              <w:rPr>
                <w:rFonts w:ascii="Calibri" w:hAnsi="Calibri" w:cs="Calibri"/>
                <w:sz w:val="16"/>
                <w:szCs w:val="16"/>
              </w:rPr>
            </w:pPr>
            <w:r>
              <w:rPr>
                <w:rFonts w:ascii="Calibri" w:hAnsi="Calibri" w:cs="Calibri"/>
                <w:sz w:val="16"/>
                <w:szCs w:val="16"/>
              </w:rPr>
              <w:t>17,18</w:t>
            </w:r>
          </w:p>
        </w:tc>
        <w:tc>
          <w:tcPr>
            <w:tcW w:w="632" w:type="pct"/>
          </w:tcPr>
          <w:p w14:paraId="62EEC647" w14:textId="77777777" w:rsidR="008862C8" w:rsidRPr="008862C8" w:rsidRDefault="008862C8" w:rsidP="00EF7A6C">
            <w:pPr>
              <w:pStyle w:val="NoSpacing"/>
              <w:jc w:val="center"/>
              <w:rPr>
                <w:rFonts w:ascii="Calibri" w:hAnsi="Calibri" w:cs="Calibri"/>
                <w:sz w:val="16"/>
                <w:szCs w:val="16"/>
              </w:rPr>
            </w:pPr>
          </w:p>
        </w:tc>
      </w:tr>
      <w:tr w:rsidR="00B21879" w:rsidRPr="008862C8" w14:paraId="14615EC7" w14:textId="77777777" w:rsidTr="002402A6">
        <w:tc>
          <w:tcPr>
            <w:tcW w:w="1724" w:type="pct"/>
          </w:tcPr>
          <w:p w14:paraId="2346E4F6"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Roles and responsibilities: sponsor contact information</w:t>
            </w:r>
          </w:p>
        </w:tc>
        <w:tc>
          <w:tcPr>
            <w:tcW w:w="296" w:type="pct"/>
          </w:tcPr>
          <w:p w14:paraId="71CA6464" w14:textId="77777777" w:rsidR="008862C8" w:rsidRPr="008862C8" w:rsidRDefault="00000000" w:rsidP="008862C8">
            <w:pPr>
              <w:pStyle w:val="NoSpacing"/>
              <w:rPr>
                <w:rFonts w:ascii="Calibri" w:hAnsi="Calibri" w:cs="Calibri"/>
                <w:sz w:val="16"/>
                <w:szCs w:val="16"/>
              </w:rPr>
            </w:pPr>
            <w:hyperlink r:id="rId13" w:anchor="5b">
              <w:r w:rsidR="008862C8" w:rsidRPr="008862C8">
                <w:rPr>
                  <w:rStyle w:val="Hyperlink"/>
                  <w:rFonts w:ascii="Calibri" w:hAnsi="Calibri" w:cs="Calibri"/>
                  <w:sz w:val="16"/>
                  <w:szCs w:val="16"/>
                </w:rPr>
                <w:t>#5b</w:t>
              </w:r>
            </w:hyperlink>
          </w:p>
        </w:tc>
        <w:tc>
          <w:tcPr>
            <w:tcW w:w="1589" w:type="pct"/>
          </w:tcPr>
          <w:p w14:paraId="7C7A44E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Name and contact information for the trial sponsor</w:t>
            </w:r>
          </w:p>
        </w:tc>
        <w:tc>
          <w:tcPr>
            <w:tcW w:w="759" w:type="pct"/>
          </w:tcPr>
          <w:p w14:paraId="79B2B71F" w14:textId="69CB00D3" w:rsidR="008862C8" w:rsidRPr="008862C8" w:rsidRDefault="00857C93" w:rsidP="00EF7A6C">
            <w:pPr>
              <w:pStyle w:val="NoSpacing"/>
              <w:jc w:val="center"/>
              <w:rPr>
                <w:rFonts w:ascii="Calibri" w:hAnsi="Calibri" w:cs="Calibri"/>
                <w:sz w:val="16"/>
                <w:szCs w:val="16"/>
              </w:rPr>
            </w:pPr>
            <w:r>
              <w:rPr>
                <w:rFonts w:ascii="Calibri" w:hAnsi="Calibri" w:cs="Calibri"/>
                <w:sz w:val="16"/>
                <w:szCs w:val="16"/>
              </w:rPr>
              <w:t>18</w:t>
            </w:r>
          </w:p>
        </w:tc>
        <w:tc>
          <w:tcPr>
            <w:tcW w:w="632" w:type="pct"/>
          </w:tcPr>
          <w:p w14:paraId="582812AD" w14:textId="77777777" w:rsidR="008862C8" w:rsidRPr="008862C8" w:rsidRDefault="008862C8" w:rsidP="00EF7A6C">
            <w:pPr>
              <w:pStyle w:val="NoSpacing"/>
              <w:jc w:val="center"/>
              <w:rPr>
                <w:rFonts w:ascii="Calibri" w:hAnsi="Calibri" w:cs="Calibri"/>
                <w:sz w:val="16"/>
                <w:szCs w:val="16"/>
              </w:rPr>
            </w:pPr>
          </w:p>
        </w:tc>
      </w:tr>
      <w:tr w:rsidR="00B21879" w:rsidRPr="008862C8" w14:paraId="4CDC56AC" w14:textId="77777777" w:rsidTr="002402A6">
        <w:tc>
          <w:tcPr>
            <w:tcW w:w="1724" w:type="pct"/>
          </w:tcPr>
          <w:p w14:paraId="767DA94B"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Roles and responsibilities: sponsor and funder</w:t>
            </w:r>
          </w:p>
        </w:tc>
        <w:tc>
          <w:tcPr>
            <w:tcW w:w="296" w:type="pct"/>
          </w:tcPr>
          <w:p w14:paraId="4DD49A81" w14:textId="77777777" w:rsidR="008862C8" w:rsidRPr="008862C8" w:rsidRDefault="00000000" w:rsidP="008862C8">
            <w:pPr>
              <w:pStyle w:val="NoSpacing"/>
              <w:rPr>
                <w:rFonts w:ascii="Calibri" w:hAnsi="Calibri" w:cs="Calibri"/>
                <w:sz w:val="16"/>
                <w:szCs w:val="16"/>
              </w:rPr>
            </w:pPr>
            <w:hyperlink r:id="rId14" w:anchor="5c">
              <w:r w:rsidR="008862C8" w:rsidRPr="008862C8">
                <w:rPr>
                  <w:rStyle w:val="Hyperlink"/>
                  <w:rFonts w:ascii="Calibri" w:hAnsi="Calibri" w:cs="Calibri"/>
                  <w:sz w:val="16"/>
                  <w:szCs w:val="16"/>
                </w:rPr>
                <w:t>#5c</w:t>
              </w:r>
            </w:hyperlink>
          </w:p>
        </w:tc>
        <w:tc>
          <w:tcPr>
            <w:tcW w:w="1589" w:type="pct"/>
          </w:tcPr>
          <w:p w14:paraId="7038353B"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759" w:type="pct"/>
          </w:tcPr>
          <w:p w14:paraId="375F07A1" w14:textId="172522EF" w:rsidR="008862C8" w:rsidRPr="008862C8" w:rsidRDefault="00133901" w:rsidP="00EF7A6C">
            <w:pPr>
              <w:pStyle w:val="NoSpacing"/>
              <w:jc w:val="center"/>
              <w:rPr>
                <w:rFonts w:ascii="Calibri" w:hAnsi="Calibri" w:cs="Calibri"/>
                <w:sz w:val="16"/>
                <w:szCs w:val="16"/>
              </w:rPr>
            </w:pPr>
            <w:r>
              <w:rPr>
                <w:rFonts w:ascii="Calibri" w:hAnsi="Calibri" w:cs="Calibri"/>
                <w:sz w:val="16"/>
                <w:szCs w:val="16"/>
              </w:rPr>
              <w:t>5,</w:t>
            </w:r>
            <w:r w:rsidR="00857C93">
              <w:rPr>
                <w:rFonts w:ascii="Calibri" w:hAnsi="Calibri" w:cs="Calibri"/>
                <w:sz w:val="16"/>
                <w:szCs w:val="16"/>
              </w:rPr>
              <w:t>18</w:t>
            </w:r>
          </w:p>
        </w:tc>
        <w:tc>
          <w:tcPr>
            <w:tcW w:w="632" w:type="pct"/>
          </w:tcPr>
          <w:p w14:paraId="53B4743E" w14:textId="77777777" w:rsidR="008862C8" w:rsidRPr="008862C8" w:rsidRDefault="008862C8" w:rsidP="00EF7A6C">
            <w:pPr>
              <w:pStyle w:val="NoSpacing"/>
              <w:jc w:val="center"/>
              <w:rPr>
                <w:rFonts w:ascii="Calibri" w:hAnsi="Calibri" w:cs="Calibri"/>
                <w:sz w:val="16"/>
                <w:szCs w:val="16"/>
              </w:rPr>
            </w:pPr>
          </w:p>
        </w:tc>
      </w:tr>
      <w:tr w:rsidR="00B21879" w:rsidRPr="008862C8" w14:paraId="30EE06D5" w14:textId="77777777" w:rsidTr="002402A6">
        <w:tc>
          <w:tcPr>
            <w:tcW w:w="1724" w:type="pct"/>
          </w:tcPr>
          <w:p w14:paraId="3BF5F0C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Roles and responsibilities: committees</w:t>
            </w:r>
          </w:p>
        </w:tc>
        <w:tc>
          <w:tcPr>
            <w:tcW w:w="296" w:type="pct"/>
          </w:tcPr>
          <w:p w14:paraId="65220802" w14:textId="77777777" w:rsidR="008862C8" w:rsidRPr="008862C8" w:rsidRDefault="00000000" w:rsidP="008862C8">
            <w:pPr>
              <w:pStyle w:val="NoSpacing"/>
              <w:rPr>
                <w:rFonts w:ascii="Calibri" w:hAnsi="Calibri" w:cs="Calibri"/>
                <w:sz w:val="16"/>
                <w:szCs w:val="16"/>
              </w:rPr>
            </w:pPr>
            <w:hyperlink r:id="rId15" w:anchor="5d">
              <w:r w:rsidR="008862C8" w:rsidRPr="008862C8">
                <w:rPr>
                  <w:rStyle w:val="Hyperlink"/>
                  <w:rFonts w:ascii="Calibri" w:hAnsi="Calibri" w:cs="Calibri"/>
                  <w:sz w:val="16"/>
                  <w:szCs w:val="16"/>
                </w:rPr>
                <w:t>#5d</w:t>
              </w:r>
            </w:hyperlink>
          </w:p>
        </w:tc>
        <w:tc>
          <w:tcPr>
            <w:tcW w:w="1589" w:type="pct"/>
          </w:tcPr>
          <w:p w14:paraId="659A242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759" w:type="pct"/>
          </w:tcPr>
          <w:p w14:paraId="65697D1A" w14:textId="254CADBB" w:rsidR="008862C8" w:rsidRPr="008862C8" w:rsidRDefault="00133901" w:rsidP="00EF7A6C">
            <w:pPr>
              <w:pStyle w:val="NoSpacing"/>
              <w:jc w:val="center"/>
              <w:rPr>
                <w:rFonts w:ascii="Calibri" w:hAnsi="Calibri" w:cs="Calibri"/>
                <w:sz w:val="16"/>
                <w:szCs w:val="16"/>
              </w:rPr>
            </w:pPr>
            <w:r>
              <w:rPr>
                <w:rFonts w:ascii="Calibri" w:hAnsi="Calibri" w:cs="Calibri"/>
                <w:sz w:val="16"/>
                <w:szCs w:val="16"/>
              </w:rPr>
              <w:t>5,18</w:t>
            </w:r>
          </w:p>
        </w:tc>
        <w:tc>
          <w:tcPr>
            <w:tcW w:w="632" w:type="pct"/>
          </w:tcPr>
          <w:p w14:paraId="1AF12A3C" w14:textId="77777777" w:rsidR="008862C8" w:rsidRPr="008862C8" w:rsidRDefault="008862C8" w:rsidP="00EF7A6C">
            <w:pPr>
              <w:pStyle w:val="NoSpacing"/>
              <w:jc w:val="center"/>
              <w:rPr>
                <w:rFonts w:ascii="Calibri" w:hAnsi="Calibri" w:cs="Calibri"/>
                <w:sz w:val="16"/>
                <w:szCs w:val="16"/>
              </w:rPr>
            </w:pPr>
          </w:p>
        </w:tc>
      </w:tr>
      <w:tr w:rsidR="00B21879" w:rsidRPr="008862C8" w14:paraId="703E9264" w14:textId="77777777" w:rsidTr="002402A6">
        <w:tc>
          <w:tcPr>
            <w:tcW w:w="1724" w:type="pct"/>
          </w:tcPr>
          <w:p w14:paraId="3688D459"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Introduction</w:t>
            </w:r>
          </w:p>
        </w:tc>
        <w:tc>
          <w:tcPr>
            <w:tcW w:w="296" w:type="pct"/>
          </w:tcPr>
          <w:p w14:paraId="3A47324C" w14:textId="77777777" w:rsidR="008862C8" w:rsidRPr="008862C8" w:rsidRDefault="008862C8" w:rsidP="008862C8">
            <w:pPr>
              <w:pStyle w:val="NoSpacing"/>
              <w:rPr>
                <w:rFonts w:ascii="Calibri" w:hAnsi="Calibri" w:cs="Calibri"/>
                <w:sz w:val="16"/>
                <w:szCs w:val="16"/>
              </w:rPr>
            </w:pPr>
          </w:p>
        </w:tc>
        <w:tc>
          <w:tcPr>
            <w:tcW w:w="1589" w:type="pct"/>
          </w:tcPr>
          <w:p w14:paraId="586170E3" w14:textId="77777777" w:rsidR="008862C8" w:rsidRPr="008862C8" w:rsidRDefault="008862C8" w:rsidP="008862C8">
            <w:pPr>
              <w:pStyle w:val="NoSpacing"/>
              <w:rPr>
                <w:rFonts w:ascii="Calibri" w:hAnsi="Calibri" w:cs="Calibri"/>
                <w:sz w:val="16"/>
                <w:szCs w:val="16"/>
              </w:rPr>
            </w:pPr>
          </w:p>
        </w:tc>
        <w:tc>
          <w:tcPr>
            <w:tcW w:w="759" w:type="pct"/>
          </w:tcPr>
          <w:p w14:paraId="2D34A828" w14:textId="77777777" w:rsidR="008862C8" w:rsidRPr="008862C8" w:rsidRDefault="008862C8" w:rsidP="00EF7A6C">
            <w:pPr>
              <w:pStyle w:val="NoSpacing"/>
              <w:jc w:val="center"/>
              <w:rPr>
                <w:rFonts w:ascii="Calibri" w:hAnsi="Calibri" w:cs="Calibri"/>
                <w:sz w:val="16"/>
                <w:szCs w:val="16"/>
              </w:rPr>
            </w:pPr>
          </w:p>
        </w:tc>
        <w:tc>
          <w:tcPr>
            <w:tcW w:w="632" w:type="pct"/>
          </w:tcPr>
          <w:p w14:paraId="5823CB64" w14:textId="77777777" w:rsidR="008862C8" w:rsidRPr="008862C8" w:rsidRDefault="008862C8" w:rsidP="00EF7A6C">
            <w:pPr>
              <w:pStyle w:val="NoSpacing"/>
              <w:jc w:val="center"/>
              <w:rPr>
                <w:rFonts w:ascii="Calibri" w:hAnsi="Calibri" w:cs="Calibri"/>
                <w:sz w:val="16"/>
                <w:szCs w:val="16"/>
              </w:rPr>
            </w:pPr>
          </w:p>
        </w:tc>
      </w:tr>
      <w:tr w:rsidR="00B21879" w:rsidRPr="008862C8" w14:paraId="7B1A9B18" w14:textId="77777777" w:rsidTr="002402A6">
        <w:tc>
          <w:tcPr>
            <w:tcW w:w="1724" w:type="pct"/>
          </w:tcPr>
          <w:p w14:paraId="2B830914"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Background and rationale</w:t>
            </w:r>
          </w:p>
        </w:tc>
        <w:tc>
          <w:tcPr>
            <w:tcW w:w="296" w:type="pct"/>
          </w:tcPr>
          <w:p w14:paraId="5D001CC1" w14:textId="77777777" w:rsidR="008862C8" w:rsidRPr="008862C8" w:rsidRDefault="00000000" w:rsidP="008862C8">
            <w:pPr>
              <w:pStyle w:val="NoSpacing"/>
              <w:rPr>
                <w:rFonts w:ascii="Calibri" w:hAnsi="Calibri" w:cs="Calibri"/>
                <w:sz w:val="16"/>
                <w:szCs w:val="16"/>
              </w:rPr>
            </w:pPr>
            <w:hyperlink r:id="rId16" w:anchor="6a">
              <w:r w:rsidR="008862C8" w:rsidRPr="008862C8">
                <w:rPr>
                  <w:rStyle w:val="Hyperlink"/>
                  <w:rFonts w:ascii="Calibri" w:hAnsi="Calibri" w:cs="Calibri"/>
                  <w:sz w:val="16"/>
                  <w:szCs w:val="16"/>
                </w:rPr>
                <w:t>#6a</w:t>
              </w:r>
            </w:hyperlink>
          </w:p>
        </w:tc>
        <w:tc>
          <w:tcPr>
            <w:tcW w:w="1589" w:type="pct"/>
          </w:tcPr>
          <w:p w14:paraId="685C05C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 xml:space="preserve">Description of research question and justification for undertaking the trial, including summary of relevant studies </w:t>
            </w:r>
            <w:r w:rsidRPr="008862C8">
              <w:rPr>
                <w:rFonts w:ascii="Calibri" w:hAnsi="Calibri" w:cs="Calibri"/>
                <w:sz w:val="16"/>
                <w:szCs w:val="16"/>
              </w:rPr>
              <w:lastRenderedPageBreak/>
              <w:t>(published and unpublished) examining benefits and harms for each intervention</w:t>
            </w:r>
          </w:p>
        </w:tc>
        <w:tc>
          <w:tcPr>
            <w:tcW w:w="759" w:type="pct"/>
          </w:tcPr>
          <w:p w14:paraId="2D57AD0B" w14:textId="09B1A37F" w:rsidR="008862C8" w:rsidRPr="008862C8" w:rsidRDefault="00133901" w:rsidP="00EF7A6C">
            <w:pPr>
              <w:pStyle w:val="NoSpacing"/>
              <w:jc w:val="center"/>
              <w:rPr>
                <w:rFonts w:ascii="Calibri" w:hAnsi="Calibri" w:cs="Calibri"/>
                <w:sz w:val="16"/>
                <w:szCs w:val="16"/>
              </w:rPr>
            </w:pPr>
            <w:r>
              <w:rPr>
                <w:rFonts w:ascii="Calibri" w:hAnsi="Calibri" w:cs="Calibri"/>
                <w:sz w:val="16"/>
                <w:szCs w:val="16"/>
              </w:rPr>
              <w:lastRenderedPageBreak/>
              <w:t>4</w:t>
            </w:r>
          </w:p>
        </w:tc>
        <w:tc>
          <w:tcPr>
            <w:tcW w:w="632" w:type="pct"/>
          </w:tcPr>
          <w:p w14:paraId="1796467B" w14:textId="77777777" w:rsidR="008862C8" w:rsidRPr="008862C8" w:rsidRDefault="008862C8" w:rsidP="00EF7A6C">
            <w:pPr>
              <w:pStyle w:val="NoSpacing"/>
              <w:jc w:val="center"/>
              <w:rPr>
                <w:rFonts w:ascii="Calibri" w:hAnsi="Calibri" w:cs="Calibri"/>
                <w:sz w:val="16"/>
                <w:szCs w:val="16"/>
              </w:rPr>
            </w:pPr>
          </w:p>
        </w:tc>
      </w:tr>
      <w:tr w:rsidR="00B21879" w:rsidRPr="008862C8" w14:paraId="09AF02CE" w14:textId="77777777" w:rsidTr="002402A6">
        <w:tc>
          <w:tcPr>
            <w:tcW w:w="1724" w:type="pct"/>
          </w:tcPr>
          <w:p w14:paraId="46BCF3AF"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Background and rationale: choice of comparators</w:t>
            </w:r>
          </w:p>
        </w:tc>
        <w:tc>
          <w:tcPr>
            <w:tcW w:w="296" w:type="pct"/>
          </w:tcPr>
          <w:p w14:paraId="59DD661A" w14:textId="77777777" w:rsidR="008862C8" w:rsidRPr="008862C8" w:rsidRDefault="00000000" w:rsidP="008862C8">
            <w:pPr>
              <w:pStyle w:val="NoSpacing"/>
              <w:rPr>
                <w:rFonts w:ascii="Calibri" w:hAnsi="Calibri" w:cs="Calibri"/>
                <w:sz w:val="16"/>
                <w:szCs w:val="16"/>
              </w:rPr>
            </w:pPr>
            <w:hyperlink r:id="rId17" w:anchor="6b">
              <w:r w:rsidR="008862C8" w:rsidRPr="008862C8">
                <w:rPr>
                  <w:rStyle w:val="Hyperlink"/>
                  <w:rFonts w:ascii="Calibri" w:hAnsi="Calibri" w:cs="Calibri"/>
                  <w:sz w:val="16"/>
                  <w:szCs w:val="16"/>
                </w:rPr>
                <w:t>#6b</w:t>
              </w:r>
            </w:hyperlink>
          </w:p>
        </w:tc>
        <w:tc>
          <w:tcPr>
            <w:tcW w:w="1589" w:type="pct"/>
          </w:tcPr>
          <w:p w14:paraId="1DA2D20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Explanation for choice of comparators</w:t>
            </w:r>
          </w:p>
        </w:tc>
        <w:tc>
          <w:tcPr>
            <w:tcW w:w="759" w:type="pct"/>
          </w:tcPr>
          <w:p w14:paraId="0A5F530C" w14:textId="7ED9FA54" w:rsidR="008862C8" w:rsidRPr="008862C8" w:rsidRDefault="00133901" w:rsidP="00EF7A6C">
            <w:pPr>
              <w:pStyle w:val="NoSpacing"/>
              <w:jc w:val="center"/>
              <w:rPr>
                <w:rFonts w:ascii="Calibri" w:hAnsi="Calibri" w:cs="Calibri"/>
                <w:sz w:val="16"/>
                <w:szCs w:val="16"/>
              </w:rPr>
            </w:pPr>
            <w:r>
              <w:rPr>
                <w:rFonts w:ascii="Calibri" w:hAnsi="Calibri" w:cs="Calibri"/>
                <w:sz w:val="16"/>
                <w:szCs w:val="16"/>
              </w:rPr>
              <w:t>4</w:t>
            </w:r>
          </w:p>
        </w:tc>
        <w:tc>
          <w:tcPr>
            <w:tcW w:w="632" w:type="pct"/>
          </w:tcPr>
          <w:p w14:paraId="0601AF4E" w14:textId="77777777" w:rsidR="008862C8" w:rsidRPr="008862C8" w:rsidRDefault="008862C8" w:rsidP="00EF7A6C">
            <w:pPr>
              <w:pStyle w:val="NoSpacing"/>
              <w:jc w:val="center"/>
              <w:rPr>
                <w:rFonts w:ascii="Calibri" w:hAnsi="Calibri" w:cs="Calibri"/>
                <w:sz w:val="16"/>
                <w:szCs w:val="16"/>
              </w:rPr>
            </w:pPr>
          </w:p>
        </w:tc>
      </w:tr>
      <w:tr w:rsidR="00B21879" w:rsidRPr="008862C8" w14:paraId="2D7D1B25" w14:textId="77777777" w:rsidTr="002402A6">
        <w:tc>
          <w:tcPr>
            <w:tcW w:w="1724" w:type="pct"/>
          </w:tcPr>
          <w:p w14:paraId="1A0B468B"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Objectives</w:t>
            </w:r>
          </w:p>
        </w:tc>
        <w:tc>
          <w:tcPr>
            <w:tcW w:w="296" w:type="pct"/>
          </w:tcPr>
          <w:p w14:paraId="3D9E14B1" w14:textId="77777777" w:rsidR="008862C8" w:rsidRPr="008862C8" w:rsidRDefault="00000000" w:rsidP="008862C8">
            <w:pPr>
              <w:pStyle w:val="NoSpacing"/>
              <w:rPr>
                <w:rFonts w:ascii="Calibri" w:hAnsi="Calibri" w:cs="Calibri"/>
                <w:sz w:val="16"/>
                <w:szCs w:val="16"/>
              </w:rPr>
            </w:pPr>
            <w:hyperlink r:id="rId18" w:anchor="7">
              <w:r w:rsidR="008862C8" w:rsidRPr="008862C8">
                <w:rPr>
                  <w:rStyle w:val="Hyperlink"/>
                  <w:rFonts w:ascii="Calibri" w:hAnsi="Calibri" w:cs="Calibri"/>
                  <w:sz w:val="16"/>
                  <w:szCs w:val="16"/>
                </w:rPr>
                <w:t>#7</w:t>
              </w:r>
            </w:hyperlink>
          </w:p>
        </w:tc>
        <w:tc>
          <w:tcPr>
            <w:tcW w:w="1589" w:type="pct"/>
          </w:tcPr>
          <w:p w14:paraId="748CAE1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Specific objectives or hypotheses</w:t>
            </w:r>
          </w:p>
        </w:tc>
        <w:tc>
          <w:tcPr>
            <w:tcW w:w="759" w:type="pct"/>
          </w:tcPr>
          <w:p w14:paraId="5400198C" w14:textId="3D17C56C" w:rsidR="008862C8" w:rsidRPr="008862C8" w:rsidRDefault="00133901" w:rsidP="00EF7A6C">
            <w:pPr>
              <w:pStyle w:val="NoSpacing"/>
              <w:jc w:val="center"/>
              <w:rPr>
                <w:rFonts w:ascii="Calibri" w:hAnsi="Calibri" w:cs="Calibri"/>
                <w:sz w:val="16"/>
                <w:szCs w:val="16"/>
              </w:rPr>
            </w:pPr>
            <w:r>
              <w:rPr>
                <w:rFonts w:ascii="Calibri" w:hAnsi="Calibri" w:cs="Calibri"/>
                <w:sz w:val="16"/>
                <w:szCs w:val="16"/>
              </w:rPr>
              <w:t>4,5</w:t>
            </w:r>
          </w:p>
        </w:tc>
        <w:tc>
          <w:tcPr>
            <w:tcW w:w="632" w:type="pct"/>
          </w:tcPr>
          <w:p w14:paraId="22E104AD" w14:textId="77777777" w:rsidR="008862C8" w:rsidRPr="008862C8" w:rsidRDefault="008862C8" w:rsidP="00EF7A6C">
            <w:pPr>
              <w:pStyle w:val="NoSpacing"/>
              <w:jc w:val="center"/>
              <w:rPr>
                <w:rFonts w:ascii="Calibri" w:hAnsi="Calibri" w:cs="Calibri"/>
                <w:sz w:val="16"/>
                <w:szCs w:val="16"/>
              </w:rPr>
            </w:pPr>
          </w:p>
        </w:tc>
      </w:tr>
      <w:tr w:rsidR="00B21879" w:rsidRPr="008862C8" w14:paraId="310CC27C" w14:textId="77777777" w:rsidTr="002402A6">
        <w:tc>
          <w:tcPr>
            <w:tcW w:w="1724" w:type="pct"/>
          </w:tcPr>
          <w:p w14:paraId="33871A0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Trial design</w:t>
            </w:r>
          </w:p>
        </w:tc>
        <w:tc>
          <w:tcPr>
            <w:tcW w:w="296" w:type="pct"/>
          </w:tcPr>
          <w:p w14:paraId="60FF6D17" w14:textId="77777777" w:rsidR="008862C8" w:rsidRPr="008862C8" w:rsidRDefault="00000000" w:rsidP="008862C8">
            <w:pPr>
              <w:pStyle w:val="NoSpacing"/>
              <w:rPr>
                <w:rFonts w:ascii="Calibri" w:hAnsi="Calibri" w:cs="Calibri"/>
                <w:sz w:val="16"/>
                <w:szCs w:val="16"/>
              </w:rPr>
            </w:pPr>
            <w:hyperlink r:id="rId19" w:anchor="8">
              <w:r w:rsidR="008862C8" w:rsidRPr="008862C8">
                <w:rPr>
                  <w:rStyle w:val="Hyperlink"/>
                  <w:rFonts w:ascii="Calibri" w:hAnsi="Calibri" w:cs="Calibri"/>
                  <w:sz w:val="16"/>
                  <w:szCs w:val="16"/>
                </w:rPr>
                <w:t>#8</w:t>
              </w:r>
            </w:hyperlink>
          </w:p>
        </w:tc>
        <w:tc>
          <w:tcPr>
            <w:tcW w:w="1589" w:type="pct"/>
          </w:tcPr>
          <w:p w14:paraId="4208FBAC"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Description of trial design including type of trial (eg, parallel group, crossover, factorial, single group), allocation ratio, and framework (eg, superiority, equivalence, non-inferiority, exploratory)</w:t>
            </w:r>
          </w:p>
        </w:tc>
        <w:tc>
          <w:tcPr>
            <w:tcW w:w="759" w:type="pct"/>
          </w:tcPr>
          <w:p w14:paraId="6DABDA09" w14:textId="53FD9CC5" w:rsidR="008862C8" w:rsidRPr="008862C8" w:rsidRDefault="00133901" w:rsidP="00EF7A6C">
            <w:pPr>
              <w:pStyle w:val="NoSpacing"/>
              <w:jc w:val="center"/>
              <w:rPr>
                <w:rFonts w:ascii="Calibri" w:hAnsi="Calibri" w:cs="Calibri"/>
                <w:sz w:val="16"/>
                <w:szCs w:val="16"/>
              </w:rPr>
            </w:pPr>
            <w:r>
              <w:rPr>
                <w:rFonts w:ascii="Calibri" w:hAnsi="Calibri" w:cs="Calibri"/>
                <w:sz w:val="16"/>
                <w:szCs w:val="16"/>
              </w:rPr>
              <w:t>5</w:t>
            </w:r>
          </w:p>
        </w:tc>
        <w:tc>
          <w:tcPr>
            <w:tcW w:w="632" w:type="pct"/>
          </w:tcPr>
          <w:p w14:paraId="74D88254" w14:textId="77777777" w:rsidR="008862C8" w:rsidRPr="008862C8" w:rsidRDefault="008862C8" w:rsidP="00EF7A6C">
            <w:pPr>
              <w:pStyle w:val="NoSpacing"/>
              <w:jc w:val="center"/>
              <w:rPr>
                <w:rFonts w:ascii="Calibri" w:hAnsi="Calibri" w:cs="Calibri"/>
                <w:sz w:val="16"/>
                <w:szCs w:val="16"/>
              </w:rPr>
            </w:pPr>
          </w:p>
        </w:tc>
      </w:tr>
      <w:tr w:rsidR="008862C8" w:rsidRPr="008862C8" w14:paraId="48048DFD" w14:textId="77777777" w:rsidTr="008862C8">
        <w:tc>
          <w:tcPr>
            <w:tcW w:w="5000" w:type="pct"/>
            <w:gridSpan w:val="5"/>
          </w:tcPr>
          <w:p w14:paraId="518DCD29"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Methods: Participants, interventions, and outcomes</w:t>
            </w:r>
          </w:p>
        </w:tc>
      </w:tr>
      <w:tr w:rsidR="00B21879" w:rsidRPr="008862C8" w14:paraId="2BE307E3" w14:textId="77777777" w:rsidTr="002402A6">
        <w:tc>
          <w:tcPr>
            <w:tcW w:w="1724" w:type="pct"/>
          </w:tcPr>
          <w:p w14:paraId="71C7F28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Study setting</w:t>
            </w:r>
          </w:p>
        </w:tc>
        <w:tc>
          <w:tcPr>
            <w:tcW w:w="296" w:type="pct"/>
          </w:tcPr>
          <w:p w14:paraId="1EB13503" w14:textId="77777777" w:rsidR="008862C8" w:rsidRPr="008862C8" w:rsidRDefault="00000000" w:rsidP="008862C8">
            <w:pPr>
              <w:pStyle w:val="NoSpacing"/>
              <w:rPr>
                <w:rFonts w:ascii="Calibri" w:hAnsi="Calibri" w:cs="Calibri"/>
                <w:sz w:val="16"/>
                <w:szCs w:val="16"/>
              </w:rPr>
            </w:pPr>
            <w:hyperlink r:id="rId20" w:anchor="9">
              <w:r w:rsidR="008862C8" w:rsidRPr="008862C8">
                <w:rPr>
                  <w:rStyle w:val="Hyperlink"/>
                  <w:rFonts w:ascii="Calibri" w:hAnsi="Calibri" w:cs="Calibri"/>
                  <w:sz w:val="16"/>
                  <w:szCs w:val="16"/>
                </w:rPr>
                <w:t>#9</w:t>
              </w:r>
            </w:hyperlink>
          </w:p>
        </w:tc>
        <w:tc>
          <w:tcPr>
            <w:tcW w:w="1589" w:type="pct"/>
          </w:tcPr>
          <w:p w14:paraId="0F4B7EA6"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Description of study settings (eg, community clinic, academic hospital) and list of countries where data will be collected. Reference to where list of study sites can be obtained</w:t>
            </w:r>
          </w:p>
        </w:tc>
        <w:tc>
          <w:tcPr>
            <w:tcW w:w="759" w:type="pct"/>
          </w:tcPr>
          <w:p w14:paraId="5E464F84" w14:textId="437417EB" w:rsidR="008862C8" w:rsidRPr="008862C8" w:rsidRDefault="00133901" w:rsidP="00133901">
            <w:pPr>
              <w:pStyle w:val="NoSpacing"/>
              <w:jc w:val="center"/>
              <w:rPr>
                <w:rFonts w:ascii="Calibri" w:hAnsi="Calibri" w:cs="Calibri"/>
                <w:sz w:val="16"/>
                <w:szCs w:val="16"/>
              </w:rPr>
            </w:pPr>
            <w:r>
              <w:rPr>
                <w:rFonts w:ascii="Calibri" w:hAnsi="Calibri" w:cs="Calibri"/>
                <w:sz w:val="16"/>
                <w:szCs w:val="16"/>
              </w:rPr>
              <w:t>6</w:t>
            </w:r>
          </w:p>
        </w:tc>
        <w:tc>
          <w:tcPr>
            <w:tcW w:w="632" w:type="pct"/>
          </w:tcPr>
          <w:p w14:paraId="4A65510C" w14:textId="77777777" w:rsidR="008862C8" w:rsidRPr="008862C8" w:rsidRDefault="008862C8" w:rsidP="008862C8">
            <w:pPr>
              <w:pStyle w:val="NoSpacing"/>
              <w:rPr>
                <w:rFonts w:ascii="Calibri" w:hAnsi="Calibri" w:cs="Calibri"/>
                <w:sz w:val="16"/>
                <w:szCs w:val="16"/>
              </w:rPr>
            </w:pPr>
          </w:p>
        </w:tc>
      </w:tr>
      <w:tr w:rsidR="00B21879" w:rsidRPr="008862C8" w14:paraId="78DB00E6" w14:textId="77777777" w:rsidTr="002402A6">
        <w:tc>
          <w:tcPr>
            <w:tcW w:w="1724" w:type="pct"/>
          </w:tcPr>
          <w:p w14:paraId="3FB250B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Eligibility criteria</w:t>
            </w:r>
          </w:p>
        </w:tc>
        <w:tc>
          <w:tcPr>
            <w:tcW w:w="296" w:type="pct"/>
          </w:tcPr>
          <w:p w14:paraId="36CFD16D" w14:textId="77777777" w:rsidR="008862C8" w:rsidRPr="008862C8" w:rsidRDefault="00000000" w:rsidP="008862C8">
            <w:pPr>
              <w:pStyle w:val="NoSpacing"/>
              <w:rPr>
                <w:rFonts w:ascii="Calibri" w:hAnsi="Calibri" w:cs="Calibri"/>
                <w:sz w:val="16"/>
                <w:szCs w:val="16"/>
              </w:rPr>
            </w:pPr>
            <w:hyperlink r:id="rId21" w:anchor="10">
              <w:r w:rsidR="008862C8" w:rsidRPr="008862C8">
                <w:rPr>
                  <w:rStyle w:val="Hyperlink"/>
                  <w:rFonts w:ascii="Calibri" w:hAnsi="Calibri" w:cs="Calibri"/>
                  <w:sz w:val="16"/>
                  <w:szCs w:val="16"/>
                </w:rPr>
                <w:t>#10</w:t>
              </w:r>
            </w:hyperlink>
          </w:p>
        </w:tc>
        <w:tc>
          <w:tcPr>
            <w:tcW w:w="1589" w:type="pct"/>
          </w:tcPr>
          <w:p w14:paraId="5DA224F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Inclusion and exclusion criteria for participants. If applicable, eligibility criteria for study centres and individuals who will perform the interventions (eg, surgeons, psychotherapists)</w:t>
            </w:r>
          </w:p>
        </w:tc>
        <w:tc>
          <w:tcPr>
            <w:tcW w:w="759" w:type="pct"/>
          </w:tcPr>
          <w:p w14:paraId="3071779E" w14:textId="57C670DB" w:rsidR="008862C8" w:rsidRPr="008862C8" w:rsidRDefault="00133901" w:rsidP="00133901">
            <w:pPr>
              <w:pStyle w:val="NoSpacing"/>
              <w:jc w:val="center"/>
              <w:rPr>
                <w:rFonts w:ascii="Calibri" w:hAnsi="Calibri" w:cs="Calibri"/>
                <w:sz w:val="16"/>
                <w:szCs w:val="16"/>
              </w:rPr>
            </w:pPr>
            <w:r>
              <w:rPr>
                <w:rFonts w:ascii="Calibri" w:hAnsi="Calibri" w:cs="Calibri"/>
                <w:sz w:val="16"/>
                <w:szCs w:val="16"/>
              </w:rPr>
              <w:t>6</w:t>
            </w:r>
          </w:p>
        </w:tc>
        <w:tc>
          <w:tcPr>
            <w:tcW w:w="632" w:type="pct"/>
          </w:tcPr>
          <w:p w14:paraId="0C06B85A" w14:textId="77777777" w:rsidR="008862C8" w:rsidRPr="008862C8" w:rsidRDefault="008862C8" w:rsidP="00133901">
            <w:pPr>
              <w:pStyle w:val="NoSpacing"/>
              <w:jc w:val="center"/>
              <w:rPr>
                <w:rFonts w:ascii="Calibri" w:hAnsi="Calibri" w:cs="Calibri"/>
                <w:sz w:val="16"/>
                <w:szCs w:val="16"/>
              </w:rPr>
            </w:pPr>
          </w:p>
        </w:tc>
      </w:tr>
      <w:tr w:rsidR="00B21879" w:rsidRPr="008862C8" w14:paraId="227A9CEE" w14:textId="77777777" w:rsidTr="002402A6">
        <w:tc>
          <w:tcPr>
            <w:tcW w:w="1724" w:type="pct"/>
          </w:tcPr>
          <w:p w14:paraId="04BE7E34"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Interventions: description</w:t>
            </w:r>
          </w:p>
        </w:tc>
        <w:tc>
          <w:tcPr>
            <w:tcW w:w="296" w:type="pct"/>
          </w:tcPr>
          <w:p w14:paraId="1AFC541B" w14:textId="77777777" w:rsidR="008862C8" w:rsidRPr="008862C8" w:rsidRDefault="00000000" w:rsidP="008862C8">
            <w:pPr>
              <w:pStyle w:val="NoSpacing"/>
              <w:rPr>
                <w:rFonts w:ascii="Calibri" w:hAnsi="Calibri" w:cs="Calibri"/>
                <w:sz w:val="16"/>
                <w:szCs w:val="16"/>
              </w:rPr>
            </w:pPr>
            <w:hyperlink r:id="rId22" w:anchor="11a">
              <w:r w:rsidR="008862C8" w:rsidRPr="008862C8">
                <w:rPr>
                  <w:rStyle w:val="Hyperlink"/>
                  <w:rFonts w:ascii="Calibri" w:hAnsi="Calibri" w:cs="Calibri"/>
                  <w:sz w:val="16"/>
                  <w:szCs w:val="16"/>
                </w:rPr>
                <w:t>#11a</w:t>
              </w:r>
            </w:hyperlink>
          </w:p>
        </w:tc>
        <w:tc>
          <w:tcPr>
            <w:tcW w:w="1589" w:type="pct"/>
          </w:tcPr>
          <w:p w14:paraId="5D3340A9"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Interventions for each group with sufficient detail to allow replication, including how and when they will be administered</w:t>
            </w:r>
          </w:p>
        </w:tc>
        <w:tc>
          <w:tcPr>
            <w:tcW w:w="759" w:type="pct"/>
          </w:tcPr>
          <w:p w14:paraId="12447DB9" w14:textId="240D4349"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6-11</w:t>
            </w:r>
          </w:p>
        </w:tc>
        <w:tc>
          <w:tcPr>
            <w:tcW w:w="632" w:type="pct"/>
          </w:tcPr>
          <w:p w14:paraId="6897CC04" w14:textId="77777777" w:rsidR="008862C8" w:rsidRPr="008862C8" w:rsidRDefault="008862C8" w:rsidP="00133901">
            <w:pPr>
              <w:pStyle w:val="NoSpacing"/>
              <w:jc w:val="center"/>
              <w:rPr>
                <w:rFonts w:ascii="Calibri" w:hAnsi="Calibri" w:cs="Calibri"/>
                <w:sz w:val="16"/>
                <w:szCs w:val="16"/>
              </w:rPr>
            </w:pPr>
          </w:p>
        </w:tc>
      </w:tr>
      <w:tr w:rsidR="00B21879" w:rsidRPr="008862C8" w14:paraId="54EF92AE" w14:textId="77777777" w:rsidTr="002402A6">
        <w:tc>
          <w:tcPr>
            <w:tcW w:w="1724" w:type="pct"/>
          </w:tcPr>
          <w:p w14:paraId="54E32A61"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Interventions: modifications</w:t>
            </w:r>
          </w:p>
        </w:tc>
        <w:tc>
          <w:tcPr>
            <w:tcW w:w="296" w:type="pct"/>
          </w:tcPr>
          <w:p w14:paraId="29DDB5DD" w14:textId="77777777" w:rsidR="008862C8" w:rsidRPr="008862C8" w:rsidRDefault="00000000" w:rsidP="008862C8">
            <w:pPr>
              <w:pStyle w:val="NoSpacing"/>
              <w:rPr>
                <w:rFonts w:ascii="Calibri" w:hAnsi="Calibri" w:cs="Calibri"/>
                <w:sz w:val="16"/>
                <w:szCs w:val="16"/>
              </w:rPr>
            </w:pPr>
            <w:hyperlink r:id="rId23" w:anchor="11b">
              <w:r w:rsidR="008862C8" w:rsidRPr="008862C8">
                <w:rPr>
                  <w:rStyle w:val="Hyperlink"/>
                  <w:rFonts w:ascii="Calibri" w:hAnsi="Calibri" w:cs="Calibri"/>
                  <w:sz w:val="16"/>
                  <w:szCs w:val="16"/>
                </w:rPr>
                <w:t>#11b</w:t>
              </w:r>
            </w:hyperlink>
          </w:p>
        </w:tc>
        <w:tc>
          <w:tcPr>
            <w:tcW w:w="1589" w:type="pct"/>
          </w:tcPr>
          <w:p w14:paraId="3996A4F8"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Criteria for discontinuing or modifying allocated interventions for a given trial participant (eg, drug dose change in response to harms, participant request, or improving / worsening disease)</w:t>
            </w:r>
          </w:p>
        </w:tc>
        <w:tc>
          <w:tcPr>
            <w:tcW w:w="759" w:type="pct"/>
          </w:tcPr>
          <w:p w14:paraId="63439515" w14:textId="7E88588B"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11</w:t>
            </w:r>
          </w:p>
        </w:tc>
        <w:tc>
          <w:tcPr>
            <w:tcW w:w="632" w:type="pct"/>
          </w:tcPr>
          <w:p w14:paraId="32BB4269" w14:textId="77777777" w:rsidR="008862C8" w:rsidRPr="008862C8" w:rsidRDefault="008862C8" w:rsidP="00133901">
            <w:pPr>
              <w:pStyle w:val="NoSpacing"/>
              <w:jc w:val="center"/>
              <w:rPr>
                <w:rFonts w:ascii="Calibri" w:hAnsi="Calibri" w:cs="Calibri"/>
                <w:sz w:val="16"/>
                <w:szCs w:val="16"/>
              </w:rPr>
            </w:pPr>
          </w:p>
        </w:tc>
      </w:tr>
      <w:tr w:rsidR="00B21879" w:rsidRPr="008862C8" w14:paraId="090BDD6B" w14:textId="77777777" w:rsidTr="002402A6">
        <w:tc>
          <w:tcPr>
            <w:tcW w:w="1724" w:type="pct"/>
          </w:tcPr>
          <w:p w14:paraId="05DB0391"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Interventions: adherance</w:t>
            </w:r>
          </w:p>
        </w:tc>
        <w:tc>
          <w:tcPr>
            <w:tcW w:w="296" w:type="pct"/>
          </w:tcPr>
          <w:p w14:paraId="3E2489CC" w14:textId="77777777" w:rsidR="008862C8" w:rsidRPr="008862C8" w:rsidRDefault="00000000" w:rsidP="008862C8">
            <w:pPr>
              <w:pStyle w:val="NoSpacing"/>
              <w:rPr>
                <w:rFonts w:ascii="Calibri" w:hAnsi="Calibri" w:cs="Calibri"/>
                <w:sz w:val="16"/>
                <w:szCs w:val="16"/>
              </w:rPr>
            </w:pPr>
            <w:hyperlink r:id="rId24" w:anchor="11c">
              <w:r w:rsidR="008862C8" w:rsidRPr="008862C8">
                <w:rPr>
                  <w:rStyle w:val="Hyperlink"/>
                  <w:rFonts w:ascii="Calibri" w:hAnsi="Calibri" w:cs="Calibri"/>
                  <w:sz w:val="16"/>
                  <w:szCs w:val="16"/>
                </w:rPr>
                <w:t>#11c</w:t>
              </w:r>
            </w:hyperlink>
          </w:p>
        </w:tc>
        <w:tc>
          <w:tcPr>
            <w:tcW w:w="1589" w:type="pct"/>
          </w:tcPr>
          <w:p w14:paraId="1AC732D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Strategies to improve adherence to intervention protocols, and any procedures for monitoring adherence (eg, drug tablet return; laboratory tests)</w:t>
            </w:r>
          </w:p>
        </w:tc>
        <w:tc>
          <w:tcPr>
            <w:tcW w:w="759" w:type="pct"/>
          </w:tcPr>
          <w:p w14:paraId="66F588B7" w14:textId="26DA762C"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11</w:t>
            </w:r>
          </w:p>
        </w:tc>
        <w:tc>
          <w:tcPr>
            <w:tcW w:w="632" w:type="pct"/>
          </w:tcPr>
          <w:p w14:paraId="748AB9EE" w14:textId="77777777" w:rsidR="008862C8" w:rsidRPr="008862C8" w:rsidRDefault="008862C8" w:rsidP="00133901">
            <w:pPr>
              <w:pStyle w:val="NoSpacing"/>
              <w:jc w:val="center"/>
              <w:rPr>
                <w:rFonts w:ascii="Calibri" w:hAnsi="Calibri" w:cs="Calibri"/>
                <w:sz w:val="16"/>
                <w:szCs w:val="16"/>
              </w:rPr>
            </w:pPr>
          </w:p>
        </w:tc>
      </w:tr>
      <w:tr w:rsidR="00B21879" w:rsidRPr="008862C8" w14:paraId="29462803" w14:textId="77777777" w:rsidTr="002402A6">
        <w:tc>
          <w:tcPr>
            <w:tcW w:w="1724" w:type="pct"/>
          </w:tcPr>
          <w:p w14:paraId="273A126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Interventions: concomitant care</w:t>
            </w:r>
          </w:p>
        </w:tc>
        <w:tc>
          <w:tcPr>
            <w:tcW w:w="296" w:type="pct"/>
          </w:tcPr>
          <w:p w14:paraId="79E0227F" w14:textId="77777777" w:rsidR="008862C8" w:rsidRPr="008862C8" w:rsidRDefault="00000000" w:rsidP="008862C8">
            <w:pPr>
              <w:pStyle w:val="NoSpacing"/>
              <w:rPr>
                <w:rFonts w:ascii="Calibri" w:hAnsi="Calibri" w:cs="Calibri"/>
                <w:sz w:val="16"/>
                <w:szCs w:val="16"/>
              </w:rPr>
            </w:pPr>
            <w:hyperlink r:id="rId25" w:anchor="11d">
              <w:r w:rsidR="008862C8" w:rsidRPr="008862C8">
                <w:rPr>
                  <w:rStyle w:val="Hyperlink"/>
                  <w:rFonts w:ascii="Calibri" w:hAnsi="Calibri" w:cs="Calibri"/>
                  <w:sz w:val="16"/>
                  <w:szCs w:val="16"/>
                </w:rPr>
                <w:t>#11d</w:t>
              </w:r>
            </w:hyperlink>
          </w:p>
        </w:tc>
        <w:tc>
          <w:tcPr>
            <w:tcW w:w="1589" w:type="pct"/>
          </w:tcPr>
          <w:p w14:paraId="26986DBB"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Relevant concomitant care and interventions that are permitted or prohibited during the trial</w:t>
            </w:r>
          </w:p>
        </w:tc>
        <w:tc>
          <w:tcPr>
            <w:tcW w:w="759" w:type="pct"/>
          </w:tcPr>
          <w:p w14:paraId="40B661B2" w14:textId="1C0FF4D7"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11</w:t>
            </w:r>
          </w:p>
        </w:tc>
        <w:tc>
          <w:tcPr>
            <w:tcW w:w="632" w:type="pct"/>
          </w:tcPr>
          <w:p w14:paraId="2FCEBD6F" w14:textId="77777777" w:rsidR="008862C8" w:rsidRPr="008862C8" w:rsidRDefault="008862C8" w:rsidP="00133901">
            <w:pPr>
              <w:pStyle w:val="NoSpacing"/>
              <w:jc w:val="center"/>
              <w:rPr>
                <w:rFonts w:ascii="Calibri" w:hAnsi="Calibri" w:cs="Calibri"/>
                <w:sz w:val="16"/>
                <w:szCs w:val="16"/>
              </w:rPr>
            </w:pPr>
          </w:p>
        </w:tc>
      </w:tr>
      <w:tr w:rsidR="00B21879" w:rsidRPr="008862C8" w14:paraId="1A522300" w14:textId="77777777" w:rsidTr="002402A6">
        <w:tc>
          <w:tcPr>
            <w:tcW w:w="1724" w:type="pct"/>
          </w:tcPr>
          <w:p w14:paraId="0379C90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Outcomes</w:t>
            </w:r>
          </w:p>
        </w:tc>
        <w:tc>
          <w:tcPr>
            <w:tcW w:w="296" w:type="pct"/>
          </w:tcPr>
          <w:p w14:paraId="722174B1" w14:textId="77777777" w:rsidR="008862C8" w:rsidRPr="008862C8" w:rsidRDefault="00000000" w:rsidP="008862C8">
            <w:pPr>
              <w:pStyle w:val="NoSpacing"/>
              <w:rPr>
                <w:rFonts w:ascii="Calibri" w:hAnsi="Calibri" w:cs="Calibri"/>
                <w:sz w:val="16"/>
                <w:szCs w:val="16"/>
              </w:rPr>
            </w:pPr>
            <w:hyperlink r:id="rId26" w:anchor="12">
              <w:r w:rsidR="008862C8" w:rsidRPr="008862C8">
                <w:rPr>
                  <w:rStyle w:val="Hyperlink"/>
                  <w:rFonts w:ascii="Calibri" w:hAnsi="Calibri" w:cs="Calibri"/>
                  <w:sz w:val="16"/>
                  <w:szCs w:val="16"/>
                </w:rPr>
                <w:t>#12</w:t>
              </w:r>
            </w:hyperlink>
          </w:p>
        </w:tc>
        <w:tc>
          <w:tcPr>
            <w:tcW w:w="1589" w:type="pct"/>
          </w:tcPr>
          <w:p w14:paraId="0886AD21"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759" w:type="pct"/>
          </w:tcPr>
          <w:p w14:paraId="31AC8429" w14:textId="0FBC2261"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5, Table 1</w:t>
            </w:r>
          </w:p>
        </w:tc>
        <w:tc>
          <w:tcPr>
            <w:tcW w:w="632" w:type="pct"/>
          </w:tcPr>
          <w:p w14:paraId="4256E313" w14:textId="77777777" w:rsidR="008862C8" w:rsidRPr="008862C8" w:rsidRDefault="008862C8" w:rsidP="00133901">
            <w:pPr>
              <w:pStyle w:val="NoSpacing"/>
              <w:jc w:val="center"/>
              <w:rPr>
                <w:rFonts w:ascii="Calibri" w:hAnsi="Calibri" w:cs="Calibri"/>
                <w:sz w:val="16"/>
                <w:szCs w:val="16"/>
              </w:rPr>
            </w:pPr>
          </w:p>
        </w:tc>
      </w:tr>
      <w:tr w:rsidR="00B21879" w:rsidRPr="008862C8" w14:paraId="522DEDE6" w14:textId="77777777" w:rsidTr="002402A6">
        <w:tc>
          <w:tcPr>
            <w:tcW w:w="1724" w:type="pct"/>
          </w:tcPr>
          <w:p w14:paraId="5C157B5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Participant timeline</w:t>
            </w:r>
          </w:p>
        </w:tc>
        <w:tc>
          <w:tcPr>
            <w:tcW w:w="296" w:type="pct"/>
          </w:tcPr>
          <w:p w14:paraId="3F295EE5" w14:textId="77777777" w:rsidR="008862C8" w:rsidRPr="008862C8" w:rsidRDefault="00000000" w:rsidP="008862C8">
            <w:pPr>
              <w:pStyle w:val="NoSpacing"/>
              <w:rPr>
                <w:rFonts w:ascii="Calibri" w:hAnsi="Calibri" w:cs="Calibri"/>
                <w:sz w:val="16"/>
                <w:szCs w:val="16"/>
              </w:rPr>
            </w:pPr>
            <w:hyperlink r:id="rId27" w:anchor="13">
              <w:r w:rsidR="008862C8" w:rsidRPr="008862C8">
                <w:rPr>
                  <w:rStyle w:val="Hyperlink"/>
                  <w:rFonts w:ascii="Calibri" w:hAnsi="Calibri" w:cs="Calibri"/>
                  <w:sz w:val="16"/>
                  <w:szCs w:val="16"/>
                </w:rPr>
                <w:t>#13</w:t>
              </w:r>
            </w:hyperlink>
          </w:p>
        </w:tc>
        <w:tc>
          <w:tcPr>
            <w:tcW w:w="1589" w:type="pct"/>
          </w:tcPr>
          <w:p w14:paraId="312A4A10"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Time schedule of enrolment, interventions (including any run-ins and washouts), assessments, and visits for participants. A schematic diagram is highly recommended (see Figure)</w:t>
            </w:r>
          </w:p>
        </w:tc>
        <w:tc>
          <w:tcPr>
            <w:tcW w:w="759" w:type="pct"/>
          </w:tcPr>
          <w:p w14:paraId="3E681D9B" w14:textId="25BD9DA1"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 xml:space="preserve">Figure 2 </w:t>
            </w:r>
          </w:p>
        </w:tc>
        <w:tc>
          <w:tcPr>
            <w:tcW w:w="632" w:type="pct"/>
          </w:tcPr>
          <w:p w14:paraId="3B449C53" w14:textId="77777777" w:rsidR="008862C8" w:rsidRPr="008862C8" w:rsidRDefault="008862C8" w:rsidP="00133901">
            <w:pPr>
              <w:pStyle w:val="NoSpacing"/>
              <w:jc w:val="center"/>
              <w:rPr>
                <w:rFonts w:ascii="Calibri" w:hAnsi="Calibri" w:cs="Calibri"/>
                <w:sz w:val="16"/>
                <w:szCs w:val="16"/>
              </w:rPr>
            </w:pPr>
          </w:p>
        </w:tc>
      </w:tr>
      <w:tr w:rsidR="00B21879" w:rsidRPr="008862C8" w14:paraId="52635D85" w14:textId="77777777" w:rsidTr="002402A6">
        <w:tc>
          <w:tcPr>
            <w:tcW w:w="1724" w:type="pct"/>
          </w:tcPr>
          <w:p w14:paraId="470C70E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Sample size</w:t>
            </w:r>
          </w:p>
        </w:tc>
        <w:tc>
          <w:tcPr>
            <w:tcW w:w="296" w:type="pct"/>
          </w:tcPr>
          <w:p w14:paraId="43548B1D" w14:textId="77777777" w:rsidR="008862C8" w:rsidRPr="008862C8" w:rsidRDefault="00000000" w:rsidP="008862C8">
            <w:pPr>
              <w:pStyle w:val="NoSpacing"/>
              <w:rPr>
                <w:rFonts w:ascii="Calibri" w:hAnsi="Calibri" w:cs="Calibri"/>
                <w:sz w:val="16"/>
                <w:szCs w:val="16"/>
              </w:rPr>
            </w:pPr>
            <w:hyperlink r:id="rId28" w:anchor="14">
              <w:r w:rsidR="008862C8" w:rsidRPr="008862C8">
                <w:rPr>
                  <w:rStyle w:val="Hyperlink"/>
                  <w:rFonts w:ascii="Calibri" w:hAnsi="Calibri" w:cs="Calibri"/>
                  <w:sz w:val="16"/>
                  <w:szCs w:val="16"/>
                </w:rPr>
                <w:t>#14</w:t>
              </w:r>
            </w:hyperlink>
          </w:p>
        </w:tc>
        <w:tc>
          <w:tcPr>
            <w:tcW w:w="1589" w:type="pct"/>
          </w:tcPr>
          <w:p w14:paraId="1D69A3A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Estimated number of participants needed to achieve study objectives and how it was determined, including clinical and statistical assumptions supporting any sample size calculations</w:t>
            </w:r>
          </w:p>
        </w:tc>
        <w:tc>
          <w:tcPr>
            <w:tcW w:w="759" w:type="pct"/>
          </w:tcPr>
          <w:p w14:paraId="7BF247F4" w14:textId="7D36A19D" w:rsidR="008862C8" w:rsidRDefault="00355A9F" w:rsidP="00133901">
            <w:pPr>
              <w:pStyle w:val="NoSpacing"/>
              <w:jc w:val="center"/>
              <w:rPr>
                <w:rFonts w:ascii="Calibri" w:hAnsi="Calibri" w:cs="Calibri"/>
                <w:sz w:val="16"/>
                <w:szCs w:val="16"/>
              </w:rPr>
            </w:pPr>
            <w:r>
              <w:rPr>
                <w:rFonts w:ascii="Calibri" w:hAnsi="Calibri" w:cs="Calibri"/>
                <w:sz w:val="16"/>
                <w:szCs w:val="16"/>
              </w:rPr>
              <w:t>12</w:t>
            </w:r>
          </w:p>
          <w:p w14:paraId="78B87936" w14:textId="77777777" w:rsidR="00355A9F" w:rsidRPr="00355A9F" w:rsidRDefault="00355A9F" w:rsidP="00355A9F">
            <w:pPr>
              <w:jc w:val="center"/>
            </w:pPr>
          </w:p>
        </w:tc>
        <w:tc>
          <w:tcPr>
            <w:tcW w:w="632" w:type="pct"/>
          </w:tcPr>
          <w:p w14:paraId="580EFF42" w14:textId="77777777" w:rsidR="008862C8" w:rsidRPr="008862C8" w:rsidRDefault="008862C8" w:rsidP="00133901">
            <w:pPr>
              <w:pStyle w:val="NoSpacing"/>
              <w:jc w:val="center"/>
              <w:rPr>
                <w:rFonts w:ascii="Calibri" w:hAnsi="Calibri" w:cs="Calibri"/>
                <w:sz w:val="16"/>
                <w:szCs w:val="16"/>
              </w:rPr>
            </w:pPr>
          </w:p>
        </w:tc>
      </w:tr>
      <w:tr w:rsidR="00B21879" w:rsidRPr="008862C8" w14:paraId="273545DD" w14:textId="77777777" w:rsidTr="002402A6">
        <w:tc>
          <w:tcPr>
            <w:tcW w:w="1724" w:type="pct"/>
          </w:tcPr>
          <w:p w14:paraId="4907894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Recruitment</w:t>
            </w:r>
          </w:p>
        </w:tc>
        <w:tc>
          <w:tcPr>
            <w:tcW w:w="296" w:type="pct"/>
          </w:tcPr>
          <w:p w14:paraId="412AAAC8" w14:textId="77777777" w:rsidR="008862C8" w:rsidRPr="008862C8" w:rsidRDefault="00000000" w:rsidP="008862C8">
            <w:pPr>
              <w:pStyle w:val="NoSpacing"/>
              <w:rPr>
                <w:rFonts w:ascii="Calibri" w:hAnsi="Calibri" w:cs="Calibri"/>
                <w:sz w:val="16"/>
                <w:szCs w:val="16"/>
              </w:rPr>
            </w:pPr>
            <w:hyperlink r:id="rId29" w:anchor="15">
              <w:r w:rsidR="008862C8" w:rsidRPr="008862C8">
                <w:rPr>
                  <w:rStyle w:val="Hyperlink"/>
                  <w:rFonts w:ascii="Calibri" w:hAnsi="Calibri" w:cs="Calibri"/>
                  <w:sz w:val="16"/>
                  <w:szCs w:val="16"/>
                </w:rPr>
                <w:t>#15</w:t>
              </w:r>
            </w:hyperlink>
          </w:p>
        </w:tc>
        <w:tc>
          <w:tcPr>
            <w:tcW w:w="1589" w:type="pct"/>
          </w:tcPr>
          <w:p w14:paraId="1CE69EC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Strategies for achieving adequate participant enrolment to reach target sample size</w:t>
            </w:r>
          </w:p>
        </w:tc>
        <w:tc>
          <w:tcPr>
            <w:tcW w:w="759" w:type="pct"/>
          </w:tcPr>
          <w:p w14:paraId="56656C17" w14:textId="19AEBA18"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6,8</w:t>
            </w:r>
          </w:p>
        </w:tc>
        <w:tc>
          <w:tcPr>
            <w:tcW w:w="632" w:type="pct"/>
          </w:tcPr>
          <w:p w14:paraId="0BF0929D" w14:textId="77777777" w:rsidR="008862C8" w:rsidRPr="008862C8" w:rsidRDefault="008862C8" w:rsidP="00133901">
            <w:pPr>
              <w:pStyle w:val="NoSpacing"/>
              <w:jc w:val="center"/>
              <w:rPr>
                <w:rFonts w:ascii="Calibri" w:hAnsi="Calibri" w:cs="Calibri"/>
                <w:sz w:val="16"/>
                <w:szCs w:val="16"/>
              </w:rPr>
            </w:pPr>
          </w:p>
        </w:tc>
      </w:tr>
      <w:tr w:rsidR="008862C8" w:rsidRPr="008862C8" w14:paraId="5FEC80C2" w14:textId="77777777" w:rsidTr="008862C8">
        <w:tc>
          <w:tcPr>
            <w:tcW w:w="5000" w:type="pct"/>
            <w:gridSpan w:val="5"/>
          </w:tcPr>
          <w:p w14:paraId="41C5E4EF"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Methods: Assignment of interventions (for controlled trials)</w:t>
            </w:r>
          </w:p>
        </w:tc>
      </w:tr>
      <w:tr w:rsidR="00B21879" w:rsidRPr="008862C8" w14:paraId="6D6C8B52" w14:textId="77777777" w:rsidTr="002402A6">
        <w:tc>
          <w:tcPr>
            <w:tcW w:w="1724" w:type="pct"/>
          </w:tcPr>
          <w:p w14:paraId="0F148DD0"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Allocation: sequence generation</w:t>
            </w:r>
          </w:p>
        </w:tc>
        <w:tc>
          <w:tcPr>
            <w:tcW w:w="296" w:type="pct"/>
          </w:tcPr>
          <w:p w14:paraId="2291174B" w14:textId="77777777" w:rsidR="008862C8" w:rsidRPr="008862C8" w:rsidRDefault="00000000" w:rsidP="008862C8">
            <w:pPr>
              <w:pStyle w:val="NoSpacing"/>
              <w:rPr>
                <w:rFonts w:ascii="Calibri" w:hAnsi="Calibri" w:cs="Calibri"/>
                <w:sz w:val="16"/>
                <w:szCs w:val="16"/>
              </w:rPr>
            </w:pPr>
            <w:hyperlink r:id="rId30" w:anchor="16a">
              <w:r w:rsidR="008862C8" w:rsidRPr="008862C8">
                <w:rPr>
                  <w:rStyle w:val="Hyperlink"/>
                  <w:rFonts w:ascii="Calibri" w:hAnsi="Calibri" w:cs="Calibri"/>
                  <w:sz w:val="16"/>
                  <w:szCs w:val="16"/>
                </w:rPr>
                <w:t>#16a</w:t>
              </w:r>
            </w:hyperlink>
          </w:p>
        </w:tc>
        <w:tc>
          <w:tcPr>
            <w:tcW w:w="1589" w:type="pct"/>
          </w:tcPr>
          <w:p w14:paraId="33374A99"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 xml:space="preserve">Method of generating the allocation sequence (eg, computer-generated random numbers), and list of any factors for stratification. To reduce predictability </w:t>
            </w:r>
            <w:r w:rsidRPr="008862C8">
              <w:rPr>
                <w:rFonts w:ascii="Calibri" w:hAnsi="Calibri" w:cs="Calibri"/>
                <w:sz w:val="16"/>
                <w:szCs w:val="16"/>
              </w:rPr>
              <w:lastRenderedPageBreak/>
              <w:t>of a random sequence, details of any planned restriction (eg, blocking) should be provided in a separate document that is unavailable to those who enrol participants or assign interventions</w:t>
            </w:r>
          </w:p>
        </w:tc>
        <w:tc>
          <w:tcPr>
            <w:tcW w:w="759" w:type="pct"/>
          </w:tcPr>
          <w:p w14:paraId="6B35ABD1" w14:textId="6FC570BB"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lastRenderedPageBreak/>
              <w:t>6,7</w:t>
            </w:r>
          </w:p>
        </w:tc>
        <w:tc>
          <w:tcPr>
            <w:tcW w:w="632" w:type="pct"/>
          </w:tcPr>
          <w:p w14:paraId="050D61C6" w14:textId="77777777" w:rsidR="008862C8" w:rsidRPr="008862C8" w:rsidRDefault="008862C8" w:rsidP="00133901">
            <w:pPr>
              <w:pStyle w:val="NoSpacing"/>
              <w:jc w:val="center"/>
              <w:rPr>
                <w:rFonts w:ascii="Calibri" w:hAnsi="Calibri" w:cs="Calibri"/>
                <w:sz w:val="16"/>
                <w:szCs w:val="16"/>
              </w:rPr>
            </w:pPr>
          </w:p>
        </w:tc>
      </w:tr>
      <w:tr w:rsidR="00B21879" w:rsidRPr="008862C8" w14:paraId="1CE41405" w14:textId="77777777" w:rsidTr="002402A6">
        <w:tc>
          <w:tcPr>
            <w:tcW w:w="1724" w:type="pct"/>
          </w:tcPr>
          <w:p w14:paraId="7829B0F0"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Allocation concealment mechanism</w:t>
            </w:r>
          </w:p>
        </w:tc>
        <w:tc>
          <w:tcPr>
            <w:tcW w:w="296" w:type="pct"/>
          </w:tcPr>
          <w:p w14:paraId="7275D39B" w14:textId="77777777" w:rsidR="008862C8" w:rsidRPr="008862C8" w:rsidRDefault="00000000" w:rsidP="008862C8">
            <w:pPr>
              <w:pStyle w:val="NoSpacing"/>
              <w:rPr>
                <w:rFonts w:ascii="Calibri" w:hAnsi="Calibri" w:cs="Calibri"/>
                <w:sz w:val="16"/>
                <w:szCs w:val="16"/>
              </w:rPr>
            </w:pPr>
            <w:hyperlink r:id="rId31" w:anchor="16b">
              <w:r w:rsidR="008862C8" w:rsidRPr="008862C8">
                <w:rPr>
                  <w:rStyle w:val="Hyperlink"/>
                  <w:rFonts w:ascii="Calibri" w:hAnsi="Calibri" w:cs="Calibri"/>
                  <w:sz w:val="16"/>
                  <w:szCs w:val="16"/>
                </w:rPr>
                <w:t>#16b</w:t>
              </w:r>
            </w:hyperlink>
          </w:p>
        </w:tc>
        <w:tc>
          <w:tcPr>
            <w:tcW w:w="1589" w:type="pct"/>
          </w:tcPr>
          <w:p w14:paraId="2D43DB38"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Mechanism of implementing the allocation sequence (eg, central telephone; sequentially numbered, opaque, sealed envelopes), describing any steps to conceal the sequence until interventions are assigned</w:t>
            </w:r>
          </w:p>
        </w:tc>
        <w:tc>
          <w:tcPr>
            <w:tcW w:w="759" w:type="pct"/>
          </w:tcPr>
          <w:p w14:paraId="1F3DBB34" w14:textId="00150F05"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6,7</w:t>
            </w:r>
          </w:p>
        </w:tc>
        <w:tc>
          <w:tcPr>
            <w:tcW w:w="632" w:type="pct"/>
          </w:tcPr>
          <w:p w14:paraId="1E4374C9" w14:textId="77777777" w:rsidR="008862C8" w:rsidRPr="008862C8" w:rsidRDefault="008862C8" w:rsidP="00133901">
            <w:pPr>
              <w:pStyle w:val="NoSpacing"/>
              <w:jc w:val="center"/>
              <w:rPr>
                <w:rFonts w:ascii="Calibri" w:hAnsi="Calibri" w:cs="Calibri"/>
                <w:sz w:val="16"/>
                <w:szCs w:val="16"/>
              </w:rPr>
            </w:pPr>
          </w:p>
        </w:tc>
      </w:tr>
      <w:tr w:rsidR="00B21879" w:rsidRPr="008862C8" w14:paraId="59DAC199" w14:textId="77777777" w:rsidTr="002402A6">
        <w:tc>
          <w:tcPr>
            <w:tcW w:w="1724" w:type="pct"/>
          </w:tcPr>
          <w:p w14:paraId="74E0C4D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Allocation: implementation</w:t>
            </w:r>
          </w:p>
        </w:tc>
        <w:tc>
          <w:tcPr>
            <w:tcW w:w="296" w:type="pct"/>
          </w:tcPr>
          <w:p w14:paraId="6DECD282" w14:textId="77777777" w:rsidR="008862C8" w:rsidRPr="008862C8" w:rsidRDefault="00000000" w:rsidP="008862C8">
            <w:pPr>
              <w:pStyle w:val="NoSpacing"/>
              <w:rPr>
                <w:rFonts w:ascii="Calibri" w:hAnsi="Calibri" w:cs="Calibri"/>
                <w:sz w:val="16"/>
                <w:szCs w:val="16"/>
              </w:rPr>
            </w:pPr>
            <w:hyperlink r:id="rId32" w:anchor="16c">
              <w:r w:rsidR="008862C8" w:rsidRPr="008862C8">
                <w:rPr>
                  <w:rStyle w:val="Hyperlink"/>
                  <w:rFonts w:ascii="Calibri" w:hAnsi="Calibri" w:cs="Calibri"/>
                  <w:sz w:val="16"/>
                  <w:szCs w:val="16"/>
                </w:rPr>
                <w:t>#16c</w:t>
              </w:r>
            </w:hyperlink>
          </w:p>
        </w:tc>
        <w:tc>
          <w:tcPr>
            <w:tcW w:w="1589" w:type="pct"/>
          </w:tcPr>
          <w:p w14:paraId="3154B40C"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Who will generate the allocation sequence, who will enrol participants, and who will assign participants to interventions</w:t>
            </w:r>
          </w:p>
        </w:tc>
        <w:tc>
          <w:tcPr>
            <w:tcW w:w="759" w:type="pct"/>
          </w:tcPr>
          <w:p w14:paraId="198BFCB7" w14:textId="70A186FA" w:rsidR="008862C8" w:rsidRPr="008862C8" w:rsidRDefault="00355A9F" w:rsidP="00133901">
            <w:pPr>
              <w:pStyle w:val="NoSpacing"/>
              <w:jc w:val="center"/>
              <w:rPr>
                <w:rFonts w:ascii="Calibri" w:hAnsi="Calibri" w:cs="Calibri"/>
                <w:sz w:val="16"/>
                <w:szCs w:val="16"/>
              </w:rPr>
            </w:pPr>
            <w:r>
              <w:rPr>
                <w:rFonts w:ascii="Calibri" w:hAnsi="Calibri" w:cs="Calibri"/>
                <w:sz w:val="16"/>
                <w:szCs w:val="16"/>
              </w:rPr>
              <w:t>6,7</w:t>
            </w:r>
          </w:p>
        </w:tc>
        <w:tc>
          <w:tcPr>
            <w:tcW w:w="632" w:type="pct"/>
          </w:tcPr>
          <w:p w14:paraId="2A6AAF7B" w14:textId="77777777" w:rsidR="008862C8" w:rsidRPr="008862C8" w:rsidRDefault="008862C8" w:rsidP="00133901">
            <w:pPr>
              <w:pStyle w:val="NoSpacing"/>
              <w:jc w:val="center"/>
              <w:rPr>
                <w:rFonts w:ascii="Calibri" w:hAnsi="Calibri" w:cs="Calibri"/>
                <w:sz w:val="16"/>
                <w:szCs w:val="16"/>
              </w:rPr>
            </w:pPr>
          </w:p>
        </w:tc>
      </w:tr>
      <w:tr w:rsidR="00B21879" w:rsidRPr="008862C8" w14:paraId="3F21A2E4" w14:textId="77777777" w:rsidTr="002402A6">
        <w:tc>
          <w:tcPr>
            <w:tcW w:w="1724" w:type="pct"/>
          </w:tcPr>
          <w:p w14:paraId="3841E219"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Blinding (masking)</w:t>
            </w:r>
          </w:p>
        </w:tc>
        <w:tc>
          <w:tcPr>
            <w:tcW w:w="296" w:type="pct"/>
          </w:tcPr>
          <w:p w14:paraId="528BB8EA" w14:textId="77777777" w:rsidR="008862C8" w:rsidRPr="008862C8" w:rsidRDefault="00000000" w:rsidP="008862C8">
            <w:pPr>
              <w:pStyle w:val="NoSpacing"/>
              <w:rPr>
                <w:rFonts w:ascii="Calibri" w:hAnsi="Calibri" w:cs="Calibri"/>
                <w:sz w:val="16"/>
                <w:szCs w:val="16"/>
              </w:rPr>
            </w:pPr>
            <w:hyperlink r:id="rId33" w:anchor="17a">
              <w:r w:rsidR="008862C8" w:rsidRPr="008862C8">
                <w:rPr>
                  <w:rStyle w:val="Hyperlink"/>
                  <w:rFonts w:ascii="Calibri" w:hAnsi="Calibri" w:cs="Calibri"/>
                  <w:sz w:val="16"/>
                  <w:szCs w:val="16"/>
                </w:rPr>
                <w:t>#17a</w:t>
              </w:r>
            </w:hyperlink>
          </w:p>
        </w:tc>
        <w:tc>
          <w:tcPr>
            <w:tcW w:w="1589" w:type="pct"/>
          </w:tcPr>
          <w:p w14:paraId="5541CF0F"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Who will be blinded after assignment to interventions (eg, trial participants, care providers, outcome assessors, data analysts), and how</w:t>
            </w:r>
          </w:p>
        </w:tc>
        <w:tc>
          <w:tcPr>
            <w:tcW w:w="759" w:type="pct"/>
          </w:tcPr>
          <w:p w14:paraId="58B15B6C" w14:textId="7DD34AAD"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p6,7</w:t>
            </w:r>
          </w:p>
        </w:tc>
        <w:tc>
          <w:tcPr>
            <w:tcW w:w="632" w:type="pct"/>
          </w:tcPr>
          <w:p w14:paraId="270D2A6F" w14:textId="77777777" w:rsidR="008862C8" w:rsidRPr="008862C8" w:rsidRDefault="008862C8" w:rsidP="00355A9F">
            <w:pPr>
              <w:pStyle w:val="NoSpacing"/>
              <w:jc w:val="center"/>
              <w:rPr>
                <w:rFonts w:ascii="Calibri" w:hAnsi="Calibri" w:cs="Calibri"/>
                <w:sz w:val="16"/>
                <w:szCs w:val="16"/>
              </w:rPr>
            </w:pPr>
          </w:p>
        </w:tc>
      </w:tr>
      <w:tr w:rsidR="00B21879" w:rsidRPr="008862C8" w14:paraId="02F46200" w14:textId="77777777" w:rsidTr="002402A6">
        <w:tc>
          <w:tcPr>
            <w:tcW w:w="1724" w:type="pct"/>
          </w:tcPr>
          <w:p w14:paraId="0872D20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Blinding (masking): emergency unblinding</w:t>
            </w:r>
          </w:p>
        </w:tc>
        <w:tc>
          <w:tcPr>
            <w:tcW w:w="296" w:type="pct"/>
          </w:tcPr>
          <w:p w14:paraId="37EF4DA6" w14:textId="77777777" w:rsidR="008862C8" w:rsidRPr="008862C8" w:rsidRDefault="00000000" w:rsidP="008862C8">
            <w:pPr>
              <w:pStyle w:val="NoSpacing"/>
              <w:rPr>
                <w:rFonts w:ascii="Calibri" w:hAnsi="Calibri" w:cs="Calibri"/>
                <w:sz w:val="16"/>
                <w:szCs w:val="16"/>
              </w:rPr>
            </w:pPr>
            <w:hyperlink r:id="rId34" w:anchor="17b">
              <w:r w:rsidR="008862C8" w:rsidRPr="008862C8">
                <w:rPr>
                  <w:rStyle w:val="Hyperlink"/>
                  <w:rFonts w:ascii="Calibri" w:hAnsi="Calibri" w:cs="Calibri"/>
                  <w:sz w:val="16"/>
                  <w:szCs w:val="16"/>
                </w:rPr>
                <w:t>#17b</w:t>
              </w:r>
            </w:hyperlink>
          </w:p>
        </w:tc>
        <w:tc>
          <w:tcPr>
            <w:tcW w:w="1589" w:type="pct"/>
          </w:tcPr>
          <w:p w14:paraId="7282B89C"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If blinded, circumstances under which unblinding is permissible, and procedure for revealing a participant’s allocated intervention during the trial</w:t>
            </w:r>
          </w:p>
        </w:tc>
        <w:tc>
          <w:tcPr>
            <w:tcW w:w="759" w:type="pct"/>
          </w:tcPr>
          <w:p w14:paraId="1BF13AAD" w14:textId="78C02188"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p6,7</w:t>
            </w:r>
          </w:p>
        </w:tc>
        <w:tc>
          <w:tcPr>
            <w:tcW w:w="632" w:type="pct"/>
          </w:tcPr>
          <w:p w14:paraId="1064B805" w14:textId="77777777" w:rsidR="008862C8" w:rsidRPr="008862C8" w:rsidRDefault="008862C8" w:rsidP="00355A9F">
            <w:pPr>
              <w:pStyle w:val="NoSpacing"/>
              <w:jc w:val="center"/>
              <w:rPr>
                <w:rFonts w:ascii="Calibri" w:hAnsi="Calibri" w:cs="Calibri"/>
                <w:sz w:val="16"/>
                <w:szCs w:val="16"/>
              </w:rPr>
            </w:pPr>
          </w:p>
        </w:tc>
      </w:tr>
      <w:tr w:rsidR="008862C8" w:rsidRPr="008862C8" w14:paraId="2C865EA3" w14:textId="77777777" w:rsidTr="008862C8">
        <w:tc>
          <w:tcPr>
            <w:tcW w:w="5000" w:type="pct"/>
            <w:gridSpan w:val="5"/>
          </w:tcPr>
          <w:p w14:paraId="746046BB"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Methods: Data collection, management, and analysis</w:t>
            </w:r>
          </w:p>
        </w:tc>
      </w:tr>
      <w:tr w:rsidR="00B21879" w:rsidRPr="008862C8" w14:paraId="1C44E298" w14:textId="77777777" w:rsidTr="002402A6">
        <w:tc>
          <w:tcPr>
            <w:tcW w:w="1724" w:type="pct"/>
          </w:tcPr>
          <w:p w14:paraId="39E9509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Data collection plan</w:t>
            </w:r>
          </w:p>
        </w:tc>
        <w:tc>
          <w:tcPr>
            <w:tcW w:w="296" w:type="pct"/>
          </w:tcPr>
          <w:p w14:paraId="46C534E7" w14:textId="77777777" w:rsidR="008862C8" w:rsidRPr="008862C8" w:rsidRDefault="00000000" w:rsidP="008862C8">
            <w:pPr>
              <w:pStyle w:val="NoSpacing"/>
              <w:rPr>
                <w:rFonts w:ascii="Calibri" w:hAnsi="Calibri" w:cs="Calibri"/>
                <w:sz w:val="16"/>
                <w:szCs w:val="16"/>
              </w:rPr>
            </w:pPr>
            <w:hyperlink r:id="rId35" w:anchor="18a">
              <w:r w:rsidR="008862C8" w:rsidRPr="008862C8">
                <w:rPr>
                  <w:rStyle w:val="Hyperlink"/>
                  <w:rFonts w:ascii="Calibri" w:hAnsi="Calibri" w:cs="Calibri"/>
                  <w:sz w:val="16"/>
                  <w:szCs w:val="16"/>
                </w:rPr>
                <w:t>#18a</w:t>
              </w:r>
            </w:hyperlink>
          </w:p>
        </w:tc>
        <w:tc>
          <w:tcPr>
            <w:tcW w:w="1589" w:type="pct"/>
          </w:tcPr>
          <w:p w14:paraId="168B546B"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759" w:type="pct"/>
          </w:tcPr>
          <w:p w14:paraId="7A323FD2" w14:textId="1A3184CB"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p7,8. Appendix 1</w:t>
            </w:r>
          </w:p>
        </w:tc>
        <w:tc>
          <w:tcPr>
            <w:tcW w:w="632" w:type="pct"/>
          </w:tcPr>
          <w:p w14:paraId="74C748E8" w14:textId="77777777" w:rsidR="008862C8" w:rsidRPr="008862C8" w:rsidRDefault="008862C8" w:rsidP="00355A9F">
            <w:pPr>
              <w:pStyle w:val="NoSpacing"/>
              <w:jc w:val="center"/>
              <w:rPr>
                <w:rFonts w:ascii="Calibri" w:hAnsi="Calibri" w:cs="Calibri"/>
                <w:sz w:val="16"/>
                <w:szCs w:val="16"/>
              </w:rPr>
            </w:pPr>
          </w:p>
        </w:tc>
      </w:tr>
      <w:tr w:rsidR="00B21879" w:rsidRPr="008862C8" w14:paraId="6CD20EF2" w14:textId="77777777" w:rsidTr="002402A6">
        <w:tc>
          <w:tcPr>
            <w:tcW w:w="1724" w:type="pct"/>
          </w:tcPr>
          <w:p w14:paraId="19B5B3D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Data collection plan: retention</w:t>
            </w:r>
          </w:p>
        </w:tc>
        <w:tc>
          <w:tcPr>
            <w:tcW w:w="296" w:type="pct"/>
          </w:tcPr>
          <w:p w14:paraId="6AC20C89" w14:textId="77777777" w:rsidR="008862C8" w:rsidRPr="008862C8" w:rsidRDefault="00000000" w:rsidP="008862C8">
            <w:pPr>
              <w:pStyle w:val="NoSpacing"/>
              <w:rPr>
                <w:rFonts w:ascii="Calibri" w:hAnsi="Calibri" w:cs="Calibri"/>
                <w:sz w:val="16"/>
                <w:szCs w:val="16"/>
              </w:rPr>
            </w:pPr>
            <w:hyperlink r:id="rId36" w:anchor="18b">
              <w:r w:rsidR="008862C8" w:rsidRPr="008862C8">
                <w:rPr>
                  <w:rStyle w:val="Hyperlink"/>
                  <w:rFonts w:ascii="Calibri" w:hAnsi="Calibri" w:cs="Calibri"/>
                  <w:sz w:val="16"/>
                  <w:szCs w:val="16"/>
                </w:rPr>
                <w:t>#18b</w:t>
              </w:r>
            </w:hyperlink>
          </w:p>
        </w:tc>
        <w:tc>
          <w:tcPr>
            <w:tcW w:w="1589" w:type="pct"/>
          </w:tcPr>
          <w:p w14:paraId="3167C926"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to promote participant retention and complete follow-up, including list of any outcome data to be collected for participants who discontinue or deviate from intervention protocols</w:t>
            </w:r>
          </w:p>
        </w:tc>
        <w:tc>
          <w:tcPr>
            <w:tcW w:w="759" w:type="pct"/>
          </w:tcPr>
          <w:p w14:paraId="759C876D" w14:textId="1364B99D"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p7,8, Table 1</w:t>
            </w:r>
          </w:p>
        </w:tc>
        <w:tc>
          <w:tcPr>
            <w:tcW w:w="632" w:type="pct"/>
          </w:tcPr>
          <w:p w14:paraId="11044B86" w14:textId="77777777" w:rsidR="008862C8" w:rsidRPr="008862C8" w:rsidRDefault="008862C8" w:rsidP="00355A9F">
            <w:pPr>
              <w:pStyle w:val="NoSpacing"/>
              <w:jc w:val="center"/>
              <w:rPr>
                <w:rFonts w:ascii="Calibri" w:hAnsi="Calibri" w:cs="Calibri"/>
                <w:sz w:val="16"/>
                <w:szCs w:val="16"/>
              </w:rPr>
            </w:pPr>
          </w:p>
        </w:tc>
      </w:tr>
      <w:tr w:rsidR="00B21879" w:rsidRPr="008862C8" w14:paraId="179DF9F5" w14:textId="77777777" w:rsidTr="002402A6">
        <w:tc>
          <w:tcPr>
            <w:tcW w:w="1724" w:type="pct"/>
          </w:tcPr>
          <w:p w14:paraId="51944DC1"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Data management</w:t>
            </w:r>
          </w:p>
        </w:tc>
        <w:tc>
          <w:tcPr>
            <w:tcW w:w="296" w:type="pct"/>
          </w:tcPr>
          <w:p w14:paraId="4177B80F" w14:textId="77777777" w:rsidR="008862C8" w:rsidRPr="008862C8" w:rsidRDefault="00000000" w:rsidP="008862C8">
            <w:pPr>
              <w:pStyle w:val="NoSpacing"/>
              <w:rPr>
                <w:rFonts w:ascii="Calibri" w:hAnsi="Calibri" w:cs="Calibri"/>
                <w:sz w:val="16"/>
                <w:szCs w:val="16"/>
              </w:rPr>
            </w:pPr>
            <w:hyperlink r:id="rId37" w:anchor="19">
              <w:r w:rsidR="008862C8" w:rsidRPr="008862C8">
                <w:rPr>
                  <w:rStyle w:val="Hyperlink"/>
                  <w:rFonts w:ascii="Calibri" w:hAnsi="Calibri" w:cs="Calibri"/>
                  <w:sz w:val="16"/>
                  <w:szCs w:val="16"/>
                </w:rPr>
                <w:t>#19</w:t>
              </w:r>
            </w:hyperlink>
          </w:p>
        </w:tc>
        <w:tc>
          <w:tcPr>
            <w:tcW w:w="1589" w:type="pct"/>
          </w:tcPr>
          <w:p w14:paraId="28DCF436"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759" w:type="pct"/>
          </w:tcPr>
          <w:p w14:paraId="3F919083" w14:textId="6BA42678"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p12,13</w:t>
            </w:r>
          </w:p>
        </w:tc>
        <w:tc>
          <w:tcPr>
            <w:tcW w:w="632" w:type="pct"/>
          </w:tcPr>
          <w:p w14:paraId="4E61C3B6" w14:textId="77777777" w:rsidR="008862C8" w:rsidRPr="008862C8" w:rsidRDefault="008862C8" w:rsidP="00355A9F">
            <w:pPr>
              <w:pStyle w:val="NoSpacing"/>
              <w:jc w:val="center"/>
              <w:rPr>
                <w:rFonts w:ascii="Calibri" w:hAnsi="Calibri" w:cs="Calibri"/>
                <w:sz w:val="16"/>
                <w:szCs w:val="16"/>
              </w:rPr>
            </w:pPr>
          </w:p>
        </w:tc>
      </w:tr>
      <w:tr w:rsidR="00B21879" w:rsidRPr="008862C8" w14:paraId="176E3C5A" w14:textId="77777777" w:rsidTr="002402A6">
        <w:tc>
          <w:tcPr>
            <w:tcW w:w="1724" w:type="pct"/>
          </w:tcPr>
          <w:p w14:paraId="228AE181"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Statistics: outcomes</w:t>
            </w:r>
          </w:p>
        </w:tc>
        <w:tc>
          <w:tcPr>
            <w:tcW w:w="296" w:type="pct"/>
          </w:tcPr>
          <w:p w14:paraId="44F9DFDD" w14:textId="77777777" w:rsidR="008862C8" w:rsidRPr="008862C8" w:rsidRDefault="00000000" w:rsidP="008862C8">
            <w:pPr>
              <w:pStyle w:val="NoSpacing"/>
              <w:rPr>
                <w:rFonts w:ascii="Calibri" w:hAnsi="Calibri" w:cs="Calibri"/>
                <w:sz w:val="16"/>
                <w:szCs w:val="16"/>
              </w:rPr>
            </w:pPr>
            <w:hyperlink r:id="rId38" w:anchor="20a">
              <w:r w:rsidR="008862C8" w:rsidRPr="008862C8">
                <w:rPr>
                  <w:rStyle w:val="Hyperlink"/>
                  <w:rFonts w:ascii="Calibri" w:hAnsi="Calibri" w:cs="Calibri"/>
                  <w:sz w:val="16"/>
                  <w:szCs w:val="16"/>
                </w:rPr>
                <w:t>#20a</w:t>
              </w:r>
            </w:hyperlink>
          </w:p>
        </w:tc>
        <w:tc>
          <w:tcPr>
            <w:tcW w:w="1589" w:type="pct"/>
          </w:tcPr>
          <w:p w14:paraId="410DFE7F"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Statistical methods for analysing primary and secondary outcomes. Reference to where other details of the statistical analysis plan can be found, if not in the protocol</w:t>
            </w:r>
          </w:p>
        </w:tc>
        <w:tc>
          <w:tcPr>
            <w:tcW w:w="759" w:type="pct"/>
          </w:tcPr>
          <w:p w14:paraId="60D529D0" w14:textId="6BCE7D27" w:rsidR="008862C8" w:rsidRDefault="00355A9F" w:rsidP="00355A9F">
            <w:pPr>
              <w:pStyle w:val="NoSpacing"/>
              <w:jc w:val="center"/>
              <w:rPr>
                <w:rFonts w:ascii="Calibri" w:hAnsi="Calibri" w:cs="Calibri"/>
                <w:sz w:val="16"/>
                <w:szCs w:val="16"/>
              </w:rPr>
            </w:pPr>
            <w:r>
              <w:rPr>
                <w:rFonts w:ascii="Calibri" w:hAnsi="Calibri" w:cs="Calibri"/>
                <w:sz w:val="16"/>
                <w:szCs w:val="16"/>
              </w:rPr>
              <w:t>p12-14, Appendix 4</w:t>
            </w:r>
          </w:p>
          <w:p w14:paraId="50E9267A" w14:textId="77777777" w:rsidR="00355A9F" w:rsidRPr="00355A9F" w:rsidRDefault="00355A9F" w:rsidP="00355A9F">
            <w:pPr>
              <w:jc w:val="center"/>
            </w:pPr>
          </w:p>
        </w:tc>
        <w:tc>
          <w:tcPr>
            <w:tcW w:w="632" w:type="pct"/>
          </w:tcPr>
          <w:p w14:paraId="1B75F615" w14:textId="77777777" w:rsidR="008862C8" w:rsidRPr="008862C8" w:rsidRDefault="008862C8" w:rsidP="00355A9F">
            <w:pPr>
              <w:pStyle w:val="NoSpacing"/>
              <w:jc w:val="center"/>
              <w:rPr>
                <w:rFonts w:ascii="Calibri" w:hAnsi="Calibri" w:cs="Calibri"/>
                <w:sz w:val="16"/>
                <w:szCs w:val="16"/>
              </w:rPr>
            </w:pPr>
          </w:p>
        </w:tc>
      </w:tr>
      <w:tr w:rsidR="00B21879" w:rsidRPr="008862C8" w14:paraId="5261F4A3" w14:textId="77777777" w:rsidTr="002402A6">
        <w:tc>
          <w:tcPr>
            <w:tcW w:w="1724" w:type="pct"/>
          </w:tcPr>
          <w:p w14:paraId="7B0E0F6D"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Statistics: additional analyses</w:t>
            </w:r>
          </w:p>
        </w:tc>
        <w:tc>
          <w:tcPr>
            <w:tcW w:w="296" w:type="pct"/>
          </w:tcPr>
          <w:p w14:paraId="6572B46B" w14:textId="77777777" w:rsidR="008862C8" w:rsidRPr="008862C8" w:rsidRDefault="00000000" w:rsidP="008862C8">
            <w:pPr>
              <w:pStyle w:val="NoSpacing"/>
              <w:rPr>
                <w:rFonts w:ascii="Calibri" w:hAnsi="Calibri" w:cs="Calibri"/>
                <w:sz w:val="16"/>
                <w:szCs w:val="16"/>
              </w:rPr>
            </w:pPr>
            <w:hyperlink r:id="rId39" w:anchor="20b">
              <w:r w:rsidR="008862C8" w:rsidRPr="008862C8">
                <w:rPr>
                  <w:rStyle w:val="Hyperlink"/>
                  <w:rFonts w:ascii="Calibri" w:hAnsi="Calibri" w:cs="Calibri"/>
                  <w:sz w:val="16"/>
                  <w:szCs w:val="16"/>
                </w:rPr>
                <w:t>#20b</w:t>
              </w:r>
            </w:hyperlink>
          </w:p>
        </w:tc>
        <w:tc>
          <w:tcPr>
            <w:tcW w:w="1589" w:type="pct"/>
          </w:tcPr>
          <w:p w14:paraId="7C80556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Methods for any additional analyses (eg, subgroup and adjusted analyses)</w:t>
            </w:r>
          </w:p>
        </w:tc>
        <w:tc>
          <w:tcPr>
            <w:tcW w:w="759" w:type="pct"/>
          </w:tcPr>
          <w:p w14:paraId="6258EC70" w14:textId="6989F024"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p13, Appendix 4</w:t>
            </w:r>
          </w:p>
        </w:tc>
        <w:tc>
          <w:tcPr>
            <w:tcW w:w="632" w:type="pct"/>
          </w:tcPr>
          <w:p w14:paraId="0873827F" w14:textId="77777777" w:rsidR="008862C8" w:rsidRPr="008862C8" w:rsidRDefault="008862C8" w:rsidP="00355A9F">
            <w:pPr>
              <w:pStyle w:val="NoSpacing"/>
              <w:jc w:val="center"/>
              <w:rPr>
                <w:rFonts w:ascii="Calibri" w:hAnsi="Calibri" w:cs="Calibri"/>
                <w:sz w:val="16"/>
                <w:szCs w:val="16"/>
              </w:rPr>
            </w:pPr>
          </w:p>
        </w:tc>
      </w:tr>
      <w:tr w:rsidR="00B21879" w:rsidRPr="008862C8" w14:paraId="4576D292" w14:textId="77777777" w:rsidTr="002402A6">
        <w:tc>
          <w:tcPr>
            <w:tcW w:w="1724" w:type="pct"/>
          </w:tcPr>
          <w:p w14:paraId="12F2FB64"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Statistics: analysis population and missing data</w:t>
            </w:r>
          </w:p>
        </w:tc>
        <w:tc>
          <w:tcPr>
            <w:tcW w:w="296" w:type="pct"/>
          </w:tcPr>
          <w:p w14:paraId="0EA2ED91" w14:textId="77777777" w:rsidR="008862C8" w:rsidRPr="008862C8" w:rsidRDefault="00000000" w:rsidP="008862C8">
            <w:pPr>
              <w:pStyle w:val="NoSpacing"/>
              <w:rPr>
                <w:rFonts w:ascii="Calibri" w:hAnsi="Calibri" w:cs="Calibri"/>
                <w:sz w:val="16"/>
                <w:szCs w:val="16"/>
              </w:rPr>
            </w:pPr>
            <w:hyperlink r:id="rId40" w:anchor="20c">
              <w:r w:rsidR="008862C8" w:rsidRPr="008862C8">
                <w:rPr>
                  <w:rStyle w:val="Hyperlink"/>
                  <w:rFonts w:ascii="Calibri" w:hAnsi="Calibri" w:cs="Calibri"/>
                  <w:sz w:val="16"/>
                  <w:szCs w:val="16"/>
                </w:rPr>
                <w:t>#20c</w:t>
              </w:r>
            </w:hyperlink>
          </w:p>
        </w:tc>
        <w:tc>
          <w:tcPr>
            <w:tcW w:w="1589" w:type="pct"/>
          </w:tcPr>
          <w:p w14:paraId="1B809D08"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Definition of analysis population relating to protocol non-adherence (eg, as randomised analysis), and any statistical methods to handle missing data (eg, multiple imputation)</w:t>
            </w:r>
          </w:p>
        </w:tc>
        <w:tc>
          <w:tcPr>
            <w:tcW w:w="759" w:type="pct"/>
          </w:tcPr>
          <w:p w14:paraId="30150F14" w14:textId="0D1429AD"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P14, Appendix 4</w:t>
            </w:r>
          </w:p>
        </w:tc>
        <w:tc>
          <w:tcPr>
            <w:tcW w:w="632" w:type="pct"/>
          </w:tcPr>
          <w:p w14:paraId="32F03D92" w14:textId="77777777" w:rsidR="008862C8" w:rsidRPr="008862C8" w:rsidRDefault="008862C8" w:rsidP="00355A9F">
            <w:pPr>
              <w:pStyle w:val="NoSpacing"/>
              <w:jc w:val="center"/>
              <w:rPr>
                <w:rFonts w:ascii="Calibri" w:hAnsi="Calibri" w:cs="Calibri"/>
                <w:sz w:val="16"/>
                <w:szCs w:val="16"/>
              </w:rPr>
            </w:pPr>
          </w:p>
        </w:tc>
      </w:tr>
      <w:tr w:rsidR="008862C8" w:rsidRPr="008862C8" w14:paraId="0EC008CB" w14:textId="77777777" w:rsidTr="008862C8">
        <w:tc>
          <w:tcPr>
            <w:tcW w:w="5000" w:type="pct"/>
            <w:gridSpan w:val="5"/>
          </w:tcPr>
          <w:p w14:paraId="7A78FE48"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Methods: Monitoring</w:t>
            </w:r>
          </w:p>
        </w:tc>
      </w:tr>
      <w:tr w:rsidR="00B21879" w:rsidRPr="008862C8" w14:paraId="01E0B7DA" w14:textId="77777777" w:rsidTr="002402A6">
        <w:tc>
          <w:tcPr>
            <w:tcW w:w="1724" w:type="pct"/>
          </w:tcPr>
          <w:p w14:paraId="781E184D"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Data monitoring: formal committee</w:t>
            </w:r>
          </w:p>
        </w:tc>
        <w:tc>
          <w:tcPr>
            <w:tcW w:w="296" w:type="pct"/>
          </w:tcPr>
          <w:p w14:paraId="359749E5" w14:textId="77777777" w:rsidR="008862C8" w:rsidRPr="008862C8" w:rsidRDefault="00000000" w:rsidP="008862C8">
            <w:pPr>
              <w:pStyle w:val="NoSpacing"/>
              <w:rPr>
                <w:rFonts w:ascii="Calibri" w:hAnsi="Calibri" w:cs="Calibri"/>
                <w:sz w:val="16"/>
                <w:szCs w:val="16"/>
              </w:rPr>
            </w:pPr>
            <w:hyperlink r:id="rId41" w:anchor="21a">
              <w:r w:rsidR="008862C8" w:rsidRPr="008862C8">
                <w:rPr>
                  <w:rStyle w:val="Hyperlink"/>
                  <w:rFonts w:ascii="Calibri" w:hAnsi="Calibri" w:cs="Calibri"/>
                  <w:sz w:val="16"/>
                  <w:szCs w:val="16"/>
                </w:rPr>
                <w:t>#21a</w:t>
              </w:r>
            </w:hyperlink>
          </w:p>
        </w:tc>
        <w:tc>
          <w:tcPr>
            <w:tcW w:w="1589" w:type="pct"/>
          </w:tcPr>
          <w:p w14:paraId="07FA9CD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 xml:space="preserve">Composition of data monitoring committee (DMC); summary of its role and reporting structure; statement of whether it is independent from the sponsor and competing interests; and reference to where further details about </w:t>
            </w:r>
            <w:r w:rsidRPr="008862C8">
              <w:rPr>
                <w:rFonts w:ascii="Calibri" w:hAnsi="Calibri" w:cs="Calibri"/>
                <w:sz w:val="16"/>
                <w:szCs w:val="16"/>
              </w:rPr>
              <w:lastRenderedPageBreak/>
              <w:t>its charter can be found, if not in the protocol. Alternatively, an explanation of why a DMC is not needed</w:t>
            </w:r>
          </w:p>
        </w:tc>
        <w:tc>
          <w:tcPr>
            <w:tcW w:w="759" w:type="pct"/>
          </w:tcPr>
          <w:p w14:paraId="346015B0" w14:textId="1B9EBE2A"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lastRenderedPageBreak/>
              <w:t>p5,6</w:t>
            </w:r>
          </w:p>
        </w:tc>
        <w:tc>
          <w:tcPr>
            <w:tcW w:w="632" w:type="pct"/>
          </w:tcPr>
          <w:p w14:paraId="652CC725" w14:textId="77777777" w:rsidR="008862C8" w:rsidRPr="008862C8" w:rsidRDefault="008862C8" w:rsidP="008862C8">
            <w:pPr>
              <w:pStyle w:val="NoSpacing"/>
              <w:rPr>
                <w:rFonts w:ascii="Calibri" w:hAnsi="Calibri" w:cs="Calibri"/>
                <w:sz w:val="16"/>
                <w:szCs w:val="16"/>
              </w:rPr>
            </w:pPr>
          </w:p>
        </w:tc>
      </w:tr>
      <w:tr w:rsidR="00B21879" w:rsidRPr="008862C8" w14:paraId="631ABD20" w14:textId="77777777" w:rsidTr="002402A6">
        <w:tc>
          <w:tcPr>
            <w:tcW w:w="1724" w:type="pct"/>
          </w:tcPr>
          <w:p w14:paraId="24F9DEC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Data monitoring: interim analysis</w:t>
            </w:r>
          </w:p>
        </w:tc>
        <w:tc>
          <w:tcPr>
            <w:tcW w:w="296" w:type="pct"/>
          </w:tcPr>
          <w:p w14:paraId="20E3E45E" w14:textId="77777777" w:rsidR="008862C8" w:rsidRPr="008862C8" w:rsidRDefault="00000000" w:rsidP="008862C8">
            <w:pPr>
              <w:pStyle w:val="NoSpacing"/>
              <w:rPr>
                <w:rFonts w:ascii="Calibri" w:hAnsi="Calibri" w:cs="Calibri"/>
                <w:sz w:val="16"/>
                <w:szCs w:val="16"/>
              </w:rPr>
            </w:pPr>
            <w:hyperlink r:id="rId42" w:anchor="21b">
              <w:r w:rsidR="008862C8" w:rsidRPr="008862C8">
                <w:rPr>
                  <w:rStyle w:val="Hyperlink"/>
                  <w:rFonts w:ascii="Calibri" w:hAnsi="Calibri" w:cs="Calibri"/>
                  <w:sz w:val="16"/>
                  <w:szCs w:val="16"/>
                </w:rPr>
                <w:t>#21b</w:t>
              </w:r>
            </w:hyperlink>
          </w:p>
        </w:tc>
        <w:tc>
          <w:tcPr>
            <w:tcW w:w="1589" w:type="pct"/>
          </w:tcPr>
          <w:p w14:paraId="61BCA87D"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Description of any interim analyses and stopping guidelines, including who will have access to these interim results and make the final decision to terminate the trial</w:t>
            </w:r>
          </w:p>
        </w:tc>
        <w:tc>
          <w:tcPr>
            <w:tcW w:w="759" w:type="pct"/>
          </w:tcPr>
          <w:p w14:paraId="1D98A20C" w14:textId="57845941"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p5, Appendix 4</w:t>
            </w:r>
          </w:p>
        </w:tc>
        <w:tc>
          <w:tcPr>
            <w:tcW w:w="632" w:type="pct"/>
          </w:tcPr>
          <w:p w14:paraId="038D69A6" w14:textId="77777777" w:rsidR="008862C8" w:rsidRPr="008862C8" w:rsidRDefault="008862C8" w:rsidP="008862C8">
            <w:pPr>
              <w:pStyle w:val="NoSpacing"/>
              <w:rPr>
                <w:rFonts w:ascii="Calibri" w:hAnsi="Calibri" w:cs="Calibri"/>
                <w:sz w:val="16"/>
                <w:szCs w:val="16"/>
              </w:rPr>
            </w:pPr>
          </w:p>
        </w:tc>
      </w:tr>
      <w:tr w:rsidR="00B21879" w:rsidRPr="008862C8" w14:paraId="522D1CBC" w14:textId="77777777" w:rsidTr="002402A6">
        <w:tc>
          <w:tcPr>
            <w:tcW w:w="1724" w:type="pct"/>
          </w:tcPr>
          <w:p w14:paraId="13D65AD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Harms</w:t>
            </w:r>
          </w:p>
        </w:tc>
        <w:tc>
          <w:tcPr>
            <w:tcW w:w="296" w:type="pct"/>
          </w:tcPr>
          <w:p w14:paraId="21674791" w14:textId="77777777" w:rsidR="008862C8" w:rsidRPr="008862C8" w:rsidRDefault="00000000" w:rsidP="008862C8">
            <w:pPr>
              <w:pStyle w:val="NoSpacing"/>
              <w:rPr>
                <w:rFonts w:ascii="Calibri" w:hAnsi="Calibri" w:cs="Calibri"/>
                <w:sz w:val="16"/>
                <w:szCs w:val="16"/>
              </w:rPr>
            </w:pPr>
            <w:hyperlink r:id="rId43" w:anchor="22">
              <w:r w:rsidR="008862C8" w:rsidRPr="008862C8">
                <w:rPr>
                  <w:rStyle w:val="Hyperlink"/>
                  <w:rFonts w:ascii="Calibri" w:hAnsi="Calibri" w:cs="Calibri"/>
                  <w:sz w:val="16"/>
                  <w:szCs w:val="16"/>
                </w:rPr>
                <w:t>#22</w:t>
              </w:r>
            </w:hyperlink>
          </w:p>
        </w:tc>
        <w:tc>
          <w:tcPr>
            <w:tcW w:w="1589" w:type="pct"/>
          </w:tcPr>
          <w:p w14:paraId="1231434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for collecting, assessing, reporting, and managing solicited and spontaneously reported adverse events and other unintended effects of trial interventions or trial conduct</w:t>
            </w:r>
          </w:p>
        </w:tc>
        <w:tc>
          <w:tcPr>
            <w:tcW w:w="759" w:type="pct"/>
          </w:tcPr>
          <w:p w14:paraId="06EE6D62" w14:textId="27F11F64" w:rsidR="008862C8" w:rsidRPr="008862C8" w:rsidRDefault="00355A9F" w:rsidP="00355A9F">
            <w:pPr>
              <w:pStyle w:val="NoSpacing"/>
              <w:jc w:val="center"/>
              <w:rPr>
                <w:rFonts w:ascii="Calibri" w:hAnsi="Calibri" w:cs="Calibri"/>
                <w:sz w:val="16"/>
                <w:szCs w:val="16"/>
              </w:rPr>
            </w:pPr>
            <w:r>
              <w:rPr>
                <w:rFonts w:ascii="Calibri" w:hAnsi="Calibri" w:cs="Calibri"/>
                <w:sz w:val="16"/>
                <w:szCs w:val="16"/>
              </w:rPr>
              <w:t>p11,12</w:t>
            </w:r>
          </w:p>
        </w:tc>
        <w:tc>
          <w:tcPr>
            <w:tcW w:w="632" w:type="pct"/>
          </w:tcPr>
          <w:p w14:paraId="03E70EBD" w14:textId="77777777" w:rsidR="008862C8" w:rsidRPr="008862C8" w:rsidRDefault="008862C8" w:rsidP="008862C8">
            <w:pPr>
              <w:pStyle w:val="NoSpacing"/>
              <w:rPr>
                <w:rFonts w:ascii="Calibri" w:hAnsi="Calibri" w:cs="Calibri"/>
                <w:sz w:val="16"/>
                <w:szCs w:val="16"/>
              </w:rPr>
            </w:pPr>
          </w:p>
        </w:tc>
      </w:tr>
      <w:tr w:rsidR="00B21879" w:rsidRPr="008862C8" w14:paraId="33EC390D" w14:textId="77777777" w:rsidTr="002402A6">
        <w:tc>
          <w:tcPr>
            <w:tcW w:w="1724" w:type="pct"/>
          </w:tcPr>
          <w:p w14:paraId="27B43B5B"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Auditing</w:t>
            </w:r>
          </w:p>
        </w:tc>
        <w:tc>
          <w:tcPr>
            <w:tcW w:w="296" w:type="pct"/>
          </w:tcPr>
          <w:p w14:paraId="4855CA7B" w14:textId="77777777" w:rsidR="008862C8" w:rsidRPr="008862C8" w:rsidRDefault="00000000" w:rsidP="008862C8">
            <w:pPr>
              <w:pStyle w:val="NoSpacing"/>
              <w:rPr>
                <w:rFonts w:ascii="Calibri" w:hAnsi="Calibri" w:cs="Calibri"/>
                <w:sz w:val="16"/>
                <w:szCs w:val="16"/>
              </w:rPr>
            </w:pPr>
            <w:hyperlink r:id="rId44" w:anchor="23">
              <w:r w:rsidR="008862C8" w:rsidRPr="008862C8">
                <w:rPr>
                  <w:rStyle w:val="Hyperlink"/>
                  <w:rFonts w:ascii="Calibri" w:hAnsi="Calibri" w:cs="Calibri"/>
                  <w:sz w:val="16"/>
                  <w:szCs w:val="16"/>
                </w:rPr>
                <w:t>#23</w:t>
              </w:r>
            </w:hyperlink>
          </w:p>
        </w:tc>
        <w:tc>
          <w:tcPr>
            <w:tcW w:w="1589" w:type="pct"/>
          </w:tcPr>
          <w:p w14:paraId="1E45A1E9"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Frequency and procedures for auditing trial conduct, if any, and whether the process will be independent from investigators and the sponsor</w:t>
            </w:r>
          </w:p>
        </w:tc>
        <w:tc>
          <w:tcPr>
            <w:tcW w:w="759" w:type="pct"/>
          </w:tcPr>
          <w:p w14:paraId="70611739" w14:textId="4D853F15"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p15</w:t>
            </w:r>
          </w:p>
        </w:tc>
        <w:tc>
          <w:tcPr>
            <w:tcW w:w="632" w:type="pct"/>
          </w:tcPr>
          <w:p w14:paraId="57C4CCA8" w14:textId="77777777" w:rsidR="008862C8" w:rsidRPr="008862C8" w:rsidRDefault="008862C8" w:rsidP="008862C8">
            <w:pPr>
              <w:pStyle w:val="NoSpacing"/>
              <w:rPr>
                <w:rFonts w:ascii="Calibri" w:hAnsi="Calibri" w:cs="Calibri"/>
                <w:sz w:val="16"/>
                <w:szCs w:val="16"/>
              </w:rPr>
            </w:pPr>
          </w:p>
        </w:tc>
      </w:tr>
      <w:tr w:rsidR="008862C8" w:rsidRPr="008862C8" w14:paraId="50C60099" w14:textId="77777777" w:rsidTr="008862C8">
        <w:tc>
          <w:tcPr>
            <w:tcW w:w="5000" w:type="pct"/>
            <w:gridSpan w:val="5"/>
          </w:tcPr>
          <w:p w14:paraId="08557068"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Ethics and dissemination</w:t>
            </w:r>
          </w:p>
        </w:tc>
      </w:tr>
      <w:tr w:rsidR="00B21879" w:rsidRPr="008862C8" w14:paraId="1EE98ED4" w14:textId="77777777" w:rsidTr="002402A6">
        <w:tc>
          <w:tcPr>
            <w:tcW w:w="1724" w:type="pct"/>
          </w:tcPr>
          <w:p w14:paraId="5711DDF9"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Research ethics approval</w:t>
            </w:r>
          </w:p>
        </w:tc>
        <w:tc>
          <w:tcPr>
            <w:tcW w:w="296" w:type="pct"/>
          </w:tcPr>
          <w:p w14:paraId="637D84FA" w14:textId="77777777" w:rsidR="008862C8" w:rsidRPr="008862C8" w:rsidRDefault="00000000" w:rsidP="008862C8">
            <w:pPr>
              <w:pStyle w:val="NoSpacing"/>
              <w:rPr>
                <w:rFonts w:ascii="Calibri" w:hAnsi="Calibri" w:cs="Calibri"/>
                <w:sz w:val="16"/>
                <w:szCs w:val="16"/>
              </w:rPr>
            </w:pPr>
            <w:hyperlink r:id="rId45" w:anchor="24">
              <w:r w:rsidR="008862C8" w:rsidRPr="008862C8">
                <w:rPr>
                  <w:rStyle w:val="Hyperlink"/>
                  <w:rFonts w:ascii="Calibri" w:hAnsi="Calibri" w:cs="Calibri"/>
                  <w:sz w:val="16"/>
                  <w:szCs w:val="16"/>
                </w:rPr>
                <w:t>#24</w:t>
              </w:r>
            </w:hyperlink>
          </w:p>
        </w:tc>
        <w:tc>
          <w:tcPr>
            <w:tcW w:w="1589" w:type="pct"/>
          </w:tcPr>
          <w:p w14:paraId="61635DC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for seeking research ethics committee / institutional review board (REC / IRB) approval</w:t>
            </w:r>
          </w:p>
        </w:tc>
        <w:tc>
          <w:tcPr>
            <w:tcW w:w="759" w:type="pct"/>
          </w:tcPr>
          <w:p w14:paraId="3C10CDBE" w14:textId="47B0A10C"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p14,15</w:t>
            </w:r>
          </w:p>
        </w:tc>
        <w:tc>
          <w:tcPr>
            <w:tcW w:w="632" w:type="pct"/>
          </w:tcPr>
          <w:p w14:paraId="6BB1CBEF" w14:textId="77777777" w:rsidR="008862C8" w:rsidRPr="008862C8" w:rsidRDefault="008862C8" w:rsidP="005B4505">
            <w:pPr>
              <w:pStyle w:val="NoSpacing"/>
              <w:jc w:val="center"/>
              <w:rPr>
                <w:rFonts w:ascii="Calibri" w:hAnsi="Calibri" w:cs="Calibri"/>
                <w:sz w:val="16"/>
                <w:szCs w:val="16"/>
              </w:rPr>
            </w:pPr>
          </w:p>
        </w:tc>
      </w:tr>
      <w:tr w:rsidR="00B21879" w:rsidRPr="008862C8" w14:paraId="5C7A52A2" w14:textId="77777777" w:rsidTr="002402A6">
        <w:tc>
          <w:tcPr>
            <w:tcW w:w="1724" w:type="pct"/>
          </w:tcPr>
          <w:p w14:paraId="0119305D"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Protocol amendments</w:t>
            </w:r>
          </w:p>
        </w:tc>
        <w:tc>
          <w:tcPr>
            <w:tcW w:w="296" w:type="pct"/>
          </w:tcPr>
          <w:p w14:paraId="3E610EFE" w14:textId="77777777" w:rsidR="008862C8" w:rsidRPr="008862C8" w:rsidRDefault="00000000" w:rsidP="008862C8">
            <w:pPr>
              <w:pStyle w:val="NoSpacing"/>
              <w:rPr>
                <w:rFonts w:ascii="Calibri" w:hAnsi="Calibri" w:cs="Calibri"/>
                <w:sz w:val="16"/>
                <w:szCs w:val="16"/>
              </w:rPr>
            </w:pPr>
            <w:hyperlink r:id="rId46" w:anchor="25">
              <w:r w:rsidR="008862C8" w:rsidRPr="008862C8">
                <w:rPr>
                  <w:rStyle w:val="Hyperlink"/>
                  <w:rFonts w:ascii="Calibri" w:hAnsi="Calibri" w:cs="Calibri"/>
                  <w:sz w:val="16"/>
                  <w:szCs w:val="16"/>
                </w:rPr>
                <w:t>#25</w:t>
              </w:r>
            </w:hyperlink>
          </w:p>
        </w:tc>
        <w:tc>
          <w:tcPr>
            <w:tcW w:w="1589" w:type="pct"/>
          </w:tcPr>
          <w:p w14:paraId="2C88EA6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for communicating important protocol modifications (eg, changes to eligibility criteria, outcomes, analyses) to relevant parties (eg, investigators, REC / IRBs, trial participants, trial registries, journals, regulators)</w:t>
            </w:r>
          </w:p>
        </w:tc>
        <w:tc>
          <w:tcPr>
            <w:tcW w:w="759" w:type="pct"/>
          </w:tcPr>
          <w:p w14:paraId="1B949B2E" w14:textId="765DE11A"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p14</w:t>
            </w:r>
          </w:p>
        </w:tc>
        <w:tc>
          <w:tcPr>
            <w:tcW w:w="632" w:type="pct"/>
          </w:tcPr>
          <w:p w14:paraId="2F11E491" w14:textId="77777777" w:rsidR="008862C8" w:rsidRPr="008862C8" w:rsidRDefault="008862C8" w:rsidP="005B4505">
            <w:pPr>
              <w:pStyle w:val="NoSpacing"/>
              <w:jc w:val="center"/>
              <w:rPr>
                <w:rFonts w:ascii="Calibri" w:hAnsi="Calibri" w:cs="Calibri"/>
                <w:sz w:val="16"/>
                <w:szCs w:val="16"/>
              </w:rPr>
            </w:pPr>
          </w:p>
        </w:tc>
      </w:tr>
      <w:tr w:rsidR="00B21879" w:rsidRPr="008862C8" w14:paraId="419B5009" w14:textId="77777777" w:rsidTr="002402A6">
        <w:tc>
          <w:tcPr>
            <w:tcW w:w="1724" w:type="pct"/>
          </w:tcPr>
          <w:p w14:paraId="5BC1076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Consent or assent</w:t>
            </w:r>
          </w:p>
        </w:tc>
        <w:tc>
          <w:tcPr>
            <w:tcW w:w="296" w:type="pct"/>
          </w:tcPr>
          <w:p w14:paraId="17454872" w14:textId="77777777" w:rsidR="008862C8" w:rsidRPr="008862C8" w:rsidRDefault="00000000" w:rsidP="008862C8">
            <w:pPr>
              <w:pStyle w:val="NoSpacing"/>
              <w:rPr>
                <w:rFonts w:ascii="Calibri" w:hAnsi="Calibri" w:cs="Calibri"/>
                <w:sz w:val="16"/>
                <w:szCs w:val="16"/>
              </w:rPr>
            </w:pPr>
            <w:hyperlink r:id="rId47" w:anchor="26a">
              <w:r w:rsidR="008862C8" w:rsidRPr="008862C8">
                <w:rPr>
                  <w:rStyle w:val="Hyperlink"/>
                  <w:rFonts w:ascii="Calibri" w:hAnsi="Calibri" w:cs="Calibri"/>
                  <w:sz w:val="16"/>
                  <w:szCs w:val="16"/>
                </w:rPr>
                <w:t>#26a</w:t>
              </w:r>
            </w:hyperlink>
          </w:p>
        </w:tc>
        <w:tc>
          <w:tcPr>
            <w:tcW w:w="1589" w:type="pct"/>
          </w:tcPr>
          <w:p w14:paraId="57F8EAF8"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Who will obtain informed consent or assent from potential trial participants or authorised surrogates, and how (see Item 32)</w:t>
            </w:r>
          </w:p>
        </w:tc>
        <w:tc>
          <w:tcPr>
            <w:tcW w:w="759" w:type="pct"/>
          </w:tcPr>
          <w:p w14:paraId="035B16B9" w14:textId="54B231A7"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p14,15</w:t>
            </w:r>
          </w:p>
        </w:tc>
        <w:tc>
          <w:tcPr>
            <w:tcW w:w="632" w:type="pct"/>
          </w:tcPr>
          <w:p w14:paraId="58835687" w14:textId="77777777" w:rsidR="008862C8" w:rsidRPr="008862C8" w:rsidRDefault="008862C8" w:rsidP="005B4505">
            <w:pPr>
              <w:pStyle w:val="NoSpacing"/>
              <w:jc w:val="center"/>
              <w:rPr>
                <w:rFonts w:ascii="Calibri" w:hAnsi="Calibri" w:cs="Calibri"/>
                <w:sz w:val="16"/>
                <w:szCs w:val="16"/>
              </w:rPr>
            </w:pPr>
          </w:p>
        </w:tc>
      </w:tr>
      <w:tr w:rsidR="00B21879" w:rsidRPr="008862C8" w14:paraId="2CF78AA7" w14:textId="77777777" w:rsidTr="002402A6">
        <w:tc>
          <w:tcPr>
            <w:tcW w:w="1724" w:type="pct"/>
          </w:tcPr>
          <w:p w14:paraId="7E5A3EAF"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Consent or assent: ancillary studies</w:t>
            </w:r>
          </w:p>
        </w:tc>
        <w:tc>
          <w:tcPr>
            <w:tcW w:w="296" w:type="pct"/>
          </w:tcPr>
          <w:p w14:paraId="6723C279" w14:textId="77777777" w:rsidR="008862C8" w:rsidRPr="008862C8" w:rsidRDefault="00000000" w:rsidP="008862C8">
            <w:pPr>
              <w:pStyle w:val="NoSpacing"/>
              <w:rPr>
                <w:rFonts w:ascii="Calibri" w:hAnsi="Calibri" w:cs="Calibri"/>
                <w:sz w:val="16"/>
                <w:szCs w:val="16"/>
              </w:rPr>
            </w:pPr>
            <w:hyperlink r:id="rId48" w:anchor="26b">
              <w:r w:rsidR="008862C8" w:rsidRPr="008862C8">
                <w:rPr>
                  <w:rStyle w:val="Hyperlink"/>
                  <w:rFonts w:ascii="Calibri" w:hAnsi="Calibri" w:cs="Calibri"/>
                  <w:sz w:val="16"/>
                  <w:szCs w:val="16"/>
                </w:rPr>
                <w:t>#26b</w:t>
              </w:r>
            </w:hyperlink>
          </w:p>
        </w:tc>
        <w:tc>
          <w:tcPr>
            <w:tcW w:w="1589" w:type="pct"/>
          </w:tcPr>
          <w:p w14:paraId="61E88262"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Additional consent provisions for collection and use of participant data and biological specimens in ancillary studies, if applicable</w:t>
            </w:r>
          </w:p>
        </w:tc>
        <w:tc>
          <w:tcPr>
            <w:tcW w:w="759" w:type="pct"/>
          </w:tcPr>
          <w:p w14:paraId="2FDECF0E" w14:textId="3A84B70E"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Not applicable</w:t>
            </w:r>
          </w:p>
        </w:tc>
        <w:tc>
          <w:tcPr>
            <w:tcW w:w="632" w:type="pct"/>
          </w:tcPr>
          <w:p w14:paraId="11BA23AE" w14:textId="2AAFE3F4"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 xml:space="preserve">No current plans for ancillary studies </w:t>
            </w:r>
          </w:p>
        </w:tc>
      </w:tr>
      <w:tr w:rsidR="00B21879" w:rsidRPr="008862C8" w14:paraId="5F93293A" w14:textId="77777777" w:rsidTr="002402A6">
        <w:tc>
          <w:tcPr>
            <w:tcW w:w="1724" w:type="pct"/>
          </w:tcPr>
          <w:p w14:paraId="2F8EE43D"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Confidentiality</w:t>
            </w:r>
          </w:p>
        </w:tc>
        <w:tc>
          <w:tcPr>
            <w:tcW w:w="296" w:type="pct"/>
          </w:tcPr>
          <w:p w14:paraId="17D6BB26" w14:textId="77777777" w:rsidR="008862C8" w:rsidRPr="008862C8" w:rsidRDefault="00000000" w:rsidP="008862C8">
            <w:pPr>
              <w:pStyle w:val="NoSpacing"/>
              <w:rPr>
                <w:rFonts w:ascii="Calibri" w:hAnsi="Calibri" w:cs="Calibri"/>
                <w:sz w:val="16"/>
                <w:szCs w:val="16"/>
              </w:rPr>
            </w:pPr>
            <w:hyperlink r:id="rId49" w:anchor="27">
              <w:r w:rsidR="008862C8" w:rsidRPr="008862C8">
                <w:rPr>
                  <w:rStyle w:val="Hyperlink"/>
                  <w:rFonts w:ascii="Calibri" w:hAnsi="Calibri" w:cs="Calibri"/>
                  <w:sz w:val="16"/>
                  <w:szCs w:val="16"/>
                </w:rPr>
                <w:t>#27</w:t>
              </w:r>
            </w:hyperlink>
          </w:p>
        </w:tc>
        <w:tc>
          <w:tcPr>
            <w:tcW w:w="1589" w:type="pct"/>
          </w:tcPr>
          <w:p w14:paraId="23D6631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How personal information about potential and enrolled participants will be collected, shared, and maintained in order to protect confidentiality before, during, and after the trial</w:t>
            </w:r>
          </w:p>
        </w:tc>
        <w:tc>
          <w:tcPr>
            <w:tcW w:w="759" w:type="pct"/>
          </w:tcPr>
          <w:p w14:paraId="72A54638" w14:textId="5C27BCC4"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p14,15</w:t>
            </w:r>
          </w:p>
        </w:tc>
        <w:tc>
          <w:tcPr>
            <w:tcW w:w="632" w:type="pct"/>
          </w:tcPr>
          <w:p w14:paraId="4983C7C2" w14:textId="77777777" w:rsidR="008862C8" w:rsidRPr="008862C8" w:rsidRDefault="008862C8" w:rsidP="005B4505">
            <w:pPr>
              <w:pStyle w:val="NoSpacing"/>
              <w:jc w:val="center"/>
              <w:rPr>
                <w:rFonts w:ascii="Calibri" w:hAnsi="Calibri" w:cs="Calibri"/>
                <w:sz w:val="16"/>
                <w:szCs w:val="16"/>
              </w:rPr>
            </w:pPr>
          </w:p>
        </w:tc>
      </w:tr>
      <w:tr w:rsidR="00B21879" w:rsidRPr="008862C8" w14:paraId="03FD221F" w14:textId="77777777" w:rsidTr="002402A6">
        <w:tc>
          <w:tcPr>
            <w:tcW w:w="1724" w:type="pct"/>
          </w:tcPr>
          <w:p w14:paraId="2BA1886A"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Declaration of interests</w:t>
            </w:r>
          </w:p>
        </w:tc>
        <w:tc>
          <w:tcPr>
            <w:tcW w:w="296" w:type="pct"/>
          </w:tcPr>
          <w:p w14:paraId="6EFB0506" w14:textId="77777777" w:rsidR="008862C8" w:rsidRPr="008862C8" w:rsidRDefault="00000000" w:rsidP="008862C8">
            <w:pPr>
              <w:pStyle w:val="NoSpacing"/>
              <w:rPr>
                <w:rFonts w:ascii="Calibri" w:hAnsi="Calibri" w:cs="Calibri"/>
                <w:sz w:val="16"/>
                <w:szCs w:val="16"/>
              </w:rPr>
            </w:pPr>
            <w:hyperlink r:id="rId50" w:anchor="28">
              <w:r w:rsidR="008862C8" w:rsidRPr="008862C8">
                <w:rPr>
                  <w:rStyle w:val="Hyperlink"/>
                  <w:rFonts w:ascii="Calibri" w:hAnsi="Calibri" w:cs="Calibri"/>
                  <w:sz w:val="16"/>
                  <w:szCs w:val="16"/>
                </w:rPr>
                <w:t>#28</w:t>
              </w:r>
            </w:hyperlink>
          </w:p>
        </w:tc>
        <w:tc>
          <w:tcPr>
            <w:tcW w:w="1589" w:type="pct"/>
          </w:tcPr>
          <w:p w14:paraId="2EFCB210"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Financial and other competing interests for principal investigators for the overall trial and each study site</w:t>
            </w:r>
          </w:p>
        </w:tc>
        <w:tc>
          <w:tcPr>
            <w:tcW w:w="759" w:type="pct"/>
          </w:tcPr>
          <w:p w14:paraId="2F47E575" w14:textId="6FBA7A3A"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p19</w:t>
            </w:r>
          </w:p>
        </w:tc>
        <w:tc>
          <w:tcPr>
            <w:tcW w:w="632" w:type="pct"/>
          </w:tcPr>
          <w:p w14:paraId="743A8494" w14:textId="77777777" w:rsidR="008862C8" w:rsidRPr="008862C8" w:rsidRDefault="008862C8" w:rsidP="005B4505">
            <w:pPr>
              <w:pStyle w:val="NoSpacing"/>
              <w:jc w:val="center"/>
              <w:rPr>
                <w:rFonts w:ascii="Calibri" w:hAnsi="Calibri" w:cs="Calibri"/>
                <w:sz w:val="16"/>
                <w:szCs w:val="16"/>
              </w:rPr>
            </w:pPr>
          </w:p>
        </w:tc>
      </w:tr>
      <w:tr w:rsidR="00B21879" w:rsidRPr="008862C8" w14:paraId="3F8C9CAE" w14:textId="77777777" w:rsidTr="002402A6">
        <w:tc>
          <w:tcPr>
            <w:tcW w:w="1724" w:type="pct"/>
          </w:tcPr>
          <w:p w14:paraId="2112B896"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Data access</w:t>
            </w:r>
          </w:p>
        </w:tc>
        <w:tc>
          <w:tcPr>
            <w:tcW w:w="296" w:type="pct"/>
          </w:tcPr>
          <w:p w14:paraId="6640043E" w14:textId="77777777" w:rsidR="008862C8" w:rsidRPr="008862C8" w:rsidRDefault="00000000" w:rsidP="008862C8">
            <w:pPr>
              <w:pStyle w:val="NoSpacing"/>
              <w:rPr>
                <w:rFonts w:ascii="Calibri" w:hAnsi="Calibri" w:cs="Calibri"/>
                <w:sz w:val="16"/>
                <w:szCs w:val="16"/>
              </w:rPr>
            </w:pPr>
            <w:hyperlink r:id="rId51" w:anchor="29">
              <w:r w:rsidR="008862C8" w:rsidRPr="008862C8">
                <w:rPr>
                  <w:rStyle w:val="Hyperlink"/>
                  <w:rFonts w:ascii="Calibri" w:hAnsi="Calibri" w:cs="Calibri"/>
                  <w:sz w:val="16"/>
                  <w:szCs w:val="16"/>
                </w:rPr>
                <w:t>#29</w:t>
              </w:r>
            </w:hyperlink>
          </w:p>
        </w:tc>
        <w:tc>
          <w:tcPr>
            <w:tcW w:w="1589" w:type="pct"/>
          </w:tcPr>
          <w:p w14:paraId="40EFAFBE"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Statement of who will have access to the final trial dataset, and disclosure of contractual agreements that limit such access for investigators</w:t>
            </w:r>
          </w:p>
        </w:tc>
        <w:tc>
          <w:tcPr>
            <w:tcW w:w="759" w:type="pct"/>
          </w:tcPr>
          <w:p w14:paraId="4635D11B" w14:textId="022E8673"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p12,18,19</w:t>
            </w:r>
          </w:p>
        </w:tc>
        <w:tc>
          <w:tcPr>
            <w:tcW w:w="632" w:type="pct"/>
          </w:tcPr>
          <w:p w14:paraId="19A3E4C8" w14:textId="77777777" w:rsidR="008862C8" w:rsidRPr="008862C8" w:rsidRDefault="008862C8" w:rsidP="005B4505">
            <w:pPr>
              <w:pStyle w:val="NoSpacing"/>
              <w:jc w:val="center"/>
              <w:rPr>
                <w:rFonts w:ascii="Calibri" w:hAnsi="Calibri" w:cs="Calibri"/>
                <w:sz w:val="16"/>
                <w:szCs w:val="16"/>
              </w:rPr>
            </w:pPr>
          </w:p>
        </w:tc>
      </w:tr>
      <w:tr w:rsidR="00B21879" w:rsidRPr="008862C8" w14:paraId="6033266A" w14:textId="77777777" w:rsidTr="002402A6">
        <w:tc>
          <w:tcPr>
            <w:tcW w:w="1724" w:type="pct"/>
          </w:tcPr>
          <w:p w14:paraId="106398C1"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Ancillary and post trial care</w:t>
            </w:r>
          </w:p>
        </w:tc>
        <w:tc>
          <w:tcPr>
            <w:tcW w:w="296" w:type="pct"/>
          </w:tcPr>
          <w:p w14:paraId="57E7D9E9" w14:textId="77777777" w:rsidR="008862C8" w:rsidRPr="008862C8" w:rsidRDefault="00000000" w:rsidP="008862C8">
            <w:pPr>
              <w:pStyle w:val="NoSpacing"/>
              <w:rPr>
                <w:rFonts w:ascii="Calibri" w:hAnsi="Calibri" w:cs="Calibri"/>
                <w:sz w:val="16"/>
                <w:szCs w:val="16"/>
              </w:rPr>
            </w:pPr>
            <w:hyperlink r:id="rId52" w:anchor="30">
              <w:r w:rsidR="008862C8" w:rsidRPr="008862C8">
                <w:rPr>
                  <w:rStyle w:val="Hyperlink"/>
                  <w:rFonts w:ascii="Calibri" w:hAnsi="Calibri" w:cs="Calibri"/>
                  <w:sz w:val="16"/>
                  <w:szCs w:val="16"/>
                </w:rPr>
                <w:t>#30</w:t>
              </w:r>
            </w:hyperlink>
          </w:p>
        </w:tc>
        <w:tc>
          <w:tcPr>
            <w:tcW w:w="1589" w:type="pct"/>
          </w:tcPr>
          <w:p w14:paraId="749FA984"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Provisions, if any, for ancillary and post-trial care, and for compensation to those who suffer harm from trial participation</w:t>
            </w:r>
          </w:p>
        </w:tc>
        <w:tc>
          <w:tcPr>
            <w:tcW w:w="759" w:type="pct"/>
          </w:tcPr>
          <w:p w14:paraId="2C37200B" w14:textId="3174BDA9"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p15</w:t>
            </w:r>
          </w:p>
        </w:tc>
        <w:tc>
          <w:tcPr>
            <w:tcW w:w="632" w:type="pct"/>
          </w:tcPr>
          <w:p w14:paraId="59D51FD5" w14:textId="77777777" w:rsidR="008862C8" w:rsidRPr="008862C8" w:rsidRDefault="008862C8" w:rsidP="005B4505">
            <w:pPr>
              <w:pStyle w:val="NoSpacing"/>
              <w:jc w:val="center"/>
              <w:rPr>
                <w:rFonts w:ascii="Calibri" w:hAnsi="Calibri" w:cs="Calibri"/>
                <w:sz w:val="16"/>
                <w:szCs w:val="16"/>
              </w:rPr>
            </w:pPr>
          </w:p>
        </w:tc>
      </w:tr>
      <w:tr w:rsidR="00B21879" w:rsidRPr="008862C8" w14:paraId="2E3ED3F6" w14:textId="77777777" w:rsidTr="002402A6">
        <w:tc>
          <w:tcPr>
            <w:tcW w:w="1724" w:type="pct"/>
          </w:tcPr>
          <w:p w14:paraId="255589E6"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Dissemination policy: trial results</w:t>
            </w:r>
          </w:p>
        </w:tc>
        <w:tc>
          <w:tcPr>
            <w:tcW w:w="296" w:type="pct"/>
          </w:tcPr>
          <w:p w14:paraId="5D980AC7" w14:textId="77777777" w:rsidR="008862C8" w:rsidRPr="008862C8" w:rsidRDefault="00000000" w:rsidP="008862C8">
            <w:pPr>
              <w:pStyle w:val="NoSpacing"/>
              <w:rPr>
                <w:rFonts w:ascii="Calibri" w:hAnsi="Calibri" w:cs="Calibri"/>
                <w:sz w:val="16"/>
                <w:szCs w:val="16"/>
              </w:rPr>
            </w:pPr>
            <w:hyperlink r:id="rId53" w:anchor="31a">
              <w:r w:rsidR="008862C8" w:rsidRPr="008862C8">
                <w:rPr>
                  <w:rStyle w:val="Hyperlink"/>
                  <w:rFonts w:ascii="Calibri" w:hAnsi="Calibri" w:cs="Calibri"/>
                  <w:sz w:val="16"/>
                  <w:szCs w:val="16"/>
                </w:rPr>
                <w:t>#31a</w:t>
              </w:r>
            </w:hyperlink>
          </w:p>
        </w:tc>
        <w:tc>
          <w:tcPr>
            <w:tcW w:w="1589" w:type="pct"/>
          </w:tcPr>
          <w:p w14:paraId="2CE26669"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759" w:type="pct"/>
          </w:tcPr>
          <w:p w14:paraId="047F9620" w14:textId="75D6E60F"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p14,16</w:t>
            </w:r>
          </w:p>
        </w:tc>
        <w:tc>
          <w:tcPr>
            <w:tcW w:w="632" w:type="pct"/>
          </w:tcPr>
          <w:p w14:paraId="2DAF0425" w14:textId="77777777" w:rsidR="008862C8" w:rsidRPr="008862C8" w:rsidRDefault="008862C8" w:rsidP="005B4505">
            <w:pPr>
              <w:pStyle w:val="NoSpacing"/>
              <w:jc w:val="center"/>
              <w:rPr>
                <w:rFonts w:ascii="Calibri" w:hAnsi="Calibri" w:cs="Calibri"/>
                <w:sz w:val="16"/>
                <w:szCs w:val="16"/>
              </w:rPr>
            </w:pPr>
          </w:p>
        </w:tc>
      </w:tr>
      <w:tr w:rsidR="00B21879" w:rsidRPr="008862C8" w14:paraId="4E6DDF33" w14:textId="77777777" w:rsidTr="002402A6">
        <w:tc>
          <w:tcPr>
            <w:tcW w:w="1724" w:type="pct"/>
          </w:tcPr>
          <w:p w14:paraId="3B565A03"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Dissemination policy: authorship</w:t>
            </w:r>
          </w:p>
        </w:tc>
        <w:tc>
          <w:tcPr>
            <w:tcW w:w="296" w:type="pct"/>
          </w:tcPr>
          <w:p w14:paraId="7AC7F02A" w14:textId="77777777" w:rsidR="008862C8" w:rsidRPr="008862C8" w:rsidRDefault="00000000" w:rsidP="008862C8">
            <w:pPr>
              <w:pStyle w:val="NoSpacing"/>
              <w:rPr>
                <w:rFonts w:ascii="Calibri" w:hAnsi="Calibri" w:cs="Calibri"/>
                <w:sz w:val="16"/>
                <w:szCs w:val="16"/>
              </w:rPr>
            </w:pPr>
            <w:hyperlink r:id="rId54" w:anchor="31b">
              <w:r w:rsidR="008862C8" w:rsidRPr="008862C8">
                <w:rPr>
                  <w:rStyle w:val="Hyperlink"/>
                  <w:rFonts w:ascii="Calibri" w:hAnsi="Calibri" w:cs="Calibri"/>
                  <w:sz w:val="16"/>
                  <w:szCs w:val="16"/>
                </w:rPr>
                <w:t>#31b</w:t>
              </w:r>
            </w:hyperlink>
          </w:p>
        </w:tc>
        <w:tc>
          <w:tcPr>
            <w:tcW w:w="1589" w:type="pct"/>
          </w:tcPr>
          <w:p w14:paraId="63557B9C"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Authorship eligibility guidelines and any intended use of professional writers</w:t>
            </w:r>
          </w:p>
        </w:tc>
        <w:tc>
          <w:tcPr>
            <w:tcW w:w="759" w:type="pct"/>
          </w:tcPr>
          <w:p w14:paraId="6173EF5B" w14:textId="788C949E"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p17,18</w:t>
            </w:r>
          </w:p>
        </w:tc>
        <w:tc>
          <w:tcPr>
            <w:tcW w:w="632" w:type="pct"/>
          </w:tcPr>
          <w:p w14:paraId="37B24E2D" w14:textId="77777777" w:rsidR="008862C8" w:rsidRPr="008862C8" w:rsidRDefault="008862C8" w:rsidP="005B4505">
            <w:pPr>
              <w:pStyle w:val="NoSpacing"/>
              <w:jc w:val="center"/>
              <w:rPr>
                <w:rFonts w:ascii="Calibri" w:hAnsi="Calibri" w:cs="Calibri"/>
                <w:sz w:val="16"/>
                <w:szCs w:val="16"/>
              </w:rPr>
            </w:pPr>
          </w:p>
        </w:tc>
      </w:tr>
      <w:tr w:rsidR="00B21879" w:rsidRPr="008862C8" w14:paraId="7CD02C0A" w14:textId="77777777" w:rsidTr="002402A6">
        <w:tc>
          <w:tcPr>
            <w:tcW w:w="1724" w:type="pct"/>
          </w:tcPr>
          <w:p w14:paraId="681892F9"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Dissemination policy: reproducible research</w:t>
            </w:r>
          </w:p>
        </w:tc>
        <w:tc>
          <w:tcPr>
            <w:tcW w:w="296" w:type="pct"/>
          </w:tcPr>
          <w:p w14:paraId="11CB466F" w14:textId="77777777" w:rsidR="008862C8" w:rsidRPr="008862C8" w:rsidRDefault="00000000" w:rsidP="008862C8">
            <w:pPr>
              <w:pStyle w:val="NoSpacing"/>
              <w:rPr>
                <w:rFonts w:ascii="Calibri" w:hAnsi="Calibri" w:cs="Calibri"/>
                <w:sz w:val="16"/>
                <w:szCs w:val="16"/>
              </w:rPr>
            </w:pPr>
            <w:hyperlink r:id="rId55" w:anchor="31c">
              <w:r w:rsidR="008862C8" w:rsidRPr="008862C8">
                <w:rPr>
                  <w:rStyle w:val="Hyperlink"/>
                  <w:rFonts w:ascii="Calibri" w:hAnsi="Calibri" w:cs="Calibri"/>
                  <w:sz w:val="16"/>
                  <w:szCs w:val="16"/>
                </w:rPr>
                <w:t>#31c</w:t>
              </w:r>
            </w:hyperlink>
          </w:p>
        </w:tc>
        <w:tc>
          <w:tcPr>
            <w:tcW w:w="1589" w:type="pct"/>
          </w:tcPr>
          <w:p w14:paraId="3E59B9FC"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if any, for granting public access to the full protocol, participant-level dataset, and statistical code</w:t>
            </w:r>
          </w:p>
        </w:tc>
        <w:tc>
          <w:tcPr>
            <w:tcW w:w="759" w:type="pct"/>
          </w:tcPr>
          <w:p w14:paraId="1340D217" w14:textId="67E45CBC"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p19</w:t>
            </w:r>
          </w:p>
        </w:tc>
        <w:tc>
          <w:tcPr>
            <w:tcW w:w="632" w:type="pct"/>
          </w:tcPr>
          <w:p w14:paraId="38C87228" w14:textId="77777777" w:rsidR="008862C8" w:rsidRPr="008862C8" w:rsidRDefault="008862C8" w:rsidP="005B4505">
            <w:pPr>
              <w:pStyle w:val="NoSpacing"/>
              <w:jc w:val="center"/>
              <w:rPr>
                <w:rFonts w:ascii="Calibri" w:hAnsi="Calibri" w:cs="Calibri"/>
                <w:sz w:val="16"/>
                <w:szCs w:val="16"/>
              </w:rPr>
            </w:pPr>
          </w:p>
        </w:tc>
      </w:tr>
      <w:tr w:rsidR="008862C8" w:rsidRPr="008862C8" w14:paraId="1842890C" w14:textId="77777777" w:rsidTr="008862C8">
        <w:tc>
          <w:tcPr>
            <w:tcW w:w="5000" w:type="pct"/>
            <w:gridSpan w:val="5"/>
          </w:tcPr>
          <w:p w14:paraId="59366EB9" w14:textId="77777777" w:rsidR="008862C8" w:rsidRPr="008862C8" w:rsidRDefault="008862C8" w:rsidP="008862C8">
            <w:pPr>
              <w:pStyle w:val="NoSpacing"/>
              <w:rPr>
                <w:rFonts w:ascii="Calibri" w:hAnsi="Calibri" w:cs="Calibri"/>
                <w:sz w:val="16"/>
                <w:szCs w:val="16"/>
              </w:rPr>
            </w:pPr>
            <w:r w:rsidRPr="008862C8">
              <w:rPr>
                <w:rFonts w:ascii="Calibri" w:hAnsi="Calibri" w:cs="Calibri"/>
                <w:b/>
                <w:sz w:val="16"/>
                <w:szCs w:val="16"/>
              </w:rPr>
              <w:t>Appendices</w:t>
            </w:r>
          </w:p>
        </w:tc>
      </w:tr>
      <w:tr w:rsidR="00B21879" w:rsidRPr="008862C8" w14:paraId="5CE82A91" w14:textId="77777777" w:rsidTr="002402A6">
        <w:tc>
          <w:tcPr>
            <w:tcW w:w="1724" w:type="pct"/>
          </w:tcPr>
          <w:p w14:paraId="4B906308"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lastRenderedPageBreak/>
              <w:t>Informed consent materials</w:t>
            </w:r>
          </w:p>
        </w:tc>
        <w:tc>
          <w:tcPr>
            <w:tcW w:w="296" w:type="pct"/>
          </w:tcPr>
          <w:p w14:paraId="7D34034B" w14:textId="77777777" w:rsidR="008862C8" w:rsidRPr="008862C8" w:rsidRDefault="00000000" w:rsidP="008862C8">
            <w:pPr>
              <w:pStyle w:val="NoSpacing"/>
              <w:rPr>
                <w:rFonts w:ascii="Calibri" w:hAnsi="Calibri" w:cs="Calibri"/>
                <w:sz w:val="16"/>
                <w:szCs w:val="16"/>
              </w:rPr>
            </w:pPr>
            <w:hyperlink r:id="rId56" w:anchor="32">
              <w:r w:rsidR="008862C8" w:rsidRPr="008862C8">
                <w:rPr>
                  <w:rStyle w:val="Hyperlink"/>
                  <w:rFonts w:ascii="Calibri" w:hAnsi="Calibri" w:cs="Calibri"/>
                  <w:sz w:val="16"/>
                  <w:szCs w:val="16"/>
                </w:rPr>
                <w:t>#32</w:t>
              </w:r>
            </w:hyperlink>
          </w:p>
        </w:tc>
        <w:tc>
          <w:tcPr>
            <w:tcW w:w="1589" w:type="pct"/>
          </w:tcPr>
          <w:p w14:paraId="4F6F48D5"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Model consent form and other related documentation given to participants and authorised surrogates</w:t>
            </w:r>
          </w:p>
        </w:tc>
        <w:tc>
          <w:tcPr>
            <w:tcW w:w="759" w:type="pct"/>
          </w:tcPr>
          <w:p w14:paraId="7B4A057E" w14:textId="0AB76F71"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Appendix 2</w:t>
            </w:r>
          </w:p>
        </w:tc>
        <w:tc>
          <w:tcPr>
            <w:tcW w:w="632" w:type="pct"/>
          </w:tcPr>
          <w:p w14:paraId="61C1A51D" w14:textId="77777777" w:rsidR="008862C8" w:rsidRPr="008862C8" w:rsidRDefault="008862C8" w:rsidP="008862C8">
            <w:pPr>
              <w:pStyle w:val="NoSpacing"/>
              <w:rPr>
                <w:rFonts w:ascii="Calibri" w:hAnsi="Calibri" w:cs="Calibri"/>
                <w:sz w:val="16"/>
                <w:szCs w:val="16"/>
              </w:rPr>
            </w:pPr>
          </w:p>
        </w:tc>
      </w:tr>
      <w:tr w:rsidR="00B21879" w:rsidRPr="008862C8" w14:paraId="63E48B99" w14:textId="77777777" w:rsidTr="002402A6">
        <w:tc>
          <w:tcPr>
            <w:tcW w:w="1724" w:type="pct"/>
          </w:tcPr>
          <w:p w14:paraId="51B5DF21"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Biological specimens</w:t>
            </w:r>
          </w:p>
        </w:tc>
        <w:tc>
          <w:tcPr>
            <w:tcW w:w="296" w:type="pct"/>
          </w:tcPr>
          <w:p w14:paraId="493DE8C1" w14:textId="77777777" w:rsidR="008862C8" w:rsidRPr="008862C8" w:rsidRDefault="00000000" w:rsidP="008862C8">
            <w:pPr>
              <w:pStyle w:val="NoSpacing"/>
              <w:rPr>
                <w:rFonts w:ascii="Calibri" w:hAnsi="Calibri" w:cs="Calibri"/>
                <w:sz w:val="16"/>
                <w:szCs w:val="16"/>
              </w:rPr>
            </w:pPr>
            <w:hyperlink r:id="rId57" w:anchor="33">
              <w:r w:rsidR="008862C8" w:rsidRPr="008862C8">
                <w:rPr>
                  <w:rStyle w:val="Hyperlink"/>
                  <w:rFonts w:ascii="Calibri" w:hAnsi="Calibri" w:cs="Calibri"/>
                  <w:sz w:val="16"/>
                  <w:szCs w:val="16"/>
                </w:rPr>
                <w:t>#33</w:t>
              </w:r>
            </w:hyperlink>
          </w:p>
        </w:tc>
        <w:tc>
          <w:tcPr>
            <w:tcW w:w="1589" w:type="pct"/>
          </w:tcPr>
          <w:p w14:paraId="6716FFF0" w14:textId="77777777" w:rsidR="008862C8" w:rsidRPr="008862C8" w:rsidRDefault="008862C8" w:rsidP="008862C8">
            <w:pPr>
              <w:pStyle w:val="NoSpacing"/>
              <w:rPr>
                <w:rFonts w:ascii="Calibri" w:hAnsi="Calibri" w:cs="Calibri"/>
                <w:sz w:val="16"/>
                <w:szCs w:val="16"/>
              </w:rPr>
            </w:pPr>
            <w:r w:rsidRPr="008862C8">
              <w:rPr>
                <w:rFonts w:ascii="Calibri" w:hAnsi="Calibri" w:cs="Calibri"/>
                <w:sz w:val="16"/>
                <w:szCs w:val="16"/>
              </w:rPr>
              <w:t>Plans for collection, laboratory evaluation, and storage of biological specimens for genetic or molecular analysis in the current trial and for future use in ancillary studies, if applicable</w:t>
            </w:r>
          </w:p>
        </w:tc>
        <w:tc>
          <w:tcPr>
            <w:tcW w:w="759" w:type="pct"/>
          </w:tcPr>
          <w:p w14:paraId="7865937E" w14:textId="1B9E1D81"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Not applicable</w:t>
            </w:r>
          </w:p>
        </w:tc>
        <w:tc>
          <w:tcPr>
            <w:tcW w:w="632" w:type="pct"/>
          </w:tcPr>
          <w:p w14:paraId="6BD84BE5" w14:textId="61AEB770" w:rsidR="008862C8" w:rsidRPr="008862C8" w:rsidRDefault="005B4505" w:rsidP="005B4505">
            <w:pPr>
              <w:pStyle w:val="NoSpacing"/>
              <w:jc w:val="center"/>
              <w:rPr>
                <w:rFonts w:ascii="Calibri" w:hAnsi="Calibri" w:cs="Calibri"/>
                <w:sz w:val="16"/>
                <w:szCs w:val="16"/>
              </w:rPr>
            </w:pPr>
            <w:r>
              <w:rPr>
                <w:rFonts w:ascii="Calibri" w:hAnsi="Calibri" w:cs="Calibri"/>
                <w:sz w:val="16"/>
                <w:szCs w:val="16"/>
              </w:rPr>
              <w:t xml:space="preserve">No plans for biological specimens </w:t>
            </w:r>
          </w:p>
        </w:tc>
      </w:tr>
    </w:tbl>
    <w:p w14:paraId="1B7CBFB6" w14:textId="77777777" w:rsidR="008862C8" w:rsidRPr="008862C8" w:rsidRDefault="008862C8" w:rsidP="008862C8">
      <w:pPr>
        <w:spacing w:before="0" w:line="240" w:lineRule="auto"/>
        <w:rPr>
          <w:rFonts w:ascii="Calibri" w:hAnsi="Calibri" w:cs="Calibri"/>
          <w:sz w:val="22"/>
          <w:szCs w:val="22"/>
          <w:lang w:val="en-GB"/>
        </w:rPr>
      </w:pPr>
    </w:p>
    <w:p w14:paraId="51CC4CB7" w14:textId="1BF9C242" w:rsidR="008862C8" w:rsidRPr="002402A6" w:rsidRDefault="00B21879" w:rsidP="008862C8">
      <w:pPr>
        <w:spacing w:before="0" w:line="240" w:lineRule="auto"/>
        <w:rPr>
          <w:rFonts w:ascii="Calibri" w:hAnsi="Calibri" w:cs="Calibri"/>
          <w:sz w:val="16"/>
          <w:szCs w:val="16"/>
          <w:lang w:val="en-GB"/>
        </w:rPr>
      </w:pPr>
      <w:r w:rsidRPr="002402A6">
        <w:rPr>
          <w:rFonts w:ascii="Calibri" w:hAnsi="Calibri" w:cs="Calibri"/>
          <w:sz w:val="16"/>
          <w:szCs w:val="16"/>
          <w:lang w:val="en-GB"/>
        </w:rPr>
        <w:t>This</w:t>
      </w:r>
      <w:r w:rsidR="008862C8" w:rsidRPr="002402A6">
        <w:rPr>
          <w:rFonts w:ascii="Calibri" w:hAnsi="Calibri" w:cs="Calibri"/>
          <w:sz w:val="16"/>
          <w:szCs w:val="16"/>
          <w:lang w:val="en-GB"/>
        </w:rPr>
        <w:t xml:space="preserve"> checklist </w:t>
      </w:r>
      <w:r w:rsidRPr="002402A6">
        <w:rPr>
          <w:rFonts w:ascii="Calibri" w:hAnsi="Calibri" w:cs="Calibri"/>
          <w:sz w:val="16"/>
          <w:szCs w:val="16"/>
          <w:lang w:val="en-GB"/>
        </w:rPr>
        <w:t>was</w:t>
      </w:r>
      <w:r w:rsidR="008862C8" w:rsidRPr="002402A6">
        <w:rPr>
          <w:rFonts w:ascii="Calibri" w:hAnsi="Calibri" w:cs="Calibri"/>
          <w:sz w:val="16"/>
          <w:szCs w:val="16"/>
          <w:lang w:val="en-GB"/>
        </w:rPr>
        <w:t xml:space="preserve"> read in conjunction with the SPIRIT 2013 Explanation &amp; Elaboration for important clarification on the items. Amendments to the protocol should be tracked and dated. The SPIRIT checklist is copyrighted by the SPIRIT Group under the Creative Commons “</w:t>
      </w:r>
      <w:hyperlink r:id="rId58" w:tgtFrame="_blank" w:history="1">
        <w:r w:rsidR="008862C8" w:rsidRPr="002402A6">
          <w:rPr>
            <w:rStyle w:val="Hyperlink"/>
            <w:rFonts w:ascii="Calibri" w:hAnsi="Calibri" w:cs="Calibri"/>
            <w:sz w:val="16"/>
            <w:szCs w:val="16"/>
            <w:lang w:val="en-GB"/>
          </w:rPr>
          <w:t>Attribution-NonCommercial-NoDerivs 3.0 Unported</w:t>
        </w:r>
      </w:hyperlink>
      <w:r w:rsidR="008862C8" w:rsidRPr="002402A6">
        <w:rPr>
          <w:rFonts w:ascii="Calibri" w:hAnsi="Calibri" w:cs="Calibri"/>
          <w:sz w:val="16"/>
          <w:szCs w:val="16"/>
          <w:lang w:val="en-GB"/>
        </w:rPr>
        <w:t>” license. This checklist can be completed online using https://www.goodreports.org/, a tool made by the EQUATOR Network in collaboration with Penelope.ai</w:t>
      </w:r>
    </w:p>
    <w:p w14:paraId="25A7E40B" w14:textId="77777777" w:rsidR="008862C8" w:rsidRPr="002402A6" w:rsidRDefault="008862C8" w:rsidP="008862C8">
      <w:pPr>
        <w:spacing w:before="0" w:line="240" w:lineRule="auto"/>
        <w:rPr>
          <w:rFonts w:ascii="Calibri" w:hAnsi="Calibri" w:cs="Calibri"/>
          <w:sz w:val="16"/>
          <w:szCs w:val="16"/>
        </w:rPr>
      </w:pPr>
    </w:p>
    <w:p w14:paraId="4EEED00B" w14:textId="77777777" w:rsidR="00B21879" w:rsidRPr="002402A6" w:rsidRDefault="00B21879" w:rsidP="00B21879">
      <w:pPr>
        <w:spacing w:before="0" w:line="240" w:lineRule="auto"/>
        <w:rPr>
          <w:rFonts w:ascii="Calibri" w:hAnsi="Calibri" w:cs="Calibri"/>
          <w:color w:val="auto"/>
          <w:sz w:val="16"/>
          <w:szCs w:val="16"/>
        </w:rPr>
      </w:pPr>
      <w:r w:rsidRPr="002402A6">
        <w:rPr>
          <w:rFonts w:ascii="Calibri" w:hAnsi="Calibri" w:cs="Calibri"/>
          <w:color w:val="auto"/>
          <w:sz w:val="16"/>
          <w:szCs w:val="16"/>
        </w:rPr>
        <w:t>Ref: Chan A-W, Tetzlaff JM, Gøtzsche PC, Altman DG, Mann H, Berlin J, Dickersin K, Hróbjartsson A, Schulz KF, Parulekar WR, Krleža-Jerić K, Laupacis A, Moher D. SPIRIT 2013 Explanation and Elaboration: Guidance for protocols of clinical trials. BMJ. 2013;346:e7586</w:t>
      </w:r>
    </w:p>
    <w:bookmarkEnd w:id="1"/>
    <w:p w14:paraId="790386A4" w14:textId="77777777" w:rsidR="00C40E30" w:rsidRPr="002402A6" w:rsidRDefault="00C40E30" w:rsidP="008862C8">
      <w:pPr>
        <w:spacing w:before="0" w:line="240" w:lineRule="auto"/>
        <w:rPr>
          <w:rFonts w:ascii="Calibri" w:hAnsi="Calibri" w:cs="Calibri"/>
          <w:sz w:val="16"/>
          <w:szCs w:val="16"/>
        </w:rPr>
      </w:pPr>
    </w:p>
    <w:sectPr w:rsidR="00C40E30" w:rsidRPr="002402A6" w:rsidSect="008862C8">
      <w:headerReference w:type="first" r:id="rId59"/>
      <w:pgSz w:w="12240" w:h="15840"/>
      <w:pgMar w:top="1440" w:right="1440" w:bottom="1440" w:left="144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834F1" w14:textId="77777777" w:rsidR="008767DD" w:rsidRDefault="008767DD">
      <w:pPr>
        <w:spacing w:before="0" w:line="240" w:lineRule="auto"/>
      </w:pPr>
      <w:r>
        <w:separator/>
      </w:r>
    </w:p>
  </w:endnote>
  <w:endnote w:type="continuationSeparator" w:id="0">
    <w:p w14:paraId="39FC03DB" w14:textId="77777777" w:rsidR="008767DD" w:rsidRDefault="008767D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roxima Nova">
    <w:altName w:val="Times New Roman"/>
    <w:charset w:val="00"/>
    <w:family w:val="auto"/>
    <w:pitch w:val="default"/>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58ACC" w14:textId="77777777" w:rsidR="008767DD" w:rsidRDefault="008767DD">
      <w:pPr>
        <w:spacing w:before="0" w:line="240" w:lineRule="auto"/>
      </w:pPr>
      <w:r>
        <w:separator/>
      </w:r>
    </w:p>
  </w:footnote>
  <w:footnote w:type="continuationSeparator" w:id="0">
    <w:p w14:paraId="13EE7926" w14:textId="77777777" w:rsidR="008767DD" w:rsidRDefault="008767D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4527D" w14:textId="77777777" w:rsidR="00FF3CDE" w:rsidRDefault="00000000"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68B5EBDD" wp14:editId="26266B22">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61008D"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2C8"/>
    <w:rsid w:val="000E1ABF"/>
    <w:rsid w:val="00133901"/>
    <w:rsid w:val="00152F93"/>
    <w:rsid w:val="002145BC"/>
    <w:rsid w:val="002352BE"/>
    <w:rsid w:val="002402A6"/>
    <w:rsid w:val="00355A9F"/>
    <w:rsid w:val="00361392"/>
    <w:rsid w:val="003B4009"/>
    <w:rsid w:val="003F50FA"/>
    <w:rsid w:val="004E7F90"/>
    <w:rsid w:val="00525564"/>
    <w:rsid w:val="005B4505"/>
    <w:rsid w:val="007D74DE"/>
    <w:rsid w:val="00857C93"/>
    <w:rsid w:val="008767DD"/>
    <w:rsid w:val="008862C8"/>
    <w:rsid w:val="0094240B"/>
    <w:rsid w:val="00B21879"/>
    <w:rsid w:val="00BA09CF"/>
    <w:rsid w:val="00BB11EC"/>
    <w:rsid w:val="00BD55B0"/>
    <w:rsid w:val="00C148E1"/>
    <w:rsid w:val="00C404EB"/>
    <w:rsid w:val="00C40E30"/>
    <w:rsid w:val="00C81EA5"/>
    <w:rsid w:val="00D53027"/>
    <w:rsid w:val="00EC4FB2"/>
    <w:rsid w:val="00EF7A6C"/>
    <w:rsid w:val="00F10EE0"/>
    <w:rsid w:val="00F44B4E"/>
    <w:rsid w:val="00F66BD7"/>
    <w:rsid w:val="00FF3C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8940"/>
  <w15:chartTrackingRefBased/>
  <w15:docId w15:val="{E54BE4FA-654E-4DBB-BB7F-AEE18C315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862C8"/>
    <w:pPr>
      <w:spacing w:before="200" w:after="0" w:line="312" w:lineRule="auto"/>
    </w:pPr>
    <w:rPr>
      <w:rFonts w:ascii="Helvetica" w:eastAsia="Proxima Nova" w:hAnsi="Helvetica" w:cs="Proxima Nova"/>
      <w:color w:val="353744"/>
      <w:sz w:val="24"/>
      <w:szCs w:val="24"/>
      <w:lang w:val="en-US"/>
      <w14:ligatures w14:val="none"/>
    </w:rPr>
  </w:style>
  <w:style w:type="paragraph" w:styleId="Heading1">
    <w:name w:val="heading 1"/>
    <w:basedOn w:val="Normal"/>
    <w:next w:val="Normal"/>
    <w:link w:val="Heading1Char"/>
    <w:qFormat/>
    <w:rsid w:val="008862C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GB"/>
      <w14:ligatures w14:val="standardContextual"/>
    </w:rPr>
  </w:style>
  <w:style w:type="paragraph" w:styleId="Heading2">
    <w:name w:val="heading 2"/>
    <w:basedOn w:val="Normal"/>
    <w:next w:val="Normal"/>
    <w:link w:val="Heading2Char"/>
    <w:uiPriority w:val="9"/>
    <w:semiHidden/>
    <w:unhideWhenUsed/>
    <w:qFormat/>
    <w:rsid w:val="008862C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GB"/>
      <w14:ligatures w14:val="standardContextual"/>
    </w:rPr>
  </w:style>
  <w:style w:type="paragraph" w:styleId="Heading3">
    <w:name w:val="heading 3"/>
    <w:basedOn w:val="Normal"/>
    <w:next w:val="Normal"/>
    <w:link w:val="Heading3Char"/>
    <w:uiPriority w:val="9"/>
    <w:semiHidden/>
    <w:unhideWhenUsed/>
    <w:qFormat/>
    <w:rsid w:val="008862C8"/>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val="en-GB"/>
      <w14:ligatures w14:val="standardContextual"/>
    </w:rPr>
  </w:style>
  <w:style w:type="paragraph" w:styleId="Heading4">
    <w:name w:val="heading 4"/>
    <w:basedOn w:val="Normal"/>
    <w:next w:val="Normal"/>
    <w:link w:val="Heading4Char"/>
    <w:uiPriority w:val="9"/>
    <w:semiHidden/>
    <w:unhideWhenUsed/>
    <w:qFormat/>
    <w:rsid w:val="008862C8"/>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val="en-GB"/>
      <w14:ligatures w14:val="standardContextual"/>
    </w:rPr>
  </w:style>
  <w:style w:type="paragraph" w:styleId="Heading5">
    <w:name w:val="heading 5"/>
    <w:basedOn w:val="Normal"/>
    <w:next w:val="Normal"/>
    <w:link w:val="Heading5Char"/>
    <w:uiPriority w:val="9"/>
    <w:semiHidden/>
    <w:unhideWhenUsed/>
    <w:qFormat/>
    <w:rsid w:val="008862C8"/>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val="en-GB"/>
      <w14:ligatures w14:val="standardContextual"/>
    </w:rPr>
  </w:style>
  <w:style w:type="paragraph" w:styleId="Heading6">
    <w:name w:val="heading 6"/>
    <w:basedOn w:val="Normal"/>
    <w:next w:val="Normal"/>
    <w:link w:val="Heading6Char"/>
    <w:uiPriority w:val="9"/>
    <w:semiHidden/>
    <w:unhideWhenUsed/>
    <w:qFormat/>
    <w:rsid w:val="008862C8"/>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en-GB"/>
      <w14:ligatures w14:val="standardContextual"/>
    </w:rPr>
  </w:style>
  <w:style w:type="paragraph" w:styleId="Heading7">
    <w:name w:val="heading 7"/>
    <w:basedOn w:val="Normal"/>
    <w:next w:val="Normal"/>
    <w:link w:val="Heading7Char"/>
    <w:uiPriority w:val="9"/>
    <w:semiHidden/>
    <w:unhideWhenUsed/>
    <w:qFormat/>
    <w:rsid w:val="008862C8"/>
    <w:pPr>
      <w:keepNext/>
      <w:keepLines/>
      <w:spacing w:before="40" w:line="259" w:lineRule="auto"/>
      <w:outlineLvl w:val="6"/>
    </w:pPr>
    <w:rPr>
      <w:rFonts w:asciiTheme="minorHAnsi" w:eastAsiaTheme="majorEastAsia" w:hAnsiTheme="minorHAnsi" w:cstheme="majorBidi"/>
      <w:color w:val="595959" w:themeColor="text1" w:themeTint="A6"/>
      <w:sz w:val="22"/>
      <w:szCs w:val="22"/>
      <w:lang w:val="en-GB"/>
      <w14:ligatures w14:val="standardContextual"/>
    </w:rPr>
  </w:style>
  <w:style w:type="paragraph" w:styleId="Heading8">
    <w:name w:val="heading 8"/>
    <w:basedOn w:val="Normal"/>
    <w:next w:val="Normal"/>
    <w:link w:val="Heading8Char"/>
    <w:uiPriority w:val="9"/>
    <w:semiHidden/>
    <w:unhideWhenUsed/>
    <w:qFormat/>
    <w:rsid w:val="008862C8"/>
    <w:pPr>
      <w:keepNext/>
      <w:keepLines/>
      <w:spacing w:before="0" w:line="259" w:lineRule="auto"/>
      <w:outlineLvl w:val="7"/>
    </w:pPr>
    <w:rPr>
      <w:rFonts w:asciiTheme="minorHAnsi" w:eastAsiaTheme="majorEastAsia" w:hAnsiTheme="minorHAnsi" w:cstheme="majorBidi"/>
      <w:i/>
      <w:iCs/>
      <w:color w:val="272727" w:themeColor="text1" w:themeTint="D8"/>
      <w:sz w:val="22"/>
      <w:szCs w:val="22"/>
      <w:lang w:val="en-GB"/>
      <w14:ligatures w14:val="standardContextual"/>
    </w:rPr>
  </w:style>
  <w:style w:type="paragraph" w:styleId="Heading9">
    <w:name w:val="heading 9"/>
    <w:basedOn w:val="Normal"/>
    <w:next w:val="Normal"/>
    <w:link w:val="Heading9Char"/>
    <w:uiPriority w:val="9"/>
    <w:semiHidden/>
    <w:unhideWhenUsed/>
    <w:qFormat/>
    <w:rsid w:val="008862C8"/>
    <w:pPr>
      <w:keepNext/>
      <w:keepLines/>
      <w:spacing w:before="0" w:line="259" w:lineRule="auto"/>
      <w:outlineLvl w:val="8"/>
    </w:pPr>
    <w:rPr>
      <w:rFonts w:asciiTheme="minorHAnsi" w:eastAsiaTheme="majorEastAsia" w:hAnsiTheme="minorHAnsi" w:cstheme="majorBidi"/>
      <w:color w:val="272727" w:themeColor="text1" w:themeTint="D8"/>
      <w:sz w:val="22"/>
      <w:szCs w:val="2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2C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2C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862C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862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862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862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862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862C8"/>
    <w:pPr>
      <w:spacing w:before="0" w:after="80" w:line="240" w:lineRule="auto"/>
      <w:contextualSpacing/>
    </w:pPr>
    <w:rPr>
      <w:rFonts w:asciiTheme="majorHAnsi" w:eastAsiaTheme="majorEastAsia" w:hAnsiTheme="majorHAnsi" w:cstheme="majorBidi"/>
      <w:color w:val="auto"/>
      <w:spacing w:val="-10"/>
      <w:kern w:val="28"/>
      <w:sz w:val="56"/>
      <w:szCs w:val="56"/>
      <w:lang w:val="en-GB"/>
      <w14:ligatures w14:val="standardContextual"/>
    </w:rPr>
  </w:style>
  <w:style w:type="character" w:customStyle="1" w:styleId="TitleChar">
    <w:name w:val="Title Char"/>
    <w:basedOn w:val="DefaultParagraphFont"/>
    <w:link w:val="Title"/>
    <w:uiPriority w:val="10"/>
    <w:rsid w:val="00886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2C8"/>
    <w:pPr>
      <w:numPr>
        <w:ilvl w:val="1"/>
      </w:numPr>
      <w:spacing w:before="0" w:after="160" w:line="259" w:lineRule="auto"/>
    </w:pPr>
    <w:rPr>
      <w:rFonts w:asciiTheme="minorHAnsi" w:eastAsiaTheme="majorEastAsia" w:hAnsiTheme="minorHAnsi" w:cstheme="majorBidi"/>
      <w:color w:val="595959" w:themeColor="text1" w:themeTint="A6"/>
      <w:spacing w:val="15"/>
      <w:sz w:val="28"/>
      <w:szCs w:val="28"/>
      <w:lang w:val="en-GB"/>
      <w14:ligatures w14:val="standardContextual"/>
    </w:rPr>
  </w:style>
  <w:style w:type="character" w:customStyle="1" w:styleId="SubtitleChar">
    <w:name w:val="Subtitle Char"/>
    <w:basedOn w:val="DefaultParagraphFont"/>
    <w:link w:val="Subtitle"/>
    <w:uiPriority w:val="11"/>
    <w:rsid w:val="008862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862C8"/>
    <w:pPr>
      <w:spacing w:before="160" w:after="160" w:line="259" w:lineRule="auto"/>
      <w:jc w:val="center"/>
    </w:pPr>
    <w:rPr>
      <w:rFonts w:ascii="Calibri" w:eastAsiaTheme="minorHAnsi" w:hAnsi="Calibri" w:cstheme="minorBidi"/>
      <w:i/>
      <w:iCs/>
      <w:color w:val="404040" w:themeColor="text1" w:themeTint="BF"/>
      <w:sz w:val="22"/>
      <w:szCs w:val="22"/>
      <w:lang w:val="en-GB"/>
      <w14:ligatures w14:val="standardContextual"/>
    </w:rPr>
  </w:style>
  <w:style w:type="character" w:customStyle="1" w:styleId="QuoteChar">
    <w:name w:val="Quote Char"/>
    <w:basedOn w:val="DefaultParagraphFont"/>
    <w:link w:val="Quote"/>
    <w:uiPriority w:val="29"/>
    <w:rsid w:val="008862C8"/>
    <w:rPr>
      <w:i/>
      <w:iCs/>
      <w:color w:val="404040" w:themeColor="text1" w:themeTint="BF"/>
    </w:rPr>
  </w:style>
  <w:style w:type="paragraph" w:styleId="ListParagraph">
    <w:name w:val="List Paragraph"/>
    <w:basedOn w:val="Normal"/>
    <w:uiPriority w:val="34"/>
    <w:qFormat/>
    <w:rsid w:val="008862C8"/>
    <w:pPr>
      <w:spacing w:before="0" w:after="160" w:line="259" w:lineRule="auto"/>
      <w:ind w:left="720"/>
      <w:contextualSpacing/>
    </w:pPr>
    <w:rPr>
      <w:rFonts w:ascii="Calibri" w:eastAsiaTheme="minorHAnsi" w:hAnsi="Calibri" w:cstheme="minorBidi"/>
      <w:color w:val="auto"/>
      <w:sz w:val="22"/>
      <w:szCs w:val="22"/>
      <w:lang w:val="en-GB"/>
      <w14:ligatures w14:val="standardContextual"/>
    </w:rPr>
  </w:style>
  <w:style w:type="character" w:styleId="IntenseEmphasis">
    <w:name w:val="Intense Emphasis"/>
    <w:basedOn w:val="DefaultParagraphFont"/>
    <w:uiPriority w:val="21"/>
    <w:qFormat/>
    <w:rsid w:val="008862C8"/>
    <w:rPr>
      <w:i/>
      <w:iCs/>
      <w:color w:val="0F4761" w:themeColor="accent1" w:themeShade="BF"/>
    </w:rPr>
  </w:style>
  <w:style w:type="paragraph" w:styleId="IntenseQuote">
    <w:name w:val="Intense Quote"/>
    <w:basedOn w:val="Normal"/>
    <w:next w:val="Normal"/>
    <w:link w:val="IntenseQuoteChar"/>
    <w:uiPriority w:val="30"/>
    <w:qFormat/>
    <w:rsid w:val="008862C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eastAsiaTheme="minorHAnsi" w:hAnsi="Calibri" w:cstheme="minorBidi"/>
      <w:i/>
      <w:iCs/>
      <w:color w:val="0F4761" w:themeColor="accent1" w:themeShade="BF"/>
      <w:sz w:val="22"/>
      <w:szCs w:val="22"/>
      <w:lang w:val="en-GB"/>
      <w14:ligatures w14:val="standardContextual"/>
    </w:rPr>
  </w:style>
  <w:style w:type="character" w:customStyle="1" w:styleId="IntenseQuoteChar">
    <w:name w:val="Intense Quote Char"/>
    <w:basedOn w:val="DefaultParagraphFont"/>
    <w:link w:val="IntenseQuote"/>
    <w:uiPriority w:val="30"/>
    <w:rsid w:val="008862C8"/>
    <w:rPr>
      <w:i/>
      <w:iCs/>
      <w:color w:val="0F4761" w:themeColor="accent1" w:themeShade="BF"/>
    </w:rPr>
  </w:style>
  <w:style w:type="character" w:styleId="IntenseReference">
    <w:name w:val="Intense Reference"/>
    <w:basedOn w:val="DefaultParagraphFont"/>
    <w:uiPriority w:val="32"/>
    <w:qFormat/>
    <w:rsid w:val="008862C8"/>
    <w:rPr>
      <w:b/>
      <w:bCs/>
      <w:smallCaps/>
      <w:color w:val="0F4761" w:themeColor="accent1" w:themeShade="BF"/>
      <w:spacing w:val="5"/>
    </w:rPr>
  </w:style>
  <w:style w:type="paragraph" w:styleId="Header">
    <w:name w:val="header"/>
    <w:basedOn w:val="Normal"/>
    <w:link w:val="HeaderChar"/>
    <w:uiPriority w:val="99"/>
    <w:unhideWhenUsed/>
    <w:rsid w:val="008862C8"/>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862C8"/>
    <w:rPr>
      <w:rFonts w:ascii="Helvetica" w:eastAsia="Proxima Nova" w:hAnsi="Helvetica" w:cs="Proxima Nova"/>
      <w:color w:val="353744"/>
      <w:sz w:val="24"/>
      <w:szCs w:val="24"/>
      <w:lang w:val="en-US"/>
      <w14:ligatures w14:val="none"/>
    </w:rPr>
  </w:style>
  <w:style w:type="character" w:styleId="Hyperlink">
    <w:name w:val="Hyperlink"/>
    <w:basedOn w:val="DefaultParagraphFont"/>
    <w:uiPriority w:val="99"/>
    <w:unhideWhenUsed/>
    <w:rsid w:val="008862C8"/>
    <w:rPr>
      <w:color w:val="467886" w:themeColor="hyperlink"/>
      <w:u w:val="single"/>
    </w:rPr>
  </w:style>
  <w:style w:type="paragraph" w:styleId="NoSpacing">
    <w:name w:val="No Spacing"/>
    <w:uiPriority w:val="1"/>
    <w:qFormat/>
    <w:rsid w:val="008862C8"/>
    <w:pPr>
      <w:spacing w:after="0" w:line="240" w:lineRule="auto"/>
    </w:pPr>
    <w:rPr>
      <w:rFonts w:ascii="Helvetica" w:eastAsia="Proxima Nova" w:hAnsi="Helvetica" w:cs="Proxima Nova"/>
      <w:color w:val="353744"/>
      <w:sz w:val="24"/>
      <w:szCs w:val="24"/>
      <w:lang w:val="en-US"/>
      <w14:ligatures w14:val="none"/>
    </w:rPr>
  </w:style>
  <w:style w:type="paragraph" w:customStyle="1" w:styleId="TableTitle">
    <w:name w:val="TableTitle"/>
    <w:basedOn w:val="Normal"/>
    <w:rsid w:val="00152F93"/>
    <w:pPr>
      <w:spacing w:before="0" w:line="300" w:lineRule="exact"/>
    </w:pPr>
    <w:rPr>
      <w:rFonts w:ascii="Times New Roman" w:eastAsia="Times New Roman" w:hAnsi="Times New Roman" w:cs="Times New Roman"/>
      <w:color w:val="auto"/>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341550">
      <w:bodyDiv w:val="1"/>
      <w:marLeft w:val="0"/>
      <w:marRight w:val="0"/>
      <w:marTop w:val="0"/>
      <w:marBottom w:val="0"/>
      <w:divBdr>
        <w:top w:val="none" w:sz="0" w:space="0" w:color="auto"/>
        <w:left w:val="none" w:sz="0" w:space="0" w:color="auto"/>
        <w:bottom w:val="none" w:sz="0" w:space="0" w:color="auto"/>
        <w:right w:val="none" w:sz="0" w:space="0" w:color="auto"/>
      </w:divBdr>
    </w:div>
    <w:div w:id="937953953">
      <w:bodyDiv w:val="1"/>
      <w:marLeft w:val="0"/>
      <w:marRight w:val="0"/>
      <w:marTop w:val="0"/>
      <w:marBottom w:val="0"/>
      <w:divBdr>
        <w:top w:val="none" w:sz="0" w:space="0" w:color="auto"/>
        <w:left w:val="none" w:sz="0" w:space="0" w:color="auto"/>
        <w:bottom w:val="none" w:sz="0" w:space="0" w:color="auto"/>
        <w:right w:val="none" w:sz="0" w:space="0" w:color="auto"/>
      </w:divBdr>
    </w:div>
    <w:div w:id="1286039793">
      <w:bodyDiv w:val="1"/>
      <w:marLeft w:val="0"/>
      <w:marRight w:val="0"/>
      <w:marTop w:val="0"/>
      <w:marBottom w:val="0"/>
      <w:divBdr>
        <w:top w:val="none" w:sz="0" w:space="0" w:color="auto"/>
        <w:left w:val="none" w:sz="0" w:space="0" w:color="auto"/>
        <w:bottom w:val="none" w:sz="0" w:space="0" w:color="auto"/>
        <w:right w:val="none" w:sz="0" w:space="0" w:color="auto"/>
      </w:divBdr>
    </w:div>
    <w:div w:id="1380013122">
      <w:bodyDiv w:val="1"/>
      <w:marLeft w:val="0"/>
      <w:marRight w:val="0"/>
      <w:marTop w:val="0"/>
      <w:marBottom w:val="0"/>
      <w:divBdr>
        <w:top w:val="none" w:sz="0" w:space="0" w:color="auto"/>
        <w:left w:val="none" w:sz="0" w:space="0" w:color="auto"/>
        <w:bottom w:val="none" w:sz="0" w:space="0" w:color="auto"/>
        <w:right w:val="none" w:sz="0" w:space="0" w:color="auto"/>
      </w:divBdr>
    </w:div>
    <w:div w:id="1730034645">
      <w:bodyDiv w:val="1"/>
      <w:marLeft w:val="0"/>
      <w:marRight w:val="0"/>
      <w:marTop w:val="0"/>
      <w:marBottom w:val="0"/>
      <w:divBdr>
        <w:top w:val="none" w:sz="0" w:space="0" w:color="auto"/>
        <w:left w:val="none" w:sz="0" w:space="0" w:color="auto"/>
        <w:bottom w:val="none" w:sz="0" w:space="0" w:color="auto"/>
        <w:right w:val="none" w:sz="0" w:space="0" w:color="auto"/>
      </w:divBdr>
    </w:div>
    <w:div w:id="184775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7" Type="http://schemas.openxmlformats.org/officeDocument/2006/relationships/hyperlink" Target="https://www.goodreports.org/reporting-checklists/spirit/info/" TargetMode="External"/><Relationship Id="rId2" Type="http://schemas.openxmlformats.org/officeDocument/2006/relationships/settings" Target="setting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www.creativecommons.org/licenses/by-nc-nd/3.0/" TargetMode="Externa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webSettings" Target="web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eader" Target="header1.xm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2428</Words>
  <Characters>13843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EDMOND, Karen Margaret</dc:creator>
  <cp:keywords/>
  <dc:description/>
  <cp:lastModifiedBy>EDMOND, Karen Margaret</cp:lastModifiedBy>
  <cp:revision>5</cp:revision>
  <dcterms:created xsi:type="dcterms:W3CDTF">2025-05-28T09:18:00Z</dcterms:created>
  <dcterms:modified xsi:type="dcterms:W3CDTF">2025-08-01T20:15:00Z</dcterms:modified>
</cp:coreProperties>
</file>