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F104" w14:textId="77777777" w:rsidR="0016098B" w:rsidRDefault="0016098B" w:rsidP="00E624F3">
      <w:pPr>
        <w:spacing w:line="480" w:lineRule="auto"/>
        <w:jc w:val="center"/>
        <w:rPr>
          <w:b/>
        </w:rPr>
      </w:pPr>
    </w:p>
    <w:p w14:paraId="5DA2B1FC" w14:textId="6DD561C5" w:rsidR="00774ECD" w:rsidRPr="00DD3E68" w:rsidRDefault="00774ECD" w:rsidP="00E624F3">
      <w:pPr>
        <w:spacing w:line="480" w:lineRule="auto"/>
        <w:jc w:val="center"/>
        <w:rPr>
          <w:b/>
        </w:rPr>
      </w:pPr>
      <w:r w:rsidRPr="00774ECD">
        <w:rPr>
          <w:b/>
        </w:rPr>
        <w:t>Use of routinely collected health data (England) to identify subsequent disease-related events in patients with primary breast cancer: A practical alternative to hospital-based follow-up for breast cancer clinical trials.</w:t>
      </w:r>
    </w:p>
    <w:p w14:paraId="3F6B473A" w14:textId="6C874343" w:rsidR="00D83E15" w:rsidRDefault="00E624F3" w:rsidP="00E624F3">
      <w:pPr>
        <w:jc w:val="center"/>
      </w:pPr>
      <w:r>
        <w:t>Supplementary material</w:t>
      </w:r>
    </w:p>
    <w:p w14:paraId="397F87BD" w14:textId="7CF48D3D" w:rsidR="00E624F3" w:rsidRDefault="00E624F3"/>
    <w:sdt>
      <w:sdtPr>
        <w:rPr>
          <w:rFonts w:ascii="Arial" w:eastAsiaTheme="minorHAnsi" w:hAnsi="Arial" w:cs="Arial"/>
          <w:color w:val="auto"/>
          <w:sz w:val="24"/>
          <w:szCs w:val="22"/>
          <w:lang w:val="en-GB"/>
        </w:rPr>
        <w:id w:val="-1984073755"/>
        <w:docPartObj>
          <w:docPartGallery w:val="Table of Contents"/>
          <w:docPartUnique/>
        </w:docPartObj>
      </w:sdtPr>
      <w:sdtEndPr>
        <w:rPr>
          <w:rFonts w:cstheme="minorBidi"/>
          <w:noProof/>
        </w:rPr>
      </w:sdtEndPr>
      <w:sdtContent>
        <w:p w14:paraId="208391BF" w14:textId="6D9D414C" w:rsidR="0029131E" w:rsidRPr="0029131E" w:rsidRDefault="0029131E" w:rsidP="0029131E">
          <w:pPr>
            <w:pStyle w:val="TOCHeading"/>
            <w:spacing w:before="0" w:line="360" w:lineRule="auto"/>
            <w:rPr>
              <w:rFonts w:ascii="Arial" w:hAnsi="Arial" w:cs="Arial"/>
              <w:b/>
              <w:bCs/>
              <w:color w:val="auto"/>
              <w:sz w:val="24"/>
              <w:szCs w:val="24"/>
            </w:rPr>
          </w:pPr>
          <w:r w:rsidRPr="0029131E">
            <w:rPr>
              <w:rFonts w:ascii="Arial" w:hAnsi="Arial" w:cs="Arial"/>
              <w:b/>
              <w:bCs/>
              <w:color w:val="auto"/>
              <w:sz w:val="24"/>
              <w:szCs w:val="24"/>
            </w:rPr>
            <w:t>Contents</w:t>
          </w:r>
        </w:p>
        <w:p w14:paraId="06A5E611" w14:textId="0597E54F" w:rsidR="0029131E" w:rsidRPr="0029131E" w:rsidRDefault="0029131E" w:rsidP="0029131E">
          <w:pPr>
            <w:pStyle w:val="TOC1"/>
            <w:tabs>
              <w:tab w:val="right" w:leader="dot" w:pos="9016"/>
            </w:tabs>
            <w:spacing w:after="0" w:line="360" w:lineRule="auto"/>
            <w:rPr>
              <w:rFonts w:cs="Arial"/>
              <w:noProof/>
              <w:szCs w:val="24"/>
            </w:rPr>
          </w:pPr>
          <w:r w:rsidRPr="0029131E">
            <w:rPr>
              <w:rFonts w:cs="Arial"/>
              <w:szCs w:val="24"/>
            </w:rPr>
            <w:fldChar w:fldCharType="begin"/>
          </w:r>
          <w:r w:rsidRPr="0029131E">
            <w:rPr>
              <w:rFonts w:cs="Arial"/>
              <w:szCs w:val="24"/>
            </w:rPr>
            <w:instrText xml:space="preserve"> TOC \o "1-3" \h \z \u </w:instrText>
          </w:r>
          <w:r w:rsidRPr="0029131E">
            <w:rPr>
              <w:rFonts w:cs="Arial"/>
              <w:szCs w:val="24"/>
            </w:rPr>
            <w:fldChar w:fldCharType="separate"/>
          </w:r>
          <w:hyperlink w:anchor="_Toc172278307" w:history="1">
            <w:r w:rsidRPr="0029131E">
              <w:rPr>
                <w:rStyle w:val="Hyperlink"/>
                <w:rFonts w:cs="Arial"/>
                <w:noProof/>
                <w:color w:val="auto"/>
                <w:szCs w:val="24"/>
              </w:rPr>
              <w:t>Additional information on methods and procedure development</w:t>
            </w:r>
            <w:r w:rsidRPr="0029131E">
              <w:rPr>
                <w:rFonts w:cs="Arial"/>
                <w:noProof/>
                <w:webHidden/>
                <w:szCs w:val="24"/>
              </w:rPr>
              <w:tab/>
            </w:r>
            <w:r w:rsidRPr="0029131E">
              <w:rPr>
                <w:rFonts w:cs="Arial"/>
                <w:noProof/>
                <w:webHidden/>
                <w:szCs w:val="24"/>
              </w:rPr>
              <w:fldChar w:fldCharType="begin"/>
            </w:r>
            <w:r w:rsidRPr="0029131E">
              <w:rPr>
                <w:rFonts w:cs="Arial"/>
                <w:noProof/>
                <w:webHidden/>
                <w:szCs w:val="24"/>
              </w:rPr>
              <w:instrText xml:space="preserve"> PAGEREF _Toc172278307 \h </w:instrText>
            </w:r>
            <w:r w:rsidRPr="0029131E">
              <w:rPr>
                <w:rFonts w:cs="Arial"/>
                <w:noProof/>
                <w:webHidden/>
                <w:szCs w:val="24"/>
              </w:rPr>
            </w:r>
            <w:r w:rsidRPr="0029131E">
              <w:rPr>
                <w:rFonts w:cs="Arial"/>
                <w:noProof/>
                <w:webHidden/>
                <w:szCs w:val="24"/>
              </w:rPr>
              <w:fldChar w:fldCharType="separate"/>
            </w:r>
            <w:r w:rsidR="00440EC6">
              <w:rPr>
                <w:rFonts w:cs="Arial"/>
                <w:noProof/>
                <w:webHidden/>
                <w:szCs w:val="24"/>
              </w:rPr>
              <w:t>2</w:t>
            </w:r>
            <w:r w:rsidRPr="0029131E">
              <w:rPr>
                <w:rFonts w:cs="Arial"/>
                <w:noProof/>
                <w:webHidden/>
                <w:szCs w:val="24"/>
              </w:rPr>
              <w:fldChar w:fldCharType="end"/>
            </w:r>
          </w:hyperlink>
        </w:p>
        <w:p w14:paraId="2577BDFE" w14:textId="2AB6892E" w:rsidR="0029131E" w:rsidRPr="0029131E" w:rsidRDefault="0029131E" w:rsidP="0029131E">
          <w:pPr>
            <w:pStyle w:val="TOC2"/>
            <w:tabs>
              <w:tab w:val="right" w:leader="dot" w:pos="9016"/>
            </w:tabs>
            <w:spacing w:after="0" w:line="360" w:lineRule="auto"/>
            <w:ind w:left="0"/>
            <w:rPr>
              <w:rFonts w:cs="Arial"/>
              <w:noProof/>
              <w:szCs w:val="24"/>
            </w:rPr>
          </w:pPr>
          <w:r w:rsidRPr="0029131E">
            <w:rPr>
              <w:rStyle w:val="Hyperlink"/>
              <w:rFonts w:cs="Arial"/>
              <w:noProof/>
              <w:color w:val="auto"/>
              <w:szCs w:val="24"/>
              <w:u w:val="none"/>
            </w:rPr>
            <w:t xml:space="preserve">     </w:t>
          </w:r>
          <w:hyperlink w:anchor="_Toc172278308" w:history="1">
            <w:r w:rsidRPr="0029131E">
              <w:rPr>
                <w:rStyle w:val="Hyperlink"/>
                <w:rFonts w:cs="Arial"/>
                <w:i/>
                <w:iCs/>
                <w:noProof/>
                <w:color w:val="auto"/>
                <w:szCs w:val="24"/>
              </w:rPr>
              <w:t>Data transfer between ICR-CTSU and NCRAS</w:t>
            </w:r>
            <w:r w:rsidRPr="0029131E">
              <w:rPr>
                <w:rFonts w:cs="Arial"/>
                <w:noProof/>
                <w:webHidden/>
                <w:szCs w:val="24"/>
              </w:rPr>
              <w:tab/>
            </w:r>
            <w:r w:rsidRPr="0029131E">
              <w:rPr>
                <w:rFonts w:cs="Arial"/>
                <w:noProof/>
                <w:webHidden/>
                <w:szCs w:val="24"/>
              </w:rPr>
              <w:fldChar w:fldCharType="begin"/>
            </w:r>
            <w:r w:rsidRPr="0029131E">
              <w:rPr>
                <w:rFonts w:cs="Arial"/>
                <w:noProof/>
                <w:webHidden/>
                <w:szCs w:val="24"/>
              </w:rPr>
              <w:instrText xml:space="preserve"> PAGEREF _Toc172278308 \h </w:instrText>
            </w:r>
            <w:r w:rsidRPr="0029131E">
              <w:rPr>
                <w:rFonts w:cs="Arial"/>
                <w:noProof/>
                <w:webHidden/>
                <w:szCs w:val="24"/>
              </w:rPr>
            </w:r>
            <w:r w:rsidRPr="0029131E">
              <w:rPr>
                <w:rFonts w:cs="Arial"/>
                <w:noProof/>
                <w:webHidden/>
                <w:szCs w:val="24"/>
              </w:rPr>
              <w:fldChar w:fldCharType="separate"/>
            </w:r>
            <w:r w:rsidR="00440EC6">
              <w:rPr>
                <w:rFonts w:cs="Arial"/>
                <w:noProof/>
                <w:webHidden/>
                <w:szCs w:val="24"/>
              </w:rPr>
              <w:t>2</w:t>
            </w:r>
            <w:r w:rsidRPr="0029131E">
              <w:rPr>
                <w:rFonts w:cs="Arial"/>
                <w:noProof/>
                <w:webHidden/>
                <w:szCs w:val="24"/>
              </w:rPr>
              <w:fldChar w:fldCharType="end"/>
            </w:r>
          </w:hyperlink>
        </w:p>
        <w:p w14:paraId="7DC08C5E" w14:textId="1A85A1D6" w:rsidR="0029131E" w:rsidRPr="0029131E" w:rsidRDefault="0029131E" w:rsidP="0029131E">
          <w:pPr>
            <w:pStyle w:val="TOC2"/>
            <w:tabs>
              <w:tab w:val="right" w:leader="dot" w:pos="9016"/>
            </w:tabs>
            <w:spacing w:after="0" w:line="360" w:lineRule="auto"/>
            <w:ind w:left="0"/>
            <w:rPr>
              <w:rFonts w:cs="Arial"/>
              <w:noProof/>
              <w:szCs w:val="24"/>
            </w:rPr>
          </w:pPr>
          <w:r w:rsidRPr="0029131E">
            <w:rPr>
              <w:rStyle w:val="Hyperlink"/>
              <w:rFonts w:cs="Arial"/>
              <w:noProof/>
              <w:color w:val="auto"/>
              <w:szCs w:val="24"/>
              <w:u w:val="none"/>
            </w:rPr>
            <w:t xml:space="preserve">     </w:t>
          </w:r>
          <w:hyperlink w:anchor="_Toc172278309" w:history="1">
            <w:r w:rsidRPr="0029131E">
              <w:rPr>
                <w:rStyle w:val="Hyperlink"/>
                <w:rFonts w:cs="Arial"/>
                <w:i/>
                <w:iCs/>
                <w:noProof/>
                <w:color w:val="auto"/>
                <w:szCs w:val="24"/>
              </w:rPr>
              <w:t>Additional information of use of cause of death</w:t>
            </w:r>
            <w:r w:rsidRPr="0029131E">
              <w:rPr>
                <w:rFonts w:cs="Arial"/>
                <w:noProof/>
                <w:webHidden/>
                <w:szCs w:val="24"/>
              </w:rPr>
              <w:tab/>
            </w:r>
            <w:r w:rsidRPr="0029131E">
              <w:rPr>
                <w:rFonts w:cs="Arial"/>
                <w:noProof/>
                <w:webHidden/>
                <w:szCs w:val="24"/>
              </w:rPr>
              <w:fldChar w:fldCharType="begin"/>
            </w:r>
            <w:r w:rsidRPr="0029131E">
              <w:rPr>
                <w:rFonts w:cs="Arial"/>
                <w:noProof/>
                <w:webHidden/>
                <w:szCs w:val="24"/>
              </w:rPr>
              <w:instrText xml:space="preserve"> PAGEREF _Toc172278309 \h </w:instrText>
            </w:r>
            <w:r w:rsidRPr="0029131E">
              <w:rPr>
                <w:rFonts w:cs="Arial"/>
                <w:noProof/>
                <w:webHidden/>
                <w:szCs w:val="24"/>
              </w:rPr>
            </w:r>
            <w:r w:rsidRPr="0029131E">
              <w:rPr>
                <w:rFonts w:cs="Arial"/>
                <w:noProof/>
                <w:webHidden/>
                <w:szCs w:val="24"/>
              </w:rPr>
              <w:fldChar w:fldCharType="separate"/>
            </w:r>
            <w:r w:rsidR="00440EC6">
              <w:rPr>
                <w:rFonts w:cs="Arial"/>
                <w:noProof/>
                <w:webHidden/>
                <w:szCs w:val="24"/>
              </w:rPr>
              <w:t>2</w:t>
            </w:r>
            <w:r w:rsidRPr="0029131E">
              <w:rPr>
                <w:rFonts w:cs="Arial"/>
                <w:noProof/>
                <w:webHidden/>
                <w:szCs w:val="24"/>
              </w:rPr>
              <w:fldChar w:fldCharType="end"/>
            </w:r>
          </w:hyperlink>
        </w:p>
        <w:p w14:paraId="5ED5DCD8" w14:textId="224D8804" w:rsidR="0029131E" w:rsidRPr="0029131E" w:rsidRDefault="0029131E" w:rsidP="0029131E">
          <w:pPr>
            <w:pStyle w:val="TOC2"/>
            <w:tabs>
              <w:tab w:val="right" w:leader="dot" w:pos="9016"/>
            </w:tabs>
            <w:spacing w:after="0" w:line="360" w:lineRule="auto"/>
            <w:ind w:left="0"/>
            <w:rPr>
              <w:rFonts w:cs="Arial"/>
              <w:noProof/>
              <w:szCs w:val="24"/>
            </w:rPr>
          </w:pPr>
          <w:r w:rsidRPr="0029131E">
            <w:rPr>
              <w:rStyle w:val="Hyperlink"/>
              <w:rFonts w:cs="Arial"/>
              <w:noProof/>
              <w:color w:val="auto"/>
              <w:szCs w:val="24"/>
              <w:u w:val="none"/>
            </w:rPr>
            <w:t xml:space="preserve">     </w:t>
          </w:r>
          <w:hyperlink w:anchor="_Toc172278310" w:history="1">
            <w:r w:rsidRPr="0029131E">
              <w:rPr>
                <w:rStyle w:val="Hyperlink"/>
                <w:rFonts w:cs="Arial"/>
                <w:i/>
                <w:iCs/>
                <w:noProof/>
                <w:color w:val="auto"/>
                <w:szCs w:val="24"/>
              </w:rPr>
              <w:t>Alternative methods to identify disease recurrence</w:t>
            </w:r>
            <w:r w:rsidRPr="0029131E">
              <w:rPr>
                <w:rFonts w:cs="Arial"/>
                <w:noProof/>
                <w:webHidden/>
                <w:szCs w:val="24"/>
              </w:rPr>
              <w:tab/>
            </w:r>
            <w:r w:rsidRPr="0029131E">
              <w:rPr>
                <w:rFonts w:cs="Arial"/>
                <w:noProof/>
                <w:webHidden/>
                <w:szCs w:val="24"/>
              </w:rPr>
              <w:fldChar w:fldCharType="begin"/>
            </w:r>
            <w:r w:rsidRPr="0029131E">
              <w:rPr>
                <w:rFonts w:cs="Arial"/>
                <w:noProof/>
                <w:webHidden/>
                <w:szCs w:val="24"/>
              </w:rPr>
              <w:instrText xml:space="preserve"> PAGEREF _Toc172278310 \h </w:instrText>
            </w:r>
            <w:r w:rsidRPr="0029131E">
              <w:rPr>
                <w:rFonts w:cs="Arial"/>
                <w:noProof/>
                <w:webHidden/>
                <w:szCs w:val="24"/>
              </w:rPr>
            </w:r>
            <w:r w:rsidRPr="0029131E">
              <w:rPr>
                <w:rFonts w:cs="Arial"/>
                <w:noProof/>
                <w:webHidden/>
                <w:szCs w:val="24"/>
              </w:rPr>
              <w:fldChar w:fldCharType="separate"/>
            </w:r>
            <w:r w:rsidR="00440EC6">
              <w:rPr>
                <w:rFonts w:cs="Arial"/>
                <w:noProof/>
                <w:webHidden/>
                <w:szCs w:val="24"/>
              </w:rPr>
              <w:t>2</w:t>
            </w:r>
            <w:r w:rsidRPr="0029131E">
              <w:rPr>
                <w:rFonts w:cs="Arial"/>
                <w:noProof/>
                <w:webHidden/>
                <w:szCs w:val="24"/>
              </w:rPr>
              <w:fldChar w:fldCharType="end"/>
            </w:r>
          </w:hyperlink>
        </w:p>
        <w:p w14:paraId="4D863D7C" w14:textId="342486E7" w:rsidR="0029131E" w:rsidRPr="0029131E" w:rsidRDefault="00414422" w:rsidP="0029131E">
          <w:pPr>
            <w:pStyle w:val="TOC2"/>
            <w:tabs>
              <w:tab w:val="right" w:leader="dot" w:pos="9016"/>
            </w:tabs>
            <w:spacing w:after="0" w:line="360" w:lineRule="auto"/>
            <w:ind w:left="0"/>
            <w:rPr>
              <w:rFonts w:cs="Arial"/>
              <w:noProof/>
              <w:szCs w:val="24"/>
            </w:rPr>
          </w:pPr>
          <w:r>
            <w:rPr>
              <w:rStyle w:val="Hyperlink"/>
              <w:rFonts w:cs="Arial"/>
              <w:noProof/>
              <w:color w:val="auto"/>
              <w:szCs w:val="24"/>
              <w:u w:val="none"/>
            </w:rPr>
            <w:t xml:space="preserve">     </w:t>
          </w:r>
          <w:hyperlink w:anchor="_Toc172278311" w:history="1">
            <w:r w:rsidR="0029131E" w:rsidRPr="0029131E">
              <w:rPr>
                <w:rStyle w:val="Hyperlink"/>
                <w:rFonts w:cs="Arial"/>
                <w:i/>
                <w:iCs/>
                <w:noProof/>
                <w:color w:val="auto"/>
                <w:szCs w:val="24"/>
              </w:rPr>
              <w:t>Details on the programs developed for the final procedure</w:t>
            </w:r>
            <w:r w:rsidR="0029131E" w:rsidRPr="0029131E">
              <w:rPr>
                <w:rFonts w:cs="Arial"/>
                <w:noProof/>
                <w:webHidden/>
                <w:szCs w:val="24"/>
              </w:rPr>
              <w:tab/>
            </w:r>
            <w:r w:rsidR="0029131E" w:rsidRPr="0029131E">
              <w:rPr>
                <w:rFonts w:cs="Arial"/>
                <w:noProof/>
                <w:webHidden/>
                <w:szCs w:val="24"/>
              </w:rPr>
              <w:fldChar w:fldCharType="begin"/>
            </w:r>
            <w:r w:rsidR="0029131E" w:rsidRPr="0029131E">
              <w:rPr>
                <w:rFonts w:cs="Arial"/>
                <w:noProof/>
                <w:webHidden/>
                <w:szCs w:val="24"/>
              </w:rPr>
              <w:instrText xml:space="preserve"> PAGEREF _Toc172278311 \h </w:instrText>
            </w:r>
            <w:r w:rsidR="0029131E" w:rsidRPr="0029131E">
              <w:rPr>
                <w:rFonts w:cs="Arial"/>
                <w:noProof/>
                <w:webHidden/>
                <w:szCs w:val="24"/>
              </w:rPr>
            </w:r>
            <w:r w:rsidR="0029131E" w:rsidRPr="0029131E">
              <w:rPr>
                <w:rFonts w:cs="Arial"/>
                <w:noProof/>
                <w:webHidden/>
                <w:szCs w:val="24"/>
              </w:rPr>
              <w:fldChar w:fldCharType="separate"/>
            </w:r>
            <w:r w:rsidR="00440EC6">
              <w:rPr>
                <w:rFonts w:cs="Arial"/>
                <w:noProof/>
                <w:webHidden/>
                <w:szCs w:val="24"/>
              </w:rPr>
              <w:t>2</w:t>
            </w:r>
            <w:r w:rsidR="0029131E" w:rsidRPr="0029131E">
              <w:rPr>
                <w:rFonts w:cs="Arial"/>
                <w:noProof/>
                <w:webHidden/>
                <w:szCs w:val="24"/>
              </w:rPr>
              <w:fldChar w:fldCharType="end"/>
            </w:r>
          </w:hyperlink>
        </w:p>
        <w:p w14:paraId="31F190EB" w14:textId="00EF5B9A" w:rsidR="0029131E" w:rsidRPr="0029131E" w:rsidRDefault="0029131E" w:rsidP="0029131E">
          <w:pPr>
            <w:pStyle w:val="TOC1"/>
            <w:tabs>
              <w:tab w:val="right" w:leader="dot" w:pos="9016"/>
            </w:tabs>
            <w:spacing w:after="0" w:line="360" w:lineRule="auto"/>
            <w:rPr>
              <w:rFonts w:cs="Arial"/>
              <w:noProof/>
              <w:szCs w:val="24"/>
            </w:rPr>
          </w:pPr>
          <w:hyperlink w:anchor="_Toc172278312" w:history="1">
            <w:r w:rsidRPr="0029131E">
              <w:rPr>
                <w:rStyle w:val="Hyperlink"/>
                <w:rFonts w:cs="Arial"/>
                <w:noProof/>
                <w:color w:val="auto"/>
                <w:szCs w:val="24"/>
              </w:rPr>
              <w:t>Figure A1: Data linkage patient flow for each of the four ICR-CTSU trials</w:t>
            </w:r>
            <w:r w:rsidRPr="0029131E">
              <w:rPr>
                <w:rFonts w:cs="Arial"/>
                <w:noProof/>
                <w:webHidden/>
                <w:szCs w:val="24"/>
              </w:rPr>
              <w:tab/>
            </w:r>
            <w:r w:rsidRPr="0029131E">
              <w:rPr>
                <w:rFonts w:cs="Arial"/>
                <w:noProof/>
                <w:webHidden/>
                <w:szCs w:val="24"/>
              </w:rPr>
              <w:fldChar w:fldCharType="begin"/>
            </w:r>
            <w:r w:rsidRPr="0029131E">
              <w:rPr>
                <w:rFonts w:cs="Arial"/>
                <w:noProof/>
                <w:webHidden/>
                <w:szCs w:val="24"/>
              </w:rPr>
              <w:instrText xml:space="preserve"> PAGEREF _Toc172278312 \h </w:instrText>
            </w:r>
            <w:r w:rsidRPr="0029131E">
              <w:rPr>
                <w:rFonts w:cs="Arial"/>
                <w:noProof/>
                <w:webHidden/>
                <w:szCs w:val="24"/>
              </w:rPr>
            </w:r>
            <w:r w:rsidRPr="0029131E">
              <w:rPr>
                <w:rFonts w:cs="Arial"/>
                <w:noProof/>
                <w:webHidden/>
                <w:szCs w:val="24"/>
              </w:rPr>
              <w:fldChar w:fldCharType="separate"/>
            </w:r>
            <w:r w:rsidR="00440EC6">
              <w:rPr>
                <w:rFonts w:cs="Arial"/>
                <w:noProof/>
                <w:webHidden/>
                <w:szCs w:val="24"/>
              </w:rPr>
              <w:t>4</w:t>
            </w:r>
            <w:r w:rsidRPr="0029131E">
              <w:rPr>
                <w:rFonts w:cs="Arial"/>
                <w:noProof/>
                <w:webHidden/>
                <w:szCs w:val="24"/>
              </w:rPr>
              <w:fldChar w:fldCharType="end"/>
            </w:r>
          </w:hyperlink>
        </w:p>
        <w:p w14:paraId="1B515D2B" w14:textId="183A2ED6" w:rsidR="0029131E" w:rsidRPr="0029131E" w:rsidRDefault="0029131E" w:rsidP="0029131E">
          <w:pPr>
            <w:pStyle w:val="TOC1"/>
            <w:tabs>
              <w:tab w:val="right" w:leader="dot" w:pos="9016"/>
            </w:tabs>
            <w:spacing w:after="0" w:line="360" w:lineRule="auto"/>
            <w:rPr>
              <w:rFonts w:cs="Arial"/>
              <w:noProof/>
              <w:szCs w:val="24"/>
            </w:rPr>
          </w:pPr>
          <w:hyperlink w:anchor="_Toc172278313" w:history="1">
            <w:r w:rsidRPr="0029131E">
              <w:rPr>
                <w:rStyle w:val="Hyperlink"/>
                <w:rFonts w:cs="Arial"/>
                <w:noProof/>
                <w:color w:val="auto"/>
                <w:szCs w:val="24"/>
              </w:rPr>
              <w:t>Figure A2: Scatter plots for comparison of time to recurrence event and other between NCRAS and trial data for each ICR-CTSU trial</w:t>
            </w:r>
            <w:r w:rsidRPr="0029131E">
              <w:rPr>
                <w:rFonts w:cs="Arial"/>
                <w:noProof/>
                <w:webHidden/>
                <w:szCs w:val="24"/>
              </w:rPr>
              <w:tab/>
            </w:r>
            <w:r w:rsidRPr="0029131E">
              <w:rPr>
                <w:rFonts w:cs="Arial"/>
                <w:noProof/>
                <w:webHidden/>
                <w:szCs w:val="24"/>
              </w:rPr>
              <w:fldChar w:fldCharType="begin"/>
            </w:r>
            <w:r w:rsidRPr="0029131E">
              <w:rPr>
                <w:rFonts w:cs="Arial"/>
                <w:noProof/>
                <w:webHidden/>
                <w:szCs w:val="24"/>
              </w:rPr>
              <w:instrText xml:space="preserve"> PAGEREF _Toc172278313 \h </w:instrText>
            </w:r>
            <w:r w:rsidRPr="0029131E">
              <w:rPr>
                <w:rFonts w:cs="Arial"/>
                <w:noProof/>
                <w:webHidden/>
                <w:szCs w:val="24"/>
              </w:rPr>
            </w:r>
            <w:r w:rsidRPr="0029131E">
              <w:rPr>
                <w:rFonts w:cs="Arial"/>
                <w:noProof/>
                <w:webHidden/>
                <w:szCs w:val="24"/>
              </w:rPr>
              <w:fldChar w:fldCharType="separate"/>
            </w:r>
            <w:r w:rsidR="00440EC6">
              <w:rPr>
                <w:rFonts w:cs="Arial"/>
                <w:noProof/>
                <w:webHidden/>
                <w:szCs w:val="24"/>
              </w:rPr>
              <w:t>5</w:t>
            </w:r>
            <w:r w:rsidRPr="0029131E">
              <w:rPr>
                <w:rFonts w:cs="Arial"/>
                <w:noProof/>
                <w:webHidden/>
                <w:szCs w:val="24"/>
              </w:rPr>
              <w:fldChar w:fldCharType="end"/>
            </w:r>
          </w:hyperlink>
        </w:p>
        <w:p w14:paraId="1B6FED46" w14:textId="21DFE578" w:rsidR="0029131E" w:rsidRPr="0029131E" w:rsidRDefault="0029131E" w:rsidP="0029131E">
          <w:pPr>
            <w:pStyle w:val="TOC1"/>
            <w:tabs>
              <w:tab w:val="right" w:leader="dot" w:pos="9016"/>
            </w:tabs>
            <w:spacing w:after="0" w:line="360" w:lineRule="auto"/>
            <w:rPr>
              <w:rFonts w:cs="Arial"/>
              <w:noProof/>
              <w:szCs w:val="24"/>
            </w:rPr>
          </w:pPr>
          <w:hyperlink w:anchor="_Toc172278314" w:history="1">
            <w:r w:rsidRPr="0029131E">
              <w:rPr>
                <w:rStyle w:val="Hyperlink"/>
                <w:rFonts w:cs="Arial"/>
                <w:noProof/>
                <w:color w:val="auto"/>
                <w:szCs w:val="24"/>
              </w:rPr>
              <w:t>Table A1: 3 year survival estimates and hazard ratios for treatment effects for TTR, iDFS and OS for each trial by NCRAS and trial data.</w:t>
            </w:r>
            <w:r w:rsidRPr="0029131E">
              <w:rPr>
                <w:rFonts w:cs="Arial"/>
                <w:noProof/>
                <w:webHidden/>
                <w:szCs w:val="24"/>
              </w:rPr>
              <w:tab/>
            </w:r>
            <w:r w:rsidRPr="0029131E">
              <w:rPr>
                <w:rFonts w:cs="Arial"/>
                <w:noProof/>
                <w:webHidden/>
                <w:szCs w:val="24"/>
              </w:rPr>
              <w:fldChar w:fldCharType="begin"/>
            </w:r>
            <w:r w:rsidRPr="0029131E">
              <w:rPr>
                <w:rFonts w:cs="Arial"/>
                <w:noProof/>
                <w:webHidden/>
                <w:szCs w:val="24"/>
              </w:rPr>
              <w:instrText xml:space="preserve"> PAGEREF _Toc172278314 \h </w:instrText>
            </w:r>
            <w:r w:rsidRPr="0029131E">
              <w:rPr>
                <w:rFonts w:cs="Arial"/>
                <w:noProof/>
                <w:webHidden/>
                <w:szCs w:val="24"/>
              </w:rPr>
            </w:r>
            <w:r w:rsidRPr="0029131E">
              <w:rPr>
                <w:rFonts w:cs="Arial"/>
                <w:noProof/>
                <w:webHidden/>
                <w:szCs w:val="24"/>
              </w:rPr>
              <w:fldChar w:fldCharType="separate"/>
            </w:r>
            <w:r w:rsidR="00440EC6">
              <w:rPr>
                <w:rFonts w:cs="Arial"/>
                <w:noProof/>
                <w:webHidden/>
                <w:szCs w:val="24"/>
              </w:rPr>
              <w:t>10</w:t>
            </w:r>
            <w:r w:rsidRPr="0029131E">
              <w:rPr>
                <w:rFonts w:cs="Arial"/>
                <w:noProof/>
                <w:webHidden/>
                <w:szCs w:val="24"/>
              </w:rPr>
              <w:fldChar w:fldCharType="end"/>
            </w:r>
          </w:hyperlink>
        </w:p>
        <w:p w14:paraId="2FEE682E" w14:textId="51574374" w:rsidR="0029131E" w:rsidRPr="0029131E" w:rsidRDefault="0029131E" w:rsidP="0029131E">
          <w:pPr>
            <w:pStyle w:val="TOC1"/>
            <w:tabs>
              <w:tab w:val="right" w:leader="dot" w:pos="9016"/>
            </w:tabs>
            <w:spacing w:after="0" w:line="360" w:lineRule="auto"/>
            <w:rPr>
              <w:rFonts w:cs="Arial"/>
              <w:noProof/>
              <w:szCs w:val="24"/>
            </w:rPr>
          </w:pPr>
          <w:hyperlink w:anchor="_Toc172278315" w:history="1">
            <w:r w:rsidRPr="0029131E">
              <w:rPr>
                <w:rStyle w:val="Hyperlink"/>
                <w:rFonts w:cs="Arial"/>
                <w:noProof/>
                <w:color w:val="auto"/>
                <w:szCs w:val="24"/>
              </w:rPr>
              <w:t>Table A1: 3 year survival estimates and hazard ratios for treatment effects for TTR, iDFS and OS for each trial by NCRAS and trial data (continued).</w:t>
            </w:r>
            <w:r w:rsidRPr="0029131E">
              <w:rPr>
                <w:rFonts w:cs="Arial"/>
                <w:noProof/>
                <w:webHidden/>
                <w:szCs w:val="24"/>
              </w:rPr>
              <w:tab/>
            </w:r>
            <w:r w:rsidRPr="0029131E">
              <w:rPr>
                <w:rFonts w:cs="Arial"/>
                <w:noProof/>
                <w:webHidden/>
                <w:szCs w:val="24"/>
              </w:rPr>
              <w:fldChar w:fldCharType="begin"/>
            </w:r>
            <w:r w:rsidRPr="0029131E">
              <w:rPr>
                <w:rFonts w:cs="Arial"/>
                <w:noProof/>
                <w:webHidden/>
                <w:szCs w:val="24"/>
              </w:rPr>
              <w:instrText xml:space="preserve"> PAGEREF _Toc172278315 \h </w:instrText>
            </w:r>
            <w:r w:rsidRPr="0029131E">
              <w:rPr>
                <w:rFonts w:cs="Arial"/>
                <w:noProof/>
                <w:webHidden/>
                <w:szCs w:val="24"/>
              </w:rPr>
            </w:r>
            <w:r w:rsidRPr="0029131E">
              <w:rPr>
                <w:rFonts w:cs="Arial"/>
                <w:noProof/>
                <w:webHidden/>
                <w:szCs w:val="24"/>
              </w:rPr>
              <w:fldChar w:fldCharType="separate"/>
            </w:r>
            <w:r w:rsidR="00440EC6">
              <w:rPr>
                <w:rFonts w:cs="Arial"/>
                <w:noProof/>
                <w:webHidden/>
                <w:szCs w:val="24"/>
              </w:rPr>
              <w:t>11</w:t>
            </w:r>
            <w:r w:rsidRPr="0029131E">
              <w:rPr>
                <w:rFonts w:cs="Arial"/>
                <w:noProof/>
                <w:webHidden/>
                <w:szCs w:val="24"/>
              </w:rPr>
              <w:fldChar w:fldCharType="end"/>
            </w:r>
          </w:hyperlink>
        </w:p>
        <w:p w14:paraId="681F66B4" w14:textId="23C61B0A" w:rsidR="0029131E" w:rsidRPr="0029131E" w:rsidRDefault="0029131E" w:rsidP="0029131E">
          <w:pPr>
            <w:pStyle w:val="TOC1"/>
            <w:tabs>
              <w:tab w:val="right" w:leader="dot" w:pos="9016"/>
            </w:tabs>
            <w:spacing w:after="0" w:line="360" w:lineRule="auto"/>
            <w:rPr>
              <w:rFonts w:cs="Arial"/>
              <w:noProof/>
              <w:szCs w:val="24"/>
            </w:rPr>
          </w:pPr>
          <w:hyperlink w:anchor="_Toc172278316" w:history="1">
            <w:r w:rsidRPr="0029131E">
              <w:rPr>
                <w:rStyle w:val="Hyperlink"/>
                <w:rFonts w:cs="Arial"/>
                <w:noProof/>
                <w:color w:val="auto"/>
                <w:szCs w:val="24"/>
              </w:rPr>
              <w:t>Table A2: 7 year survival estimates for TTR, iDFS and OS for TACT2 by NCRAS and trial data</w:t>
            </w:r>
            <w:r w:rsidRPr="0029131E">
              <w:rPr>
                <w:rFonts w:cs="Arial"/>
                <w:noProof/>
                <w:webHidden/>
                <w:szCs w:val="24"/>
              </w:rPr>
              <w:tab/>
            </w:r>
            <w:r w:rsidRPr="0029131E">
              <w:rPr>
                <w:rFonts w:cs="Arial"/>
                <w:noProof/>
                <w:webHidden/>
                <w:szCs w:val="24"/>
              </w:rPr>
              <w:fldChar w:fldCharType="begin"/>
            </w:r>
            <w:r w:rsidRPr="0029131E">
              <w:rPr>
                <w:rFonts w:cs="Arial"/>
                <w:noProof/>
                <w:webHidden/>
                <w:szCs w:val="24"/>
              </w:rPr>
              <w:instrText xml:space="preserve"> PAGEREF _Toc172278316 \h </w:instrText>
            </w:r>
            <w:r w:rsidRPr="0029131E">
              <w:rPr>
                <w:rFonts w:cs="Arial"/>
                <w:noProof/>
                <w:webHidden/>
                <w:szCs w:val="24"/>
              </w:rPr>
            </w:r>
            <w:r w:rsidRPr="0029131E">
              <w:rPr>
                <w:rFonts w:cs="Arial"/>
                <w:noProof/>
                <w:webHidden/>
                <w:szCs w:val="24"/>
              </w:rPr>
              <w:fldChar w:fldCharType="separate"/>
            </w:r>
            <w:r w:rsidR="00440EC6">
              <w:rPr>
                <w:rFonts w:cs="Arial"/>
                <w:noProof/>
                <w:webHidden/>
                <w:szCs w:val="24"/>
              </w:rPr>
              <w:t>12</w:t>
            </w:r>
            <w:r w:rsidRPr="0029131E">
              <w:rPr>
                <w:rFonts w:cs="Arial"/>
                <w:noProof/>
                <w:webHidden/>
                <w:szCs w:val="24"/>
              </w:rPr>
              <w:fldChar w:fldCharType="end"/>
            </w:r>
          </w:hyperlink>
        </w:p>
        <w:p w14:paraId="727B20AE" w14:textId="017B2DEB" w:rsidR="0029131E" w:rsidRPr="0029131E" w:rsidRDefault="0029131E" w:rsidP="0029131E">
          <w:pPr>
            <w:spacing w:after="0" w:line="360" w:lineRule="auto"/>
          </w:pPr>
          <w:r w:rsidRPr="0029131E">
            <w:rPr>
              <w:rFonts w:cs="Arial"/>
              <w:noProof/>
              <w:szCs w:val="24"/>
            </w:rPr>
            <w:fldChar w:fldCharType="end"/>
          </w:r>
        </w:p>
      </w:sdtContent>
    </w:sdt>
    <w:p w14:paraId="30644224" w14:textId="77777777" w:rsidR="004E5EEE" w:rsidRDefault="004E5EEE">
      <w:pPr>
        <w:rPr>
          <w:b/>
          <w:bCs/>
        </w:rPr>
      </w:pPr>
      <w:r>
        <w:rPr>
          <w:b/>
          <w:bCs/>
        </w:rPr>
        <w:br w:type="page"/>
      </w:r>
    </w:p>
    <w:p w14:paraId="50CEA028" w14:textId="35D1101F" w:rsidR="003520D2" w:rsidRPr="004E5EEE" w:rsidRDefault="003520D2" w:rsidP="004E5EEE">
      <w:pPr>
        <w:pStyle w:val="Heading1"/>
        <w:rPr>
          <w:rFonts w:ascii="Arial" w:hAnsi="Arial" w:cs="Arial"/>
          <w:b/>
          <w:bCs/>
          <w:color w:val="auto"/>
          <w:sz w:val="24"/>
          <w:szCs w:val="24"/>
        </w:rPr>
      </w:pPr>
      <w:bookmarkStart w:id="0" w:name="_Toc172278307"/>
      <w:r w:rsidRPr="004E5EEE">
        <w:rPr>
          <w:rFonts w:ascii="Arial" w:hAnsi="Arial" w:cs="Arial"/>
          <w:b/>
          <w:bCs/>
          <w:color w:val="auto"/>
          <w:sz w:val="24"/>
          <w:szCs w:val="24"/>
        </w:rPr>
        <w:lastRenderedPageBreak/>
        <w:t>Additional information on methods</w:t>
      </w:r>
      <w:r w:rsidR="003E5363" w:rsidRPr="004E5EEE">
        <w:rPr>
          <w:rFonts w:ascii="Arial" w:hAnsi="Arial" w:cs="Arial"/>
          <w:b/>
          <w:bCs/>
          <w:color w:val="auto"/>
          <w:sz w:val="24"/>
          <w:szCs w:val="24"/>
        </w:rPr>
        <w:t xml:space="preserve"> and procedure development</w:t>
      </w:r>
      <w:bookmarkEnd w:id="0"/>
    </w:p>
    <w:p w14:paraId="203C882E" w14:textId="77777777" w:rsidR="004E5EEE" w:rsidRDefault="004E5EEE">
      <w:pPr>
        <w:rPr>
          <w:b/>
          <w:bCs/>
          <w:i/>
          <w:iCs/>
        </w:rPr>
      </w:pPr>
    </w:p>
    <w:p w14:paraId="223684FC" w14:textId="5BCE9BD1" w:rsidR="003520D2" w:rsidRPr="004E5EEE" w:rsidRDefault="003520D2" w:rsidP="004E5EEE">
      <w:pPr>
        <w:pStyle w:val="Heading2"/>
        <w:rPr>
          <w:rFonts w:ascii="Arial" w:hAnsi="Arial" w:cs="Arial"/>
          <w:b/>
          <w:bCs/>
          <w:i/>
          <w:iCs/>
          <w:color w:val="auto"/>
          <w:sz w:val="24"/>
          <w:szCs w:val="24"/>
        </w:rPr>
      </w:pPr>
      <w:bookmarkStart w:id="1" w:name="_Toc172278308"/>
      <w:r w:rsidRPr="004E5EEE">
        <w:rPr>
          <w:rFonts w:ascii="Arial" w:hAnsi="Arial" w:cs="Arial"/>
          <w:b/>
          <w:bCs/>
          <w:i/>
          <w:iCs/>
          <w:color w:val="auto"/>
          <w:sz w:val="24"/>
          <w:szCs w:val="24"/>
        </w:rPr>
        <w:t>Data transfer between ICR-CTSU and NCRAS</w:t>
      </w:r>
      <w:bookmarkEnd w:id="1"/>
    </w:p>
    <w:p w14:paraId="07857115" w14:textId="410970BB" w:rsidR="003520D2" w:rsidRDefault="003520D2">
      <w:r w:rsidRPr="003E5363">
        <w:t>A file containing explicit identifiers (project-specific pseudo-ID, NHS number, date of birth, sex) pertaining to the trial participant cohort was sent from ICR-CTSU to the NCRAS via secure file transfer (256 AES encrypted file).  Once linked, pseudonymised datasets were returned to ICR-CTSU for analysis using the same file transfer method.  Passwords for decryption in both cases were transferred by telephone on data receipt.</w:t>
      </w:r>
    </w:p>
    <w:p w14:paraId="214EF500" w14:textId="0338A48B" w:rsidR="003C148D" w:rsidRPr="0029131E" w:rsidRDefault="003C148D" w:rsidP="0029131E">
      <w:pPr>
        <w:pStyle w:val="Heading2"/>
        <w:rPr>
          <w:rFonts w:ascii="Arial" w:hAnsi="Arial" w:cs="Arial"/>
          <w:b/>
          <w:bCs/>
          <w:i/>
          <w:iCs/>
          <w:color w:val="auto"/>
          <w:sz w:val="24"/>
          <w:szCs w:val="24"/>
        </w:rPr>
      </w:pPr>
      <w:bookmarkStart w:id="2" w:name="_Toc172278309"/>
      <w:r w:rsidRPr="0029131E">
        <w:rPr>
          <w:rFonts w:ascii="Arial" w:hAnsi="Arial" w:cs="Arial"/>
          <w:b/>
          <w:bCs/>
          <w:i/>
          <w:iCs/>
          <w:color w:val="auto"/>
          <w:sz w:val="24"/>
          <w:szCs w:val="24"/>
        </w:rPr>
        <w:t>Additional information of use of cause of death</w:t>
      </w:r>
      <w:bookmarkEnd w:id="2"/>
      <w:r w:rsidRPr="0029131E">
        <w:rPr>
          <w:rFonts w:ascii="Arial" w:hAnsi="Arial" w:cs="Arial"/>
          <w:b/>
          <w:bCs/>
          <w:i/>
          <w:iCs/>
          <w:color w:val="auto"/>
          <w:sz w:val="24"/>
          <w:szCs w:val="24"/>
        </w:rPr>
        <w:t xml:space="preserve"> </w:t>
      </w:r>
    </w:p>
    <w:p w14:paraId="0EA9186F" w14:textId="12DCD3EA" w:rsidR="003C148D" w:rsidRPr="003C148D" w:rsidRDefault="003C148D">
      <w:r w:rsidRPr="003C148D">
        <w:rPr>
          <w:rFonts w:cs="Arial"/>
          <w:szCs w:val="24"/>
        </w:rPr>
        <w:t>Cause of death described as the primary cause of death on the death certificate (fields 1a-c) was used to establish whether the death was due to breast cancer.  If breast cancer was recorded as a secondary cause of death on the death certificate (field 2) this was not included as a breast cancer death in the analysis.</w:t>
      </w:r>
    </w:p>
    <w:p w14:paraId="1BA9E2D3" w14:textId="4D431C71" w:rsidR="003520D2" w:rsidRPr="0029131E" w:rsidRDefault="00007392" w:rsidP="0029131E">
      <w:pPr>
        <w:pStyle w:val="Heading2"/>
        <w:rPr>
          <w:rFonts w:ascii="Arial" w:hAnsi="Arial" w:cs="Arial"/>
          <w:b/>
          <w:bCs/>
          <w:i/>
          <w:iCs/>
          <w:color w:val="auto"/>
          <w:sz w:val="24"/>
          <w:szCs w:val="24"/>
        </w:rPr>
      </w:pPr>
      <w:bookmarkStart w:id="3" w:name="_Toc172278310"/>
      <w:r w:rsidRPr="0029131E">
        <w:rPr>
          <w:rFonts w:ascii="Arial" w:hAnsi="Arial" w:cs="Arial"/>
          <w:b/>
          <w:bCs/>
          <w:i/>
          <w:iCs/>
          <w:color w:val="auto"/>
          <w:sz w:val="24"/>
          <w:szCs w:val="24"/>
        </w:rPr>
        <w:t xml:space="preserve">Alternative methods to identify </w:t>
      </w:r>
      <w:r w:rsidR="00CC5BCF" w:rsidRPr="0029131E">
        <w:rPr>
          <w:rFonts w:ascii="Arial" w:hAnsi="Arial" w:cs="Arial"/>
          <w:b/>
          <w:bCs/>
          <w:i/>
          <w:iCs/>
          <w:color w:val="auto"/>
          <w:sz w:val="24"/>
          <w:szCs w:val="24"/>
        </w:rPr>
        <w:t>disease</w:t>
      </w:r>
      <w:r w:rsidRPr="0029131E">
        <w:rPr>
          <w:rFonts w:ascii="Arial" w:hAnsi="Arial" w:cs="Arial"/>
          <w:b/>
          <w:bCs/>
          <w:i/>
          <w:iCs/>
          <w:color w:val="auto"/>
          <w:sz w:val="24"/>
          <w:szCs w:val="24"/>
        </w:rPr>
        <w:t xml:space="preserve"> recurrence</w:t>
      </w:r>
      <w:bookmarkEnd w:id="3"/>
    </w:p>
    <w:p w14:paraId="22AED3EF" w14:textId="2A8D5CD6" w:rsidR="00007392" w:rsidRDefault="00007392">
      <w:r w:rsidRPr="00007392">
        <w:t xml:space="preserve">Recurrence identification was initially explored by looking at the events related to chemotherapy, radiotherapy and breast cancer surgery and assigning a weight to each activity and assessing whether treatment events were within </w:t>
      </w:r>
      <w:proofErr w:type="gramStart"/>
      <w:r w:rsidRPr="00007392">
        <w:t>close proximity</w:t>
      </w:r>
      <w:proofErr w:type="gramEnd"/>
      <w:r w:rsidRPr="00007392">
        <w:t xml:space="preserve"> to each other (e.g., within 5 weeks) and calculating a total score. Scores above a given value were assigned as being an event vs not being an event (but related to routine follow up). In addition, to avoid picking up the clinical management related to a patient’s initial diagnosis, only activity after 64 weeks was considered (or after 90 weeks for HER2 positive patients to allow for the extended anti-HER2 treatment these patients usually receive). The first group of events was identified and compared to the </w:t>
      </w:r>
      <w:r w:rsidR="00926FDA">
        <w:t>trial</w:t>
      </w:r>
      <w:r w:rsidRPr="00007392">
        <w:t xml:space="preserve"> data.   This showed promise for picking up the first event in the test (POETIC) dataset. However, details relating to the reason for the hospital visit were inconsistently reported therefore an alternative route was considered.  A second option considered activity in the HES OP and APC datasets predominantly by looking at frequency of medical oncology visits as this higher-level data appeared to be more complete.  Again, this method showed promise however, neither method readily provided a mechanism to pick up the site of recurrence, i.e. local vs distant disease, and so, a third method was explored as described in the main body of the article.</w:t>
      </w:r>
    </w:p>
    <w:p w14:paraId="22887B34" w14:textId="31C6C5D2" w:rsidR="00A9629C" w:rsidRPr="0029131E" w:rsidRDefault="00A9629C" w:rsidP="0029131E">
      <w:pPr>
        <w:pStyle w:val="Heading2"/>
        <w:rPr>
          <w:rFonts w:ascii="Arial" w:hAnsi="Arial" w:cs="Arial"/>
          <w:b/>
          <w:bCs/>
          <w:i/>
          <w:iCs/>
          <w:color w:val="auto"/>
          <w:sz w:val="24"/>
          <w:szCs w:val="24"/>
        </w:rPr>
      </w:pPr>
      <w:bookmarkStart w:id="4" w:name="_Toc172278311"/>
      <w:r w:rsidRPr="0029131E">
        <w:rPr>
          <w:rFonts w:ascii="Arial" w:hAnsi="Arial" w:cs="Arial"/>
          <w:b/>
          <w:bCs/>
          <w:i/>
          <w:iCs/>
          <w:color w:val="auto"/>
          <w:sz w:val="24"/>
          <w:szCs w:val="24"/>
        </w:rPr>
        <w:t>Details on the programs developed for the final procedure</w:t>
      </w:r>
      <w:bookmarkEnd w:id="4"/>
    </w:p>
    <w:p w14:paraId="3A67A281" w14:textId="0EA1D931" w:rsidR="00A9629C" w:rsidRDefault="00A9629C">
      <w:r w:rsidRPr="00A9629C">
        <w:t xml:space="preserve">The procedure development was split into three stages. The first stage was where the main data processing and cleaning took place. This was done at the dataset level generally as opposed to the event level and included general formatting such as merging datasets, formatting dates, assigning text to OPCS4 codes and ICD-10 codes to help identify data of interest, assigning sites of disease and cause of death. In addition, flags to identify key data such as invasive cancer diagnosis and metastatic cancer codes (C77X, C78X and C79X) were created and the data </w:t>
      </w:r>
      <w:r w:rsidRPr="00A9629C">
        <w:lastRenderedPageBreak/>
        <w:t xml:space="preserve">reduced as appropriate. The second stage required the formatted data to be used to identify the key events: initial diagnosis of breast cancer, deaths, second primary cancer diagnosis (breast and non-breast), distant and local </w:t>
      </w:r>
      <w:proofErr w:type="gramStart"/>
      <w:r w:rsidRPr="00A9629C">
        <w:t>recurrence;</w:t>
      </w:r>
      <w:proofErr w:type="gramEnd"/>
      <w:r w:rsidRPr="00A9629C">
        <w:t xml:space="preserve"> which was then combined to create the composite endpoints of interest. The final stage compared the NCRAS event data to the </w:t>
      </w:r>
      <w:r w:rsidR="00926FDA">
        <w:t>trial</w:t>
      </w:r>
      <w:r w:rsidRPr="00A9629C">
        <w:t xml:space="preserve"> data.  It was felt that this was the most efficient way to organise and analyse the data presented for this research project.</w:t>
      </w:r>
    </w:p>
    <w:p w14:paraId="4F3BEABE" w14:textId="77777777" w:rsidR="00A9629C" w:rsidRDefault="00A9629C"/>
    <w:p w14:paraId="1218D011" w14:textId="77777777" w:rsidR="001B326A" w:rsidRDefault="001B326A">
      <w:r>
        <w:br w:type="page"/>
      </w:r>
    </w:p>
    <w:p w14:paraId="17BD3818" w14:textId="77777777" w:rsidR="00332628" w:rsidRDefault="00332628" w:rsidP="00314BBF">
      <w:pPr>
        <w:spacing w:after="0"/>
        <w:sectPr w:rsidR="00332628">
          <w:pgSz w:w="11906" w:h="16838"/>
          <w:pgMar w:top="1440" w:right="1440" w:bottom="1440" w:left="1440" w:header="708" w:footer="708" w:gutter="0"/>
          <w:cols w:space="708"/>
          <w:docGrid w:linePitch="360"/>
        </w:sectPr>
      </w:pPr>
    </w:p>
    <w:p w14:paraId="1F5200C0" w14:textId="39DDE355" w:rsidR="00332628" w:rsidRPr="0029131E" w:rsidRDefault="00532A63" w:rsidP="0029131E">
      <w:pPr>
        <w:pStyle w:val="Heading1"/>
        <w:rPr>
          <w:rFonts w:ascii="Arial" w:hAnsi="Arial" w:cs="Arial"/>
          <w:b/>
          <w:bCs/>
          <w:color w:val="auto"/>
          <w:sz w:val="24"/>
          <w:szCs w:val="24"/>
        </w:rPr>
      </w:pPr>
      <w:bookmarkStart w:id="5" w:name="_Toc172278312"/>
      <w:r w:rsidRPr="0029131E">
        <w:rPr>
          <w:rFonts w:ascii="Arial" w:hAnsi="Arial" w:cs="Arial"/>
          <w:b/>
          <w:bCs/>
          <w:color w:val="auto"/>
          <w:sz w:val="24"/>
          <w:szCs w:val="24"/>
        </w:rPr>
        <w:lastRenderedPageBreak/>
        <w:t>Figure A1: Data linkage patient flow for each of the four ICR-CTSU trials</w:t>
      </w:r>
      <w:bookmarkEnd w:id="5"/>
    </w:p>
    <w:p w14:paraId="2884F463" w14:textId="75F88BC2" w:rsidR="009F7256" w:rsidRDefault="0037726F" w:rsidP="00332628">
      <w:pPr>
        <w:spacing w:after="0"/>
      </w:pPr>
      <w:r w:rsidRPr="0037726F">
        <w:t xml:space="preserve"> </w:t>
      </w:r>
      <w:r w:rsidRPr="0037726F">
        <w:rPr>
          <w:noProof/>
        </w:rPr>
        <w:drawing>
          <wp:inline distT="0" distB="0" distL="0" distR="0" wp14:anchorId="12446468" wp14:editId="7CEB622F">
            <wp:extent cx="7588570" cy="5175250"/>
            <wp:effectExtent l="0" t="0" r="0" b="6350"/>
            <wp:docPr id="1457557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89203" cy="5175682"/>
                    </a:xfrm>
                    <a:prstGeom prst="rect">
                      <a:avLst/>
                    </a:prstGeom>
                    <a:noFill/>
                    <a:ln>
                      <a:noFill/>
                    </a:ln>
                  </pic:spPr>
                </pic:pic>
              </a:graphicData>
            </a:graphic>
          </wp:inline>
        </w:drawing>
      </w:r>
    </w:p>
    <w:p w14:paraId="292DB004" w14:textId="77777777" w:rsidR="00332628" w:rsidRDefault="00332628">
      <w:pPr>
        <w:sectPr w:rsidR="00332628" w:rsidSect="00332628">
          <w:pgSz w:w="16838" w:h="11906" w:orient="landscape"/>
          <w:pgMar w:top="1440" w:right="1440" w:bottom="1440" w:left="1440" w:header="709" w:footer="709" w:gutter="0"/>
          <w:cols w:space="708"/>
          <w:docGrid w:linePitch="360"/>
        </w:sectPr>
      </w:pPr>
    </w:p>
    <w:p w14:paraId="67A07A64" w14:textId="5AD4C8B0" w:rsidR="001E6011" w:rsidRDefault="001E6011" w:rsidP="0029131E">
      <w:pPr>
        <w:pStyle w:val="Heading1"/>
        <w:rPr>
          <w:rFonts w:ascii="Arial" w:hAnsi="Arial" w:cs="Arial"/>
          <w:b/>
          <w:bCs/>
          <w:color w:val="auto"/>
          <w:sz w:val="24"/>
          <w:szCs w:val="24"/>
        </w:rPr>
      </w:pPr>
      <w:bookmarkStart w:id="6" w:name="_Toc172278313"/>
      <w:r w:rsidRPr="0029131E">
        <w:rPr>
          <w:rFonts w:ascii="Arial" w:hAnsi="Arial" w:cs="Arial"/>
          <w:b/>
          <w:bCs/>
          <w:color w:val="auto"/>
          <w:sz w:val="24"/>
          <w:szCs w:val="24"/>
        </w:rPr>
        <w:lastRenderedPageBreak/>
        <w:t xml:space="preserve">Figure </w:t>
      </w:r>
      <w:r w:rsidR="002C3870" w:rsidRPr="0029131E">
        <w:rPr>
          <w:rFonts w:ascii="Arial" w:hAnsi="Arial" w:cs="Arial"/>
          <w:b/>
          <w:bCs/>
          <w:color w:val="auto"/>
          <w:sz w:val="24"/>
          <w:szCs w:val="24"/>
        </w:rPr>
        <w:t>A2</w:t>
      </w:r>
      <w:r w:rsidRPr="0029131E">
        <w:rPr>
          <w:rFonts w:ascii="Arial" w:hAnsi="Arial" w:cs="Arial"/>
          <w:b/>
          <w:bCs/>
          <w:color w:val="auto"/>
          <w:sz w:val="24"/>
          <w:szCs w:val="24"/>
        </w:rPr>
        <w:t>: Scatter plots</w:t>
      </w:r>
      <w:r w:rsidR="00B842F0" w:rsidRPr="0029131E">
        <w:rPr>
          <w:rFonts w:ascii="Arial" w:hAnsi="Arial" w:cs="Arial"/>
          <w:b/>
          <w:bCs/>
          <w:color w:val="auto"/>
          <w:sz w:val="24"/>
          <w:szCs w:val="24"/>
        </w:rPr>
        <w:t xml:space="preserve"> for </w:t>
      </w:r>
      <w:r w:rsidR="007C5119" w:rsidRPr="0029131E">
        <w:rPr>
          <w:rFonts w:ascii="Arial" w:hAnsi="Arial" w:cs="Arial"/>
          <w:b/>
          <w:bCs/>
          <w:color w:val="auto"/>
          <w:sz w:val="24"/>
          <w:szCs w:val="24"/>
        </w:rPr>
        <w:t xml:space="preserve">comparison of </w:t>
      </w:r>
      <w:r w:rsidR="00B842F0" w:rsidRPr="0029131E">
        <w:rPr>
          <w:rFonts w:ascii="Arial" w:hAnsi="Arial" w:cs="Arial"/>
          <w:b/>
          <w:bCs/>
          <w:color w:val="auto"/>
          <w:sz w:val="24"/>
          <w:szCs w:val="24"/>
        </w:rPr>
        <w:t xml:space="preserve">time to recurrence event and </w:t>
      </w:r>
      <w:r w:rsidR="00093AE0" w:rsidRPr="0029131E">
        <w:rPr>
          <w:rFonts w:ascii="Arial" w:hAnsi="Arial" w:cs="Arial"/>
          <w:b/>
          <w:bCs/>
          <w:color w:val="auto"/>
          <w:sz w:val="24"/>
          <w:szCs w:val="24"/>
        </w:rPr>
        <w:t>other</w:t>
      </w:r>
      <w:r w:rsidR="00B76FC4">
        <w:rPr>
          <w:rFonts w:ascii="Arial" w:hAnsi="Arial" w:cs="Arial"/>
          <w:b/>
          <w:bCs/>
          <w:color w:val="auto"/>
          <w:sz w:val="24"/>
          <w:szCs w:val="24"/>
        </w:rPr>
        <w:t xml:space="preserve"> events</w:t>
      </w:r>
      <w:r w:rsidR="007C5119" w:rsidRPr="0029131E">
        <w:rPr>
          <w:rFonts w:ascii="Arial" w:hAnsi="Arial" w:cs="Arial"/>
          <w:b/>
          <w:bCs/>
          <w:color w:val="auto"/>
          <w:sz w:val="24"/>
          <w:szCs w:val="24"/>
        </w:rPr>
        <w:t xml:space="preserve"> between </w:t>
      </w:r>
      <w:r w:rsidR="00093AE0" w:rsidRPr="0029131E">
        <w:rPr>
          <w:rFonts w:ascii="Arial" w:hAnsi="Arial" w:cs="Arial"/>
          <w:b/>
          <w:bCs/>
          <w:color w:val="auto"/>
          <w:sz w:val="24"/>
          <w:szCs w:val="24"/>
        </w:rPr>
        <w:t xml:space="preserve">NCRAS </w:t>
      </w:r>
      <w:r w:rsidR="00B76FC4">
        <w:rPr>
          <w:rFonts w:ascii="Arial" w:hAnsi="Arial" w:cs="Arial"/>
          <w:b/>
          <w:bCs/>
          <w:color w:val="auto"/>
          <w:sz w:val="24"/>
          <w:szCs w:val="24"/>
        </w:rPr>
        <w:t xml:space="preserve">(RCHD) </w:t>
      </w:r>
      <w:r w:rsidR="00093AE0" w:rsidRPr="0029131E">
        <w:rPr>
          <w:rFonts w:ascii="Arial" w:hAnsi="Arial" w:cs="Arial"/>
          <w:b/>
          <w:bCs/>
          <w:color w:val="auto"/>
          <w:sz w:val="24"/>
          <w:szCs w:val="24"/>
        </w:rPr>
        <w:t>and trial</w:t>
      </w:r>
      <w:r w:rsidR="007C5119" w:rsidRPr="0029131E">
        <w:rPr>
          <w:rFonts w:ascii="Arial" w:hAnsi="Arial" w:cs="Arial"/>
          <w:b/>
          <w:bCs/>
          <w:color w:val="auto"/>
          <w:sz w:val="24"/>
          <w:szCs w:val="24"/>
        </w:rPr>
        <w:t xml:space="preserve"> data for each</w:t>
      </w:r>
      <w:r w:rsidR="00B842F0" w:rsidRPr="0029131E">
        <w:rPr>
          <w:rFonts w:ascii="Arial" w:hAnsi="Arial" w:cs="Arial"/>
          <w:b/>
          <w:bCs/>
          <w:color w:val="auto"/>
          <w:sz w:val="24"/>
          <w:szCs w:val="24"/>
        </w:rPr>
        <w:t xml:space="preserve"> ICR-CTSU trial</w:t>
      </w:r>
      <w:bookmarkEnd w:id="6"/>
    </w:p>
    <w:p w14:paraId="00EF1DF0" w14:textId="77777777" w:rsidR="00B76FC4" w:rsidRPr="00361CDE" w:rsidRDefault="00B76FC4" w:rsidP="00361CDE"/>
    <w:p w14:paraId="2208D8FC" w14:textId="10B61665" w:rsidR="00B842F0" w:rsidRDefault="00B842F0" w:rsidP="00B842F0">
      <w:pPr>
        <w:pStyle w:val="ListParagraph"/>
        <w:numPr>
          <w:ilvl w:val="0"/>
          <w:numId w:val="1"/>
        </w:numPr>
      </w:pPr>
      <w:r>
        <w:t xml:space="preserve">POETIC </w:t>
      </w:r>
      <w:r w:rsidR="00926FDA">
        <w:t xml:space="preserve">TTR </w:t>
      </w:r>
      <w:r w:rsidR="007C5119">
        <w:t>events</w:t>
      </w:r>
    </w:p>
    <w:p w14:paraId="76032453" w14:textId="2BCA82F8" w:rsidR="007C5119" w:rsidRDefault="007C5119" w:rsidP="007C5119">
      <w:pPr>
        <w:pStyle w:val="ListParagraph"/>
      </w:pPr>
    </w:p>
    <w:p w14:paraId="764F3F3D" w14:textId="18B1870C" w:rsidR="000F5B05" w:rsidRDefault="00324CF4" w:rsidP="00324CF4">
      <w:pPr>
        <w:pStyle w:val="ListParagraph"/>
        <w:ind w:left="0"/>
      </w:pPr>
      <w:r>
        <w:rPr>
          <w:noProof/>
        </w:rPr>
        <w:drawing>
          <wp:inline distT="0" distB="0" distL="0" distR="0" wp14:anchorId="6D96959F" wp14:editId="7B1C9A81">
            <wp:extent cx="6512943" cy="4409549"/>
            <wp:effectExtent l="0" t="0" r="2540" b="0"/>
            <wp:docPr id="1372743009" name="Picture 1" descr="A graph of a line with dot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43009" name="Picture 1" descr="A graph of a line with dots and lines&#10;&#10;Description automatically generated with medium confidence"/>
                    <pic:cNvPicPr/>
                  </pic:nvPicPr>
                  <pic:blipFill>
                    <a:blip r:embed="rId7"/>
                    <a:stretch>
                      <a:fillRect/>
                    </a:stretch>
                  </pic:blipFill>
                  <pic:spPr>
                    <a:xfrm>
                      <a:off x="0" y="0"/>
                      <a:ext cx="6531188" cy="4421902"/>
                    </a:xfrm>
                    <a:prstGeom prst="rect">
                      <a:avLst/>
                    </a:prstGeom>
                  </pic:spPr>
                </pic:pic>
              </a:graphicData>
            </a:graphic>
          </wp:inline>
        </w:drawing>
      </w:r>
    </w:p>
    <w:p w14:paraId="64F1ADB9" w14:textId="5795EFB8" w:rsidR="004E68BA" w:rsidRDefault="004E68BA" w:rsidP="007C5119">
      <w:pPr>
        <w:pStyle w:val="ListParagraph"/>
        <w:rPr>
          <w:b/>
          <w:bCs/>
          <w:color w:val="FF0000"/>
          <w:sz w:val="16"/>
          <w:szCs w:val="16"/>
        </w:rPr>
      </w:pPr>
    </w:p>
    <w:tbl>
      <w:tblPr>
        <w:tblStyle w:val="TableGrid"/>
        <w:tblW w:w="9027" w:type="dxa"/>
        <w:tblInd w:w="720" w:type="dxa"/>
        <w:tblLook w:val="04A0" w:firstRow="1" w:lastRow="0" w:firstColumn="1" w:lastColumn="0" w:noHBand="0" w:noVBand="1"/>
      </w:tblPr>
      <w:tblGrid>
        <w:gridCol w:w="522"/>
        <w:gridCol w:w="8505"/>
      </w:tblGrid>
      <w:tr w:rsidR="00CA6F26" w14:paraId="30ADC8E2" w14:textId="77777777" w:rsidTr="00EB0136">
        <w:tc>
          <w:tcPr>
            <w:tcW w:w="9027" w:type="dxa"/>
            <w:gridSpan w:val="2"/>
          </w:tcPr>
          <w:p w14:paraId="60622838" w14:textId="63A41D00" w:rsidR="00CA6F26" w:rsidRDefault="00CA6F26" w:rsidP="00560CCA">
            <w:pPr>
              <w:pStyle w:val="ListParagraph"/>
              <w:spacing w:line="276" w:lineRule="auto"/>
              <w:ind w:left="0"/>
              <w:rPr>
                <w:b/>
                <w:bCs/>
                <w:color w:val="FF0000"/>
                <w:sz w:val="16"/>
                <w:szCs w:val="16"/>
              </w:rPr>
            </w:pPr>
            <w:r w:rsidRPr="000F5B05">
              <w:rPr>
                <w:b/>
                <w:bCs/>
                <w:color w:val="FF0000"/>
                <w:sz w:val="16"/>
                <w:szCs w:val="16"/>
              </w:rPr>
              <w:t>Examples</w:t>
            </w:r>
            <w:r w:rsidR="00EB0136">
              <w:rPr>
                <w:b/>
                <w:bCs/>
                <w:color w:val="FF0000"/>
                <w:sz w:val="16"/>
                <w:szCs w:val="16"/>
              </w:rPr>
              <w:t xml:space="preserve"> of data highlighting possible misclassifications or not</w:t>
            </w:r>
          </w:p>
        </w:tc>
      </w:tr>
      <w:tr w:rsidR="004E68BA" w14:paraId="0FDF19D2" w14:textId="77777777" w:rsidTr="00EB0136">
        <w:tc>
          <w:tcPr>
            <w:tcW w:w="522" w:type="dxa"/>
          </w:tcPr>
          <w:p w14:paraId="16004618" w14:textId="080B7EC2" w:rsidR="004E68BA" w:rsidRDefault="00CA6F26" w:rsidP="007C5119">
            <w:pPr>
              <w:pStyle w:val="ListParagraph"/>
              <w:ind w:left="0"/>
              <w:rPr>
                <w:b/>
                <w:bCs/>
                <w:color w:val="FF0000"/>
                <w:sz w:val="16"/>
                <w:szCs w:val="16"/>
              </w:rPr>
            </w:pPr>
            <w:r>
              <w:rPr>
                <w:noProof/>
                <w:color w:val="FF0000"/>
                <w:sz w:val="16"/>
                <w:szCs w:val="16"/>
              </w:rPr>
              <mc:AlternateContent>
                <mc:Choice Requires="wps">
                  <w:drawing>
                    <wp:anchor distT="0" distB="0" distL="114300" distR="114300" simplePos="0" relativeHeight="251654144" behindDoc="0" locked="0" layoutInCell="1" allowOverlap="1" wp14:anchorId="7166C47E" wp14:editId="09E486EC">
                      <wp:simplePos x="0" y="0"/>
                      <wp:positionH relativeFrom="column">
                        <wp:posOffset>62865</wp:posOffset>
                      </wp:positionH>
                      <wp:positionV relativeFrom="paragraph">
                        <wp:posOffset>16510</wp:posOffset>
                      </wp:positionV>
                      <wp:extent cx="89065" cy="83127"/>
                      <wp:effectExtent l="0" t="0" r="25400" b="12700"/>
                      <wp:wrapNone/>
                      <wp:docPr id="3" name="Oval 3"/>
                      <wp:cNvGraphicFramePr/>
                      <a:graphic xmlns:a="http://schemas.openxmlformats.org/drawingml/2006/main">
                        <a:graphicData uri="http://schemas.microsoft.com/office/word/2010/wordprocessingShape">
                          <wps:wsp>
                            <wps:cNvSpPr/>
                            <wps:spPr>
                              <a:xfrm>
                                <a:off x="0" y="0"/>
                                <a:ext cx="89065" cy="83127"/>
                              </a:xfrm>
                              <a:prstGeom prst="ellipse">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022687" id="Oval 3" o:spid="_x0000_s1026" style="position:absolute;margin-left:4.95pt;margin-top:1.3pt;width:7pt;height:6.5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" fillcolor="white [3212]" strokecolor="red" strokeweight="1.5pt"/>
                  </w:pict>
                </mc:Fallback>
              </mc:AlternateContent>
            </w:r>
          </w:p>
        </w:tc>
        <w:tc>
          <w:tcPr>
            <w:tcW w:w="8505" w:type="dxa"/>
          </w:tcPr>
          <w:p w14:paraId="238DBED8" w14:textId="0D167187" w:rsidR="004E68BA" w:rsidRDefault="00093AE0" w:rsidP="00560CCA">
            <w:pPr>
              <w:pStyle w:val="ListParagraph"/>
              <w:spacing w:line="276" w:lineRule="auto"/>
              <w:ind w:left="0"/>
              <w:rPr>
                <w:b/>
                <w:bCs/>
                <w:color w:val="FF0000"/>
                <w:sz w:val="16"/>
                <w:szCs w:val="16"/>
              </w:rPr>
            </w:pPr>
            <w:r>
              <w:rPr>
                <w:color w:val="FF0000"/>
                <w:sz w:val="16"/>
                <w:szCs w:val="16"/>
              </w:rPr>
              <w:t>Trial</w:t>
            </w:r>
            <w:r w:rsidR="004E68BA">
              <w:rPr>
                <w:color w:val="FF0000"/>
                <w:sz w:val="16"/>
                <w:szCs w:val="16"/>
              </w:rPr>
              <w:t xml:space="preserve"> event and no NCRAS event, </w:t>
            </w:r>
            <w:r>
              <w:rPr>
                <w:color w:val="FF0000"/>
                <w:sz w:val="16"/>
                <w:szCs w:val="16"/>
              </w:rPr>
              <w:t>trial</w:t>
            </w:r>
            <w:r w:rsidR="004E68BA">
              <w:rPr>
                <w:color w:val="FF0000"/>
                <w:sz w:val="16"/>
                <w:szCs w:val="16"/>
              </w:rPr>
              <w:t xml:space="preserve"> event close to last follow up for NCRAS</w:t>
            </w:r>
            <w:r w:rsidR="00CA6F26">
              <w:rPr>
                <w:color w:val="FF0000"/>
                <w:sz w:val="16"/>
                <w:szCs w:val="16"/>
              </w:rPr>
              <w:t>, possible available in later data</w:t>
            </w:r>
          </w:p>
        </w:tc>
      </w:tr>
      <w:tr w:rsidR="004E68BA" w14:paraId="5727988B" w14:textId="77777777" w:rsidTr="00EB0136">
        <w:tc>
          <w:tcPr>
            <w:tcW w:w="522" w:type="dxa"/>
          </w:tcPr>
          <w:p w14:paraId="7CEE4D59" w14:textId="15D08F8A" w:rsidR="004E68BA" w:rsidRDefault="00FB1BF5" w:rsidP="007C5119">
            <w:pPr>
              <w:pStyle w:val="ListParagraph"/>
              <w:ind w:left="0"/>
              <w:rPr>
                <w:b/>
                <w:bCs/>
                <w:color w:val="FF0000"/>
                <w:sz w:val="16"/>
                <w:szCs w:val="16"/>
              </w:rPr>
            </w:pPr>
            <w:r>
              <w:rPr>
                <w:b/>
                <w:bCs/>
                <w:noProof/>
                <w:color w:val="FF0000"/>
                <w:sz w:val="16"/>
                <w:szCs w:val="16"/>
              </w:rPr>
              <mc:AlternateContent>
                <mc:Choice Requires="wps">
                  <w:drawing>
                    <wp:anchor distT="0" distB="0" distL="114300" distR="114300" simplePos="0" relativeHeight="251656192" behindDoc="0" locked="0" layoutInCell="1" allowOverlap="1" wp14:anchorId="7D1F6EAE" wp14:editId="7BE97E75">
                      <wp:simplePos x="0" y="0"/>
                      <wp:positionH relativeFrom="column">
                        <wp:posOffset>62865</wp:posOffset>
                      </wp:positionH>
                      <wp:positionV relativeFrom="paragraph">
                        <wp:posOffset>17780</wp:posOffset>
                      </wp:positionV>
                      <wp:extent cx="91440" cy="83127"/>
                      <wp:effectExtent l="0" t="0" r="22860" b="12700"/>
                      <wp:wrapNone/>
                      <wp:docPr id="13" name="Rectangle 13"/>
                      <wp:cNvGraphicFramePr/>
                      <a:graphic xmlns:a="http://schemas.openxmlformats.org/drawingml/2006/main">
                        <a:graphicData uri="http://schemas.microsoft.com/office/word/2010/wordprocessingShape">
                          <wps:wsp>
                            <wps:cNvSpPr/>
                            <wps:spPr>
                              <a:xfrm>
                                <a:off x="0" y="0"/>
                                <a:ext cx="91440" cy="8312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7B58C5" id="Rectangle 13" o:spid="_x0000_s1026" style="position:absolute;margin-left:4.95pt;margin-top:1.4pt;width:7.2pt;height:6.5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" filled="f" strokecolor="red" strokeweight="1.5pt"/>
                  </w:pict>
                </mc:Fallback>
              </mc:AlternateContent>
            </w:r>
          </w:p>
        </w:tc>
        <w:tc>
          <w:tcPr>
            <w:tcW w:w="8505" w:type="dxa"/>
          </w:tcPr>
          <w:p w14:paraId="5D1A5B26" w14:textId="0B836173" w:rsidR="004E68BA" w:rsidRPr="00CA6F26" w:rsidRDefault="00093AE0" w:rsidP="00560CCA">
            <w:pPr>
              <w:spacing w:line="276" w:lineRule="auto"/>
              <w:rPr>
                <w:color w:val="FF0000"/>
                <w:sz w:val="16"/>
                <w:szCs w:val="16"/>
              </w:rPr>
            </w:pPr>
            <w:r>
              <w:rPr>
                <w:color w:val="FF0000"/>
                <w:sz w:val="16"/>
                <w:szCs w:val="16"/>
              </w:rPr>
              <w:t>Trial</w:t>
            </w:r>
            <w:r w:rsidR="00CA6F26" w:rsidRPr="00CA6F26">
              <w:rPr>
                <w:color w:val="FF0000"/>
                <w:sz w:val="16"/>
                <w:szCs w:val="16"/>
              </w:rPr>
              <w:t xml:space="preserve"> event and other NCRAS event</w:t>
            </w:r>
            <w:r w:rsidR="00CA6F26">
              <w:rPr>
                <w:color w:val="FF0000"/>
                <w:sz w:val="16"/>
                <w:szCs w:val="16"/>
              </w:rPr>
              <w:t>, the same date indicates</w:t>
            </w:r>
            <w:r w:rsidR="00CA6F26" w:rsidRPr="00CA6F26">
              <w:rPr>
                <w:color w:val="FF0000"/>
                <w:sz w:val="16"/>
                <w:szCs w:val="16"/>
              </w:rPr>
              <w:t xml:space="preserve"> misclassification of event</w:t>
            </w:r>
          </w:p>
        </w:tc>
      </w:tr>
      <w:tr w:rsidR="004E68BA" w14:paraId="506A6325" w14:textId="77777777" w:rsidTr="00EB0136">
        <w:tc>
          <w:tcPr>
            <w:tcW w:w="522" w:type="dxa"/>
          </w:tcPr>
          <w:p w14:paraId="2514013D" w14:textId="66E2D1B8" w:rsidR="004E68BA" w:rsidRDefault="00FB1BF5" w:rsidP="007C5119">
            <w:pPr>
              <w:pStyle w:val="ListParagraph"/>
              <w:ind w:left="0"/>
              <w:rPr>
                <w:b/>
                <w:bCs/>
                <w:color w:val="FF0000"/>
                <w:sz w:val="16"/>
                <w:szCs w:val="16"/>
              </w:rPr>
            </w:pPr>
            <w:r>
              <w:rPr>
                <w:b/>
                <w:bCs/>
                <w:noProof/>
                <w:color w:val="FF0000"/>
                <w:sz w:val="16"/>
                <w:szCs w:val="16"/>
              </w:rPr>
              <mc:AlternateContent>
                <mc:Choice Requires="wps">
                  <w:drawing>
                    <wp:anchor distT="0" distB="0" distL="114300" distR="114300" simplePos="0" relativeHeight="251660288" behindDoc="0" locked="0" layoutInCell="1" allowOverlap="1" wp14:anchorId="26948059" wp14:editId="7BB1DECB">
                      <wp:simplePos x="0" y="0"/>
                      <wp:positionH relativeFrom="column">
                        <wp:posOffset>59377</wp:posOffset>
                      </wp:positionH>
                      <wp:positionV relativeFrom="paragraph">
                        <wp:posOffset>47089</wp:posOffset>
                      </wp:positionV>
                      <wp:extent cx="112815" cy="121763"/>
                      <wp:effectExtent l="0" t="0" r="20955" b="12065"/>
                      <wp:wrapNone/>
                      <wp:docPr id="16" name="Diamond 16"/>
                      <wp:cNvGraphicFramePr/>
                      <a:graphic xmlns:a="http://schemas.openxmlformats.org/drawingml/2006/main">
                        <a:graphicData uri="http://schemas.microsoft.com/office/word/2010/wordprocessingShape">
                          <wps:wsp>
                            <wps:cNvSpPr/>
                            <wps:spPr>
                              <a:xfrm>
                                <a:off x="0" y="0"/>
                                <a:ext cx="112815" cy="121763"/>
                              </a:xfrm>
                              <a:prstGeom prst="diamond">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8F6E36" id="_x0000_t4" coordsize="21600,21600" o:spt="4" path="m10800,l,10800,10800,21600,21600,10800xe">
                      <v:stroke joinstyle="miter"/>
                      <v:path gradientshapeok="t" o:connecttype="rect" textboxrect="5400,5400,16200,16200"/>
                    </v:shapetype>
                    <v:shape id="Diamond 16" o:spid="_x0000_s1026" type="#_x0000_t4" style="position:absolute;margin-left:4.7pt;margin-top:3.7pt;width:8.9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" filled="f" strokecolor="red" strokeweight="1.5pt"/>
                  </w:pict>
                </mc:Fallback>
              </mc:AlternateContent>
            </w:r>
          </w:p>
        </w:tc>
        <w:tc>
          <w:tcPr>
            <w:tcW w:w="8505" w:type="dxa"/>
          </w:tcPr>
          <w:p w14:paraId="0B80347D" w14:textId="4EFDC2A3" w:rsidR="004E68BA" w:rsidRPr="00CA6F26" w:rsidRDefault="00CA6F26" w:rsidP="00560CCA">
            <w:pPr>
              <w:spacing w:line="276" w:lineRule="auto"/>
              <w:rPr>
                <w:color w:val="FF0000"/>
                <w:sz w:val="16"/>
                <w:szCs w:val="16"/>
              </w:rPr>
            </w:pPr>
            <w:r w:rsidRPr="00CA6F26">
              <w:rPr>
                <w:color w:val="FF0000"/>
                <w:sz w:val="16"/>
                <w:szCs w:val="16"/>
              </w:rPr>
              <w:t xml:space="preserve">NCRAS event and no </w:t>
            </w:r>
            <w:r w:rsidR="00093AE0">
              <w:rPr>
                <w:color w:val="FF0000"/>
                <w:sz w:val="16"/>
                <w:szCs w:val="16"/>
              </w:rPr>
              <w:t>trial</w:t>
            </w:r>
            <w:r w:rsidRPr="00CA6F26">
              <w:rPr>
                <w:color w:val="FF0000"/>
                <w:sz w:val="16"/>
                <w:szCs w:val="16"/>
              </w:rPr>
              <w:t xml:space="preserve"> event, last </w:t>
            </w:r>
            <w:r w:rsidR="00093AE0">
              <w:rPr>
                <w:color w:val="FF0000"/>
                <w:sz w:val="16"/>
                <w:szCs w:val="16"/>
              </w:rPr>
              <w:t>trial</w:t>
            </w:r>
            <w:r w:rsidRPr="00CA6F26">
              <w:rPr>
                <w:color w:val="FF0000"/>
                <w:sz w:val="16"/>
                <w:szCs w:val="16"/>
              </w:rPr>
              <w:t xml:space="preserve"> event &gt;2 years after NCRAS event</w:t>
            </w:r>
            <w:r>
              <w:rPr>
                <w:color w:val="FF0000"/>
                <w:sz w:val="16"/>
                <w:szCs w:val="16"/>
              </w:rPr>
              <w:t xml:space="preserve"> indicating that limited follow up is not causing there to be no </w:t>
            </w:r>
            <w:r w:rsidR="00093AE0">
              <w:rPr>
                <w:color w:val="FF0000"/>
                <w:sz w:val="16"/>
                <w:szCs w:val="16"/>
              </w:rPr>
              <w:t>trial</w:t>
            </w:r>
            <w:r>
              <w:rPr>
                <w:color w:val="FF0000"/>
                <w:sz w:val="16"/>
                <w:szCs w:val="16"/>
              </w:rPr>
              <w:t xml:space="preserve"> event </w:t>
            </w:r>
          </w:p>
        </w:tc>
      </w:tr>
      <w:tr w:rsidR="00CA6F26" w14:paraId="5909BED8" w14:textId="77777777" w:rsidTr="00EB0136">
        <w:tc>
          <w:tcPr>
            <w:tcW w:w="522" w:type="dxa"/>
          </w:tcPr>
          <w:p w14:paraId="6DE4CF68" w14:textId="0A157301" w:rsidR="00CA6F26" w:rsidRDefault="00FB1BF5" w:rsidP="007C5119">
            <w:pPr>
              <w:pStyle w:val="ListParagraph"/>
              <w:ind w:left="0"/>
              <w:rPr>
                <w:b/>
                <w:bCs/>
                <w:color w:val="FF0000"/>
                <w:sz w:val="16"/>
                <w:szCs w:val="16"/>
              </w:rPr>
            </w:pPr>
            <w:r>
              <w:rPr>
                <w:b/>
                <w:bCs/>
                <w:noProof/>
                <w:color w:val="FF0000"/>
                <w:sz w:val="16"/>
                <w:szCs w:val="16"/>
              </w:rPr>
              <mc:AlternateContent>
                <mc:Choice Requires="wps">
                  <w:drawing>
                    <wp:anchor distT="0" distB="0" distL="114300" distR="114300" simplePos="0" relativeHeight="251658240" behindDoc="0" locked="0" layoutInCell="1" allowOverlap="1" wp14:anchorId="2D905829" wp14:editId="6A1AEEBC">
                      <wp:simplePos x="0" y="0"/>
                      <wp:positionH relativeFrom="column">
                        <wp:posOffset>59055</wp:posOffset>
                      </wp:positionH>
                      <wp:positionV relativeFrom="paragraph">
                        <wp:posOffset>20237</wp:posOffset>
                      </wp:positionV>
                      <wp:extent cx="82706" cy="82707"/>
                      <wp:effectExtent l="0" t="0" r="12700" b="12700"/>
                      <wp:wrapNone/>
                      <wp:docPr id="14" name="Isosceles Triangle 14"/>
                      <wp:cNvGraphicFramePr/>
                      <a:graphic xmlns:a="http://schemas.openxmlformats.org/drawingml/2006/main">
                        <a:graphicData uri="http://schemas.microsoft.com/office/word/2010/wordprocessingShape">
                          <wps:wsp>
                            <wps:cNvSpPr/>
                            <wps:spPr>
                              <a:xfrm>
                                <a:off x="0" y="0"/>
                                <a:ext cx="82706" cy="82707"/>
                              </a:xfrm>
                              <a:prstGeom prst="triangl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4AD2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 o:spid="_x0000_s1026" type="#_x0000_t5" style="position:absolute;margin-left:4.65pt;margin-top:1.6pt;width:6.5pt;height: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" filled="f" strokecolor="red" strokeweight="1.5pt"/>
                  </w:pict>
                </mc:Fallback>
              </mc:AlternateContent>
            </w:r>
          </w:p>
        </w:tc>
        <w:tc>
          <w:tcPr>
            <w:tcW w:w="8505" w:type="dxa"/>
          </w:tcPr>
          <w:p w14:paraId="7DF5C815" w14:textId="2AA8F834" w:rsidR="00CA6F26" w:rsidRPr="00CA6F26" w:rsidRDefault="00CA6F26" w:rsidP="00560CCA">
            <w:pPr>
              <w:spacing w:line="276" w:lineRule="auto"/>
              <w:rPr>
                <w:color w:val="FF0000"/>
                <w:sz w:val="16"/>
                <w:szCs w:val="16"/>
              </w:rPr>
            </w:pPr>
            <w:r w:rsidRPr="00CA6F26">
              <w:rPr>
                <w:color w:val="FF0000"/>
                <w:sz w:val="16"/>
                <w:szCs w:val="16"/>
              </w:rPr>
              <w:t xml:space="preserve">NCRAS event and </w:t>
            </w:r>
            <w:r>
              <w:rPr>
                <w:color w:val="FF0000"/>
                <w:sz w:val="16"/>
                <w:szCs w:val="16"/>
              </w:rPr>
              <w:t xml:space="preserve">other </w:t>
            </w:r>
            <w:r w:rsidR="00093AE0">
              <w:rPr>
                <w:color w:val="FF0000"/>
                <w:sz w:val="16"/>
                <w:szCs w:val="16"/>
              </w:rPr>
              <w:t>trial</w:t>
            </w:r>
            <w:r w:rsidRPr="00CA6F26">
              <w:rPr>
                <w:color w:val="FF0000"/>
                <w:sz w:val="16"/>
                <w:szCs w:val="16"/>
              </w:rPr>
              <w:t xml:space="preserve"> event </w:t>
            </w:r>
            <w:r w:rsidR="00EB0136">
              <w:rPr>
                <w:color w:val="FF0000"/>
                <w:sz w:val="16"/>
                <w:szCs w:val="16"/>
              </w:rPr>
              <w:t>over 1.5 years after the NCRAS event indicating misclassification is not reason for different event types</w:t>
            </w:r>
          </w:p>
        </w:tc>
      </w:tr>
    </w:tbl>
    <w:p w14:paraId="432E61EE" w14:textId="1131172D" w:rsidR="004E68BA" w:rsidRDefault="004E68BA" w:rsidP="007C5119">
      <w:pPr>
        <w:pStyle w:val="ListParagraph"/>
        <w:rPr>
          <w:b/>
          <w:bCs/>
          <w:color w:val="FF0000"/>
          <w:sz w:val="16"/>
          <w:szCs w:val="16"/>
        </w:rPr>
      </w:pPr>
    </w:p>
    <w:p w14:paraId="0CB628DF" w14:textId="77777777" w:rsidR="004E68BA" w:rsidRDefault="004E68BA" w:rsidP="007C5119">
      <w:pPr>
        <w:pStyle w:val="ListParagraph"/>
        <w:rPr>
          <w:b/>
          <w:bCs/>
          <w:color w:val="FF0000"/>
          <w:sz w:val="16"/>
          <w:szCs w:val="16"/>
        </w:rPr>
      </w:pPr>
    </w:p>
    <w:p w14:paraId="5F9305BB" w14:textId="30CA2DAC" w:rsidR="007C5119" w:rsidRDefault="007C5119" w:rsidP="000F5B05">
      <w:pPr>
        <w:pStyle w:val="ListParagraph"/>
        <w:keepNext/>
        <w:numPr>
          <w:ilvl w:val="0"/>
          <w:numId w:val="1"/>
        </w:numPr>
        <w:ind w:left="714" w:hanging="357"/>
      </w:pPr>
      <w:r>
        <w:lastRenderedPageBreak/>
        <w:t xml:space="preserve">POETIC </w:t>
      </w:r>
      <w:r w:rsidR="00093AE0">
        <w:t xml:space="preserve">other </w:t>
      </w:r>
      <w:r>
        <w:t>events</w:t>
      </w:r>
    </w:p>
    <w:p w14:paraId="554E48F5" w14:textId="0B6CDD9B" w:rsidR="007C5119" w:rsidRDefault="00324CF4" w:rsidP="007C5119">
      <w:pPr>
        <w:pStyle w:val="ListParagraph"/>
      </w:pPr>
      <w:r>
        <w:rPr>
          <w:noProof/>
        </w:rPr>
        <w:drawing>
          <wp:inline distT="0" distB="0" distL="0" distR="0" wp14:anchorId="6A7E42C5" wp14:editId="798FBB87">
            <wp:extent cx="5731510" cy="3819525"/>
            <wp:effectExtent l="0" t="0" r="2540" b="9525"/>
            <wp:docPr id="1101086282" name="Picture 1" descr="A graph with number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86282" name="Picture 1" descr="A graph with numbers and dots&#10;&#10;Description automatically generated with medium confidence"/>
                    <pic:cNvPicPr/>
                  </pic:nvPicPr>
                  <pic:blipFill>
                    <a:blip r:embed="rId8"/>
                    <a:stretch>
                      <a:fillRect/>
                    </a:stretch>
                  </pic:blipFill>
                  <pic:spPr>
                    <a:xfrm>
                      <a:off x="0" y="0"/>
                      <a:ext cx="5731510" cy="3819525"/>
                    </a:xfrm>
                    <a:prstGeom prst="rect">
                      <a:avLst/>
                    </a:prstGeom>
                  </pic:spPr>
                </pic:pic>
              </a:graphicData>
            </a:graphic>
          </wp:inline>
        </w:drawing>
      </w:r>
    </w:p>
    <w:p w14:paraId="30DB2A63" w14:textId="77777777" w:rsidR="00B76FC4" w:rsidRDefault="00B76FC4" w:rsidP="007C5119">
      <w:pPr>
        <w:pStyle w:val="ListParagraph"/>
      </w:pPr>
    </w:p>
    <w:p w14:paraId="283CB841" w14:textId="2616E43E" w:rsidR="007C5119" w:rsidRDefault="007C5119" w:rsidP="00B76FC4">
      <w:pPr>
        <w:pStyle w:val="ListParagraph"/>
        <w:numPr>
          <w:ilvl w:val="0"/>
          <w:numId w:val="1"/>
        </w:numPr>
      </w:pPr>
      <w:r>
        <w:t xml:space="preserve">TACT2 </w:t>
      </w:r>
      <w:r w:rsidR="00926FDA">
        <w:t xml:space="preserve">TTR </w:t>
      </w:r>
      <w:r>
        <w:t>events</w:t>
      </w:r>
    </w:p>
    <w:p w14:paraId="52ED4BA9" w14:textId="34C5E031" w:rsidR="007C5119" w:rsidRDefault="00324CF4" w:rsidP="007C5119">
      <w:pPr>
        <w:pStyle w:val="ListParagraph"/>
      </w:pPr>
      <w:r>
        <w:rPr>
          <w:noProof/>
        </w:rPr>
        <w:drawing>
          <wp:inline distT="0" distB="0" distL="0" distR="0" wp14:anchorId="2636788A" wp14:editId="0760B45F">
            <wp:extent cx="5731510" cy="3902710"/>
            <wp:effectExtent l="0" t="0" r="2540" b="2540"/>
            <wp:docPr id="370066599" name="Picture 1" descr="A graph of a graph with dot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66599" name="Picture 1" descr="A graph of a graph with dots and lines&#10;&#10;Description automatically generated with medium confidence"/>
                    <pic:cNvPicPr/>
                  </pic:nvPicPr>
                  <pic:blipFill>
                    <a:blip r:embed="rId9"/>
                    <a:stretch>
                      <a:fillRect/>
                    </a:stretch>
                  </pic:blipFill>
                  <pic:spPr>
                    <a:xfrm>
                      <a:off x="0" y="0"/>
                      <a:ext cx="5731510" cy="3902710"/>
                    </a:xfrm>
                    <a:prstGeom prst="rect">
                      <a:avLst/>
                    </a:prstGeom>
                  </pic:spPr>
                </pic:pic>
              </a:graphicData>
            </a:graphic>
          </wp:inline>
        </w:drawing>
      </w:r>
    </w:p>
    <w:p w14:paraId="571B71E5" w14:textId="77777777" w:rsidR="007C5119" w:rsidRDefault="007C5119" w:rsidP="007C5119">
      <w:pPr>
        <w:pStyle w:val="ListParagraph"/>
      </w:pPr>
    </w:p>
    <w:p w14:paraId="44CE387C" w14:textId="05E91BC7" w:rsidR="007C5119" w:rsidRDefault="007C5119" w:rsidP="00560CCA">
      <w:pPr>
        <w:pStyle w:val="ListParagraph"/>
        <w:keepNext/>
        <w:numPr>
          <w:ilvl w:val="0"/>
          <w:numId w:val="1"/>
        </w:numPr>
        <w:ind w:left="714" w:hanging="357"/>
      </w:pPr>
      <w:r>
        <w:lastRenderedPageBreak/>
        <w:t xml:space="preserve">TACT2 </w:t>
      </w:r>
      <w:r w:rsidR="00093AE0">
        <w:t xml:space="preserve">other </w:t>
      </w:r>
      <w:r>
        <w:t>events</w:t>
      </w:r>
    </w:p>
    <w:p w14:paraId="005C0F4A" w14:textId="340495AA" w:rsidR="007C5119" w:rsidRDefault="00324CF4" w:rsidP="007C5119">
      <w:pPr>
        <w:pStyle w:val="ListParagraph"/>
      </w:pPr>
      <w:r>
        <w:rPr>
          <w:noProof/>
        </w:rPr>
        <w:drawing>
          <wp:inline distT="0" distB="0" distL="0" distR="0" wp14:anchorId="2EEE684F" wp14:editId="2C543BDF">
            <wp:extent cx="5731510" cy="3848735"/>
            <wp:effectExtent l="0" t="0" r="2540" b="0"/>
            <wp:docPr id="1308386897" name="Picture 1" descr="A graph of a graph showing a number of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86897" name="Picture 1" descr="A graph of a graph showing a number of events&#10;&#10;Description automatically generated with medium confidence"/>
                    <pic:cNvPicPr/>
                  </pic:nvPicPr>
                  <pic:blipFill>
                    <a:blip r:embed="rId10"/>
                    <a:stretch>
                      <a:fillRect/>
                    </a:stretch>
                  </pic:blipFill>
                  <pic:spPr>
                    <a:xfrm>
                      <a:off x="0" y="0"/>
                      <a:ext cx="5731510" cy="3848735"/>
                    </a:xfrm>
                    <a:prstGeom prst="rect">
                      <a:avLst/>
                    </a:prstGeom>
                  </pic:spPr>
                </pic:pic>
              </a:graphicData>
            </a:graphic>
          </wp:inline>
        </w:drawing>
      </w:r>
    </w:p>
    <w:p w14:paraId="540DB627" w14:textId="77777777" w:rsidR="00B76FC4" w:rsidRDefault="00B76FC4" w:rsidP="007C5119">
      <w:pPr>
        <w:pStyle w:val="ListParagraph"/>
      </w:pPr>
    </w:p>
    <w:p w14:paraId="41ED7D51" w14:textId="6D613953" w:rsidR="007C5119" w:rsidRDefault="007C5119" w:rsidP="00B842F0">
      <w:pPr>
        <w:pStyle w:val="ListParagraph"/>
        <w:numPr>
          <w:ilvl w:val="0"/>
          <w:numId w:val="1"/>
        </w:numPr>
      </w:pPr>
      <w:r>
        <w:t xml:space="preserve">IMPORT HIGH </w:t>
      </w:r>
      <w:r w:rsidR="00926FDA">
        <w:t xml:space="preserve">TTR </w:t>
      </w:r>
      <w:r>
        <w:t>events</w:t>
      </w:r>
    </w:p>
    <w:p w14:paraId="60C21AED" w14:textId="797BFF46" w:rsidR="007C5119" w:rsidRDefault="00324CF4" w:rsidP="007C5119">
      <w:pPr>
        <w:pStyle w:val="ListParagraph"/>
      </w:pPr>
      <w:r>
        <w:rPr>
          <w:noProof/>
        </w:rPr>
        <w:drawing>
          <wp:inline distT="0" distB="0" distL="0" distR="0" wp14:anchorId="24FD261B" wp14:editId="01CE52BB">
            <wp:extent cx="5731510" cy="3814445"/>
            <wp:effectExtent l="0" t="0" r="2540" b="0"/>
            <wp:docPr id="952687298" name="Picture 1" descr="A graph with colorful dot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87298" name="Picture 1" descr="A graph with colorful dots and numbers&#10;&#10;Description automatically generated"/>
                    <pic:cNvPicPr/>
                  </pic:nvPicPr>
                  <pic:blipFill>
                    <a:blip r:embed="rId11"/>
                    <a:stretch>
                      <a:fillRect/>
                    </a:stretch>
                  </pic:blipFill>
                  <pic:spPr>
                    <a:xfrm>
                      <a:off x="0" y="0"/>
                      <a:ext cx="5731510" cy="3814445"/>
                    </a:xfrm>
                    <a:prstGeom prst="rect">
                      <a:avLst/>
                    </a:prstGeom>
                  </pic:spPr>
                </pic:pic>
              </a:graphicData>
            </a:graphic>
          </wp:inline>
        </w:drawing>
      </w:r>
    </w:p>
    <w:p w14:paraId="699A552A" w14:textId="77777777" w:rsidR="007C5119" w:rsidRDefault="007C5119" w:rsidP="007C5119">
      <w:pPr>
        <w:pStyle w:val="ListParagraph"/>
      </w:pPr>
    </w:p>
    <w:p w14:paraId="1BF2B5F2" w14:textId="6F09A658" w:rsidR="007C5119" w:rsidRDefault="007C5119" w:rsidP="00560CCA">
      <w:pPr>
        <w:pStyle w:val="ListParagraph"/>
        <w:keepNext/>
        <w:numPr>
          <w:ilvl w:val="0"/>
          <w:numId w:val="1"/>
        </w:numPr>
        <w:ind w:left="714" w:hanging="357"/>
      </w:pPr>
      <w:r>
        <w:lastRenderedPageBreak/>
        <w:t xml:space="preserve">IMPORT HIGH </w:t>
      </w:r>
      <w:r w:rsidR="00926FDA">
        <w:t xml:space="preserve">other </w:t>
      </w:r>
      <w:r>
        <w:t>events</w:t>
      </w:r>
    </w:p>
    <w:p w14:paraId="3A422D14" w14:textId="47877950" w:rsidR="007C5119" w:rsidRDefault="00324CF4" w:rsidP="007C5119">
      <w:pPr>
        <w:pStyle w:val="ListParagraph"/>
      </w:pPr>
      <w:r>
        <w:rPr>
          <w:noProof/>
        </w:rPr>
        <w:drawing>
          <wp:inline distT="0" distB="0" distL="0" distR="0" wp14:anchorId="3345BB0B" wp14:editId="0A35A3D7">
            <wp:extent cx="5731510" cy="3787140"/>
            <wp:effectExtent l="0" t="0" r="2540" b="3810"/>
            <wp:docPr id="1671411988" name="Picture 1" descr="A graph of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11988" name="Picture 1" descr="A graph of a bar&#10;&#10;Description automatically generated"/>
                    <pic:cNvPicPr/>
                  </pic:nvPicPr>
                  <pic:blipFill>
                    <a:blip r:embed="rId12"/>
                    <a:stretch>
                      <a:fillRect/>
                    </a:stretch>
                  </pic:blipFill>
                  <pic:spPr>
                    <a:xfrm>
                      <a:off x="0" y="0"/>
                      <a:ext cx="5731510" cy="3787140"/>
                    </a:xfrm>
                    <a:prstGeom prst="rect">
                      <a:avLst/>
                    </a:prstGeom>
                  </pic:spPr>
                </pic:pic>
              </a:graphicData>
            </a:graphic>
          </wp:inline>
        </w:drawing>
      </w:r>
    </w:p>
    <w:p w14:paraId="003D5401" w14:textId="77777777" w:rsidR="00B76FC4" w:rsidRDefault="00B76FC4" w:rsidP="007C5119">
      <w:pPr>
        <w:pStyle w:val="ListParagraph"/>
      </w:pPr>
    </w:p>
    <w:p w14:paraId="4B0EA618" w14:textId="5FFBB6BF" w:rsidR="007C5119" w:rsidRDefault="007C5119" w:rsidP="00560CCA">
      <w:pPr>
        <w:pStyle w:val="ListParagraph"/>
        <w:numPr>
          <w:ilvl w:val="0"/>
          <w:numId w:val="1"/>
        </w:numPr>
      </w:pPr>
      <w:r>
        <w:t xml:space="preserve">FAST Forward </w:t>
      </w:r>
      <w:r w:rsidR="00926FDA">
        <w:t xml:space="preserve">TTR </w:t>
      </w:r>
      <w:r>
        <w:t>events</w:t>
      </w:r>
    </w:p>
    <w:p w14:paraId="77FD4A0C" w14:textId="5A9551A6" w:rsidR="007C5119" w:rsidRDefault="00324CF4" w:rsidP="007C5119">
      <w:pPr>
        <w:pStyle w:val="ListParagraph"/>
      </w:pPr>
      <w:r>
        <w:rPr>
          <w:noProof/>
        </w:rPr>
        <w:drawing>
          <wp:inline distT="0" distB="0" distL="0" distR="0" wp14:anchorId="2D6A41E5" wp14:editId="58F4746D">
            <wp:extent cx="5731510" cy="3917315"/>
            <wp:effectExtent l="0" t="0" r="2540" b="6985"/>
            <wp:docPr id="51120873" name="Picture 1" descr="A graph with number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0873" name="Picture 1" descr="A graph with numbers and dots&#10;&#10;Description automatically generated with medium confidence"/>
                    <pic:cNvPicPr/>
                  </pic:nvPicPr>
                  <pic:blipFill>
                    <a:blip r:embed="rId13"/>
                    <a:stretch>
                      <a:fillRect/>
                    </a:stretch>
                  </pic:blipFill>
                  <pic:spPr>
                    <a:xfrm>
                      <a:off x="0" y="0"/>
                      <a:ext cx="5731510" cy="3917315"/>
                    </a:xfrm>
                    <a:prstGeom prst="rect">
                      <a:avLst/>
                    </a:prstGeom>
                  </pic:spPr>
                </pic:pic>
              </a:graphicData>
            </a:graphic>
          </wp:inline>
        </w:drawing>
      </w:r>
    </w:p>
    <w:p w14:paraId="30DE4945" w14:textId="068D5B19" w:rsidR="007C5119" w:rsidRDefault="007C5119" w:rsidP="00560CCA">
      <w:pPr>
        <w:pStyle w:val="ListParagraph"/>
        <w:keepNext/>
        <w:numPr>
          <w:ilvl w:val="0"/>
          <w:numId w:val="1"/>
        </w:numPr>
        <w:ind w:left="714" w:hanging="357"/>
      </w:pPr>
      <w:r>
        <w:lastRenderedPageBreak/>
        <w:t xml:space="preserve">FAST Forward </w:t>
      </w:r>
      <w:r w:rsidR="00926FDA">
        <w:t xml:space="preserve">other </w:t>
      </w:r>
      <w:r>
        <w:t>events</w:t>
      </w:r>
    </w:p>
    <w:p w14:paraId="2C580F1D" w14:textId="27E1E17B" w:rsidR="00107D5D" w:rsidRDefault="00324CF4">
      <w:r>
        <w:rPr>
          <w:noProof/>
        </w:rPr>
        <w:drawing>
          <wp:inline distT="0" distB="0" distL="0" distR="0" wp14:anchorId="1F93ED40" wp14:editId="1F98E8A9">
            <wp:extent cx="5731510" cy="3947795"/>
            <wp:effectExtent l="0" t="0" r="2540" b="0"/>
            <wp:docPr id="1329542232" name="Picture 1" descr="A graph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42232" name="Picture 1" descr="A graph of a triangle&#10;&#10;Description automatically generated"/>
                    <pic:cNvPicPr/>
                  </pic:nvPicPr>
                  <pic:blipFill>
                    <a:blip r:embed="rId14"/>
                    <a:stretch>
                      <a:fillRect/>
                    </a:stretch>
                  </pic:blipFill>
                  <pic:spPr>
                    <a:xfrm>
                      <a:off x="0" y="0"/>
                      <a:ext cx="5731510" cy="3947795"/>
                    </a:xfrm>
                    <a:prstGeom prst="rect">
                      <a:avLst/>
                    </a:prstGeom>
                  </pic:spPr>
                </pic:pic>
              </a:graphicData>
            </a:graphic>
          </wp:inline>
        </w:drawing>
      </w:r>
    </w:p>
    <w:p w14:paraId="347DE02D" w14:textId="77777777" w:rsidR="00FE1573" w:rsidRDefault="009F7256">
      <w:pPr>
        <w:sectPr w:rsidR="00FE1573">
          <w:pgSz w:w="11906" w:h="16838"/>
          <w:pgMar w:top="1440" w:right="1440" w:bottom="1440" w:left="1440" w:header="708" w:footer="708" w:gutter="0"/>
          <w:cols w:space="708"/>
          <w:docGrid w:linePitch="360"/>
        </w:sectPr>
      </w:pPr>
      <w:r>
        <w:br w:type="page"/>
      </w:r>
    </w:p>
    <w:p w14:paraId="5B3B0055" w14:textId="21421453" w:rsidR="0021195A" w:rsidRDefault="0021195A" w:rsidP="0029131E">
      <w:pPr>
        <w:pStyle w:val="Heading1"/>
        <w:rPr>
          <w:rFonts w:ascii="Arial" w:hAnsi="Arial" w:cs="Arial"/>
          <w:b/>
          <w:bCs/>
          <w:color w:val="auto"/>
          <w:sz w:val="24"/>
          <w:szCs w:val="24"/>
        </w:rPr>
      </w:pPr>
      <w:bookmarkStart w:id="7" w:name="_Toc172278314"/>
      <w:r w:rsidRPr="0029131E">
        <w:rPr>
          <w:rFonts w:ascii="Arial" w:hAnsi="Arial" w:cs="Arial"/>
          <w:b/>
          <w:bCs/>
          <w:color w:val="auto"/>
          <w:sz w:val="24"/>
          <w:szCs w:val="24"/>
        </w:rPr>
        <w:lastRenderedPageBreak/>
        <w:t xml:space="preserve">Table A1: </w:t>
      </w:r>
      <w:proofErr w:type="gramStart"/>
      <w:r w:rsidRPr="0029131E">
        <w:rPr>
          <w:rFonts w:ascii="Arial" w:hAnsi="Arial" w:cs="Arial"/>
          <w:b/>
          <w:bCs/>
          <w:color w:val="auto"/>
          <w:sz w:val="24"/>
          <w:szCs w:val="24"/>
        </w:rPr>
        <w:t>3 year</w:t>
      </w:r>
      <w:proofErr w:type="gramEnd"/>
      <w:r w:rsidRPr="0029131E">
        <w:rPr>
          <w:rFonts w:ascii="Arial" w:hAnsi="Arial" w:cs="Arial"/>
          <w:b/>
          <w:bCs/>
          <w:color w:val="auto"/>
          <w:sz w:val="24"/>
          <w:szCs w:val="24"/>
        </w:rPr>
        <w:t xml:space="preserve"> survival estimates and hazard ratios for treatment effects for </w:t>
      </w:r>
      <w:r w:rsidR="00FE1573" w:rsidRPr="0029131E">
        <w:rPr>
          <w:rFonts w:ascii="Arial" w:hAnsi="Arial" w:cs="Arial"/>
          <w:b/>
          <w:bCs/>
          <w:color w:val="auto"/>
          <w:sz w:val="24"/>
          <w:szCs w:val="24"/>
        </w:rPr>
        <w:t xml:space="preserve">TTR, </w:t>
      </w:r>
      <w:proofErr w:type="spellStart"/>
      <w:r w:rsidR="00FE1573" w:rsidRPr="0029131E">
        <w:rPr>
          <w:rFonts w:ascii="Arial" w:hAnsi="Arial" w:cs="Arial"/>
          <w:b/>
          <w:bCs/>
          <w:color w:val="auto"/>
          <w:sz w:val="24"/>
          <w:szCs w:val="24"/>
        </w:rPr>
        <w:t>iDFS</w:t>
      </w:r>
      <w:proofErr w:type="spellEnd"/>
      <w:r w:rsidR="00FE1573" w:rsidRPr="0029131E">
        <w:rPr>
          <w:rFonts w:ascii="Arial" w:hAnsi="Arial" w:cs="Arial"/>
          <w:b/>
          <w:bCs/>
          <w:color w:val="auto"/>
          <w:sz w:val="24"/>
          <w:szCs w:val="24"/>
        </w:rPr>
        <w:t xml:space="preserve"> and OS for each</w:t>
      </w:r>
      <w:r w:rsidRPr="0029131E">
        <w:rPr>
          <w:rFonts w:ascii="Arial" w:hAnsi="Arial" w:cs="Arial"/>
          <w:b/>
          <w:bCs/>
          <w:color w:val="auto"/>
          <w:sz w:val="24"/>
          <w:szCs w:val="24"/>
        </w:rPr>
        <w:t xml:space="preserve"> </w:t>
      </w:r>
      <w:r w:rsidR="00B76912" w:rsidRPr="0029131E">
        <w:rPr>
          <w:rFonts w:ascii="Arial" w:hAnsi="Arial" w:cs="Arial"/>
          <w:b/>
          <w:bCs/>
          <w:color w:val="auto"/>
          <w:sz w:val="24"/>
          <w:szCs w:val="24"/>
        </w:rPr>
        <w:t>trial</w:t>
      </w:r>
      <w:r w:rsidR="00FE1573" w:rsidRPr="0029131E">
        <w:rPr>
          <w:rFonts w:ascii="Arial" w:hAnsi="Arial" w:cs="Arial"/>
          <w:b/>
          <w:bCs/>
          <w:color w:val="auto"/>
          <w:sz w:val="24"/>
          <w:szCs w:val="24"/>
        </w:rPr>
        <w:t xml:space="preserve"> by </w:t>
      </w:r>
      <w:r w:rsidR="00B76912" w:rsidRPr="0029131E">
        <w:rPr>
          <w:rFonts w:ascii="Arial" w:hAnsi="Arial" w:cs="Arial"/>
          <w:b/>
          <w:bCs/>
          <w:color w:val="auto"/>
          <w:sz w:val="24"/>
          <w:szCs w:val="24"/>
        </w:rPr>
        <w:t>NCRAS</w:t>
      </w:r>
      <w:r w:rsidR="00B76FC4">
        <w:rPr>
          <w:rFonts w:ascii="Arial" w:hAnsi="Arial" w:cs="Arial"/>
          <w:b/>
          <w:bCs/>
          <w:color w:val="auto"/>
          <w:sz w:val="24"/>
          <w:szCs w:val="24"/>
        </w:rPr>
        <w:t xml:space="preserve"> (RCHD)</w:t>
      </w:r>
      <w:r w:rsidR="00B76912" w:rsidRPr="0029131E">
        <w:rPr>
          <w:rFonts w:ascii="Arial" w:hAnsi="Arial" w:cs="Arial"/>
          <w:b/>
          <w:bCs/>
          <w:color w:val="auto"/>
          <w:sz w:val="24"/>
          <w:szCs w:val="24"/>
        </w:rPr>
        <w:t xml:space="preserve"> and trial </w:t>
      </w:r>
      <w:r w:rsidR="00FE1573" w:rsidRPr="0029131E">
        <w:rPr>
          <w:rFonts w:ascii="Arial" w:hAnsi="Arial" w:cs="Arial"/>
          <w:b/>
          <w:bCs/>
          <w:color w:val="auto"/>
          <w:sz w:val="24"/>
          <w:szCs w:val="24"/>
        </w:rPr>
        <w:t>data</w:t>
      </w:r>
      <w:r w:rsidR="00D55EA6" w:rsidRPr="0029131E">
        <w:rPr>
          <w:rFonts w:ascii="Arial" w:hAnsi="Arial" w:cs="Arial"/>
          <w:b/>
          <w:bCs/>
          <w:color w:val="auto"/>
          <w:sz w:val="24"/>
          <w:szCs w:val="24"/>
        </w:rPr>
        <w:t>.</w:t>
      </w:r>
      <w:bookmarkEnd w:id="7"/>
    </w:p>
    <w:p w14:paraId="072C8442" w14:textId="77777777" w:rsidR="0029131E" w:rsidRPr="0029131E" w:rsidRDefault="0029131E" w:rsidP="0029131E"/>
    <w:tbl>
      <w:tblPr>
        <w:tblW w:w="14192" w:type="dxa"/>
        <w:tblInd w:w="113" w:type="dxa"/>
        <w:tblLook w:val="04A0" w:firstRow="1" w:lastRow="0" w:firstColumn="1" w:lastColumn="0" w:noHBand="0" w:noVBand="1"/>
      </w:tblPr>
      <w:tblGrid>
        <w:gridCol w:w="1040"/>
        <w:gridCol w:w="1360"/>
        <w:gridCol w:w="1474"/>
        <w:gridCol w:w="66"/>
        <w:gridCol w:w="1408"/>
        <w:gridCol w:w="132"/>
        <w:gridCol w:w="1342"/>
        <w:gridCol w:w="198"/>
        <w:gridCol w:w="1276"/>
        <w:gridCol w:w="264"/>
        <w:gridCol w:w="1210"/>
        <w:gridCol w:w="330"/>
        <w:gridCol w:w="1144"/>
        <w:gridCol w:w="396"/>
        <w:gridCol w:w="1078"/>
        <w:gridCol w:w="462"/>
        <w:gridCol w:w="1012"/>
      </w:tblGrid>
      <w:tr w:rsidR="0005545F" w:rsidRPr="0005545F" w14:paraId="29BC3AD8" w14:textId="77777777" w:rsidTr="009C6C99">
        <w:trPr>
          <w:trHeight w:val="210"/>
        </w:trPr>
        <w:tc>
          <w:tcPr>
            <w:tcW w:w="1040" w:type="dxa"/>
            <w:vMerge w:val="restart"/>
            <w:tcBorders>
              <w:top w:val="single" w:sz="4" w:space="0" w:color="auto"/>
              <w:left w:val="single" w:sz="4" w:space="0" w:color="auto"/>
              <w:bottom w:val="single" w:sz="4" w:space="0" w:color="000000"/>
              <w:right w:val="single" w:sz="4" w:space="0" w:color="auto"/>
            </w:tcBorders>
            <w:shd w:val="clear" w:color="000000" w:fill="9BC2E6"/>
            <w:noWrap/>
            <w:vAlign w:val="center"/>
            <w:hideMark/>
          </w:tcPr>
          <w:p w14:paraId="3985D4BC"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Event</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9BC2E6"/>
            <w:vAlign w:val="center"/>
            <w:hideMark/>
          </w:tcPr>
          <w:p w14:paraId="5E3EF0F5"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Measure</w:t>
            </w:r>
          </w:p>
        </w:tc>
        <w:tc>
          <w:tcPr>
            <w:tcW w:w="2948" w:type="dxa"/>
            <w:gridSpan w:val="3"/>
            <w:tcBorders>
              <w:top w:val="single" w:sz="4" w:space="0" w:color="auto"/>
              <w:left w:val="nil"/>
              <w:bottom w:val="single" w:sz="4" w:space="0" w:color="auto"/>
              <w:right w:val="single" w:sz="4" w:space="0" w:color="000000"/>
            </w:tcBorders>
            <w:shd w:val="clear" w:color="000000" w:fill="9BC2E6"/>
            <w:noWrap/>
            <w:vAlign w:val="bottom"/>
            <w:hideMark/>
          </w:tcPr>
          <w:p w14:paraId="2FAEDDD7"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POETIC</w:t>
            </w:r>
          </w:p>
        </w:tc>
        <w:tc>
          <w:tcPr>
            <w:tcW w:w="2948" w:type="dxa"/>
            <w:gridSpan w:val="4"/>
            <w:tcBorders>
              <w:top w:val="single" w:sz="4" w:space="0" w:color="auto"/>
              <w:left w:val="nil"/>
              <w:bottom w:val="single" w:sz="4" w:space="0" w:color="auto"/>
              <w:right w:val="single" w:sz="4" w:space="0" w:color="000000"/>
            </w:tcBorders>
            <w:shd w:val="clear" w:color="000000" w:fill="9BC2E6"/>
            <w:noWrap/>
            <w:vAlign w:val="bottom"/>
            <w:hideMark/>
          </w:tcPr>
          <w:p w14:paraId="62815E17"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IMPORT HIGH</w:t>
            </w:r>
          </w:p>
        </w:tc>
        <w:tc>
          <w:tcPr>
            <w:tcW w:w="2948" w:type="dxa"/>
            <w:gridSpan w:val="4"/>
            <w:tcBorders>
              <w:top w:val="single" w:sz="4" w:space="0" w:color="auto"/>
              <w:left w:val="nil"/>
              <w:bottom w:val="single" w:sz="4" w:space="0" w:color="auto"/>
              <w:right w:val="single" w:sz="4" w:space="0" w:color="000000"/>
            </w:tcBorders>
            <w:shd w:val="clear" w:color="000000" w:fill="9BC2E6"/>
            <w:noWrap/>
            <w:vAlign w:val="bottom"/>
            <w:hideMark/>
          </w:tcPr>
          <w:p w14:paraId="18038228"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TACT2</w:t>
            </w:r>
          </w:p>
        </w:tc>
        <w:tc>
          <w:tcPr>
            <w:tcW w:w="2948" w:type="dxa"/>
            <w:gridSpan w:val="4"/>
            <w:tcBorders>
              <w:top w:val="single" w:sz="4" w:space="0" w:color="auto"/>
              <w:left w:val="nil"/>
              <w:bottom w:val="single" w:sz="4" w:space="0" w:color="auto"/>
              <w:right w:val="single" w:sz="4" w:space="0" w:color="auto"/>
            </w:tcBorders>
            <w:shd w:val="clear" w:color="000000" w:fill="9BC2E6"/>
            <w:noWrap/>
            <w:vAlign w:val="bottom"/>
            <w:hideMark/>
          </w:tcPr>
          <w:p w14:paraId="59A4FE4A"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FAST-FORWARD</w:t>
            </w:r>
          </w:p>
        </w:tc>
      </w:tr>
      <w:tr w:rsidR="0005545F" w:rsidRPr="0005545F" w14:paraId="6421D9A1" w14:textId="77777777" w:rsidTr="009C6C99">
        <w:trPr>
          <w:trHeight w:val="210"/>
        </w:trPr>
        <w:tc>
          <w:tcPr>
            <w:tcW w:w="1040" w:type="dxa"/>
            <w:vMerge/>
            <w:tcBorders>
              <w:top w:val="single" w:sz="4" w:space="0" w:color="auto"/>
              <w:left w:val="single" w:sz="4" w:space="0" w:color="auto"/>
              <w:bottom w:val="single" w:sz="4" w:space="0" w:color="000000"/>
              <w:right w:val="single" w:sz="4" w:space="0" w:color="auto"/>
            </w:tcBorders>
            <w:vAlign w:val="center"/>
            <w:hideMark/>
          </w:tcPr>
          <w:p w14:paraId="352A41C4"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3129D91E"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474" w:type="dxa"/>
            <w:tcBorders>
              <w:top w:val="nil"/>
              <w:left w:val="nil"/>
              <w:bottom w:val="nil"/>
              <w:right w:val="nil"/>
            </w:tcBorders>
            <w:shd w:val="clear" w:color="000000" w:fill="9BC2E6"/>
            <w:noWrap/>
            <w:vAlign w:val="bottom"/>
            <w:hideMark/>
          </w:tcPr>
          <w:p w14:paraId="2D7B105E"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NCRAS</w:t>
            </w:r>
          </w:p>
        </w:tc>
        <w:tc>
          <w:tcPr>
            <w:tcW w:w="1474" w:type="dxa"/>
            <w:gridSpan w:val="2"/>
            <w:tcBorders>
              <w:top w:val="nil"/>
              <w:left w:val="single" w:sz="4" w:space="0" w:color="auto"/>
              <w:bottom w:val="nil"/>
              <w:right w:val="single" w:sz="4" w:space="0" w:color="auto"/>
            </w:tcBorders>
            <w:shd w:val="clear" w:color="000000" w:fill="9BC2E6"/>
            <w:noWrap/>
            <w:vAlign w:val="bottom"/>
            <w:hideMark/>
          </w:tcPr>
          <w:p w14:paraId="652FB007" w14:textId="51689CC1" w:rsidR="0005545F" w:rsidRPr="0005545F" w:rsidRDefault="00323CEF" w:rsidP="0005545F">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Trial</w:t>
            </w:r>
          </w:p>
        </w:tc>
        <w:tc>
          <w:tcPr>
            <w:tcW w:w="1474" w:type="dxa"/>
            <w:gridSpan w:val="2"/>
            <w:tcBorders>
              <w:top w:val="nil"/>
              <w:left w:val="nil"/>
              <w:bottom w:val="nil"/>
              <w:right w:val="single" w:sz="4" w:space="0" w:color="auto"/>
            </w:tcBorders>
            <w:shd w:val="clear" w:color="000000" w:fill="9BC2E6"/>
            <w:noWrap/>
            <w:vAlign w:val="center"/>
            <w:hideMark/>
          </w:tcPr>
          <w:p w14:paraId="7180DA20"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NCRAS</w:t>
            </w:r>
          </w:p>
        </w:tc>
        <w:tc>
          <w:tcPr>
            <w:tcW w:w="1474" w:type="dxa"/>
            <w:gridSpan w:val="2"/>
            <w:tcBorders>
              <w:top w:val="nil"/>
              <w:left w:val="nil"/>
              <w:bottom w:val="nil"/>
              <w:right w:val="single" w:sz="4" w:space="0" w:color="auto"/>
            </w:tcBorders>
            <w:shd w:val="clear" w:color="000000" w:fill="9BC2E6"/>
            <w:noWrap/>
            <w:vAlign w:val="center"/>
            <w:hideMark/>
          </w:tcPr>
          <w:p w14:paraId="773CF8CE" w14:textId="34A395BC" w:rsidR="0005545F" w:rsidRPr="0005545F" w:rsidRDefault="00323CEF" w:rsidP="0005545F">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Trial</w:t>
            </w:r>
          </w:p>
        </w:tc>
        <w:tc>
          <w:tcPr>
            <w:tcW w:w="1474" w:type="dxa"/>
            <w:gridSpan w:val="2"/>
            <w:tcBorders>
              <w:top w:val="nil"/>
              <w:left w:val="nil"/>
              <w:bottom w:val="nil"/>
              <w:right w:val="single" w:sz="4" w:space="0" w:color="auto"/>
            </w:tcBorders>
            <w:shd w:val="clear" w:color="000000" w:fill="9BC2E6"/>
            <w:noWrap/>
            <w:vAlign w:val="center"/>
            <w:hideMark/>
          </w:tcPr>
          <w:p w14:paraId="7921E859"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NCRAS</w:t>
            </w:r>
          </w:p>
        </w:tc>
        <w:tc>
          <w:tcPr>
            <w:tcW w:w="1474" w:type="dxa"/>
            <w:gridSpan w:val="2"/>
            <w:tcBorders>
              <w:top w:val="nil"/>
              <w:left w:val="nil"/>
              <w:bottom w:val="nil"/>
              <w:right w:val="single" w:sz="4" w:space="0" w:color="auto"/>
            </w:tcBorders>
            <w:shd w:val="clear" w:color="000000" w:fill="9BC2E6"/>
            <w:noWrap/>
            <w:vAlign w:val="center"/>
            <w:hideMark/>
          </w:tcPr>
          <w:p w14:paraId="24DBA5BB" w14:textId="46501569" w:rsidR="0005545F" w:rsidRPr="0005545F" w:rsidRDefault="00323CEF" w:rsidP="0005545F">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Trial</w:t>
            </w:r>
          </w:p>
        </w:tc>
        <w:tc>
          <w:tcPr>
            <w:tcW w:w="1474" w:type="dxa"/>
            <w:gridSpan w:val="2"/>
            <w:tcBorders>
              <w:top w:val="nil"/>
              <w:left w:val="nil"/>
              <w:bottom w:val="nil"/>
              <w:right w:val="single" w:sz="4" w:space="0" w:color="auto"/>
            </w:tcBorders>
            <w:shd w:val="clear" w:color="000000" w:fill="9BC2E6"/>
            <w:noWrap/>
            <w:vAlign w:val="center"/>
            <w:hideMark/>
          </w:tcPr>
          <w:p w14:paraId="1971B31B"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NCRAS</w:t>
            </w:r>
          </w:p>
        </w:tc>
        <w:tc>
          <w:tcPr>
            <w:tcW w:w="1474" w:type="dxa"/>
            <w:gridSpan w:val="2"/>
            <w:tcBorders>
              <w:top w:val="nil"/>
              <w:left w:val="nil"/>
              <w:bottom w:val="nil"/>
              <w:right w:val="single" w:sz="4" w:space="0" w:color="auto"/>
            </w:tcBorders>
            <w:shd w:val="clear" w:color="000000" w:fill="9BC2E6"/>
            <w:noWrap/>
            <w:vAlign w:val="center"/>
            <w:hideMark/>
          </w:tcPr>
          <w:p w14:paraId="39F0C0D1" w14:textId="661C78A5" w:rsidR="0005545F" w:rsidRPr="0005545F" w:rsidRDefault="00323CEF" w:rsidP="0005545F">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Trial</w:t>
            </w:r>
          </w:p>
        </w:tc>
      </w:tr>
      <w:tr w:rsidR="0005545F" w:rsidRPr="0005545F" w14:paraId="53345FF2" w14:textId="77777777" w:rsidTr="009C6C99">
        <w:trPr>
          <w:trHeight w:val="210"/>
        </w:trPr>
        <w:tc>
          <w:tcPr>
            <w:tcW w:w="1040" w:type="dxa"/>
            <w:tcBorders>
              <w:top w:val="nil"/>
              <w:left w:val="single" w:sz="4" w:space="0" w:color="auto"/>
              <w:bottom w:val="single" w:sz="4" w:space="0" w:color="auto"/>
              <w:right w:val="nil"/>
            </w:tcBorders>
            <w:shd w:val="clear" w:color="000000" w:fill="DDEBF7"/>
            <w:vAlign w:val="center"/>
            <w:hideMark/>
          </w:tcPr>
          <w:p w14:paraId="01A6EF2D"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TTR</w:t>
            </w:r>
          </w:p>
        </w:tc>
        <w:tc>
          <w:tcPr>
            <w:tcW w:w="1360" w:type="dxa"/>
            <w:tcBorders>
              <w:top w:val="nil"/>
              <w:left w:val="nil"/>
              <w:bottom w:val="single" w:sz="4" w:space="0" w:color="auto"/>
              <w:right w:val="nil"/>
            </w:tcBorders>
            <w:shd w:val="clear" w:color="000000" w:fill="DDEBF7"/>
            <w:vAlign w:val="center"/>
            <w:hideMark/>
          </w:tcPr>
          <w:p w14:paraId="7C32443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vAlign w:val="bottom"/>
            <w:hideMark/>
          </w:tcPr>
          <w:p w14:paraId="2F70255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vAlign w:val="bottom"/>
            <w:hideMark/>
          </w:tcPr>
          <w:p w14:paraId="7C5619F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0E2E963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2C445C5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5596880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0AEE923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7D6C685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012" w:type="dxa"/>
            <w:tcBorders>
              <w:top w:val="single" w:sz="4" w:space="0" w:color="auto"/>
              <w:left w:val="nil"/>
              <w:bottom w:val="single" w:sz="4" w:space="0" w:color="auto"/>
              <w:right w:val="single" w:sz="4" w:space="0" w:color="auto"/>
            </w:tcBorders>
            <w:shd w:val="clear" w:color="000000" w:fill="DDEBF7"/>
            <w:noWrap/>
            <w:vAlign w:val="center"/>
            <w:hideMark/>
          </w:tcPr>
          <w:p w14:paraId="42EB2D4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52529836" w14:textId="77777777" w:rsidTr="009C6C99">
        <w:trPr>
          <w:trHeight w:val="210"/>
        </w:trPr>
        <w:tc>
          <w:tcPr>
            <w:tcW w:w="1040" w:type="dxa"/>
            <w:vMerge w:val="restart"/>
            <w:tcBorders>
              <w:top w:val="nil"/>
              <w:left w:val="single" w:sz="4" w:space="0" w:color="auto"/>
              <w:bottom w:val="single" w:sz="4" w:space="0" w:color="000000"/>
              <w:right w:val="nil"/>
            </w:tcBorders>
            <w:shd w:val="clear" w:color="auto" w:fill="auto"/>
            <w:vAlign w:val="center"/>
            <w:hideMark/>
          </w:tcPr>
          <w:p w14:paraId="1B51A361"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estimate (95% CI)</w:t>
            </w:r>
          </w:p>
        </w:tc>
        <w:tc>
          <w:tcPr>
            <w:tcW w:w="1360" w:type="dxa"/>
            <w:vMerge w:val="restart"/>
            <w:tcBorders>
              <w:top w:val="nil"/>
              <w:left w:val="single" w:sz="4" w:space="0" w:color="auto"/>
              <w:bottom w:val="nil"/>
              <w:right w:val="single" w:sz="4" w:space="0" w:color="auto"/>
            </w:tcBorders>
            <w:shd w:val="clear" w:color="auto" w:fill="auto"/>
            <w:vAlign w:val="center"/>
            <w:hideMark/>
          </w:tcPr>
          <w:p w14:paraId="25F5794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1</w:t>
            </w:r>
          </w:p>
        </w:tc>
        <w:tc>
          <w:tcPr>
            <w:tcW w:w="1474" w:type="dxa"/>
            <w:tcBorders>
              <w:top w:val="nil"/>
              <w:left w:val="nil"/>
              <w:bottom w:val="nil"/>
              <w:right w:val="single" w:sz="4" w:space="0" w:color="auto"/>
            </w:tcBorders>
            <w:shd w:val="clear" w:color="auto" w:fill="auto"/>
            <w:noWrap/>
            <w:vAlign w:val="bottom"/>
            <w:hideMark/>
          </w:tcPr>
          <w:p w14:paraId="5539BB9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94.6</w:t>
            </w:r>
          </w:p>
        </w:tc>
        <w:tc>
          <w:tcPr>
            <w:tcW w:w="1474" w:type="dxa"/>
            <w:gridSpan w:val="2"/>
            <w:tcBorders>
              <w:top w:val="nil"/>
              <w:left w:val="nil"/>
              <w:bottom w:val="nil"/>
              <w:right w:val="nil"/>
            </w:tcBorders>
            <w:shd w:val="clear" w:color="auto" w:fill="auto"/>
            <w:noWrap/>
            <w:vAlign w:val="bottom"/>
            <w:hideMark/>
          </w:tcPr>
          <w:p w14:paraId="22DE1E7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95.5</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3E43A52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94.2</w:t>
            </w:r>
          </w:p>
        </w:tc>
        <w:tc>
          <w:tcPr>
            <w:tcW w:w="1474" w:type="dxa"/>
            <w:gridSpan w:val="2"/>
            <w:tcBorders>
              <w:top w:val="nil"/>
              <w:left w:val="nil"/>
              <w:bottom w:val="nil"/>
              <w:right w:val="single" w:sz="4" w:space="0" w:color="auto"/>
            </w:tcBorders>
            <w:shd w:val="clear" w:color="auto" w:fill="auto"/>
            <w:noWrap/>
            <w:vAlign w:val="bottom"/>
            <w:hideMark/>
          </w:tcPr>
          <w:p w14:paraId="4424A96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94.3</w:t>
            </w:r>
          </w:p>
        </w:tc>
        <w:tc>
          <w:tcPr>
            <w:tcW w:w="1474" w:type="dxa"/>
            <w:gridSpan w:val="2"/>
            <w:tcBorders>
              <w:top w:val="nil"/>
              <w:left w:val="nil"/>
              <w:bottom w:val="nil"/>
              <w:right w:val="nil"/>
            </w:tcBorders>
            <w:shd w:val="clear" w:color="auto" w:fill="auto"/>
            <w:noWrap/>
            <w:vAlign w:val="bottom"/>
            <w:hideMark/>
          </w:tcPr>
          <w:p w14:paraId="4D83D08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89.8</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54E2908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90.0</w:t>
            </w:r>
          </w:p>
        </w:tc>
        <w:tc>
          <w:tcPr>
            <w:tcW w:w="1474" w:type="dxa"/>
            <w:gridSpan w:val="2"/>
            <w:tcBorders>
              <w:top w:val="nil"/>
              <w:left w:val="nil"/>
              <w:bottom w:val="nil"/>
              <w:right w:val="nil"/>
            </w:tcBorders>
            <w:shd w:val="clear" w:color="auto" w:fill="auto"/>
            <w:noWrap/>
            <w:vAlign w:val="bottom"/>
            <w:hideMark/>
          </w:tcPr>
          <w:p w14:paraId="12D020B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96.3</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55845F8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96.9</w:t>
            </w:r>
          </w:p>
        </w:tc>
      </w:tr>
      <w:tr w:rsidR="0005545F" w:rsidRPr="0005545F" w14:paraId="7E105763" w14:textId="77777777" w:rsidTr="009C6C99">
        <w:trPr>
          <w:trHeight w:val="210"/>
        </w:trPr>
        <w:tc>
          <w:tcPr>
            <w:tcW w:w="1040" w:type="dxa"/>
            <w:vMerge/>
            <w:tcBorders>
              <w:top w:val="nil"/>
              <w:left w:val="single" w:sz="4" w:space="0" w:color="auto"/>
              <w:bottom w:val="single" w:sz="4" w:space="0" w:color="000000"/>
              <w:right w:val="nil"/>
            </w:tcBorders>
            <w:vAlign w:val="center"/>
            <w:hideMark/>
          </w:tcPr>
          <w:p w14:paraId="45A63059"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1399B348"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single" w:sz="4" w:space="0" w:color="auto"/>
            </w:tcBorders>
            <w:shd w:val="clear" w:color="auto" w:fill="auto"/>
            <w:noWrap/>
            <w:vAlign w:val="bottom"/>
            <w:hideMark/>
          </w:tcPr>
          <w:p w14:paraId="0A7F88A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(93.7 to 95.4)</w:t>
            </w:r>
          </w:p>
        </w:tc>
        <w:tc>
          <w:tcPr>
            <w:tcW w:w="1474" w:type="dxa"/>
            <w:gridSpan w:val="2"/>
            <w:tcBorders>
              <w:top w:val="nil"/>
              <w:left w:val="nil"/>
              <w:bottom w:val="nil"/>
              <w:right w:val="nil"/>
            </w:tcBorders>
            <w:shd w:val="clear" w:color="auto" w:fill="auto"/>
            <w:noWrap/>
            <w:vAlign w:val="bottom"/>
            <w:hideMark/>
          </w:tcPr>
          <w:p w14:paraId="59AB458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(94.6 to 96.2)</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1A97A02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(91.9 to 95.8)</w:t>
            </w:r>
          </w:p>
        </w:tc>
        <w:tc>
          <w:tcPr>
            <w:tcW w:w="1474" w:type="dxa"/>
            <w:gridSpan w:val="2"/>
            <w:tcBorders>
              <w:top w:val="nil"/>
              <w:left w:val="nil"/>
              <w:bottom w:val="nil"/>
              <w:right w:val="single" w:sz="4" w:space="0" w:color="auto"/>
            </w:tcBorders>
            <w:shd w:val="clear" w:color="auto" w:fill="auto"/>
            <w:noWrap/>
            <w:vAlign w:val="center"/>
            <w:hideMark/>
          </w:tcPr>
          <w:p w14:paraId="45E84DB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(92.1 to 96.0)</w:t>
            </w:r>
          </w:p>
        </w:tc>
        <w:tc>
          <w:tcPr>
            <w:tcW w:w="1474" w:type="dxa"/>
            <w:gridSpan w:val="2"/>
            <w:tcBorders>
              <w:top w:val="nil"/>
              <w:left w:val="nil"/>
              <w:bottom w:val="nil"/>
              <w:right w:val="nil"/>
            </w:tcBorders>
            <w:shd w:val="clear" w:color="auto" w:fill="auto"/>
            <w:noWrap/>
            <w:vAlign w:val="center"/>
            <w:hideMark/>
          </w:tcPr>
          <w:p w14:paraId="7BFA32E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(88.2 to 91.2)</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487ED3E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(88.4 to 91.4)</w:t>
            </w:r>
          </w:p>
        </w:tc>
        <w:tc>
          <w:tcPr>
            <w:tcW w:w="1474" w:type="dxa"/>
            <w:gridSpan w:val="2"/>
            <w:tcBorders>
              <w:top w:val="nil"/>
              <w:left w:val="nil"/>
              <w:bottom w:val="nil"/>
              <w:right w:val="nil"/>
            </w:tcBorders>
            <w:shd w:val="clear" w:color="auto" w:fill="auto"/>
            <w:noWrap/>
            <w:vAlign w:val="center"/>
            <w:hideMark/>
          </w:tcPr>
          <w:p w14:paraId="4495246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(95.0 to 97.3)</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28A2868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(95.6 to 97.8)</w:t>
            </w:r>
          </w:p>
        </w:tc>
      </w:tr>
      <w:tr w:rsidR="0005545F" w:rsidRPr="0005545F" w14:paraId="6F99B6D7" w14:textId="77777777" w:rsidTr="009C6C99">
        <w:trPr>
          <w:trHeight w:val="210"/>
        </w:trPr>
        <w:tc>
          <w:tcPr>
            <w:tcW w:w="1040" w:type="dxa"/>
            <w:vMerge/>
            <w:tcBorders>
              <w:top w:val="nil"/>
              <w:left w:val="single" w:sz="4" w:space="0" w:color="auto"/>
              <w:bottom w:val="single" w:sz="4" w:space="0" w:color="000000"/>
              <w:right w:val="nil"/>
            </w:tcBorders>
            <w:vAlign w:val="center"/>
            <w:hideMark/>
          </w:tcPr>
          <w:p w14:paraId="53F56973"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08DB3D9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2</w:t>
            </w:r>
          </w:p>
        </w:tc>
        <w:tc>
          <w:tcPr>
            <w:tcW w:w="1474" w:type="dxa"/>
            <w:tcBorders>
              <w:top w:val="nil"/>
              <w:left w:val="nil"/>
              <w:bottom w:val="nil"/>
              <w:right w:val="single" w:sz="4" w:space="0" w:color="auto"/>
            </w:tcBorders>
            <w:shd w:val="clear" w:color="000000" w:fill="D9D9D9"/>
            <w:noWrap/>
            <w:vAlign w:val="bottom"/>
            <w:hideMark/>
          </w:tcPr>
          <w:p w14:paraId="5DD78BE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000000" w:fill="D9D9D9"/>
            <w:noWrap/>
            <w:vAlign w:val="bottom"/>
            <w:hideMark/>
          </w:tcPr>
          <w:p w14:paraId="311EC48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046758C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94.1</w:t>
            </w:r>
          </w:p>
        </w:tc>
        <w:tc>
          <w:tcPr>
            <w:tcW w:w="1474" w:type="dxa"/>
            <w:gridSpan w:val="2"/>
            <w:tcBorders>
              <w:top w:val="nil"/>
              <w:left w:val="nil"/>
              <w:bottom w:val="nil"/>
              <w:right w:val="single" w:sz="4" w:space="0" w:color="auto"/>
            </w:tcBorders>
            <w:shd w:val="clear" w:color="auto" w:fill="auto"/>
            <w:noWrap/>
            <w:vAlign w:val="center"/>
            <w:hideMark/>
          </w:tcPr>
          <w:p w14:paraId="0BC6627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94.2</w:t>
            </w:r>
          </w:p>
        </w:tc>
        <w:tc>
          <w:tcPr>
            <w:tcW w:w="1474" w:type="dxa"/>
            <w:gridSpan w:val="2"/>
            <w:tcBorders>
              <w:top w:val="nil"/>
              <w:left w:val="nil"/>
              <w:bottom w:val="nil"/>
              <w:right w:val="nil"/>
            </w:tcBorders>
            <w:shd w:val="clear" w:color="auto" w:fill="auto"/>
            <w:noWrap/>
            <w:vAlign w:val="bottom"/>
            <w:hideMark/>
          </w:tcPr>
          <w:p w14:paraId="54BBB58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90.6</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403027D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90.5</w:t>
            </w:r>
          </w:p>
        </w:tc>
        <w:tc>
          <w:tcPr>
            <w:tcW w:w="1474" w:type="dxa"/>
            <w:gridSpan w:val="2"/>
            <w:tcBorders>
              <w:top w:val="nil"/>
              <w:left w:val="nil"/>
              <w:bottom w:val="nil"/>
              <w:right w:val="nil"/>
            </w:tcBorders>
            <w:shd w:val="clear" w:color="auto" w:fill="auto"/>
            <w:noWrap/>
            <w:vAlign w:val="bottom"/>
            <w:hideMark/>
          </w:tcPr>
          <w:p w14:paraId="1275C34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95.6</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4AD1D9B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95.7</w:t>
            </w:r>
          </w:p>
        </w:tc>
      </w:tr>
      <w:tr w:rsidR="0005545F" w:rsidRPr="0005545F" w14:paraId="4B7BBA8A" w14:textId="77777777" w:rsidTr="009C6C99">
        <w:trPr>
          <w:trHeight w:val="210"/>
        </w:trPr>
        <w:tc>
          <w:tcPr>
            <w:tcW w:w="1040" w:type="dxa"/>
            <w:vMerge/>
            <w:tcBorders>
              <w:top w:val="nil"/>
              <w:left w:val="single" w:sz="4" w:space="0" w:color="auto"/>
              <w:bottom w:val="single" w:sz="4" w:space="0" w:color="000000"/>
              <w:right w:val="nil"/>
            </w:tcBorders>
            <w:vAlign w:val="center"/>
            <w:hideMark/>
          </w:tcPr>
          <w:p w14:paraId="770837E2"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1154DAF5"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single" w:sz="4" w:space="0" w:color="auto"/>
            </w:tcBorders>
            <w:shd w:val="clear" w:color="000000" w:fill="D9D9D9"/>
            <w:noWrap/>
            <w:vAlign w:val="bottom"/>
            <w:hideMark/>
          </w:tcPr>
          <w:p w14:paraId="7F60943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000000" w:fill="D9D9D9"/>
            <w:noWrap/>
            <w:vAlign w:val="bottom"/>
            <w:hideMark/>
          </w:tcPr>
          <w:p w14:paraId="3723BA9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70B9B87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(91.8 to 95.7)</w:t>
            </w:r>
          </w:p>
        </w:tc>
        <w:tc>
          <w:tcPr>
            <w:tcW w:w="1474" w:type="dxa"/>
            <w:gridSpan w:val="2"/>
            <w:tcBorders>
              <w:top w:val="nil"/>
              <w:left w:val="nil"/>
              <w:bottom w:val="nil"/>
              <w:right w:val="single" w:sz="4" w:space="0" w:color="auto"/>
            </w:tcBorders>
            <w:shd w:val="clear" w:color="auto" w:fill="auto"/>
            <w:noWrap/>
            <w:vAlign w:val="center"/>
            <w:hideMark/>
          </w:tcPr>
          <w:p w14:paraId="1FE6EBB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(92.0 to 95.9)</w:t>
            </w:r>
          </w:p>
        </w:tc>
        <w:tc>
          <w:tcPr>
            <w:tcW w:w="1474" w:type="dxa"/>
            <w:gridSpan w:val="2"/>
            <w:tcBorders>
              <w:top w:val="nil"/>
              <w:left w:val="nil"/>
              <w:bottom w:val="nil"/>
              <w:right w:val="nil"/>
            </w:tcBorders>
            <w:shd w:val="clear" w:color="auto" w:fill="auto"/>
            <w:noWrap/>
            <w:vAlign w:val="center"/>
            <w:hideMark/>
          </w:tcPr>
          <w:p w14:paraId="78ED01A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(89.1 to 92.0)</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376626E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(89.0 to 91.9)</w:t>
            </w:r>
          </w:p>
        </w:tc>
        <w:tc>
          <w:tcPr>
            <w:tcW w:w="1474" w:type="dxa"/>
            <w:gridSpan w:val="2"/>
            <w:tcBorders>
              <w:top w:val="nil"/>
              <w:left w:val="nil"/>
              <w:bottom w:val="nil"/>
              <w:right w:val="nil"/>
            </w:tcBorders>
            <w:shd w:val="clear" w:color="auto" w:fill="auto"/>
            <w:noWrap/>
            <w:vAlign w:val="center"/>
            <w:hideMark/>
          </w:tcPr>
          <w:p w14:paraId="64EF833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(94.0 to 96.8)</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53890B1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(94.0 to 96.9)</w:t>
            </w:r>
          </w:p>
        </w:tc>
      </w:tr>
      <w:tr w:rsidR="0005545F" w:rsidRPr="0005545F" w14:paraId="1D13CD0A" w14:textId="77777777" w:rsidTr="009C6C99">
        <w:trPr>
          <w:trHeight w:val="210"/>
        </w:trPr>
        <w:tc>
          <w:tcPr>
            <w:tcW w:w="1040" w:type="dxa"/>
            <w:vMerge/>
            <w:tcBorders>
              <w:top w:val="nil"/>
              <w:left w:val="single" w:sz="4" w:space="0" w:color="auto"/>
              <w:bottom w:val="single" w:sz="4" w:space="0" w:color="000000"/>
              <w:right w:val="nil"/>
            </w:tcBorders>
            <w:vAlign w:val="center"/>
            <w:hideMark/>
          </w:tcPr>
          <w:p w14:paraId="64B00EA8"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512F2AA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Control 1</w:t>
            </w:r>
          </w:p>
        </w:tc>
        <w:tc>
          <w:tcPr>
            <w:tcW w:w="1474" w:type="dxa"/>
            <w:tcBorders>
              <w:top w:val="nil"/>
              <w:left w:val="nil"/>
              <w:bottom w:val="nil"/>
              <w:right w:val="single" w:sz="4" w:space="0" w:color="auto"/>
            </w:tcBorders>
            <w:shd w:val="clear" w:color="auto" w:fill="auto"/>
            <w:noWrap/>
            <w:vAlign w:val="bottom"/>
            <w:hideMark/>
          </w:tcPr>
          <w:p w14:paraId="198450E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94.4</w:t>
            </w:r>
          </w:p>
        </w:tc>
        <w:tc>
          <w:tcPr>
            <w:tcW w:w="1474" w:type="dxa"/>
            <w:gridSpan w:val="2"/>
            <w:tcBorders>
              <w:top w:val="nil"/>
              <w:left w:val="nil"/>
              <w:bottom w:val="nil"/>
              <w:right w:val="nil"/>
            </w:tcBorders>
            <w:shd w:val="clear" w:color="auto" w:fill="auto"/>
            <w:noWrap/>
            <w:vAlign w:val="bottom"/>
            <w:hideMark/>
          </w:tcPr>
          <w:p w14:paraId="041FF6D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94.6</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594DA94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94.8</w:t>
            </w:r>
          </w:p>
        </w:tc>
        <w:tc>
          <w:tcPr>
            <w:tcW w:w="1474" w:type="dxa"/>
            <w:gridSpan w:val="2"/>
            <w:tcBorders>
              <w:top w:val="nil"/>
              <w:left w:val="nil"/>
              <w:bottom w:val="nil"/>
              <w:right w:val="single" w:sz="4" w:space="0" w:color="auto"/>
            </w:tcBorders>
            <w:shd w:val="clear" w:color="auto" w:fill="auto"/>
            <w:noWrap/>
            <w:vAlign w:val="center"/>
            <w:hideMark/>
          </w:tcPr>
          <w:p w14:paraId="136365A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94.6</w:t>
            </w:r>
          </w:p>
        </w:tc>
        <w:tc>
          <w:tcPr>
            <w:tcW w:w="1474" w:type="dxa"/>
            <w:gridSpan w:val="2"/>
            <w:tcBorders>
              <w:top w:val="nil"/>
              <w:left w:val="nil"/>
              <w:bottom w:val="nil"/>
              <w:right w:val="nil"/>
            </w:tcBorders>
            <w:shd w:val="clear" w:color="auto" w:fill="auto"/>
            <w:noWrap/>
            <w:vAlign w:val="bottom"/>
            <w:hideMark/>
          </w:tcPr>
          <w:p w14:paraId="673F8A3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91.5</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0BA7267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90.2</w:t>
            </w:r>
          </w:p>
        </w:tc>
        <w:tc>
          <w:tcPr>
            <w:tcW w:w="1474" w:type="dxa"/>
            <w:gridSpan w:val="2"/>
            <w:tcBorders>
              <w:top w:val="nil"/>
              <w:left w:val="nil"/>
              <w:bottom w:val="nil"/>
              <w:right w:val="nil"/>
            </w:tcBorders>
            <w:shd w:val="clear" w:color="auto" w:fill="auto"/>
            <w:noWrap/>
            <w:vAlign w:val="bottom"/>
            <w:hideMark/>
          </w:tcPr>
          <w:p w14:paraId="267AA68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96.2</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4A543F7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95.6</w:t>
            </w:r>
          </w:p>
        </w:tc>
      </w:tr>
      <w:tr w:rsidR="0005545F" w:rsidRPr="0005545F" w14:paraId="6104F974" w14:textId="77777777" w:rsidTr="009C6C99">
        <w:trPr>
          <w:trHeight w:val="210"/>
        </w:trPr>
        <w:tc>
          <w:tcPr>
            <w:tcW w:w="1040" w:type="dxa"/>
            <w:vMerge/>
            <w:tcBorders>
              <w:top w:val="nil"/>
              <w:left w:val="single" w:sz="4" w:space="0" w:color="auto"/>
              <w:bottom w:val="single" w:sz="4" w:space="0" w:color="000000"/>
              <w:right w:val="nil"/>
            </w:tcBorders>
            <w:vAlign w:val="center"/>
            <w:hideMark/>
          </w:tcPr>
          <w:p w14:paraId="1BADC86F"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74EF0EF5"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single" w:sz="4" w:space="0" w:color="auto"/>
            </w:tcBorders>
            <w:shd w:val="clear" w:color="auto" w:fill="auto"/>
            <w:noWrap/>
            <w:vAlign w:val="bottom"/>
            <w:hideMark/>
          </w:tcPr>
          <w:p w14:paraId="121DB58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(93.0 to 95.5)</w:t>
            </w:r>
          </w:p>
        </w:tc>
        <w:tc>
          <w:tcPr>
            <w:tcW w:w="1474" w:type="dxa"/>
            <w:gridSpan w:val="2"/>
            <w:tcBorders>
              <w:top w:val="nil"/>
              <w:left w:val="nil"/>
              <w:bottom w:val="nil"/>
              <w:right w:val="nil"/>
            </w:tcBorders>
            <w:shd w:val="clear" w:color="auto" w:fill="auto"/>
            <w:noWrap/>
            <w:vAlign w:val="bottom"/>
            <w:hideMark/>
          </w:tcPr>
          <w:p w14:paraId="18C9E4D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(93.3 to 95.7)</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145DF6E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(92.6 to 96.3)</w:t>
            </w:r>
          </w:p>
        </w:tc>
        <w:tc>
          <w:tcPr>
            <w:tcW w:w="1474" w:type="dxa"/>
            <w:gridSpan w:val="2"/>
            <w:tcBorders>
              <w:top w:val="nil"/>
              <w:left w:val="nil"/>
              <w:bottom w:val="nil"/>
              <w:right w:val="single" w:sz="4" w:space="0" w:color="auto"/>
            </w:tcBorders>
            <w:shd w:val="clear" w:color="auto" w:fill="auto"/>
            <w:noWrap/>
            <w:vAlign w:val="center"/>
            <w:hideMark/>
          </w:tcPr>
          <w:p w14:paraId="73D60F7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(92.5 to 96.1)</w:t>
            </w:r>
          </w:p>
        </w:tc>
        <w:tc>
          <w:tcPr>
            <w:tcW w:w="1474" w:type="dxa"/>
            <w:gridSpan w:val="2"/>
            <w:tcBorders>
              <w:top w:val="nil"/>
              <w:left w:val="nil"/>
              <w:bottom w:val="nil"/>
              <w:right w:val="nil"/>
            </w:tcBorders>
            <w:shd w:val="clear" w:color="auto" w:fill="auto"/>
            <w:noWrap/>
            <w:vAlign w:val="center"/>
            <w:hideMark/>
          </w:tcPr>
          <w:p w14:paraId="761BA19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(90.0 to 92.7)</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1D121C0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(88.6 to 91.6)</w:t>
            </w:r>
          </w:p>
        </w:tc>
        <w:tc>
          <w:tcPr>
            <w:tcW w:w="1474" w:type="dxa"/>
            <w:gridSpan w:val="2"/>
            <w:tcBorders>
              <w:top w:val="nil"/>
              <w:left w:val="nil"/>
              <w:bottom w:val="nil"/>
              <w:right w:val="nil"/>
            </w:tcBorders>
            <w:shd w:val="clear" w:color="auto" w:fill="auto"/>
            <w:noWrap/>
            <w:vAlign w:val="center"/>
            <w:hideMark/>
          </w:tcPr>
          <w:p w14:paraId="5AC9349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(94.8 to 97.3)</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73F38A1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(93.9 to 96.8)</w:t>
            </w:r>
          </w:p>
        </w:tc>
      </w:tr>
      <w:tr w:rsidR="0005545F" w:rsidRPr="0005545F" w14:paraId="603147F7" w14:textId="77777777" w:rsidTr="009C6C99">
        <w:trPr>
          <w:trHeight w:val="210"/>
        </w:trPr>
        <w:tc>
          <w:tcPr>
            <w:tcW w:w="1040" w:type="dxa"/>
            <w:vMerge/>
            <w:tcBorders>
              <w:top w:val="nil"/>
              <w:left w:val="single" w:sz="4" w:space="0" w:color="auto"/>
              <w:bottom w:val="single" w:sz="4" w:space="0" w:color="000000"/>
              <w:right w:val="nil"/>
            </w:tcBorders>
            <w:vAlign w:val="center"/>
            <w:hideMark/>
          </w:tcPr>
          <w:p w14:paraId="16E2CF67"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14:paraId="163B6A5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Control 2</w:t>
            </w:r>
          </w:p>
        </w:tc>
        <w:tc>
          <w:tcPr>
            <w:tcW w:w="1474" w:type="dxa"/>
            <w:tcBorders>
              <w:top w:val="nil"/>
              <w:left w:val="nil"/>
              <w:bottom w:val="nil"/>
              <w:right w:val="single" w:sz="4" w:space="0" w:color="auto"/>
            </w:tcBorders>
            <w:shd w:val="clear" w:color="000000" w:fill="D9D9D9"/>
            <w:noWrap/>
            <w:vAlign w:val="bottom"/>
            <w:hideMark/>
          </w:tcPr>
          <w:p w14:paraId="006BC09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000000" w:fill="D9D9D9"/>
            <w:noWrap/>
            <w:vAlign w:val="bottom"/>
            <w:hideMark/>
          </w:tcPr>
          <w:p w14:paraId="40C6FAD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center"/>
            <w:hideMark/>
          </w:tcPr>
          <w:p w14:paraId="2C91586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5EFA48D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auto" w:fill="auto"/>
            <w:noWrap/>
            <w:vAlign w:val="bottom"/>
            <w:hideMark/>
          </w:tcPr>
          <w:p w14:paraId="42C9CBA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90.7</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5297AF0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89.7</w:t>
            </w:r>
          </w:p>
        </w:tc>
        <w:tc>
          <w:tcPr>
            <w:tcW w:w="1474" w:type="dxa"/>
            <w:gridSpan w:val="2"/>
            <w:tcBorders>
              <w:top w:val="nil"/>
              <w:left w:val="nil"/>
              <w:bottom w:val="nil"/>
              <w:right w:val="nil"/>
            </w:tcBorders>
            <w:shd w:val="clear" w:color="000000" w:fill="D9D9D9"/>
            <w:noWrap/>
            <w:vAlign w:val="center"/>
            <w:hideMark/>
          </w:tcPr>
          <w:p w14:paraId="20233B3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center"/>
            <w:hideMark/>
          </w:tcPr>
          <w:p w14:paraId="02A3C7B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0784748F" w14:textId="77777777" w:rsidTr="009C6C99">
        <w:trPr>
          <w:trHeight w:val="210"/>
        </w:trPr>
        <w:tc>
          <w:tcPr>
            <w:tcW w:w="1040" w:type="dxa"/>
            <w:vMerge/>
            <w:tcBorders>
              <w:top w:val="nil"/>
              <w:left w:val="single" w:sz="4" w:space="0" w:color="auto"/>
              <w:bottom w:val="single" w:sz="4" w:space="0" w:color="000000"/>
              <w:right w:val="nil"/>
            </w:tcBorders>
            <w:vAlign w:val="center"/>
            <w:hideMark/>
          </w:tcPr>
          <w:p w14:paraId="5DA2A712"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single" w:sz="4" w:space="0" w:color="000000"/>
              <w:right w:val="single" w:sz="4" w:space="0" w:color="auto"/>
            </w:tcBorders>
            <w:vAlign w:val="center"/>
            <w:hideMark/>
          </w:tcPr>
          <w:p w14:paraId="43F0544D"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single" w:sz="4" w:space="0" w:color="auto"/>
              <w:right w:val="single" w:sz="4" w:space="0" w:color="auto"/>
            </w:tcBorders>
            <w:shd w:val="clear" w:color="000000" w:fill="D9D9D9"/>
            <w:noWrap/>
            <w:vAlign w:val="bottom"/>
            <w:hideMark/>
          </w:tcPr>
          <w:p w14:paraId="75DEE3F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nil"/>
            </w:tcBorders>
            <w:shd w:val="clear" w:color="000000" w:fill="D9D9D9"/>
            <w:noWrap/>
            <w:vAlign w:val="bottom"/>
            <w:hideMark/>
          </w:tcPr>
          <w:p w14:paraId="02DD4ED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single" w:sz="4" w:space="0" w:color="auto"/>
              <w:right w:val="single" w:sz="4" w:space="0" w:color="auto"/>
            </w:tcBorders>
            <w:shd w:val="clear" w:color="000000" w:fill="D9D9D9"/>
            <w:noWrap/>
            <w:vAlign w:val="center"/>
            <w:hideMark/>
          </w:tcPr>
          <w:p w14:paraId="7F2606D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70E1283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nil"/>
            </w:tcBorders>
            <w:shd w:val="clear" w:color="auto" w:fill="auto"/>
            <w:noWrap/>
            <w:vAlign w:val="center"/>
            <w:hideMark/>
          </w:tcPr>
          <w:p w14:paraId="08CFD8A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(89.1 to 92.0)</w:t>
            </w:r>
          </w:p>
        </w:tc>
        <w:tc>
          <w:tcPr>
            <w:tcW w:w="14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B7A4C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(88.1 to 91.1)</w:t>
            </w:r>
          </w:p>
        </w:tc>
        <w:tc>
          <w:tcPr>
            <w:tcW w:w="1474" w:type="dxa"/>
            <w:gridSpan w:val="2"/>
            <w:tcBorders>
              <w:top w:val="nil"/>
              <w:left w:val="nil"/>
              <w:bottom w:val="single" w:sz="4" w:space="0" w:color="auto"/>
              <w:right w:val="nil"/>
            </w:tcBorders>
            <w:shd w:val="clear" w:color="000000" w:fill="D9D9D9"/>
            <w:noWrap/>
            <w:vAlign w:val="center"/>
            <w:hideMark/>
          </w:tcPr>
          <w:p w14:paraId="2839813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single" w:sz="4" w:space="0" w:color="auto"/>
              <w:right w:val="single" w:sz="4" w:space="0" w:color="auto"/>
            </w:tcBorders>
            <w:shd w:val="clear" w:color="000000" w:fill="D9D9D9"/>
            <w:noWrap/>
            <w:vAlign w:val="center"/>
            <w:hideMark/>
          </w:tcPr>
          <w:p w14:paraId="412019A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33FDBDE7" w14:textId="77777777" w:rsidTr="009C6C99">
        <w:trPr>
          <w:trHeight w:val="240"/>
        </w:trPr>
        <w:tc>
          <w:tcPr>
            <w:tcW w:w="1040" w:type="dxa"/>
            <w:vMerge w:val="restart"/>
            <w:tcBorders>
              <w:top w:val="nil"/>
              <w:left w:val="single" w:sz="4" w:space="0" w:color="auto"/>
              <w:bottom w:val="single" w:sz="4" w:space="0" w:color="000000"/>
              <w:right w:val="nil"/>
            </w:tcBorders>
            <w:shd w:val="clear" w:color="auto" w:fill="auto"/>
            <w:vAlign w:val="center"/>
            <w:hideMark/>
          </w:tcPr>
          <w:p w14:paraId="569C46C9" w14:textId="5EF6FCDA" w:rsidR="0016098B"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HR (95%CI),</w:t>
            </w:r>
          </w:p>
          <w:p w14:paraId="465655E1" w14:textId="77777777" w:rsid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 xml:space="preserve"> p-value</w:t>
            </w:r>
          </w:p>
          <w:p w14:paraId="7F784C77" w14:textId="2625C253" w:rsidR="0016098B" w:rsidRPr="0005545F" w:rsidRDefault="0016098B" w:rsidP="0005545F">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(log rank)</w:t>
            </w:r>
          </w:p>
        </w:tc>
        <w:tc>
          <w:tcPr>
            <w:tcW w:w="1360" w:type="dxa"/>
            <w:vMerge w:val="restart"/>
            <w:tcBorders>
              <w:top w:val="nil"/>
              <w:left w:val="single" w:sz="4" w:space="0" w:color="auto"/>
              <w:bottom w:val="nil"/>
              <w:right w:val="single" w:sz="4" w:space="0" w:color="auto"/>
            </w:tcBorders>
            <w:shd w:val="clear" w:color="auto" w:fill="auto"/>
            <w:vAlign w:val="center"/>
            <w:hideMark/>
          </w:tcPr>
          <w:p w14:paraId="451A6C1D" w14:textId="7CC06D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1</w:t>
            </w:r>
            <w:r w:rsidRPr="0005545F">
              <w:rPr>
                <w:rFonts w:eastAsia="Times New Roman" w:cs="Arial"/>
                <w:color w:val="000000"/>
                <w:sz w:val="16"/>
                <w:szCs w:val="16"/>
                <w:lang w:eastAsia="en-GB"/>
              </w:rPr>
              <w:br/>
              <w:t>vs control 1</w:t>
            </w:r>
          </w:p>
        </w:tc>
        <w:tc>
          <w:tcPr>
            <w:tcW w:w="1474" w:type="dxa"/>
            <w:tcBorders>
              <w:top w:val="nil"/>
              <w:left w:val="nil"/>
              <w:bottom w:val="nil"/>
              <w:right w:val="single" w:sz="4" w:space="0" w:color="auto"/>
            </w:tcBorders>
            <w:shd w:val="clear" w:color="000000" w:fill="FFFFFF"/>
            <w:noWrap/>
            <w:vAlign w:val="bottom"/>
            <w:hideMark/>
          </w:tcPr>
          <w:p w14:paraId="21B26A2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1.08 (0.86-1.37)</w:t>
            </w:r>
          </w:p>
        </w:tc>
        <w:tc>
          <w:tcPr>
            <w:tcW w:w="1474" w:type="dxa"/>
            <w:gridSpan w:val="2"/>
            <w:tcBorders>
              <w:top w:val="nil"/>
              <w:left w:val="nil"/>
              <w:bottom w:val="nil"/>
              <w:right w:val="nil"/>
            </w:tcBorders>
            <w:shd w:val="clear" w:color="000000" w:fill="FFFFFF"/>
            <w:noWrap/>
            <w:vAlign w:val="bottom"/>
            <w:hideMark/>
          </w:tcPr>
          <w:p w14:paraId="54A031C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1.10 (0.86-1.41)</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20A2EC6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1.09 (0.71-1.69)</w:t>
            </w:r>
          </w:p>
        </w:tc>
        <w:tc>
          <w:tcPr>
            <w:tcW w:w="1474" w:type="dxa"/>
            <w:gridSpan w:val="2"/>
            <w:tcBorders>
              <w:top w:val="nil"/>
              <w:left w:val="nil"/>
              <w:bottom w:val="nil"/>
              <w:right w:val="single" w:sz="4" w:space="0" w:color="auto"/>
            </w:tcBorders>
            <w:shd w:val="clear" w:color="auto" w:fill="auto"/>
            <w:noWrap/>
            <w:vAlign w:val="center"/>
            <w:hideMark/>
          </w:tcPr>
          <w:p w14:paraId="2552D81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0.96 (0.62-1.50)</w:t>
            </w:r>
          </w:p>
        </w:tc>
        <w:tc>
          <w:tcPr>
            <w:tcW w:w="1474" w:type="dxa"/>
            <w:gridSpan w:val="2"/>
            <w:tcBorders>
              <w:top w:val="nil"/>
              <w:left w:val="nil"/>
              <w:bottom w:val="nil"/>
              <w:right w:val="nil"/>
            </w:tcBorders>
            <w:shd w:val="clear" w:color="auto" w:fill="auto"/>
            <w:noWrap/>
            <w:vAlign w:val="center"/>
            <w:hideMark/>
          </w:tcPr>
          <w:p w14:paraId="7639EE6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0.97 (0.83-1.13)</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277C011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1.00 (0.85-1.17)</w:t>
            </w:r>
          </w:p>
        </w:tc>
        <w:tc>
          <w:tcPr>
            <w:tcW w:w="1474" w:type="dxa"/>
            <w:gridSpan w:val="2"/>
            <w:tcBorders>
              <w:top w:val="nil"/>
              <w:left w:val="nil"/>
              <w:bottom w:val="nil"/>
              <w:right w:val="single" w:sz="4" w:space="0" w:color="auto"/>
            </w:tcBorders>
            <w:shd w:val="clear" w:color="auto" w:fill="auto"/>
            <w:noWrap/>
            <w:vAlign w:val="center"/>
            <w:hideMark/>
          </w:tcPr>
          <w:p w14:paraId="5B43C71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1.07 (0.69-1.65)</w:t>
            </w:r>
          </w:p>
        </w:tc>
        <w:tc>
          <w:tcPr>
            <w:tcW w:w="1474" w:type="dxa"/>
            <w:gridSpan w:val="2"/>
            <w:tcBorders>
              <w:top w:val="nil"/>
              <w:left w:val="nil"/>
              <w:bottom w:val="nil"/>
              <w:right w:val="single" w:sz="4" w:space="0" w:color="auto"/>
            </w:tcBorders>
            <w:shd w:val="clear" w:color="auto" w:fill="auto"/>
            <w:noWrap/>
            <w:vAlign w:val="center"/>
            <w:hideMark/>
          </w:tcPr>
          <w:p w14:paraId="523AC75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1.19 (0.76-1.85)</w:t>
            </w:r>
          </w:p>
        </w:tc>
      </w:tr>
      <w:tr w:rsidR="0005545F" w:rsidRPr="0005545F" w14:paraId="590C454A" w14:textId="77777777" w:rsidTr="009C6C99">
        <w:trPr>
          <w:trHeight w:val="240"/>
        </w:trPr>
        <w:tc>
          <w:tcPr>
            <w:tcW w:w="1040" w:type="dxa"/>
            <w:vMerge/>
            <w:tcBorders>
              <w:top w:val="nil"/>
              <w:left w:val="single" w:sz="4" w:space="0" w:color="auto"/>
              <w:bottom w:val="single" w:sz="4" w:space="0" w:color="000000"/>
              <w:right w:val="nil"/>
            </w:tcBorders>
            <w:vAlign w:val="center"/>
            <w:hideMark/>
          </w:tcPr>
          <w:p w14:paraId="286B1F56"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309DE69B"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single" w:sz="4" w:space="0" w:color="auto"/>
            </w:tcBorders>
            <w:shd w:val="clear" w:color="000000" w:fill="FFFFFF"/>
            <w:noWrap/>
            <w:vAlign w:val="bottom"/>
            <w:hideMark/>
          </w:tcPr>
          <w:p w14:paraId="34A4A34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p= 0.51</w:t>
            </w:r>
          </w:p>
        </w:tc>
        <w:tc>
          <w:tcPr>
            <w:tcW w:w="1474" w:type="dxa"/>
            <w:gridSpan w:val="2"/>
            <w:tcBorders>
              <w:top w:val="nil"/>
              <w:left w:val="nil"/>
              <w:bottom w:val="nil"/>
              <w:right w:val="nil"/>
            </w:tcBorders>
            <w:shd w:val="clear" w:color="000000" w:fill="FFFFFF"/>
            <w:noWrap/>
            <w:vAlign w:val="bottom"/>
            <w:hideMark/>
          </w:tcPr>
          <w:p w14:paraId="2B187B8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p=0.45</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65481F1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p=0.69</w:t>
            </w:r>
          </w:p>
        </w:tc>
        <w:tc>
          <w:tcPr>
            <w:tcW w:w="1474" w:type="dxa"/>
            <w:gridSpan w:val="2"/>
            <w:tcBorders>
              <w:top w:val="nil"/>
              <w:left w:val="nil"/>
              <w:bottom w:val="nil"/>
              <w:right w:val="single" w:sz="4" w:space="0" w:color="auto"/>
            </w:tcBorders>
            <w:shd w:val="clear" w:color="auto" w:fill="auto"/>
            <w:noWrap/>
            <w:vAlign w:val="center"/>
            <w:hideMark/>
          </w:tcPr>
          <w:p w14:paraId="1ADCC96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p=0.87</w:t>
            </w:r>
          </w:p>
        </w:tc>
        <w:tc>
          <w:tcPr>
            <w:tcW w:w="1474" w:type="dxa"/>
            <w:gridSpan w:val="2"/>
            <w:tcBorders>
              <w:top w:val="nil"/>
              <w:left w:val="nil"/>
              <w:bottom w:val="nil"/>
              <w:right w:val="nil"/>
            </w:tcBorders>
            <w:shd w:val="clear" w:color="auto" w:fill="auto"/>
            <w:noWrap/>
            <w:vAlign w:val="center"/>
            <w:hideMark/>
          </w:tcPr>
          <w:p w14:paraId="2326984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0.67</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1AABE5C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0.98</w:t>
            </w:r>
          </w:p>
        </w:tc>
        <w:tc>
          <w:tcPr>
            <w:tcW w:w="1474" w:type="dxa"/>
            <w:gridSpan w:val="2"/>
            <w:tcBorders>
              <w:top w:val="nil"/>
              <w:left w:val="nil"/>
              <w:bottom w:val="nil"/>
              <w:right w:val="single" w:sz="4" w:space="0" w:color="auto"/>
            </w:tcBorders>
            <w:shd w:val="clear" w:color="auto" w:fill="auto"/>
            <w:noWrap/>
            <w:vAlign w:val="center"/>
            <w:hideMark/>
          </w:tcPr>
          <w:p w14:paraId="4F9B004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0.76</w:t>
            </w:r>
          </w:p>
        </w:tc>
        <w:tc>
          <w:tcPr>
            <w:tcW w:w="1474" w:type="dxa"/>
            <w:gridSpan w:val="2"/>
            <w:tcBorders>
              <w:top w:val="nil"/>
              <w:left w:val="nil"/>
              <w:bottom w:val="nil"/>
              <w:right w:val="single" w:sz="4" w:space="0" w:color="auto"/>
            </w:tcBorders>
            <w:shd w:val="clear" w:color="auto" w:fill="auto"/>
            <w:noWrap/>
            <w:vAlign w:val="center"/>
            <w:hideMark/>
          </w:tcPr>
          <w:p w14:paraId="0866566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0.45</w:t>
            </w:r>
          </w:p>
        </w:tc>
      </w:tr>
      <w:tr w:rsidR="0005545F" w:rsidRPr="0005545F" w14:paraId="66F26640" w14:textId="77777777" w:rsidTr="009C6C99">
        <w:trPr>
          <w:trHeight w:val="240"/>
        </w:trPr>
        <w:tc>
          <w:tcPr>
            <w:tcW w:w="1040" w:type="dxa"/>
            <w:vMerge/>
            <w:tcBorders>
              <w:top w:val="nil"/>
              <w:left w:val="single" w:sz="4" w:space="0" w:color="auto"/>
              <w:bottom w:val="single" w:sz="4" w:space="0" w:color="000000"/>
              <w:right w:val="nil"/>
            </w:tcBorders>
            <w:vAlign w:val="center"/>
            <w:hideMark/>
          </w:tcPr>
          <w:p w14:paraId="46CB0C5D"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76A61583" w14:textId="7D345CD2"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2</w:t>
            </w:r>
            <w:r w:rsidRPr="0005545F">
              <w:rPr>
                <w:rFonts w:eastAsia="Times New Roman" w:cs="Arial"/>
                <w:color w:val="000000"/>
                <w:sz w:val="16"/>
                <w:szCs w:val="16"/>
                <w:lang w:eastAsia="en-GB"/>
              </w:rPr>
              <w:br/>
              <w:t>vs control 1</w:t>
            </w:r>
          </w:p>
        </w:tc>
        <w:tc>
          <w:tcPr>
            <w:tcW w:w="1474" w:type="dxa"/>
            <w:tcBorders>
              <w:top w:val="nil"/>
              <w:left w:val="nil"/>
              <w:bottom w:val="nil"/>
              <w:right w:val="single" w:sz="4" w:space="0" w:color="auto"/>
            </w:tcBorders>
            <w:shd w:val="clear" w:color="000000" w:fill="D9D9D9"/>
            <w:vAlign w:val="bottom"/>
            <w:hideMark/>
          </w:tcPr>
          <w:p w14:paraId="5C94389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000000" w:fill="D9D9D9"/>
            <w:vAlign w:val="bottom"/>
            <w:hideMark/>
          </w:tcPr>
          <w:p w14:paraId="3D4C491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329C7C0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1.22 (0.80-1.87)</w:t>
            </w:r>
          </w:p>
        </w:tc>
        <w:tc>
          <w:tcPr>
            <w:tcW w:w="1474" w:type="dxa"/>
            <w:gridSpan w:val="2"/>
            <w:tcBorders>
              <w:top w:val="nil"/>
              <w:left w:val="nil"/>
              <w:bottom w:val="nil"/>
              <w:right w:val="single" w:sz="4" w:space="0" w:color="auto"/>
            </w:tcBorders>
            <w:shd w:val="clear" w:color="auto" w:fill="auto"/>
            <w:noWrap/>
            <w:vAlign w:val="center"/>
            <w:hideMark/>
          </w:tcPr>
          <w:p w14:paraId="384DEFE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1.13 (0.74-1.72)</w:t>
            </w:r>
          </w:p>
        </w:tc>
        <w:tc>
          <w:tcPr>
            <w:tcW w:w="1474" w:type="dxa"/>
            <w:gridSpan w:val="2"/>
            <w:tcBorders>
              <w:top w:val="nil"/>
              <w:left w:val="nil"/>
              <w:bottom w:val="nil"/>
              <w:right w:val="nil"/>
            </w:tcBorders>
            <w:shd w:val="clear" w:color="000000" w:fill="D9D9D9"/>
            <w:vAlign w:val="bottom"/>
            <w:hideMark/>
          </w:tcPr>
          <w:p w14:paraId="20F8697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74F22B0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0969ABF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0.98 (0.64-1.50)</w:t>
            </w:r>
          </w:p>
        </w:tc>
        <w:tc>
          <w:tcPr>
            <w:tcW w:w="1474" w:type="dxa"/>
            <w:gridSpan w:val="2"/>
            <w:tcBorders>
              <w:top w:val="nil"/>
              <w:left w:val="nil"/>
              <w:bottom w:val="nil"/>
              <w:right w:val="single" w:sz="4" w:space="0" w:color="auto"/>
            </w:tcBorders>
            <w:shd w:val="clear" w:color="auto" w:fill="auto"/>
            <w:noWrap/>
            <w:vAlign w:val="center"/>
            <w:hideMark/>
          </w:tcPr>
          <w:p w14:paraId="35F72FD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1.03 (0.67-1.58)</w:t>
            </w:r>
          </w:p>
        </w:tc>
      </w:tr>
      <w:tr w:rsidR="0005545F" w:rsidRPr="0005545F" w14:paraId="1FA057E2" w14:textId="77777777" w:rsidTr="009C6C99">
        <w:trPr>
          <w:trHeight w:val="240"/>
        </w:trPr>
        <w:tc>
          <w:tcPr>
            <w:tcW w:w="1040" w:type="dxa"/>
            <w:vMerge/>
            <w:tcBorders>
              <w:top w:val="nil"/>
              <w:left w:val="single" w:sz="4" w:space="0" w:color="auto"/>
              <w:bottom w:val="single" w:sz="4" w:space="0" w:color="000000"/>
              <w:right w:val="nil"/>
            </w:tcBorders>
            <w:vAlign w:val="center"/>
            <w:hideMark/>
          </w:tcPr>
          <w:p w14:paraId="7C4992B8"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2D8E8525"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single" w:sz="4" w:space="0" w:color="auto"/>
            </w:tcBorders>
            <w:shd w:val="clear" w:color="000000" w:fill="D9D9D9"/>
            <w:noWrap/>
            <w:vAlign w:val="bottom"/>
            <w:hideMark/>
          </w:tcPr>
          <w:p w14:paraId="4F96B049" w14:textId="77777777" w:rsidR="0005545F" w:rsidRPr="0005545F" w:rsidRDefault="0005545F" w:rsidP="0005545F">
            <w:pPr>
              <w:spacing w:after="0" w:line="240" w:lineRule="auto"/>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000000" w:fill="D9D9D9"/>
            <w:vAlign w:val="bottom"/>
            <w:hideMark/>
          </w:tcPr>
          <w:p w14:paraId="62F5C42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0973BC2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p=0.36</w:t>
            </w:r>
          </w:p>
        </w:tc>
        <w:tc>
          <w:tcPr>
            <w:tcW w:w="1474" w:type="dxa"/>
            <w:gridSpan w:val="2"/>
            <w:tcBorders>
              <w:top w:val="nil"/>
              <w:left w:val="nil"/>
              <w:bottom w:val="nil"/>
              <w:right w:val="single" w:sz="4" w:space="0" w:color="auto"/>
            </w:tcBorders>
            <w:shd w:val="clear" w:color="auto" w:fill="auto"/>
            <w:noWrap/>
            <w:vAlign w:val="center"/>
            <w:hideMark/>
          </w:tcPr>
          <w:p w14:paraId="3805FAC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p=0.56</w:t>
            </w:r>
          </w:p>
        </w:tc>
        <w:tc>
          <w:tcPr>
            <w:tcW w:w="1474" w:type="dxa"/>
            <w:gridSpan w:val="2"/>
            <w:tcBorders>
              <w:top w:val="nil"/>
              <w:left w:val="nil"/>
              <w:bottom w:val="nil"/>
              <w:right w:val="nil"/>
            </w:tcBorders>
            <w:shd w:val="clear" w:color="000000" w:fill="D9D9D9"/>
            <w:noWrap/>
            <w:vAlign w:val="bottom"/>
            <w:hideMark/>
          </w:tcPr>
          <w:p w14:paraId="5872C9F5" w14:textId="77777777" w:rsidR="0005545F" w:rsidRPr="0005545F" w:rsidRDefault="0005545F" w:rsidP="0005545F">
            <w:pPr>
              <w:spacing w:after="0" w:line="240" w:lineRule="auto"/>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46BAAD2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029148E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0.92</w:t>
            </w:r>
          </w:p>
        </w:tc>
        <w:tc>
          <w:tcPr>
            <w:tcW w:w="1474" w:type="dxa"/>
            <w:gridSpan w:val="2"/>
            <w:tcBorders>
              <w:top w:val="nil"/>
              <w:left w:val="nil"/>
              <w:bottom w:val="nil"/>
              <w:right w:val="single" w:sz="4" w:space="0" w:color="auto"/>
            </w:tcBorders>
            <w:shd w:val="clear" w:color="auto" w:fill="auto"/>
            <w:noWrap/>
            <w:vAlign w:val="center"/>
            <w:hideMark/>
          </w:tcPr>
          <w:p w14:paraId="1AA74F7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0.90</w:t>
            </w:r>
          </w:p>
        </w:tc>
      </w:tr>
      <w:tr w:rsidR="0005545F" w:rsidRPr="0005545F" w14:paraId="725B3FFF" w14:textId="77777777" w:rsidTr="009C6C99">
        <w:trPr>
          <w:trHeight w:val="240"/>
        </w:trPr>
        <w:tc>
          <w:tcPr>
            <w:tcW w:w="1040" w:type="dxa"/>
            <w:vMerge/>
            <w:tcBorders>
              <w:top w:val="nil"/>
              <w:left w:val="single" w:sz="4" w:space="0" w:color="auto"/>
              <w:bottom w:val="single" w:sz="4" w:space="0" w:color="000000"/>
              <w:right w:val="nil"/>
            </w:tcBorders>
            <w:vAlign w:val="center"/>
            <w:hideMark/>
          </w:tcPr>
          <w:p w14:paraId="655846CD"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06A10E2D" w14:textId="5CD9E863"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2</w:t>
            </w:r>
            <w:r w:rsidRPr="0005545F">
              <w:rPr>
                <w:rFonts w:eastAsia="Times New Roman" w:cs="Arial"/>
                <w:color w:val="000000"/>
                <w:sz w:val="16"/>
                <w:szCs w:val="16"/>
                <w:lang w:eastAsia="en-GB"/>
              </w:rPr>
              <w:br/>
              <w:t>vs control 2</w:t>
            </w:r>
          </w:p>
        </w:tc>
        <w:tc>
          <w:tcPr>
            <w:tcW w:w="1474" w:type="dxa"/>
            <w:tcBorders>
              <w:top w:val="nil"/>
              <w:left w:val="nil"/>
              <w:bottom w:val="nil"/>
              <w:right w:val="single" w:sz="4" w:space="0" w:color="auto"/>
            </w:tcBorders>
            <w:shd w:val="clear" w:color="000000" w:fill="D9D9D9"/>
            <w:vAlign w:val="bottom"/>
            <w:hideMark/>
          </w:tcPr>
          <w:p w14:paraId="6BA996C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000000" w:fill="D9D9D9"/>
            <w:vAlign w:val="bottom"/>
            <w:hideMark/>
          </w:tcPr>
          <w:p w14:paraId="640B617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center"/>
            <w:hideMark/>
          </w:tcPr>
          <w:p w14:paraId="23A6B2D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4D27230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auto" w:fill="auto"/>
            <w:noWrap/>
            <w:vAlign w:val="center"/>
            <w:hideMark/>
          </w:tcPr>
          <w:p w14:paraId="71772C8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1.00 (0.86-1.17)</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03F48D0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1.04 (0.88-1.21)</w:t>
            </w:r>
          </w:p>
        </w:tc>
        <w:tc>
          <w:tcPr>
            <w:tcW w:w="1474" w:type="dxa"/>
            <w:gridSpan w:val="2"/>
            <w:tcBorders>
              <w:top w:val="nil"/>
              <w:left w:val="nil"/>
              <w:bottom w:val="nil"/>
              <w:right w:val="nil"/>
            </w:tcBorders>
            <w:shd w:val="clear" w:color="000000" w:fill="D9D9D9"/>
            <w:noWrap/>
            <w:vAlign w:val="center"/>
            <w:hideMark/>
          </w:tcPr>
          <w:p w14:paraId="57D3897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center"/>
            <w:hideMark/>
          </w:tcPr>
          <w:p w14:paraId="694E0D2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01D0E66C" w14:textId="77777777" w:rsidTr="009C6C99">
        <w:trPr>
          <w:trHeight w:val="240"/>
        </w:trPr>
        <w:tc>
          <w:tcPr>
            <w:tcW w:w="1040" w:type="dxa"/>
            <w:vMerge/>
            <w:tcBorders>
              <w:top w:val="nil"/>
              <w:left w:val="single" w:sz="4" w:space="0" w:color="auto"/>
              <w:bottom w:val="single" w:sz="4" w:space="0" w:color="000000"/>
              <w:right w:val="nil"/>
            </w:tcBorders>
            <w:vAlign w:val="center"/>
            <w:hideMark/>
          </w:tcPr>
          <w:p w14:paraId="31B307A2"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3C389E34"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single" w:sz="4" w:space="0" w:color="auto"/>
            </w:tcBorders>
            <w:shd w:val="clear" w:color="000000" w:fill="D9D9D9"/>
            <w:vAlign w:val="bottom"/>
            <w:hideMark/>
          </w:tcPr>
          <w:p w14:paraId="631A0E4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000000" w:fill="D9D9D9"/>
            <w:vAlign w:val="bottom"/>
            <w:hideMark/>
          </w:tcPr>
          <w:p w14:paraId="79A1938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center"/>
            <w:hideMark/>
          </w:tcPr>
          <w:p w14:paraId="46A5798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553542C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nil"/>
            </w:tcBorders>
            <w:shd w:val="clear" w:color="auto" w:fill="auto"/>
            <w:noWrap/>
            <w:vAlign w:val="center"/>
            <w:hideMark/>
          </w:tcPr>
          <w:p w14:paraId="774FD8B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0.96</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4D3980B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0.67</w:t>
            </w:r>
          </w:p>
        </w:tc>
        <w:tc>
          <w:tcPr>
            <w:tcW w:w="1474" w:type="dxa"/>
            <w:gridSpan w:val="2"/>
            <w:tcBorders>
              <w:top w:val="nil"/>
              <w:left w:val="nil"/>
              <w:bottom w:val="nil"/>
              <w:right w:val="nil"/>
            </w:tcBorders>
            <w:shd w:val="clear" w:color="000000" w:fill="D9D9D9"/>
            <w:noWrap/>
            <w:vAlign w:val="center"/>
            <w:hideMark/>
          </w:tcPr>
          <w:p w14:paraId="320C4BD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center"/>
            <w:hideMark/>
          </w:tcPr>
          <w:p w14:paraId="1CC6630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0B6903D0" w14:textId="77777777" w:rsidTr="009C6C99">
        <w:trPr>
          <w:trHeight w:val="210"/>
        </w:trPr>
        <w:tc>
          <w:tcPr>
            <w:tcW w:w="1040" w:type="dxa"/>
            <w:tcBorders>
              <w:top w:val="nil"/>
              <w:left w:val="single" w:sz="4" w:space="0" w:color="auto"/>
              <w:bottom w:val="single" w:sz="4" w:space="0" w:color="auto"/>
              <w:right w:val="nil"/>
            </w:tcBorders>
            <w:shd w:val="clear" w:color="000000" w:fill="DDEBF7"/>
            <w:vAlign w:val="center"/>
            <w:hideMark/>
          </w:tcPr>
          <w:p w14:paraId="46247488" w14:textId="77777777" w:rsidR="0005545F" w:rsidRPr="0005545F" w:rsidRDefault="0005545F" w:rsidP="0005545F">
            <w:pPr>
              <w:spacing w:after="0" w:line="240" w:lineRule="auto"/>
              <w:jc w:val="center"/>
              <w:rPr>
                <w:rFonts w:eastAsia="Times New Roman" w:cs="Arial"/>
                <w:b/>
                <w:bCs/>
                <w:color w:val="000000"/>
                <w:sz w:val="16"/>
                <w:szCs w:val="16"/>
                <w:lang w:eastAsia="en-GB"/>
              </w:rPr>
            </w:pPr>
            <w:proofErr w:type="spellStart"/>
            <w:r w:rsidRPr="0005545F">
              <w:rPr>
                <w:rFonts w:eastAsia="Times New Roman" w:cs="Arial"/>
                <w:b/>
                <w:bCs/>
                <w:color w:val="000000"/>
                <w:sz w:val="16"/>
                <w:szCs w:val="16"/>
                <w:lang w:eastAsia="en-GB"/>
              </w:rPr>
              <w:t>iDFS</w:t>
            </w:r>
            <w:proofErr w:type="spellEnd"/>
          </w:p>
        </w:tc>
        <w:tc>
          <w:tcPr>
            <w:tcW w:w="1360" w:type="dxa"/>
            <w:tcBorders>
              <w:top w:val="single" w:sz="4" w:space="0" w:color="auto"/>
              <w:left w:val="nil"/>
              <w:bottom w:val="single" w:sz="4" w:space="0" w:color="auto"/>
              <w:right w:val="nil"/>
            </w:tcBorders>
            <w:shd w:val="clear" w:color="000000" w:fill="DDEBF7"/>
            <w:vAlign w:val="center"/>
            <w:hideMark/>
          </w:tcPr>
          <w:p w14:paraId="7F97613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vAlign w:val="bottom"/>
            <w:hideMark/>
          </w:tcPr>
          <w:p w14:paraId="6D78993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vAlign w:val="bottom"/>
            <w:hideMark/>
          </w:tcPr>
          <w:p w14:paraId="469A11D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1FAC517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30BEC1B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211B324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2B646D4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46C0884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012" w:type="dxa"/>
            <w:tcBorders>
              <w:top w:val="single" w:sz="4" w:space="0" w:color="auto"/>
              <w:left w:val="nil"/>
              <w:bottom w:val="single" w:sz="4" w:space="0" w:color="auto"/>
              <w:right w:val="single" w:sz="4" w:space="0" w:color="auto"/>
            </w:tcBorders>
            <w:shd w:val="clear" w:color="000000" w:fill="DDEBF7"/>
            <w:noWrap/>
            <w:vAlign w:val="center"/>
            <w:hideMark/>
          </w:tcPr>
          <w:p w14:paraId="63388C3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5F231463" w14:textId="77777777" w:rsidTr="009C6C99">
        <w:trPr>
          <w:trHeight w:val="210"/>
        </w:trPr>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14:paraId="56C3FB82"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estimate (95% CI)</w:t>
            </w:r>
          </w:p>
        </w:tc>
        <w:tc>
          <w:tcPr>
            <w:tcW w:w="1360" w:type="dxa"/>
            <w:vMerge w:val="restart"/>
            <w:tcBorders>
              <w:top w:val="nil"/>
              <w:left w:val="single" w:sz="4" w:space="0" w:color="auto"/>
              <w:bottom w:val="nil"/>
              <w:right w:val="single" w:sz="4" w:space="0" w:color="auto"/>
            </w:tcBorders>
            <w:shd w:val="clear" w:color="auto" w:fill="auto"/>
            <w:vAlign w:val="center"/>
            <w:hideMark/>
          </w:tcPr>
          <w:p w14:paraId="379485D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1</w:t>
            </w:r>
          </w:p>
        </w:tc>
        <w:tc>
          <w:tcPr>
            <w:tcW w:w="1474" w:type="dxa"/>
            <w:tcBorders>
              <w:top w:val="nil"/>
              <w:left w:val="nil"/>
              <w:bottom w:val="nil"/>
              <w:right w:val="nil"/>
            </w:tcBorders>
            <w:shd w:val="clear" w:color="auto" w:fill="auto"/>
            <w:noWrap/>
            <w:vAlign w:val="bottom"/>
            <w:hideMark/>
          </w:tcPr>
          <w:p w14:paraId="57E04EB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90.0</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5339B899"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91.0</w:t>
            </w:r>
          </w:p>
        </w:tc>
        <w:tc>
          <w:tcPr>
            <w:tcW w:w="1474" w:type="dxa"/>
            <w:gridSpan w:val="2"/>
            <w:tcBorders>
              <w:top w:val="nil"/>
              <w:left w:val="nil"/>
              <w:bottom w:val="nil"/>
              <w:right w:val="single" w:sz="4" w:space="0" w:color="auto"/>
            </w:tcBorders>
            <w:shd w:val="clear" w:color="auto" w:fill="auto"/>
            <w:noWrap/>
            <w:vAlign w:val="center"/>
            <w:hideMark/>
          </w:tcPr>
          <w:p w14:paraId="686B9CC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91.9</w:t>
            </w:r>
          </w:p>
        </w:tc>
        <w:tc>
          <w:tcPr>
            <w:tcW w:w="1474" w:type="dxa"/>
            <w:gridSpan w:val="2"/>
            <w:tcBorders>
              <w:top w:val="nil"/>
              <w:left w:val="nil"/>
              <w:bottom w:val="nil"/>
              <w:right w:val="nil"/>
            </w:tcBorders>
            <w:shd w:val="clear" w:color="auto" w:fill="auto"/>
            <w:noWrap/>
            <w:vAlign w:val="center"/>
            <w:hideMark/>
          </w:tcPr>
          <w:p w14:paraId="036B287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91.6</w:t>
            </w:r>
          </w:p>
        </w:tc>
        <w:tc>
          <w:tcPr>
            <w:tcW w:w="1474" w:type="dxa"/>
            <w:gridSpan w:val="2"/>
            <w:tcBorders>
              <w:top w:val="nil"/>
              <w:left w:val="single" w:sz="4" w:space="0" w:color="auto"/>
              <w:bottom w:val="nil"/>
              <w:right w:val="single" w:sz="4" w:space="0" w:color="auto"/>
            </w:tcBorders>
            <w:shd w:val="clear" w:color="auto" w:fill="auto"/>
            <w:noWrap/>
            <w:vAlign w:val="center"/>
            <w:hideMark/>
          </w:tcPr>
          <w:p w14:paraId="40FAFA7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87.6</w:t>
            </w:r>
          </w:p>
        </w:tc>
        <w:tc>
          <w:tcPr>
            <w:tcW w:w="1474" w:type="dxa"/>
            <w:gridSpan w:val="2"/>
            <w:tcBorders>
              <w:top w:val="nil"/>
              <w:left w:val="nil"/>
              <w:bottom w:val="nil"/>
              <w:right w:val="single" w:sz="4" w:space="0" w:color="auto"/>
            </w:tcBorders>
            <w:shd w:val="clear" w:color="auto" w:fill="auto"/>
            <w:noWrap/>
            <w:vAlign w:val="center"/>
            <w:hideMark/>
          </w:tcPr>
          <w:p w14:paraId="7768C19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87.8</w:t>
            </w:r>
          </w:p>
        </w:tc>
        <w:tc>
          <w:tcPr>
            <w:tcW w:w="1474" w:type="dxa"/>
            <w:gridSpan w:val="2"/>
            <w:tcBorders>
              <w:top w:val="nil"/>
              <w:left w:val="nil"/>
              <w:bottom w:val="nil"/>
              <w:right w:val="single" w:sz="4" w:space="0" w:color="auto"/>
            </w:tcBorders>
            <w:shd w:val="clear" w:color="auto" w:fill="auto"/>
            <w:noWrap/>
            <w:vAlign w:val="center"/>
            <w:hideMark/>
          </w:tcPr>
          <w:p w14:paraId="08D877F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93.2</w:t>
            </w:r>
          </w:p>
        </w:tc>
        <w:tc>
          <w:tcPr>
            <w:tcW w:w="1474" w:type="dxa"/>
            <w:gridSpan w:val="2"/>
            <w:tcBorders>
              <w:top w:val="nil"/>
              <w:left w:val="nil"/>
              <w:bottom w:val="nil"/>
              <w:right w:val="single" w:sz="4" w:space="0" w:color="auto"/>
            </w:tcBorders>
            <w:shd w:val="clear" w:color="auto" w:fill="auto"/>
            <w:noWrap/>
            <w:vAlign w:val="center"/>
            <w:hideMark/>
          </w:tcPr>
          <w:p w14:paraId="737EB64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93.4</w:t>
            </w:r>
          </w:p>
        </w:tc>
      </w:tr>
      <w:tr w:rsidR="0005545F" w:rsidRPr="0005545F" w14:paraId="7544501B"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5FD1F11B"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141B7C2B"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auto" w:fill="auto"/>
            <w:noWrap/>
            <w:vAlign w:val="bottom"/>
            <w:hideMark/>
          </w:tcPr>
          <w:p w14:paraId="7D772B8C"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 xml:space="preserve"> (88.8 to 91.1)</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5FCEA753"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 xml:space="preserve"> (89.9 to 92.1)</w:t>
            </w:r>
          </w:p>
        </w:tc>
        <w:tc>
          <w:tcPr>
            <w:tcW w:w="1474" w:type="dxa"/>
            <w:gridSpan w:val="2"/>
            <w:tcBorders>
              <w:top w:val="nil"/>
              <w:left w:val="nil"/>
              <w:bottom w:val="nil"/>
              <w:right w:val="single" w:sz="4" w:space="0" w:color="auto"/>
            </w:tcBorders>
            <w:shd w:val="clear" w:color="auto" w:fill="auto"/>
            <w:noWrap/>
            <w:vAlign w:val="center"/>
            <w:hideMark/>
          </w:tcPr>
          <w:p w14:paraId="15F5F29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(89.2 to 93.9)</w:t>
            </w:r>
          </w:p>
        </w:tc>
        <w:tc>
          <w:tcPr>
            <w:tcW w:w="1474" w:type="dxa"/>
            <w:gridSpan w:val="2"/>
            <w:tcBorders>
              <w:top w:val="nil"/>
              <w:left w:val="nil"/>
              <w:bottom w:val="nil"/>
              <w:right w:val="single" w:sz="4" w:space="0" w:color="auto"/>
            </w:tcBorders>
            <w:shd w:val="clear" w:color="auto" w:fill="auto"/>
            <w:noWrap/>
            <w:vAlign w:val="center"/>
            <w:hideMark/>
          </w:tcPr>
          <w:p w14:paraId="17688A1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(88.9 to 93.7)</w:t>
            </w:r>
          </w:p>
        </w:tc>
        <w:tc>
          <w:tcPr>
            <w:tcW w:w="1474" w:type="dxa"/>
            <w:gridSpan w:val="2"/>
            <w:tcBorders>
              <w:top w:val="nil"/>
              <w:left w:val="nil"/>
              <w:bottom w:val="nil"/>
              <w:right w:val="single" w:sz="4" w:space="0" w:color="auto"/>
            </w:tcBorders>
            <w:shd w:val="clear" w:color="auto" w:fill="auto"/>
            <w:noWrap/>
            <w:vAlign w:val="center"/>
            <w:hideMark/>
          </w:tcPr>
          <w:p w14:paraId="208631C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(85.9 to 89.1)</w:t>
            </w:r>
          </w:p>
        </w:tc>
        <w:tc>
          <w:tcPr>
            <w:tcW w:w="1474" w:type="dxa"/>
            <w:gridSpan w:val="2"/>
            <w:tcBorders>
              <w:top w:val="nil"/>
              <w:left w:val="nil"/>
              <w:bottom w:val="nil"/>
              <w:right w:val="single" w:sz="4" w:space="0" w:color="auto"/>
            </w:tcBorders>
            <w:shd w:val="clear" w:color="auto" w:fill="auto"/>
            <w:noWrap/>
            <w:vAlign w:val="center"/>
            <w:hideMark/>
          </w:tcPr>
          <w:p w14:paraId="57316E1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(86.1 to 89.3)</w:t>
            </w:r>
          </w:p>
        </w:tc>
        <w:tc>
          <w:tcPr>
            <w:tcW w:w="1474" w:type="dxa"/>
            <w:gridSpan w:val="2"/>
            <w:tcBorders>
              <w:top w:val="nil"/>
              <w:left w:val="nil"/>
              <w:bottom w:val="nil"/>
              <w:right w:val="single" w:sz="4" w:space="0" w:color="auto"/>
            </w:tcBorders>
            <w:shd w:val="clear" w:color="auto" w:fill="auto"/>
            <w:noWrap/>
            <w:vAlign w:val="center"/>
            <w:hideMark/>
          </w:tcPr>
          <w:p w14:paraId="1E58984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(91.4 to 94.6)</w:t>
            </w:r>
          </w:p>
        </w:tc>
        <w:tc>
          <w:tcPr>
            <w:tcW w:w="1474" w:type="dxa"/>
            <w:gridSpan w:val="2"/>
            <w:tcBorders>
              <w:top w:val="nil"/>
              <w:left w:val="nil"/>
              <w:bottom w:val="nil"/>
              <w:right w:val="single" w:sz="4" w:space="0" w:color="auto"/>
            </w:tcBorders>
            <w:shd w:val="clear" w:color="auto" w:fill="auto"/>
            <w:noWrap/>
            <w:vAlign w:val="center"/>
            <w:hideMark/>
          </w:tcPr>
          <w:p w14:paraId="47D5EF2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(91.7 to 94.7)</w:t>
            </w:r>
          </w:p>
        </w:tc>
      </w:tr>
      <w:tr w:rsidR="0005545F" w:rsidRPr="0005545F" w14:paraId="4F77FBCC"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58C20AB4"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27216EA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2</w:t>
            </w:r>
          </w:p>
        </w:tc>
        <w:tc>
          <w:tcPr>
            <w:tcW w:w="1474" w:type="dxa"/>
            <w:tcBorders>
              <w:top w:val="nil"/>
              <w:left w:val="nil"/>
              <w:bottom w:val="nil"/>
              <w:right w:val="nil"/>
            </w:tcBorders>
            <w:shd w:val="clear" w:color="000000" w:fill="D9D9D9"/>
            <w:noWrap/>
            <w:vAlign w:val="bottom"/>
            <w:hideMark/>
          </w:tcPr>
          <w:p w14:paraId="489E357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bottom"/>
            <w:hideMark/>
          </w:tcPr>
          <w:p w14:paraId="7876C0D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7ED00BE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91.1</w:t>
            </w:r>
          </w:p>
        </w:tc>
        <w:tc>
          <w:tcPr>
            <w:tcW w:w="1474" w:type="dxa"/>
            <w:gridSpan w:val="2"/>
            <w:tcBorders>
              <w:top w:val="nil"/>
              <w:left w:val="nil"/>
              <w:bottom w:val="nil"/>
              <w:right w:val="single" w:sz="4" w:space="0" w:color="auto"/>
            </w:tcBorders>
            <w:shd w:val="clear" w:color="auto" w:fill="auto"/>
            <w:noWrap/>
            <w:vAlign w:val="center"/>
            <w:hideMark/>
          </w:tcPr>
          <w:p w14:paraId="0E65B86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91.0</w:t>
            </w:r>
          </w:p>
        </w:tc>
        <w:tc>
          <w:tcPr>
            <w:tcW w:w="1474" w:type="dxa"/>
            <w:gridSpan w:val="2"/>
            <w:tcBorders>
              <w:top w:val="nil"/>
              <w:left w:val="nil"/>
              <w:bottom w:val="nil"/>
              <w:right w:val="single" w:sz="4" w:space="0" w:color="auto"/>
            </w:tcBorders>
            <w:shd w:val="clear" w:color="auto" w:fill="auto"/>
            <w:noWrap/>
            <w:vAlign w:val="center"/>
            <w:hideMark/>
          </w:tcPr>
          <w:p w14:paraId="6F5FD0E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88.5</w:t>
            </w:r>
          </w:p>
        </w:tc>
        <w:tc>
          <w:tcPr>
            <w:tcW w:w="1474" w:type="dxa"/>
            <w:gridSpan w:val="2"/>
            <w:tcBorders>
              <w:top w:val="nil"/>
              <w:left w:val="nil"/>
              <w:bottom w:val="nil"/>
              <w:right w:val="single" w:sz="4" w:space="0" w:color="auto"/>
            </w:tcBorders>
            <w:shd w:val="clear" w:color="auto" w:fill="auto"/>
            <w:noWrap/>
            <w:vAlign w:val="center"/>
            <w:hideMark/>
          </w:tcPr>
          <w:p w14:paraId="49DF3D4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88.1</w:t>
            </w:r>
          </w:p>
        </w:tc>
        <w:tc>
          <w:tcPr>
            <w:tcW w:w="1474" w:type="dxa"/>
            <w:gridSpan w:val="2"/>
            <w:tcBorders>
              <w:top w:val="nil"/>
              <w:left w:val="nil"/>
              <w:bottom w:val="nil"/>
              <w:right w:val="single" w:sz="4" w:space="0" w:color="auto"/>
            </w:tcBorders>
            <w:shd w:val="clear" w:color="auto" w:fill="auto"/>
            <w:noWrap/>
            <w:vAlign w:val="center"/>
            <w:hideMark/>
          </w:tcPr>
          <w:p w14:paraId="143EF90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92.9</w:t>
            </w:r>
          </w:p>
        </w:tc>
        <w:tc>
          <w:tcPr>
            <w:tcW w:w="1474" w:type="dxa"/>
            <w:gridSpan w:val="2"/>
            <w:tcBorders>
              <w:top w:val="nil"/>
              <w:left w:val="nil"/>
              <w:bottom w:val="nil"/>
              <w:right w:val="single" w:sz="4" w:space="0" w:color="auto"/>
            </w:tcBorders>
            <w:shd w:val="clear" w:color="auto" w:fill="auto"/>
            <w:noWrap/>
            <w:vAlign w:val="center"/>
            <w:hideMark/>
          </w:tcPr>
          <w:p w14:paraId="4EE5584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93.6</w:t>
            </w:r>
          </w:p>
        </w:tc>
      </w:tr>
      <w:tr w:rsidR="0005545F" w:rsidRPr="0005545F" w14:paraId="649BBBE2"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4903ABCF"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2CE2F0DA"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000000" w:fill="D9D9D9"/>
            <w:noWrap/>
            <w:vAlign w:val="bottom"/>
            <w:hideMark/>
          </w:tcPr>
          <w:p w14:paraId="193EAE1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bottom"/>
            <w:hideMark/>
          </w:tcPr>
          <w:p w14:paraId="14A897F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22DADE1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(88.3 to 93.2)</w:t>
            </w:r>
          </w:p>
        </w:tc>
        <w:tc>
          <w:tcPr>
            <w:tcW w:w="1474" w:type="dxa"/>
            <w:gridSpan w:val="2"/>
            <w:tcBorders>
              <w:top w:val="nil"/>
              <w:left w:val="nil"/>
              <w:bottom w:val="nil"/>
              <w:right w:val="single" w:sz="4" w:space="0" w:color="auto"/>
            </w:tcBorders>
            <w:shd w:val="clear" w:color="auto" w:fill="auto"/>
            <w:noWrap/>
            <w:vAlign w:val="center"/>
            <w:hideMark/>
          </w:tcPr>
          <w:p w14:paraId="4187A9E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(88.3 to 93.2)</w:t>
            </w:r>
          </w:p>
        </w:tc>
        <w:tc>
          <w:tcPr>
            <w:tcW w:w="1474" w:type="dxa"/>
            <w:gridSpan w:val="2"/>
            <w:tcBorders>
              <w:top w:val="nil"/>
              <w:left w:val="nil"/>
              <w:bottom w:val="nil"/>
              <w:right w:val="single" w:sz="4" w:space="0" w:color="auto"/>
            </w:tcBorders>
            <w:shd w:val="clear" w:color="auto" w:fill="auto"/>
            <w:noWrap/>
            <w:vAlign w:val="center"/>
            <w:hideMark/>
          </w:tcPr>
          <w:p w14:paraId="0C8E7CB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(86.9 to 90.0)</w:t>
            </w:r>
          </w:p>
        </w:tc>
        <w:tc>
          <w:tcPr>
            <w:tcW w:w="1474" w:type="dxa"/>
            <w:gridSpan w:val="2"/>
            <w:tcBorders>
              <w:top w:val="nil"/>
              <w:left w:val="nil"/>
              <w:bottom w:val="nil"/>
              <w:right w:val="single" w:sz="4" w:space="0" w:color="auto"/>
            </w:tcBorders>
            <w:shd w:val="clear" w:color="auto" w:fill="auto"/>
            <w:noWrap/>
            <w:vAlign w:val="center"/>
            <w:hideMark/>
          </w:tcPr>
          <w:p w14:paraId="5153DC0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(86.5 to 89.6)</w:t>
            </w:r>
          </w:p>
        </w:tc>
        <w:tc>
          <w:tcPr>
            <w:tcW w:w="1474" w:type="dxa"/>
            <w:gridSpan w:val="2"/>
            <w:tcBorders>
              <w:top w:val="nil"/>
              <w:left w:val="nil"/>
              <w:bottom w:val="nil"/>
              <w:right w:val="single" w:sz="4" w:space="0" w:color="auto"/>
            </w:tcBorders>
            <w:shd w:val="clear" w:color="auto" w:fill="auto"/>
            <w:noWrap/>
            <w:vAlign w:val="center"/>
            <w:hideMark/>
          </w:tcPr>
          <w:p w14:paraId="192D37C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(91.1 to 94.4)</w:t>
            </w:r>
          </w:p>
        </w:tc>
        <w:tc>
          <w:tcPr>
            <w:tcW w:w="1474" w:type="dxa"/>
            <w:gridSpan w:val="2"/>
            <w:tcBorders>
              <w:top w:val="nil"/>
              <w:left w:val="nil"/>
              <w:bottom w:val="nil"/>
              <w:right w:val="single" w:sz="4" w:space="0" w:color="auto"/>
            </w:tcBorders>
            <w:shd w:val="clear" w:color="auto" w:fill="auto"/>
            <w:noWrap/>
            <w:vAlign w:val="center"/>
            <w:hideMark/>
          </w:tcPr>
          <w:p w14:paraId="76C0FC4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(91.8 to 95.0)</w:t>
            </w:r>
          </w:p>
        </w:tc>
      </w:tr>
      <w:tr w:rsidR="0005545F" w:rsidRPr="0005545F" w14:paraId="75A0AD48"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4583CA02"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6BE980B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Control 1</w:t>
            </w:r>
          </w:p>
        </w:tc>
        <w:tc>
          <w:tcPr>
            <w:tcW w:w="1474" w:type="dxa"/>
            <w:tcBorders>
              <w:top w:val="nil"/>
              <w:left w:val="nil"/>
              <w:bottom w:val="nil"/>
              <w:right w:val="nil"/>
            </w:tcBorders>
            <w:shd w:val="clear" w:color="auto" w:fill="auto"/>
            <w:noWrap/>
            <w:vAlign w:val="bottom"/>
            <w:hideMark/>
          </w:tcPr>
          <w:p w14:paraId="77FB21EC"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89.2</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78516546"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89.3</w:t>
            </w:r>
          </w:p>
        </w:tc>
        <w:tc>
          <w:tcPr>
            <w:tcW w:w="1474" w:type="dxa"/>
            <w:gridSpan w:val="2"/>
            <w:tcBorders>
              <w:top w:val="nil"/>
              <w:left w:val="nil"/>
              <w:bottom w:val="nil"/>
              <w:right w:val="single" w:sz="4" w:space="0" w:color="auto"/>
            </w:tcBorders>
            <w:shd w:val="clear" w:color="auto" w:fill="auto"/>
            <w:noWrap/>
            <w:vAlign w:val="center"/>
            <w:hideMark/>
          </w:tcPr>
          <w:p w14:paraId="65A7291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93.6</w:t>
            </w:r>
          </w:p>
        </w:tc>
        <w:tc>
          <w:tcPr>
            <w:tcW w:w="1474" w:type="dxa"/>
            <w:gridSpan w:val="2"/>
            <w:tcBorders>
              <w:top w:val="nil"/>
              <w:left w:val="nil"/>
              <w:bottom w:val="nil"/>
              <w:right w:val="single" w:sz="4" w:space="0" w:color="auto"/>
            </w:tcBorders>
            <w:shd w:val="clear" w:color="auto" w:fill="auto"/>
            <w:noWrap/>
            <w:vAlign w:val="center"/>
            <w:hideMark/>
          </w:tcPr>
          <w:p w14:paraId="58E0182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93.3</w:t>
            </w:r>
          </w:p>
        </w:tc>
        <w:tc>
          <w:tcPr>
            <w:tcW w:w="1474" w:type="dxa"/>
            <w:gridSpan w:val="2"/>
            <w:tcBorders>
              <w:top w:val="nil"/>
              <w:left w:val="nil"/>
              <w:bottom w:val="nil"/>
              <w:right w:val="single" w:sz="4" w:space="0" w:color="auto"/>
            </w:tcBorders>
            <w:shd w:val="clear" w:color="auto" w:fill="auto"/>
            <w:noWrap/>
            <w:vAlign w:val="center"/>
            <w:hideMark/>
          </w:tcPr>
          <w:p w14:paraId="280C080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90.1</w:t>
            </w:r>
          </w:p>
        </w:tc>
        <w:tc>
          <w:tcPr>
            <w:tcW w:w="1474" w:type="dxa"/>
            <w:gridSpan w:val="2"/>
            <w:tcBorders>
              <w:top w:val="nil"/>
              <w:left w:val="nil"/>
              <w:bottom w:val="nil"/>
              <w:right w:val="single" w:sz="4" w:space="0" w:color="auto"/>
            </w:tcBorders>
            <w:shd w:val="clear" w:color="auto" w:fill="auto"/>
            <w:noWrap/>
            <w:vAlign w:val="center"/>
            <w:hideMark/>
          </w:tcPr>
          <w:p w14:paraId="709CEFA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88.4</w:t>
            </w:r>
          </w:p>
        </w:tc>
        <w:tc>
          <w:tcPr>
            <w:tcW w:w="1474" w:type="dxa"/>
            <w:gridSpan w:val="2"/>
            <w:tcBorders>
              <w:top w:val="nil"/>
              <w:left w:val="nil"/>
              <w:bottom w:val="nil"/>
              <w:right w:val="single" w:sz="4" w:space="0" w:color="auto"/>
            </w:tcBorders>
            <w:shd w:val="clear" w:color="auto" w:fill="auto"/>
            <w:noWrap/>
            <w:vAlign w:val="center"/>
            <w:hideMark/>
          </w:tcPr>
          <w:p w14:paraId="4FA29DD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93.1</w:t>
            </w:r>
          </w:p>
        </w:tc>
        <w:tc>
          <w:tcPr>
            <w:tcW w:w="1474" w:type="dxa"/>
            <w:gridSpan w:val="2"/>
            <w:tcBorders>
              <w:top w:val="nil"/>
              <w:left w:val="nil"/>
              <w:bottom w:val="nil"/>
              <w:right w:val="single" w:sz="4" w:space="0" w:color="auto"/>
            </w:tcBorders>
            <w:shd w:val="clear" w:color="auto" w:fill="auto"/>
            <w:noWrap/>
            <w:vAlign w:val="center"/>
            <w:hideMark/>
          </w:tcPr>
          <w:p w14:paraId="2C8E996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92.8</w:t>
            </w:r>
          </w:p>
        </w:tc>
      </w:tr>
      <w:tr w:rsidR="0005545F" w:rsidRPr="0005545F" w14:paraId="129936BE"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30249653"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06A7A8AD"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auto" w:fill="auto"/>
            <w:noWrap/>
            <w:vAlign w:val="bottom"/>
            <w:hideMark/>
          </w:tcPr>
          <w:p w14:paraId="68FEA30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(87.4 to 90.7)</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0BC0330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(87.5 to 90.8)</w:t>
            </w:r>
          </w:p>
        </w:tc>
        <w:tc>
          <w:tcPr>
            <w:tcW w:w="1474" w:type="dxa"/>
            <w:gridSpan w:val="2"/>
            <w:tcBorders>
              <w:top w:val="nil"/>
              <w:left w:val="nil"/>
              <w:bottom w:val="nil"/>
              <w:right w:val="single" w:sz="4" w:space="0" w:color="auto"/>
            </w:tcBorders>
            <w:shd w:val="clear" w:color="auto" w:fill="auto"/>
            <w:noWrap/>
            <w:vAlign w:val="center"/>
            <w:hideMark/>
          </w:tcPr>
          <w:p w14:paraId="67719EC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(91.2 to 95.3)</w:t>
            </w:r>
          </w:p>
        </w:tc>
        <w:tc>
          <w:tcPr>
            <w:tcW w:w="1474" w:type="dxa"/>
            <w:gridSpan w:val="2"/>
            <w:tcBorders>
              <w:top w:val="nil"/>
              <w:left w:val="nil"/>
              <w:bottom w:val="nil"/>
              <w:right w:val="single" w:sz="4" w:space="0" w:color="auto"/>
            </w:tcBorders>
            <w:shd w:val="clear" w:color="auto" w:fill="auto"/>
            <w:noWrap/>
            <w:vAlign w:val="center"/>
            <w:hideMark/>
          </w:tcPr>
          <w:p w14:paraId="0CE61ED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(91.0 to 95.1)</w:t>
            </w:r>
          </w:p>
        </w:tc>
        <w:tc>
          <w:tcPr>
            <w:tcW w:w="1474" w:type="dxa"/>
            <w:gridSpan w:val="2"/>
            <w:tcBorders>
              <w:top w:val="nil"/>
              <w:left w:val="nil"/>
              <w:bottom w:val="nil"/>
              <w:right w:val="single" w:sz="4" w:space="0" w:color="auto"/>
            </w:tcBorders>
            <w:shd w:val="clear" w:color="auto" w:fill="auto"/>
            <w:noWrap/>
            <w:vAlign w:val="center"/>
            <w:hideMark/>
          </w:tcPr>
          <w:p w14:paraId="7339644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(88.5 to 91.4)</w:t>
            </w:r>
          </w:p>
        </w:tc>
        <w:tc>
          <w:tcPr>
            <w:tcW w:w="1474" w:type="dxa"/>
            <w:gridSpan w:val="2"/>
            <w:tcBorders>
              <w:top w:val="nil"/>
              <w:left w:val="nil"/>
              <w:bottom w:val="nil"/>
              <w:right w:val="single" w:sz="4" w:space="0" w:color="auto"/>
            </w:tcBorders>
            <w:shd w:val="clear" w:color="auto" w:fill="auto"/>
            <w:noWrap/>
            <w:vAlign w:val="center"/>
            <w:hideMark/>
          </w:tcPr>
          <w:p w14:paraId="7BC82F7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(86.7 to 89.9)</w:t>
            </w:r>
          </w:p>
        </w:tc>
        <w:tc>
          <w:tcPr>
            <w:tcW w:w="1474" w:type="dxa"/>
            <w:gridSpan w:val="2"/>
            <w:tcBorders>
              <w:top w:val="nil"/>
              <w:left w:val="nil"/>
              <w:bottom w:val="nil"/>
              <w:right w:val="single" w:sz="4" w:space="0" w:color="auto"/>
            </w:tcBorders>
            <w:shd w:val="clear" w:color="auto" w:fill="auto"/>
            <w:noWrap/>
            <w:vAlign w:val="center"/>
            <w:hideMark/>
          </w:tcPr>
          <w:p w14:paraId="49D29D7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(91.2 to 94.6)</w:t>
            </w:r>
          </w:p>
        </w:tc>
        <w:tc>
          <w:tcPr>
            <w:tcW w:w="1474" w:type="dxa"/>
            <w:gridSpan w:val="2"/>
            <w:tcBorders>
              <w:top w:val="nil"/>
              <w:left w:val="nil"/>
              <w:bottom w:val="nil"/>
              <w:right w:val="single" w:sz="4" w:space="0" w:color="auto"/>
            </w:tcBorders>
            <w:shd w:val="clear" w:color="auto" w:fill="auto"/>
            <w:noWrap/>
            <w:vAlign w:val="center"/>
            <w:hideMark/>
          </w:tcPr>
          <w:p w14:paraId="2FEF839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(90.8 to 94.4)</w:t>
            </w:r>
          </w:p>
        </w:tc>
      </w:tr>
      <w:tr w:rsidR="0005545F" w:rsidRPr="0005545F" w14:paraId="4C2C6745"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1AD5D18C"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14:paraId="17D4960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Control 2</w:t>
            </w:r>
          </w:p>
        </w:tc>
        <w:tc>
          <w:tcPr>
            <w:tcW w:w="1474" w:type="dxa"/>
            <w:tcBorders>
              <w:top w:val="nil"/>
              <w:left w:val="nil"/>
              <w:bottom w:val="nil"/>
              <w:right w:val="nil"/>
            </w:tcBorders>
            <w:shd w:val="clear" w:color="000000" w:fill="D9D9D9"/>
            <w:noWrap/>
            <w:vAlign w:val="bottom"/>
            <w:hideMark/>
          </w:tcPr>
          <w:p w14:paraId="518BED1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bottom"/>
            <w:hideMark/>
          </w:tcPr>
          <w:p w14:paraId="0013A32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0C6735E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6E8AFEB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655A6AE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89.2</w:t>
            </w:r>
          </w:p>
        </w:tc>
        <w:tc>
          <w:tcPr>
            <w:tcW w:w="1474" w:type="dxa"/>
            <w:gridSpan w:val="2"/>
            <w:tcBorders>
              <w:top w:val="nil"/>
              <w:left w:val="nil"/>
              <w:bottom w:val="nil"/>
              <w:right w:val="single" w:sz="4" w:space="0" w:color="auto"/>
            </w:tcBorders>
            <w:shd w:val="clear" w:color="auto" w:fill="auto"/>
            <w:noWrap/>
            <w:vAlign w:val="center"/>
            <w:hideMark/>
          </w:tcPr>
          <w:p w14:paraId="58C4A93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88.1</w:t>
            </w:r>
          </w:p>
        </w:tc>
        <w:tc>
          <w:tcPr>
            <w:tcW w:w="1474" w:type="dxa"/>
            <w:gridSpan w:val="2"/>
            <w:tcBorders>
              <w:top w:val="nil"/>
              <w:left w:val="nil"/>
              <w:bottom w:val="nil"/>
              <w:right w:val="single" w:sz="4" w:space="0" w:color="auto"/>
            </w:tcBorders>
            <w:shd w:val="clear" w:color="000000" w:fill="D9D9D9"/>
            <w:noWrap/>
            <w:vAlign w:val="center"/>
            <w:hideMark/>
          </w:tcPr>
          <w:p w14:paraId="0B9D6A4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31029C2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1B9AAE30"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5E828E44"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single" w:sz="4" w:space="0" w:color="000000"/>
              <w:right w:val="single" w:sz="4" w:space="0" w:color="auto"/>
            </w:tcBorders>
            <w:vAlign w:val="center"/>
            <w:hideMark/>
          </w:tcPr>
          <w:p w14:paraId="5198BC7D"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single" w:sz="4" w:space="0" w:color="auto"/>
              <w:right w:val="nil"/>
            </w:tcBorders>
            <w:shd w:val="clear" w:color="000000" w:fill="D9D9D9"/>
            <w:noWrap/>
            <w:vAlign w:val="bottom"/>
            <w:hideMark/>
          </w:tcPr>
          <w:p w14:paraId="6B83F5E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407E823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5056D21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2DC6D98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auto" w:fill="auto"/>
            <w:noWrap/>
            <w:vAlign w:val="center"/>
            <w:hideMark/>
          </w:tcPr>
          <w:p w14:paraId="4094F99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(87.6 to 90.6)</w:t>
            </w:r>
          </w:p>
        </w:tc>
        <w:tc>
          <w:tcPr>
            <w:tcW w:w="1474" w:type="dxa"/>
            <w:gridSpan w:val="2"/>
            <w:tcBorders>
              <w:top w:val="nil"/>
              <w:left w:val="nil"/>
              <w:bottom w:val="single" w:sz="4" w:space="0" w:color="auto"/>
              <w:right w:val="single" w:sz="4" w:space="0" w:color="auto"/>
            </w:tcBorders>
            <w:shd w:val="clear" w:color="auto" w:fill="auto"/>
            <w:noWrap/>
            <w:vAlign w:val="center"/>
            <w:hideMark/>
          </w:tcPr>
          <w:p w14:paraId="2E373FD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(86.4 to 89.6)</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1898E0D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3BF75C3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1BA4B411" w14:textId="77777777" w:rsidTr="009C6C99">
        <w:trPr>
          <w:trHeight w:val="240"/>
        </w:trPr>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14:paraId="78F749AE" w14:textId="5656E75F" w:rsidR="0016098B"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HR (95%CI),</w:t>
            </w:r>
          </w:p>
          <w:p w14:paraId="49729DC1" w14:textId="77777777" w:rsid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 xml:space="preserve"> p-value</w:t>
            </w:r>
          </w:p>
          <w:p w14:paraId="7DD905B0" w14:textId="77777777" w:rsidR="0016098B" w:rsidRDefault="0016098B" w:rsidP="0005545F">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(log rank)</w:t>
            </w:r>
          </w:p>
          <w:p w14:paraId="18191DFD" w14:textId="4D1AD911" w:rsidR="0016098B" w:rsidRPr="0005545F" w:rsidRDefault="0016098B" w:rsidP="0005545F">
            <w:pPr>
              <w:spacing w:after="0" w:line="240" w:lineRule="auto"/>
              <w:jc w:val="center"/>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16A02F61" w14:textId="2EB500CC"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1</w:t>
            </w:r>
            <w:r w:rsidRPr="0005545F">
              <w:rPr>
                <w:rFonts w:eastAsia="Times New Roman" w:cs="Arial"/>
                <w:color w:val="000000"/>
                <w:sz w:val="16"/>
                <w:szCs w:val="16"/>
                <w:lang w:eastAsia="en-GB"/>
              </w:rPr>
              <w:br/>
              <w:t>vs control 1</w:t>
            </w:r>
          </w:p>
        </w:tc>
        <w:tc>
          <w:tcPr>
            <w:tcW w:w="1474" w:type="dxa"/>
            <w:tcBorders>
              <w:top w:val="nil"/>
              <w:left w:val="nil"/>
              <w:bottom w:val="nil"/>
              <w:right w:val="nil"/>
            </w:tcBorders>
            <w:shd w:val="clear" w:color="000000" w:fill="FFFFFF"/>
            <w:noWrap/>
            <w:vAlign w:val="bottom"/>
            <w:hideMark/>
          </w:tcPr>
          <w:p w14:paraId="1A46661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1.13 (0.96-1.33)</w:t>
            </w:r>
          </w:p>
        </w:tc>
        <w:tc>
          <w:tcPr>
            <w:tcW w:w="1474" w:type="dxa"/>
            <w:gridSpan w:val="2"/>
            <w:tcBorders>
              <w:top w:val="nil"/>
              <w:left w:val="single" w:sz="4" w:space="0" w:color="auto"/>
              <w:bottom w:val="nil"/>
              <w:right w:val="single" w:sz="4" w:space="0" w:color="auto"/>
            </w:tcBorders>
            <w:shd w:val="clear" w:color="000000" w:fill="FFFFFF"/>
            <w:noWrap/>
            <w:vAlign w:val="bottom"/>
            <w:hideMark/>
          </w:tcPr>
          <w:p w14:paraId="19C86A7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1.17 (0.99-1.39)</w:t>
            </w:r>
          </w:p>
        </w:tc>
        <w:tc>
          <w:tcPr>
            <w:tcW w:w="1474" w:type="dxa"/>
            <w:gridSpan w:val="2"/>
            <w:tcBorders>
              <w:top w:val="nil"/>
              <w:left w:val="nil"/>
              <w:bottom w:val="nil"/>
              <w:right w:val="single" w:sz="4" w:space="0" w:color="auto"/>
            </w:tcBorders>
            <w:shd w:val="clear" w:color="auto" w:fill="auto"/>
            <w:noWrap/>
            <w:vAlign w:val="center"/>
            <w:hideMark/>
          </w:tcPr>
          <w:p w14:paraId="38A9EBD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1.10 (0.75-1.61)</w:t>
            </w:r>
          </w:p>
        </w:tc>
        <w:tc>
          <w:tcPr>
            <w:tcW w:w="1474" w:type="dxa"/>
            <w:gridSpan w:val="2"/>
            <w:tcBorders>
              <w:top w:val="nil"/>
              <w:left w:val="nil"/>
              <w:bottom w:val="nil"/>
              <w:right w:val="single" w:sz="4" w:space="0" w:color="auto"/>
            </w:tcBorders>
            <w:shd w:val="clear" w:color="auto" w:fill="auto"/>
            <w:noWrap/>
            <w:vAlign w:val="center"/>
            <w:hideMark/>
          </w:tcPr>
          <w:p w14:paraId="69CA6EC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1.02 (0.69-1.49)</w:t>
            </w:r>
          </w:p>
        </w:tc>
        <w:tc>
          <w:tcPr>
            <w:tcW w:w="1474" w:type="dxa"/>
            <w:gridSpan w:val="2"/>
            <w:tcBorders>
              <w:top w:val="nil"/>
              <w:left w:val="nil"/>
              <w:bottom w:val="nil"/>
              <w:right w:val="single" w:sz="4" w:space="0" w:color="auto"/>
            </w:tcBorders>
            <w:shd w:val="clear" w:color="auto" w:fill="auto"/>
            <w:noWrap/>
            <w:vAlign w:val="center"/>
            <w:hideMark/>
          </w:tcPr>
          <w:p w14:paraId="16098F6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0.94 (0.82-1.07)</w:t>
            </w:r>
          </w:p>
        </w:tc>
        <w:tc>
          <w:tcPr>
            <w:tcW w:w="1474" w:type="dxa"/>
            <w:gridSpan w:val="2"/>
            <w:tcBorders>
              <w:top w:val="nil"/>
              <w:left w:val="nil"/>
              <w:bottom w:val="nil"/>
              <w:right w:val="single" w:sz="4" w:space="0" w:color="auto"/>
            </w:tcBorders>
            <w:shd w:val="clear" w:color="auto" w:fill="auto"/>
            <w:noWrap/>
            <w:vAlign w:val="center"/>
            <w:hideMark/>
          </w:tcPr>
          <w:p w14:paraId="07D04A7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0.98 (0.85-1.12)</w:t>
            </w:r>
          </w:p>
        </w:tc>
        <w:tc>
          <w:tcPr>
            <w:tcW w:w="1474" w:type="dxa"/>
            <w:gridSpan w:val="2"/>
            <w:tcBorders>
              <w:top w:val="nil"/>
              <w:left w:val="nil"/>
              <w:bottom w:val="nil"/>
              <w:right w:val="single" w:sz="4" w:space="0" w:color="auto"/>
            </w:tcBorders>
            <w:shd w:val="clear" w:color="auto" w:fill="auto"/>
            <w:noWrap/>
            <w:vAlign w:val="center"/>
            <w:hideMark/>
          </w:tcPr>
          <w:p w14:paraId="5CC4EF4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1.02 (0.74-1.40)</w:t>
            </w:r>
          </w:p>
        </w:tc>
        <w:tc>
          <w:tcPr>
            <w:tcW w:w="1474" w:type="dxa"/>
            <w:gridSpan w:val="2"/>
            <w:tcBorders>
              <w:top w:val="nil"/>
              <w:left w:val="nil"/>
              <w:bottom w:val="nil"/>
              <w:right w:val="single" w:sz="4" w:space="0" w:color="auto"/>
            </w:tcBorders>
            <w:shd w:val="clear" w:color="auto" w:fill="auto"/>
            <w:noWrap/>
            <w:vAlign w:val="center"/>
            <w:hideMark/>
          </w:tcPr>
          <w:p w14:paraId="0A1D286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0.99 (0.72-1.37)</w:t>
            </w:r>
          </w:p>
        </w:tc>
      </w:tr>
      <w:tr w:rsidR="0005545F" w:rsidRPr="0005545F" w14:paraId="03ECDE7B" w14:textId="77777777" w:rsidTr="009C6C99">
        <w:trPr>
          <w:trHeight w:val="240"/>
        </w:trPr>
        <w:tc>
          <w:tcPr>
            <w:tcW w:w="1040" w:type="dxa"/>
            <w:vMerge/>
            <w:tcBorders>
              <w:top w:val="nil"/>
              <w:left w:val="single" w:sz="4" w:space="0" w:color="auto"/>
              <w:bottom w:val="single" w:sz="4" w:space="0" w:color="000000"/>
              <w:right w:val="single" w:sz="4" w:space="0" w:color="auto"/>
            </w:tcBorders>
            <w:vAlign w:val="center"/>
            <w:hideMark/>
          </w:tcPr>
          <w:p w14:paraId="189CBB2F"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4FC5A6BB"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000000" w:fill="FFFFFF"/>
            <w:noWrap/>
            <w:vAlign w:val="bottom"/>
            <w:hideMark/>
          </w:tcPr>
          <w:p w14:paraId="6C9A37A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p=0.16</w:t>
            </w:r>
          </w:p>
        </w:tc>
        <w:tc>
          <w:tcPr>
            <w:tcW w:w="1474" w:type="dxa"/>
            <w:gridSpan w:val="2"/>
            <w:tcBorders>
              <w:top w:val="nil"/>
              <w:left w:val="single" w:sz="4" w:space="0" w:color="auto"/>
              <w:bottom w:val="nil"/>
              <w:right w:val="single" w:sz="4" w:space="0" w:color="auto"/>
            </w:tcBorders>
            <w:shd w:val="clear" w:color="000000" w:fill="FFFFFF"/>
            <w:noWrap/>
            <w:vAlign w:val="bottom"/>
            <w:hideMark/>
          </w:tcPr>
          <w:p w14:paraId="7356458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p=0.068</w:t>
            </w:r>
          </w:p>
        </w:tc>
        <w:tc>
          <w:tcPr>
            <w:tcW w:w="1474" w:type="dxa"/>
            <w:gridSpan w:val="2"/>
            <w:tcBorders>
              <w:top w:val="nil"/>
              <w:left w:val="nil"/>
              <w:bottom w:val="nil"/>
              <w:right w:val="single" w:sz="4" w:space="0" w:color="auto"/>
            </w:tcBorders>
            <w:shd w:val="clear" w:color="auto" w:fill="auto"/>
            <w:noWrap/>
            <w:vAlign w:val="center"/>
            <w:hideMark/>
          </w:tcPr>
          <w:p w14:paraId="4FB6450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p=0.63</w:t>
            </w:r>
          </w:p>
        </w:tc>
        <w:tc>
          <w:tcPr>
            <w:tcW w:w="1474" w:type="dxa"/>
            <w:gridSpan w:val="2"/>
            <w:tcBorders>
              <w:top w:val="nil"/>
              <w:left w:val="nil"/>
              <w:bottom w:val="nil"/>
              <w:right w:val="single" w:sz="4" w:space="0" w:color="auto"/>
            </w:tcBorders>
            <w:shd w:val="clear" w:color="auto" w:fill="auto"/>
            <w:noWrap/>
            <w:vAlign w:val="center"/>
            <w:hideMark/>
          </w:tcPr>
          <w:p w14:paraId="1E83EB0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p=0.93</w:t>
            </w:r>
          </w:p>
        </w:tc>
        <w:tc>
          <w:tcPr>
            <w:tcW w:w="1474" w:type="dxa"/>
            <w:gridSpan w:val="2"/>
            <w:tcBorders>
              <w:top w:val="nil"/>
              <w:left w:val="nil"/>
              <w:bottom w:val="nil"/>
              <w:right w:val="single" w:sz="4" w:space="0" w:color="auto"/>
            </w:tcBorders>
            <w:shd w:val="clear" w:color="auto" w:fill="auto"/>
            <w:noWrap/>
            <w:vAlign w:val="center"/>
            <w:hideMark/>
          </w:tcPr>
          <w:p w14:paraId="45DD17B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0.34</w:t>
            </w:r>
          </w:p>
        </w:tc>
        <w:tc>
          <w:tcPr>
            <w:tcW w:w="1474" w:type="dxa"/>
            <w:gridSpan w:val="2"/>
            <w:tcBorders>
              <w:top w:val="nil"/>
              <w:left w:val="nil"/>
              <w:bottom w:val="nil"/>
              <w:right w:val="single" w:sz="4" w:space="0" w:color="auto"/>
            </w:tcBorders>
            <w:shd w:val="clear" w:color="auto" w:fill="auto"/>
            <w:noWrap/>
            <w:vAlign w:val="center"/>
            <w:hideMark/>
          </w:tcPr>
          <w:p w14:paraId="4DE3474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0.74</w:t>
            </w:r>
          </w:p>
        </w:tc>
        <w:tc>
          <w:tcPr>
            <w:tcW w:w="1474" w:type="dxa"/>
            <w:gridSpan w:val="2"/>
            <w:tcBorders>
              <w:top w:val="nil"/>
              <w:left w:val="nil"/>
              <w:bottom w:val="nil"/>
              <w:right w:val="single" w:sz="4" w:space="0" w:color="auto"/>
            </w:tcBorders>
            <w:shd w:val="clear" w:color="auto" w:fill="auto"/>
            <w:noWrap/>
            <w:vAlign w:val="center"/>
            <w:hideMark/>
          </w:tcPr>
          <w:p w14:paraId="233173E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0.90</w:t>
            </w:r>
          </w:p>
        </w:tc>
        <w:tc>
          <w:tcPr>
            <w:tcW w:w="1474" w:type="dxa"/>
            <w:gridSpan w:val="2"/>
            <w:tcBorders>
              <w:top w:val="nil"/>
              <w:left w:val="nil"/>
              <w:bottom w:val="nil"/>
              <w:right w:val="single" w:sz="4" w:space="0" w:color="auto"/>
            </w:tcBorders>
            <w:shd w:val="clear" w:color="auto" w:fill="auto"/>
            <w:noWrap/>
            <w:vAlign w:val="center"/>
            <w:hideMark/>
          </w:tcPr>
          <w:p w14:paraId="3B388FA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0.96</w:t>
            </w:r>
          </w:p>
        </w:tc>
      </w:tr>
      <w:tr w:rsidR="0005545F" w:rsidRPr="0005545F" w14:paraId="265DF0E1" w14:textId="77777777" w:rsidTr="009C6C99">
        <w:trPr>
          <w:trHeight w:val="240"/>
        </w:trPr>
        <w:tc>
          <w:tcPr>
            <w:tcW w:w="1040" w:type="dxa"/>
            <w:vMerge/>
            <w:tcBorders>
              <w:top w:val="nil"/>
              <w:left w:val="single" w:sz="4" w:space="0" w:color="auto"/>
              <w:bottom w:val="single" w:sz="4" w:space="0" w:color="000000"/>
              <w:right w:val="single" w:sz="4" w:space="0" w:color="auto"/>
            </w:tcBorders>
            <w:vAlign w:val="center"/>
            <w:hideMark/>
          </w:tcPr>
          <w:p w14:paraId="311FC71D"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2B266061" w14:textId="70EC5BFC"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2</w:t>
            </w:r>
            <w:r w:rsidRPr="0005545F">
              <w:rPr>
                <w:rFonts w:eastAsia="Times New Roman" w:cs="Arial"/>
                <w:color w:val="000000"/>
                <w:sz w:val="16"/>
                <w:szCs w:val="16"/>
                <w:lang w:eastAsia="en-GB"/>
              </w:rPr>
              <w:br/>
              <w:t>vs control 1</w:t>
            </w:r>
          </w:p>
        </w:tc>
        <w:tc>
          <w:tcPr>
            <w:tcW w:w="1474" w:type="dxa"/>
            <w:tcBorders>
              <w:top w:val="nil"/>
              <w:left w:val="nil"/>
              <w:bottom w:val="nil"/>
              <w:right w:val="nil"/>
            </w:tcBorders>
            <w:shd w:val="clear" w:color="000000" w:fill="D9D9D9"/>
            <w:vAlign w:val="bottom"/>
            <w:hideMark/>
          </w:tcPr>
          <w:p w14:paraId="7A4C2F9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57CAC99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19A3702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1.29 (0.90-1.86)</w:t>
            </w:r>
          </w:p>
        </w:tc>
        <w:tc>
          <w:tcPr>
            <w:tcW w:w="1474" w:type="dxa"/>
            <w:gridSpan w:val="2"/>
            <w:tcBorders>
              <w:top w:val="nil"/>
              <w:left w:val="nil"/>
              <w:bottom w:val="nil"/>
              <w:right w:val="single" w:sz="4" w:space="0" w:color="auto"/>
            </w:tcBorders>
            <w:shd w:val="clear" w:color="auto" w:fill="auto"/>
            <w:noWrap/>
            <w:vAlign w:val="center"/>
            <w:hideMark/>
          </w:tcPr>
          <w:p w14:paraId="2E12760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1.26 (0.88-1.81)</w:t>
            </w:r>
          </w:p>
        </w:tc>
        <w:tc>
          <w:tcPr>
            <w:tcW w:w="1474" w:type="dxa"/>
            <w:gridSpan w:val="2"/>
            <w:tcBorders>
              <w:top w:val="nil"/>
              <w:left w:val="nil"/>
              <w:bottom w:val="nil"/>
              <w:right w:val="nil"/>
            </w:tcBorders>
            <w:shd w:val="clear" w:color="000000" w:fill="D9D9D9"/>
            <w:vAlign w:val="bottom"/>
            <w:hideMark/>
          </w:tcPr>
          <w:p w14:paraId="154635D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418D6B4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69585BC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0.99 (0.72-1.36)</w:t>
            </w:r>
          </w:p>
        </w:tc>
        <w:tc>
          <w:tcPr>
            <w:tcW w:w="1474" w:type="dxa"/>
            <w:gridSpan w:val="2"/>
            <w:tcBorders>
              <w:top w:val="nil"/>
              <w:left w:val="nil"/>
              <w:bottom w:val="nil"/>
              <w:right w:val="single" w:sz="4" w:space="0" w:color="auto"/>
            </w:tcBorders>
            <w:shd w:val="clear" w:color="auto" w:fill="auto"/>
            <w:noWrap/>
            <w:vAlign w:val="center"/>
            <w:hideMark/>
          </w:tcPr>
          <w:p w14:paraId="7DC5BFD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1.10 (0.79-1.53)</w:t>
            </w:r>
          </w:p>
        </w:tc>
      </w:tr>
      <w:tr w:rsidR="0005545F" w:rsidRPr="0005545F" w14:paraId="09A81C4D" w14:textId="77777777" w:rsidTr="009C6C99">
        <w:trPr>
          <w:trHeight w:val="240"/>
        </w:trPr>
        <w:tc>
          <w:tcPr>
            <w:tcW w:w="1040" w:type="dxa"/>
            <w:vMerge/>
            <w:tcBorders>
              <w:top w:val="nil"/>
              <w:left w:val="single" w:sz="4" w:space="0" w:color="auto"/>
              <w:bottom w:val="single" w:sz="4" w:space="0" w:color="000000"/>
              <w:right w:val="single" w:sz="4" w:space="0" w:color="auto"/>
            </w:tcBorders>
            <w:vAlign w:val="center"/>
            <w:hideMark/>
          </w:tcPr>
          <w:p w14:paraId="7CEEA3C1"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6A0D0FE8"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000000" w:fill="D9D9D9"/>
            <w:vAlign w:val="bottom"/>
            <w:hideMark/>
          </w:tcPr>
          <w:p w14:paraId="12282D9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2A69F2C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3D940FA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p=0.17</w:t>
            </w:r>
          </w:p>
        </w:tc>
        <w:tc>
          <w:tcPr>
            <w:tcW w:w="1474" w:type="dxa"/>
            <w:gridSpan w:val="2"/>
            <w:tcBorders>
              <w:top w:val="nil"/>
              <w:left w:val="nil"/>
              <w:bottom w:val="nil"/>
              <w:right w:val="single" w:sz="4" w:space="0" w:color="auto"/>
            </w:tcBorders>
            <w:shd w:val="clear" w:color="auto" w:fill="auto"/>
            <w:noWrap/>
            <w:vAlign w:val="center"/>
            <w:hideMark/>
          </w:tcPr>
          <w:p w14:paraId="7429D64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p=0.21</w:t>
            </w:r>
          </w:p>
        </w:tc>
        <w:tc>
          <w:tcPr>
            <w:tcW w:w="1474" w:type="dxa"/>
            <w:gridSpan w:val="2"/>
            <w:tcBorders>
              <w:top w:val="nil"/>
              <w:left w:val="nil"/>
              <w:bottom w:val="nil"/>
              <w:right w:val="nil"/>
            </w:tcBorders>
            <w:shd w:val="clear" w:color="000000" w:fill="D9D9D9"/>
            <w:vAlign w:val="bottom"/>
            <w:hideMark/>
          </w:tcPr>
          <w:p w14:paraId="040D723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12E3E33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4B90FED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0.95</w:t>
            </w:r>
          </w:p>
        </w:tc>
        <w:tc>
          <w:tcPr>
            <w:tcW w:w="1474" w:type="dxa"/>
            <w:gridSpan w:val="2"/>
            <w:tcBorders>
              <w:top w:val="nil"/>
              <w:left w:val="nil"/>
              <w:bottom w:val="nil"/>
              <w:right w:val="single" w:sz="4" w:space="0" w:color="auto"/>
            </w:tcBorders>
            <w:shd w:val="clear" w:color="auto" w:fill="auto"/>
            <w:noWrap/>
            <w:vAlign w:val="center"/>
            <w:hideMark/>
          </w:tcPr>
          <w:p w14:paraId="148D3E9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0.59</w:t>
            </w:r>
          </w:p>
        </w:tc>
      </w:tr>
      <w:tr w:rsidR="0005545F" w:rsidRPr="0005545F" w14:paraId="494D8CF0" w14:textId="77777777" w:rsidTr="009C6C99">
        <w:trPr>
          <w:trHeight w:val="240"/>
        </w:trPr>
        <w:tc>
          <w:tcPr>
            <w:tcW w:w="1040" w:type="dxa"/>
            <w:vMerge/>
            <w:tcBorders>
              <w:top w:val="nil"/>
              <w:left w:val="single" w:sz="4" w:space="0" w:color="auto"/>
              <w:bottom w:val="single" w:sz="4" w:space="0" w:color="000000"/>
              <w:right w:val="single" w:sz="4" w:space="0" w:color="auto"/>
            </w:tcBorders>
            <w:vAlign w:val="center"/>
            <w:hideMark/>
          </w:tcPr>
          <w:p w14:paraId="115274D7"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14:paraId="23591ECB" w14:textId="3691D67F"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2</w:t>
            </w:r>
            <w:r w:rsidRPr="0005545F">
              <w:rPr>
                <w:rFonts w:eastAsia="Times New Roman" w:cs="Arial"/>
                <w:color w:val="000000"/>
                <w:sz w:val="16"/>
                <w:szCs w:val="16"/>
                <w:lang w:eastAsia="en-GB"/>
              </w:rPr>
              <w:br/>
              <w:t>vs control 2</w:t>
            </w:r>
          </w:p>
        </w:tc>
        <w:tc>
          <w:tcPr>
            <w:tcW w:w="1474" w:type="dxa"/>
            <w:tcBorders>
              <w:top w:val="nil"/>
              <w:left w:val="nil"/>
              <w:bottom w:val="nil"/>
              <w:right w:val="nil"/>
            </w:tcBorders>
            <w:shd w:val="clear" w:color="000000" w:fill="D9D9D9"/>
            <w:vAlign w:val="bottom"/>
            <w:hideMark/>
          </w:tcPr>
          <w:p w14:paraId="2CFF1E8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5243C1A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0C698AA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47F9C24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539DDBF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0.98 (0.86-1.12)</w:t>
            </w:r>
          </w:p>
        </w:tc>
        <w:tc>
          <w:tcPr>
            <w:tcW w:w="1474" w:type="dxa"/>
            <w:gridSpan w:val="2"/>
            <w:tcBorders>
              <w:top w:val="nil"/>
              <w:left w:val="nil"/>
              <w:bottom w:val="nil"/>
              <w:right w:val="single" w:sz="4" w:space="0" w:color="auto"/>
            </w:tcBorders>
            <w:shd w:val="clear" w:color="auto" w:fill="auto"/>
            <w:noWrap/>
            <w:vAlign w:val="center"/>
            <w:hideMark/>
          </w:tcPr>
          <w:p w14:paraId="6A0BFD2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0.99 (0.86-1.13)</w:t>
            </w:r>
          </w:p>
        </w:tc>
        <w:tc>
          <w:tcPr>
            <w:tcW w:w="1474" w:type="dxa"/>
            <w:gridSpan w:val="2"/>
            <w:tcBorders>
              <w:top w:val="nil"/>
              <w:left w:val="nil"/>
              <w:bottom w:val="nil"/>
              <w:right w:val="single" w:sz="4" w:space="0" w:color="auto"/>
            </w:tcBorders>
            <w:shd w:val="clear" w:color="000000" w:fill="D9D9D9"/>
            <w:noWrap/>
            <w:vAlign w:val="center"/>
            <w:hideMark/>
          </w:tcPr>
          <w:p w14:paraId="68FB8F0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15AA821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308FFB91" w14:textId="77777777" w:rsidTr="009C6C99">
        <w:trPr>
          <w:trHeight w:val="240"/>
        </w:trPr>
        <w:tc>
          <w:tcPr>
            <w:tcW w:w="1040" w:type="dxa"/>
            <w:vMerge/>
            <w:tcBorders>
              <w:top w:val="nil"/>
              <w:left w:val="single" w:sz="4" w:space="0" w:color="auto"/>
              <w:bottom w:val="single" w:sz="4" w:space="0" w:color="auto"/>
              <w:right w:val="single" w:sz="4" w:space="0" w:color="auto"/>
            </w:tcBorders>
            <w:vAlign w:val="center"/>
            <w:hideMark/>
          </w:tcPr>
          <w:p w14:paraId="3F24B232"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single" w:sz="4" w:space="0" w:color="auto"/>
              <w:right w:val="single" w:sz="4" w:space="0" w:color="auto"/>
            </w:tcBorders>
            <w:vAlign w:val="center"/>
            <w:hideMark/>
          </w:tcPr>
          <w:p w14:paraId="7DD50E4A"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single" w:sz="4" w:space="0" w:color="auto"/>
              <w:right w:val="nil"/>
            </w:tcBorders>
            <w:shd w:val="clear" w:color="000000" w:fill="D9D9D9"/>
            <w:vAlign w:val="bottom"/>
            <w:hideMark/>
          </w:tcPr>
          <w:p w14:paraId="71921CD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single" w:sz="4" w:space="0" w:color="auto"/>
              <w:right w:val="single" w:sz="4" w:space="0" w:color="auto"/>
            </w:tcBorders>
            <w:shd w:val="clear" w:color="000000" w:fill="D9D9D9"/>
            <w:vAlign w:val="bottom"/>
            <w:hideMark/>
          </w:tcPr>
          <w:p w14:paraId="0D68B2E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04A32EB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034304A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auto" w:fill="auto"/>
            <w:noWrap/>
            <w:vAlign w:val="center"/>
            <w:hideMark/>
          </w:tcPr>
          <w:p w14:paraId="3D1772E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0.76</w:t>
            </w:r>
          </w:p>
        </w:tc>
        <w:tc>
          <w:tcPr>
            <w:tcW w:w="1474" w:type="dxa"/>
            <w:gridSpan w:val="2"/>
            <w:tcBorders>
              <w:top w:val="nil"/>
              <w:left w:val="nil"/>
              <w:bottom w:val="single" w:sz="4" w:space="0" w:color="auto"/>
              <w:right w:val="single" w:sz="4" w:space="0" w:color="auto"/>
            </w:tcBorders>
            <w:shd w:val="clear" w:color="auto" w:fill="auto"/>
            <w:noWrap/>
            <w:vAlign w:val="center"/>
            <w:hideMark/>
          </w:tcPr>
          <w:p w14:paraId="479F229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0.85</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3EFFE21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7990516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bl>
    <w:p w14:paraId="1B11E06A" w14:textId="2FE14755" w:rsidR="0005545F" w:rsidRDefault="00323CEF" w:rsidP="0029131E">
      <w:pPr>
        <w:pStyle w:val="Heading1"/>
        <w:rPr>
          <w:rFonts w:ascii="Arial" w:hAnsi="Arial" w:cs="Arial"/>
          <w:b/>
          <w:bCs/>
          <w:color w:val="auto"/>
          <w:sz w:val="24"/>
          <w:szCs w:val="24"/>
        </w:rPr>
      </w:pPr>
      <w:bookmarkStart w:id="8" w:name="_Toc172278315"/>
      <w:r w:rsidRPr="0029131E">
        <w:rPr>
          <w:rFonts w:ascii="Arial" w:hAnsi="Arial" w:cs="Arial"/>
          <w:b/>
          <w:bCs/>
          <w:color w:val="auto"/>
          <w:sz w:val="24"/>
          <w:szCs w:val="24"/>
        </w:rPr>
        <w:lastRenderedPageBreak/>
        <w:t xml:space="preserve">Table A1: </w:t>
      </w:r>
      <w:proofErr w:type="gramStart"/>
      <w:r w:rsidRPr="0029131E">
        <w:rPr>
          <w:rFonts w:ascii="Arial" w:hAnsi="Arial" w:cs="Arial"/>
          <w:b/>
          <w:bCs/>
          <w:color w:val="auto"/>
          <w:sz w:val="24"/>
          <w:szCs w:val="24"/>
        </w:rPr>
        <w:t>3 year</w:t>
      </w:r>
      <w:proofErr w:type="gramEnd"/>
      <w:r w:rsidRPr="0029131E">
        <w:rPr>
          <w:rFonts w:ascii="Arial" w:hAnsi="Arial" w:cs="Arial"/>
          <w:b/>
          <w:bCs/>
          <w:color w:val="auto"/>
          <w:sz w:val="24"/>
          <w:szCs w:val="24"/>
        </w:rPr>
        <w:t xml:space="preserve"> survival estimates and hazard ratios for treatment effects for TTR, </w:t>
      </w:r>
      <w:proofErr w:type="spellStart"/>
      <w:r w:rsidRPr="0029131E">
        <w:rPr>
          <w:rFonts w:ascii="Arial" w:hAnsi="Arial" w:cs="Arial"/>
          <w:b/>
          <w:bCs/>
          <w:color w:val="auto"/>
          <w:sz w:val="24"/>
          <w:szCs w:val="24"/>
        </w:rPr>
        <w:t>iDFS</w:t>
      </w:r>
      <w:proofErr w:type="spellEnd"/>
      <w:r w:rsidRPr="0029131E">
        <w:rPr>
          <w:rFonts w:ascii="Arial" w:hAnsi="Arial" w:cs="Arial"/>
          <w:b/>
          <w:bCs/>
          <w:color w:val="auto"/>
          <w:sz w:val="24"/>
          <w:szCs w:val="24"/>
        </w:rPr>
        <w:t xml:space="preserve"> and OS for each trial by NCRAS</w:t>
      </w:r>
      <w:r w:rsidR="00B76FC4">
        <w:rPr>
          <w:rFonts w:ascii="Arial" w:hAnsi="Arial" w:cs="Arial"/>
          <w:b/>
          <w:bCs/>
          <w:color w:val="auto"/>
          <w:sz w:val="24"/>
          <w:szCs w:val="24"/>
        </w:rPr>
        <w:t xml:space="preserve"> (RCHD)</w:t>
      </w:r>
      <w:r w:rsidRPr="0029131E">
        <w:rPr>
          <w:rFonts w:ascii="Arial" w:hAnsi="Arial" w:cs="Arial"/>
          <w:b/>
          <w:bCs/>
          <w:color w:val="auto"/>
          <w:sz w:val="24"/>
          <w:szCs w:val="24"/>
        </w:rPr>
        <w:t xml:space="preserve"> and trial data (continued).</w:t>
      </w:r>
      <w:bookmarkEnd w:id="8"/>
    </w:p>
    <w:p w14:paraId="246510ED" w14:textId="77777777" w:rsidR="0029131E" w:rsidRPr="0029131E" w:rsidRDefault="0029131E" w:rsidP="0029131E"/>
    <w:tbl>
      <w:tblPr>
        <w:tblW w:w="14192" w:type="dxa"/>
        <w:tblInd w:w="113" w:type="dxa"/>
        <w:tblLook w:val="04A0" w:firstRow="1" w:lastRow="0" w:firstColumn="1" w:lastColumn="0" w:noHBand="0" w:noVBand="1"/>
      </w:tblPr>
      <w:tblGrid>
        <w:gridCol w:w="1040"/>
        <w:gridCol w:w="1360"/>
        <w:gridCol w:w="1474"/>
        <w:gridCol w:w="66"/>
        <w:gridCol w:w="1408"/>
        <w:gridCol w:w="132"/>
        <w:gridCol w:w="1342"/>
        <w:gridCol w:w="119"/>
        <w:gridCol w:w="1355"/>
        <w:gridCol w:w="264"/>
        <w:gridCol w:w="1210"/>
        <w:gridCol w:w="330"/>
        <w:gridCol w:w="1144"/>
        <w:gridCol w:w="396"/>
        <w:gridCol w:w="1078"/>
        <w:gridCol w:w="462"/>
        <w:gridCol w:w="1012"/>
      </w:tblGrid>
      <w:tr w:rsidR="0005545F" w:rsidRPr="0005545F" w14:paraId="3221923D" w14:textId="77777777" w:rsidTr="00332628">
        <w:trPr>
          <w:trHeight w:val="210"/>
        </w:trPr>
        <w:tc>
          <w:tcPr>
            <w:tcW w:w="1040" w:type="dxa"/>
            <w:vMerge w:val="restart"/>
            <w:tcBorders>
              <w:top w:val="single" w:sz="4" w:space="0" w:color="auto"/>
              <w:left w:val="single" w:sz="4" w:space="0" w:color="auto"/>
              <w:bottom w:val="single" w:sz="4" w:space="0" w:color="000000"/>
              <w:right w:val="single" w:sz="4" w:space="0" w:color="auto"/>
            </w:tcBorders>
            <w:shd w:val="clear" w:color="000000" w:fill="9BC2E6"/>
            <w:noWrap/>
            <w:vAlign w:val="center"/>
            <w:hideMark/>
          </w:tcPr>
          <w:p w14:paraId="4818AEC0"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Event</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9BC2E6"/>
            <w:vAlign w:val="center"/>
            <w:hideMark/>
          </w:tcPr>
          <w:p w14:paraId="75F4C494"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Measure</w:t>
            </w:r>
          </w:p>
        </w:tc>
        <w:tc>
          <w:tcPr>
            <w:tcW w:w="2948" w:type="dxa"/>
            <w:gridSpan w:val="3"/>
            <w:tcBorders>
              <w:top w:val="single" w:sz="4" w:space="0" w:color="auto"/>
              <w:left w:val="nil"/>
              <w:bottom w:val="single" w:sz="4" w:space="0" w:color="auto"/>
              <w:right w:val="single" w:sz="4" w:space="0" w:color="000000"/>
            </w:tcBorders>
            <w:shd w:val="clear" w:color="000000" w:fill="9BC2E6"/>
            <w:noWrap/>
            <w:vAlign w:val="bottom"/>
            <w:hideMark/>
          </w:tcPr>
          <w:p w14:paraId="4A2650E2"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POETIC</w:t>
            </w:r>
          </w:p>
        </w:tc>
        <w:tc>
          <w:tcPr>
            <w:tcW w:w="2948" w:type="dxa"/>
            <w:gridSpan w:val="4"/>
            <w:tcBorders>
              <w:top w:val="single" w:sz="4" w:space="0" w:color="auto"/>
              <w:left w:val="nil"/>
              <w:bottom w:val="single" w:sz="4" w:space="0" w:color="auto"/>
              <w:right w:val="single" w:sz="4" w:space="0" w:color="000000"/>
            </w:tcBorders>
            <w:shd w:val="clear" w:color="000000" w:fill="9BC2E6"/>
            <w:noWrap/>
            <w:vAlign w:val="bottom"/>
            <w:hideMark/>
          </w:tcPr>
          <w:p w14:paraId="3AF9D654"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IMPORT HIGH</w:t>
            </w:r>
          </w:p>
        </w:tc>
        <w:tc>
          <w:tcPr>
            <w:tcW w:w="2948" w:type="dxa"/>
            <w:gridSpan w:val="4"/>
            <w:tcBorders>
              <w:top w:val="single" w:sz="4" w:space="0" w:color="auto"/>
              <w:left w:val="nil"/>
              <w:bottom w:val="single" w:sz="4" w:space="0" w:color="auto"/>
              <w:right w:val="single" w:sz="4" w:space="0" w:color="000000"/>
            </w:tcBorders>
            <w:shd w:val="clear" w:color="000000" w:fill="9BC2E6"/>
            <w:noWrap/>
            <w:vAlign w:val="bottom"/>
            <w:hideMark/>
          </w:tcPr>
          <w:p w14:paraId="1DA02165"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TACT2</w:t>
            </w:r>
          </w:p>
        </w:tc>
        <w:tc>
          <w:tcPr>
            <w:tcW w:w="2948" w:type="dxa"/>
            <w:gridSpan w:val="4"/>
            <w:tcBorders>
              <w:top w:val="single" w:sz="4" w:space="0" w:color="auto"/>
              <w:left w:val="nil"/>
              <w:bottom w:val="single" w:sz="4" w:space="0" w:color="auto"/>
              <w:right w:val="single" w:sz="4" w:space="0" w:color="auto"/>
            </w:tcBorders>
            <w:shd w:val="clear" w:color="000000" w:fill="9BC2E6"/>
            <w:noWrap/>
            <w:vAlign w:val="bottom"/>
            <w:hideMark/>
          </w:tcPr>
          <w:p w14:paraId="232DE11B"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FAST-FORWARD</w:t>
            </w:r>
          </w:p>
        </w:tc>
      </w:tr>
      <w:tr w:rsidR="0005545F" w:rsidRPr="0005545F" w14:paraId="6D1FF6DC" w14:textId="77777777" w:rsidTr="00332628">
        <w:trPr>
          <w:trHeight w:val="210"/>
        </w:trPr>
        <w:tc>
          <w:tcPr>
            <w:tcW w:w="1040" w:type="dxa"/>
            <w:vMerge/>
            <w:tcBorders>
              <w:top w:val="single" w:sz="4" w:space="0" w:color="auto"/>
              <w:left w:val="single" w:sz="4" w:space="0" w:color="auto"/>
              <w:bottom w:val="single" w:sz="4" w:space="0" w:color="000000"/>
              <w:right w:val="single" w:sz="4" w:space="0" w:color="auto"/>
            </w:tcBorders>
            <w:vAlign w:val="center"/>
            <w:hideMark/>
          </w:tcPr>
          <w:p w14:paraId="4CF4084C" w14:textId="77777777" w:rsidR="0005545F" w:rsidRPr="0005545F" w:rsidRDefault="0005545F" w:rsidP="004F69FA">
            <w:pPr>
              <w:spacing w:after="0" w:line="240" w:lineRule="auto"/>
              <w:rPr>
                <w:rFonts w:eastAsia="Times New Roman" w:cs="Arial"/>
                <w:b/>
                <w:bCs/>
                <w:color w:val="000000"/>
                <w:sz w:val="16"/>
                <w:szCs w:val="16"/>
                <w:lang w:eastAsia="en-GB"/>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48EF3928" w14:textId="77777777" w:rsidR="0005545F" w:rsidRPr="0005545F" w:rsidRDefault="0005545F" w:rsidP="004F69FA">
            <w:pPr>
              <w:spacing w:after="0" w:line="240" w:lineRule="auto"/>
              <w:rPr>
                <w:rFonts w:eastAsia="Times New Roman" w:cs="Arial"/>
                <w:b/>
                <w:bCs/>
                <w:color w:val="000000"/>
                <w:sz w:val="16"/>
                <w:szCs w:val="16"/>
                <w:lang w:eastAsia="en-GB"/>
              </w:rPr>
            </w:pPr>
          </w:p>
        </w:tc>
        <w:tc>
          <w:tcPr>
            <w:tcW w:w="1474" w:type="dxa"/>
            <w:tcBorders>
              <w:top w:val="nil"/>
              <w:left w:val="nil"/>
              <w:bottom w:val="single" w:sz="4" w:space="0" w:color="auto"/>
              <w:right w:val="nil"/>
            </w:tcBorders>
            <w:shd w:val="clear" w:color="000000" w:fill="9BC2E6"/>
            <w:noWrap/>
            <w:vAlign w:val="bottom"/>
            <w:hideMark/>
          </w:tcPr>
          <w:p w14:paraId="1C707C70"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NCRAS</w:t>
            </w:r>
          </w:p>
        </w:tc>
        <w:tc>
          <w:tcPr>
            <w:tcW w:w="1474" w:type="dxa"/>
            <w:gridSpan w:val="2"/>
            <w:tcBorders>
              <w:top w:val="nil"/>
              <w:left w:val="single" w:sz="4" w:space="0" w:color="auto"/>
              <w:bottom w:val="single" w:sz="4" w:space="0" w:color="auto"/>
              <w:right w:val="single" w:sz="4" w:space="0" w:color="auto"/>
            </w:tcBorders>
            <w:shd w:val="clear" w:color="000000" w:fill="9BC2E6"/>
            <w:noWrap/>
            <w:vAlign w:val="bottom"/>
            <w:hideMark/>
          </w:tcPr>
          <w:p w14:paraId="2262A46A" w14:textId="0483CBD5" w:rsidR="0005545F" w:rsidRPr="0005545F" w:rsidRDefault="00323CEF" w:rsidP="004F69FA">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Trial</w:t>
            </w:r>
          </w:p>
        </w:tc>
        <w:tc>
          <w:tcPr>
            <w:tcW w:w="1474" w:type="dxa"/>
            <w:gridSpan w:val="2"/>
            <w:tcBorders>
              <w:top w:val="nil"/>
              <w:left w:val="nil"/>
              <w:bottom w:val="single" w:sz="4" w:space="0" w:color="auto"/>
              <w:right w:val="single" w:sz="4" w:space="0" w:color="auto"/>
            </w:tcBorders>
            <w:shd w:val="clear" w:color="000000" w:fill="9BC2E6"/>
            <w:noWrap/>
            <w:vAlign w:val="center"/>
            <w:hideMark/>
          </w:tcPr>
          <w:p w14:paraId="3D4A342D"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NCRAS</w:t>
            </w:r>
          </w:p>
        </w:tc>
        <w:tc>
          <w:tcPr>
            <w:tcW w:w="1474" w:type="dxa"/>
            <w:gridSpan w:val="2"/>
            <w:tcBorders>
              <w:top w:val="nil"/>
              <w:left w:val="nil"/>
              <w:bottom w:val="single" w:sz="4" w:space="0" w:color="auto"/>
              <w:right w:val="single" w:sz="4" w:space="0" w:color="auto"/>
            </w:tcBorders>
            <w:shd w:val="clear" w:color="000000" w:fill="9BC2E6"/>
            <w:noWrap/>
            <w:vAlign w:val="center"/>
            <w:hideMark/>
          </w:tcPr>
          <w:p w14:paraId="62C068A1" w14:textId="4E974B94" w:rsidR="0005545F" w:rsidRPr="0005545F" w:rsidRDefault="00323CEF" w:rsidP="004F69FA">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Trial</w:t>
            </w:r>
          </w:p>
        </w:tc>
        <w:tc>
          <w:tcPr>
            <w:tcW w:w="1474" w:type="dxa"/>
            <w:gridSpan w:val="2"/>
            <w:tcBorders>
              <w:top w:val="nil"/>
              <w:left w:val="nil"/>
              <w:bottom w:val="single" w:sz="4" w:space="0" w:color="auto"/>
              <w:right w:val="single" w:sz="4" w:space="0" w:color="auto"/>
            </w:tcBorders>
            <w:shd w:val="clear" w:color="000000" w:fill="9BC2E6"/>
            <w:noWrap/>
            <w:vAlign w:val="center"/>
            <w:hideMark/>
          </w:tcPr>
          <w:p w14:paraId="0A7AD0DE"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NCRAS</w:t>
            </w:r>
          </w:p>
        </w:tc>
        <w:tc>
          <w:tcPr>
            <w:tcW w:w="1474" w:type="dxa"/>
            <w:gridSpan w:val="2"/>
            <w:tcBorders>
              <w:top w:val="nil"/>
              <w:left w:val="nil"/>
              <w:bottom w:val="single" w:sz="4" w:space="0" w:color="auto"/>
              <w:right w:val="single" w:sz="4" w:space="0" w:color="auto"/>
            </w:tcBorders>
            <w:shd w:val="clear" w:color="000000" w:fill="9BC2E6"/>
            <w:noWrap/>
            <w:vAlign w:val="center"/>
            <w:hideMark/>
          </w:tcPr>
          <w:p w14:paraId="24AB891A" w14:textId="04BE77EF" w:rsidR="0005545F" w:rsidRPr="0005545F" w:rsidRDefault="00323CEF" w:rsidP="004F69FA">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Trial</w:t>
            </w:r>
          </w:p>
        </w:tc>
        <w:tc>
          <w:tcPr>
            <w:tcW w:w="1474" w:type="dxa"/>
            <w:gridSpan w:val="2"/>
            <w:tcBorders>
              <w:top w:val="nil"/>
              <w:left w:val="nil"/>
              <w:bottom w:val="single" w:sz="4" w:space="0" w:color="auto"/>
              <w:right w:val="single" w:sz="4" w:space="0" w:color="auto"/>
            </w:tcBorders>
            <w:shd w:val="clear" w:color="000000" w:fill="9BC2E6"/>
            <w:noWrap/>
            <w:vAlign w:val="center"/>
            <w:hideMark/>
          </w:tcPr>
          <w:p w14:paraId="63B7639D" w14:textId="77777777" w:rsidR="0005545F" w:rsidRPr="0005545F" w:rsidRDefault="0005545F" w:rsidP="004F69FA">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NCRAS</w:t>
            </w:r>
          </w:p>
        </w:tc>
        <w:tc>
          <w:tcPr>
            <w:tcW w:w="1474" w:type="dxa"/>
            <w:gridSpan w:val="2"/>
            <w:tcBorders>
              <w:top w:val="nil"/>
              <w:left w:val="nil"/>
              <w:bottom w:val="single" w:sz="4" w:space="0" w:color="auto"/>
              <w:right w:val="single" w:sz="4" w:space="0" w:color="auto"/>
            </w:tcBorders>
            <w:shd w:val="clear" w:color="000000" w:fill="9BC2E6"/>
            <w:noWrap/>
            <w:vAlign w:val="center"/>
            <w:hideMark/>
          </w:tcPr>
          <w:p w14:paraId="0D756E95" w14:textId="0CB99C46" w:rsidR="0005545F" w:rsidRPr="0005545F" w:rsidRDefault="009C6C99" w:rsidP="004F69FA">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Tr</w:t>
            </w:r>
            <w:r w:rsidR="00323CEF">
              <w:rPr>
                <w:rFonts w:eastAsia="Times New Roman" w:cs="Arial"/>
                <w:b/>
                <w:bCs/>
                <w:color w:val="000000"/>
                <w:sz w:val="16"/>
                <w:szCs w:val="16"/>
                <w:lang w:eastAsia="en-GB"/>
              </w:rPr>
              <w:t>ial</w:t>
            </w:r>
          </w:p>
        </w:tc>
      </w:tr>
      <w:tr w:rsidR="009C6C99" w:rsidRPr="0005545F" w14:paraId="45DD035E" w14:textId="77777777" w:rsidTr="00332628">
        <w:trPr>
          <w:trHeight w:val="210"/>
        </w:trPr>
        <w:tc>
          <w:tcPr>
            <w:tcW w:w="1040" w:type="dxa"/>
            <w:tcBorders>
              <w:top w:val="nil"/>
              <w:left w:val="single" w:sz="4" w:space="0" w:color="auto"/>
              <w:bottom w:val="single" w:sz="4" w:space="0" w:color="auto"/>
              <w:right w:val="nil"/>
            </w:tcBorders>
            <w:shd w:val="clear" w:color="000000" w:fill="DDEBF7"/>
            <w:vAlign w:val="center"/>
            <w:hideMark/>
          </w:tcPr>
          <w:p w14:paraId="1EB2BC06"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OS</w:t>
            </w:r>
          </w:p>
        </w:tc>
        <w:tc>
          <w:tcPr>
            <w:tcW w:w="1360" w:type="dxa"/>
            <w:tcBorders>
              <w:top w:val="nil"/>
              <w:left w:val="nil"/>
              <w:bottom w:val="single" w:sz="4" w:space="0" w:color="auto"/>
              <w:right w:val="nil"/>
            </w:tcBorders>
            <w:shd w:val="clear" w:color="000000" w:fill="DDEBF7"/>
            <w:vAlign w:val="center"/>
            <w:hideMark/>
          </w:tcPr>
          <w:p w14:paraId="49E3FD8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vAlign w:val="bottom"/>
            <w:hideMark/>
          </w:tcPr>
          <w:p w14:paraId="4A83267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vAlign w:val="bottom"/>
            <w:hideMark/>
          </w:tcPr>
          <w:p w14:paraId="2466D8E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61" w:type="dxa"/>
            <w:gridSpan w:val="2"/>
            <w:tcBorders>
              <w:top w:val="single" w:sz="4" w:space="0" w:color="auto"/>
              <w:left w:val="nil"/>
              <w:bottom w:val="single" w:sz="4" w:space="0" w:color="auto"/>
              <w:right w:val="nil"/>
            </w:tcBorders>
            <w:shd w:val="clear" w:color="000000" w:fill="DDEBF7"/>
            <w:noWrap/>
            <w:vAlign w:val="center"/>
            <w:hideMark/>
          </w:tcPr>
          <w:p w14:paraId="189BE89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619" w:type="dxa"/>
            <w:gridSpan w:val="2"/>
            <w:tcBorders>
              <w:top w:val="single" w:sz="4" w:space="0" w:color="auto"/>
              <w:left w:val="nil"/>
              <w:bottom w:val="single" w:sz="4" w:space="0" w:color="auto"/>
              <w:right w:val="nil"/>
            </w:tcBorders>
            <w:shd w:val="clear" w:color="000000" w:fill="DDEBF7"/>
            <w:noWrap/>
            <w:vAlign w:val="center"/>
            <w:hideMark/>
          </w:tcPr>
          <w:p w14:paraId="3035C39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199C50B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1CD066E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540" w:type="dxa"/>
            <w:gridSpan w:val="2"/>
            <w:tcBorders>
              <w:top w:val="single" w:sz="4" w:space="0" w:color="auto"/>
              <w:left w:val="nil"/>
              <w:bottom w:val="single" w:sz="4" w:space="0" w:color="auto"/>
              <w:right w:val="nil"/>
            </w:tcBorders>
            <w:shd w:val="clear" w:color="000000" w:fill="DDEBF7"/>
            <w:noWrap/>
            <w:vAlign w:val="center"/>
            <w:hideMark/>
          </w:tcPr>
          <w:p w14:paraId="020956A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012" w:type="dxa"/>
            <w:tcBorders>
              <w:top w:val="single" w:sz="4" w:space="0" w:color="auto"/>
              <w:left w:val="nil"/>
              <w:bottom w:val="single" w:sz="4" w:space="0" w:color="auto"/>
              <w:right w:val="single" w:sz="4" w:space="0" w:color="auto"/>
            </w:tcBorders>
            <w:shd w:val="clear" w:color="000000" w:fill="DDEBF7"/>
            <w:noWrap/>
            <w:vAlign w:val="center"/>
            <w:hideMark/>
          </w:tcPr>
          <w:p w14:paraId="3B4E4C9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00A35B82" w14:textId="77777777" w:rsidTr="009C6C99">
        <w:trPr>
          <w:trHeight w:val="210"/>
        </w:trPr>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14:paraId="4AD6F4B4" w14:textId="77777777" w:rsidR="0005545F" w:rsidRP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estimate (95% CI)</w:t>
            </w:r>
          </w:p>
        </w:tc>
        <w:tc>
          <w:tcPr>
            <w:tcW w:w="1360" w:type="dxa"/>
            <w:vMerge w:val="restart"/>
            <w:tcBorders>
              <w:top w:val="nil"/>
              <w:left w:val="single" w:sz="4" w:space="0" w:color="auto"/>
              <w:bottom w:val="nil"/>
              <w:right w:val="single" w:sz="4" w:space="0" w:color="auto"/>
            </w:tcBorders>
            <w:shd w:val="clear" w:color="auto" w:fill="auto"/>
            <w:vAlign w:val="center"/>
            <w:hideMark/>
          </w:tcPr>
          <w:p w14:paraId="3376892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1</w:t>
            </w:r>
          </w:p>
        </w:tc>
        <w:tc>
          <w:tcPr>
            <w:tcW w:w="1474" w:type="dxa"/>
            <w:tcBorders>
              <w:top w:val="nil"/>
              <w:left w:val="nil"/>
              <w:bottom w:val="nil"/>
              <w:right w:val="nil"/>
            </w:tcBorders>
            <w:shd w:val="clear" w:color="auto" w:fill="auto"/>
            <w:noWrap/>
            <w:vAlign w:val="bottom"/>
            <w:hideMark/>
          </w:tcPr>
          <w:p w14:paraId="6577E532"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95.2</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43A09511"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95.2</w:t>
            </w:r>
          </w:p>
        </w:tc>
        <w:tc>
          <w:tcPr>
            <w:tcW w:w="1474" w:type="dxa"/>
            <w:gridSpan w:val="2"/>
            <w:tcBorders>
              <w:top w:val="nil"/>
              <w:left w:val="nil"/>
              <w:bottom w:val="nil"/>
              <w:right w:val="single" w:sz="4" w:space="0" w:color="auto"/>
            </w:tcBorders>
            <w:shd w:val="clear" w:color="auto" w:fill="auto"/>
            <w:noWrap/>
            <w:vAlign w:val="center"/>
            <w:hideMark/>
          </w:tcPr>
          <w:p w14:paraId="0283883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96.8</w:t>
            </w:r>
          </w:p>
        </w:tc>
        <w:tc>
          <w:tcPr>
            <w:tcW w:w="1474" w:type="dxa"/>
            <w:gridSpan w:val="2"/>
            <w:tcBorders>
              <w:top w:val="nil"/>
              <w:left w:val="nil"/>
              <w:bottom w:val="nil"/>
              <w:right w:val="single" w:sz="4" w:space="0" w:color="auto"/>
            </w:tcBorders>
            <w:shd w:val="clear" w:color="auto" w:fill="auto"/>
            <w:noWrap/>
            <w:vAlign w:val="center"/>
            <w:hideMark/>
          </w:tcPr>
          <w:p w14:paraId="0B0D740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96.6</w:t>
            </w:r>
          </w:p>
        </w:tc>
        <w:tc>
          <w:tcPr>
            <w:tcW w:w="1474" w:type="dxa"/>
            <w:gridSpan w:val="2"/>
            <w:tcBorders>
              <w:top w:val="nil"/>
              <w:left w:val="nil"/>
              <w:bottom w:val="nil"/>
              <w:right w:val="single" w:sz="4" w:space="0" w:color="auto"/>
            </w:tcBorders>
            <w:shd w:val="clear" w:color="auto" w:fill="auto"/>
            <w:noWrap/>
            <w:vAlign w:val="center"/>
            <w:hideMark/>
          </w:tcPr>
          <w:p w14:paraId="1E2A214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93.8</w:t>
            </w:r>
          </w:p>
        </w:tc>
        <w:tc>
          <w:tcPr>
            <w:tcW w:w="1474" w:type="dxa"/>
            <w:gridSpan w:val="2"/>
            <w:tcBorders>
              <w:top w:val="nil"/>
              <w:left w:val="nil"/>
              <w:bottom w:val="nil"/>
              <w:right w:val="single" w:sz="4" w:space="0" w:color="auto"/>
            </w:tcBorders>
            <w:shd w:val="clear" w:color="auto" w:fill="auto"/>
            <w:noWrap/>
            <w:vAlign w:val="center"/>
            <w:hideMark/>
          </w:tcPr>
          <w:p w14:paraId="514B18E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93.9</w:t>
            </w:r>
          </w:p>
        </w:tc>
        <w:tc>
          <w:tcPr>
            <w:tcW w:w="1474" w:type="dxa"/>
            <w:gridSpan w:val="2"/>
            <w:tcBorders>
              <w:top w:val="nil"/>
              <w:left w:val="nil"/>
              <w:bottom w:val="nil"/>
              <w:right w:val="single" w:sz="4" w:space="0" w:color="auto"/>
            </w:tcBorders>
            <w:shd w:val="clear" w:color="auto" w:fill="auto"/>
            <w:noWrap/>
            <w:vAlign w:val="center"/>
            <w:hideMark/>
          </w:tcPr>
          <w:p w14:paraId="4907B73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96.8</w:t>
            </w:r>
          </w:p>
        </w:tc>
        <w:tc>
          <w:tcPr>
            <w:tcW w:w="1474" w:type="dxa"/>
            <w:gridSpan w:val="2"/>
            <w:tcBorders>
              <w:top w:val="nil"/>
              <w:left w:val="nil"/>
              <w:bottom w:val="nil"/>
              <w:right w:val="single" w:sz="4" w:space="0" w:color="auto"/>
            </w:tcBorders>
            <w:shd w:val="clear" w:color="auto" w:fill="auto"/>
            <w:noWrap/>
            <w:vAlign w:val="center"/>
            <w:hideMark/>
          </w:tcPr>
          <w:p w14:paraId="480B9D6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96.7</w:t>
            </w:r>
          </w:p>
        </w:tc>
      </w:tr>
      <w:tr w:rsidR="0005545F" w:rsidRPr="0005545F" w14:paraId="5D2137BA"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15FA35D6"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3AF021A5"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auto" w:fill="auto"/>
            <w:noWrap/>
            <w:vAlign w:val="bottom"/>
            <w:hideMark/>
          </w:tcPr>
          <w:p w14:paraId="2947802F"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(94.3 to 95.9)</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370D66F0"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 xml:space="preserve"> (94.3 to 95.9)</w:t>
            </w:r>
          </w:p>
        </w:tc>
        <w:tc>
          <w:tcPr>
            <w:tcW w:w="1474" w:type="dxa"/>
            <w:gridSpan w:val="2"/>
            <w:tcBorders>
              <w:top w:val="nil"/>
              <w:left w:val="nil"/>
              <w:bottom w:val="nil"/>
              <w:right w:val="single" w:sz="4" w:space="0" w:color="auto"/>
            </w:tcBorders>
            <w:shd w:val="clear" w:color="auto" w:fill="auto"/>
            <w:noWrap/>
            <w:vAlign w:val="center"/>
            <w:hideMark/>
          </w:tcPr>
          <w:p w14:paraId="1832D33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(95.1 to 97.8)</w:t>
            </w:r>
          </w:p>
        </w:tc>
        <w:tc>
          <w:tcPr>
            <w:tcW w:w="1474" w:type="dxa"/>
            <w:gridSpan w:val="2"/>
            <w:tcBorders>
              <w:top w:val="nil"/>
              <w:left w:val="nil"/>
              <w:bottom w:val="nil"/>
              <w:right w:val="single" w:sz="4" w:space="0" w:color="auto"/>
            </w:tcBorders>
            <w:shd w:val="clear" w:color="auto" w:fill="auto"/>
            <w:noWrap/>
            <w:vAlign w:val="center"/>
            <w:hideMark/>
          </w:tcPr>
          <w:p w14:paraId="70DCB5A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(94.9 to 97.7)</w:t>
            </w:r>
          </w:p>
        </w:tc>
        <w:tc>
          <w:tcPr>
            <w:tcW w:w="1474" w:type="dxa"/>
            <w:gridSpan w:val="2"/>
            <w:tcBorders>
              <w:top w:val="nil"/>
              <w:left w:val="nil"/>
              <w:bottom w:val="nil"/>
              <w:right w:val="single" w:sz="4" w:space="0" w:color="auto"/>
            </w:tcBorders>
            <w:shd w:val="clear" w:color="auto" w:fill="auto"/>
            <w:noWrap/>
            <w:vAlign w:val="center"/>
            <w:hideMark/>
          </w:tcPr>
          <w:p w14:paraId="5E3179A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(92.5 to 94.9)</w:t>
            </w:r>
          </w:p>
        </w:tc>
        <w:tc>
          <w:tcPr>
            <w:tcW w:w="1474" w:type="dxa"/>
            <w:gridSpan w:val="2"/>
            <w:tcBorders>
              <w:top w:val="nil"/>
              <w:left w:val="nil"/>
              <w:bottom w:val="nil"/>
              <w:right w:val="single" w:sz="4" w:space="0" w:color="auto"/>
            </w:tcBorders>
            <w:shd w:val="clear" w:color="auto" w:fill="auto"/>
            <w:noWrap/>
            <w:vAlign w:val="center"/>
            <w:hideMark/>
          </w:tcPr>
          <w:p w14:paraId="2B148EC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(92.6 to 95.0)</w:t>
            </w:r>
          </w:p>
        </w:tc>
        <w:tc>
          <w:tcPr>
            <w:tcW w:w="1474" w:type="dxa"/>
            <w:gridSpan w:val="2"/>
            <w:tcBorders>
              <w:top w:val="nil"/>
              <w:left w:val="nil"/>
              <w:bottom w:val="nil"/>
              <w:right w:val="single" w:sz="4" w:space="0" w:color="auto"/>
            </w:tcBorders>
            <w:shd w:val="clear" w:color="auto" w:fill="auto"/>
            <w:noWrap/>
            <w:vAlign w:val="center"/>
            <w:hideMark/>
          </w:tcPr>
          <w:p w14:paraId="4EB627F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(95.6 to 97.7)</w:t>
            </w:r>
          </w:p>
        </w:tc>
        <w:tc>
          <w:tcPr>
            <w:tcW w:w="1474" w:type="dxa"/>
            <w:gridSpan w:val="2"/>
            <w:tcBorders>
              <w:top w:val="nil"/>
              <w:left w:val="nil"/>
              <w:bottom w:val="nil"/>
              <w:right w:val="single" w:sz="4" w:space="0" w:color="auto"/>
            </w:tcBorders>
            <w:shd w:val="clear" w:color="auto" w:fill="auto"/>
            <w:noWrap/>
            <w:vAlign w:val="center"/>
            <w:hideMark/>
          </w:tcPr>
          <w:p w14:paraId="3D28B12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(95.5 to 97.6)</w:t>
            </w:r>
          </w:p>
        </w:tc>
      </w:tr>
      <w:tr w:rsidR="0005545F" w:rsidRPr="0005545F" w14:paraId="0ECF69F7"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5E63BF7F"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33B65EA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2</w:t>
            </w:r>
          </w:p>
        </w:tc>
        <w:tc>
          <w:tcPr>
            <w:tcW w:w="1474" w:type="dxa"/>
            <w:tcBorders>
              <w:top w:val="nil"/>
              <w:left w:val="nil"/>
              <w:bottom w:val="nil"/>
              <w:right w:val="nil"/>
            </w:tcBorders>
            <w:shd w:val="clear" w:color="000000" w:fill="D9D9D9"/>
            <w:noWrap/>
            <w:vAlign w:val="bottom"/>
            <w:hideMark/>
          </w:tcPr>
          <w:p w14:paraId="765AF02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bottom"/>
            <w:hideMark/>
          </w:tcPr>
          <w:p w14:paraId="19BB27A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3BED5A0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95.6</w:t>
            </w:r>
          </w:p>
        </w:tc>
        <w:tc>
          <w:tcPr>
            <w:tcW w:w="1474" w:type="dxa"/>
            <w:gridSpan w:val="2"/>
            <w:tcBorders>
              <w:top w:val="nil"/>
              <w:left w:val="nil"/>
              <w:bottom w:val="nil"/>
              <w:right w:val="single" w:sz="4" w:space="0" w:color="auto"/>
            </w:tcBorders>
            <w:shd w:val="clear" w:color="auto" w:fill="auto"/>
            <w:noWrap/>
            <w:vAlign w:val="center"/>
            <w:hideMark/>
          </w:tcPr>
          <w:p w14:paraId="1BA3C45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95.6</w:t>
            </w:r>
          </w:p>
        </w:tc>
        <w:tc>
          <w:tcPr>
            <w:tcW w:w="1474" w:type="dxa"/>
            <w:gridSpan w:val="2"/>
            <w:tcBorders>
              <w:top w:val="nil"/>
              <w:left w:val="nil"/>
              <w:bottom w:val="nil"/>
              <w:right w:val="single" w:sz="4" w:space="0" w:color="auto"/>
            </w:tcBorders>
            <w:shd w:val="clear" w:color="auto" w:fill="auto"/>
            <w:noWrap/>
            <w:vAlign w:val="center"/>
            <w:hideMark/>
          </w:tcPr>
          <w:p w14:paraId="74B10D5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94.3</w:t>
            </w:r>
          </w:p>
        </w:tc>
        <w:tc>
          <w:tcPr>
            <w:tcW w:w="1474" w:type="dxa"/>
            <w:gridSpan w:val="2"/>
            <w:tcBorders>
              <w:top w:val="nil"/>
              <w:left w:val="nil"/>
              <w:bottom w:val="nil"/>
              <w:right w:val="single" w:sz="4" w:space="0" w:color="auto"/>
            </w:tcBorders>
            <w:shd w:val="clear" w:color="auto" w:fill="auto"/>
            <w:noWrap/>
            <w:vAlign w:val="center"/>
            <w:hideMark/>
          </w:tcPr>
          <w:p w14:paraId="475A59A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94.3</w:t>
            </w:r>
          </w:p>
        </w:tc>
        <w:tc>
          <w:tcPr>
            <w:tcW w:w="1474" w:type="dxa"/>
            <w:gridSpan w:val="2"/>
            <w:tcBorders>
              <w:top w:val="nil"/>
              <w:left w:val="nil"/>
              <w:bottom w:val="nil"/>
              <w:right w:val="single" w:sz="4" w:space="0" w:color="auto"/>
            </w:tcBorders>
            <w:shd w:val="clear" w:color="auto" w:fill="auto"/>
            <w:noWrap/>
            <w:vAlign w:val="center"/>
            <w:hideMark/>
          </w:tcPr>
          <w:p w14:paraId="702DAC8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97.2</w:t>
            </w:r>
          </w:p>
        </w:tc>
        <w:tc>
          <w:tcPr>
            <w:tcW w:w="1474" w:type="dxa"/>
            <w:gridSpan w:val="2"/>
            <w:tcBorders>
              <w:top w:val="nil"/>
              <w:left w:val="nil"/>
              <w:bottom w:val="nil"/>
              <w:right w:val="single" w:sz="4" w:space="0" w:color="auto"/>
            </w:tcBorders>
            <w:shd w:val="clear" w:color="auto" w:fill="auto"/>
            <w:noWrap/>
            <w:vAlign w:val="center"/>
            <w:hideMark/>
          </w:tcPr>
          <w:p w14:paraId="2340FA4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97.2</w:t>
            </w:r>
          </w:p>
        </w:tc>
      </w:tr>
      <w:tr w:rsidR="0005545F" w:rsidRPr="0005545F" w14:paraId="5CB2F699"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4620E439"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76E04116"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000000" w:fill="D9D9D9"/>
            <w:noWrap/>
            <w:vAlign w:val="bottom"/>
            <w:hideMark/>
          </w:tcPr>
          <w:p w14:paraId="142DD5C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bottom"/>
            <w:hideMark/>
          </w:tcPr>
          <w:p w14:paraId="3D6F765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781B6D7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(95.1 to 97.8)</w:t>
            </w:r>
          </w:p>
        </w:tc>
        <w:tc>
          <w:tcPr>
            <w:tcW w:w="1474" w:type="dxa"/>
            <w:gridSpan w:val="2"/>
            <w:tcBorders>
              <w:top w:val="nil"/>
              <w:left w:val="nil"/>
              <w:bottom w:val="nil"/>
              <w:right w:val="single" w:sz="4" w:space="0" w:color="auto"/>
            </w:tcBorders>
            <w:shd w:val="clear" w:color="auto" w:fill="auto"/>
            <w:noWrap/>
            <w:vAlign w:val="center"/>
            <w:hideMark/>
          </w:tcPr>
          <w:p w14:paraId="4F42B50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(93.8 to 96.9)</w:t>
            </w:r>
          </w:p>
        </w:tc>
        <w:tc>
          <w:tcPr>
            <w:tcW w:w="1474" w:type="dxa"/>
            <w:gridSpan w:val="2"/>
            <w:tcBorders>
              <w:top w:val="nil"/>
              <w:left w:val="nil"/>
              <w:bottom w:val="nil"/>
              <w:right w:val="single" w:sz="4" w:space="0" w:color="auto"/>
            </w:tcBorders>
            <w:shd w:val="clear" w:color="auto" w:fill="auto"/>
            <w:noWrap/>
            <w:vAlign w:val="center"/>
            <w:hideMark/>
          </w:tcPr>
          <w:p w14:paraId="4D28EA0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(93.1 to 95.3)</w:t>
            </w:r>
          </w:p>
        </w:tc>
        <w:tc>
          <w:tcPr>
            <w:tcW w:w="1474" w:type="dxa"/>
            <w:gridSpan w:val="2"/>
            <w:tcBorders>
              <w:top w:val="nil"/>
              <w:left w:val="nil"/>
              <w:bottom w:val="nil"/>
              <w:right w:val="single" w:sz="4" w:space="0" w:color="auto"/>
            </w:tcBorders>
            <w:shd w:val="clear" w:color="auto" w:fill="auto"/>
            <w:noWrap/>
            <w:vAlign w:val="center"/>
            <w:hideMark/>
          </w:tcPr>
          <w:p w14:paraId="35A6BF6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(93.1 to 95.3)</w:t>
            </w:r>
          </w:p>
        </w:tc>
        <w:tc>
          <w:tcPr>
            <w:tcW w:w="1474" w:type="dxa"/>
            <w:gridSpan w:val="2"/>
            <w:tcBorders>
              <w:top w:val="nil"/>
              <w:left w:val="nil"/>
              <w:bottom w:val="nil"/>
              <w:right w:val="single" w:sz="4" w:space="0" w:color="auto"/>
            </w:tcBorders>
            <w:shd w:val="clear" w:color="auto" w:fill="auto"/>
            <w:noWrap/>
            <w:vAlign w:val="center"/>
            <w:hideMark/>
          </w:tcPr>
          <w:p w14:paraId="5909700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(96.0 to 98.0)</w:t>
            </w:r>
          </w:p>
        </w:tc>
        <w:tc>
          <w:tcPr>
            <w:tcW w:w="1474" w:type="dxa"/>
            <w:gridSpan w:val="2"/>
            <w:tcBorders>
              <w:top w:val="nil"/>
              <w:left w:val="nil"/>
              <w:bottom w:val="nil"/>
              <w:right w:val="single" w:sz="4" w:space="0" w:color="auto"/>
            </w:tcBorders>
            <w:shd w:val="clear" w:color="auto" w:fill="auto"/>
            <w:noWrap/>
            <w:vAlign w:val="center"/>
            <w:hideMark/>
          </w:tcPr>
          <w:p w14:paraId="5A1B19A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(96.0 to 98.0)</w:t>
            </w:r>
          </w:p>
        </w:tc>
      </w:tr>
      <w:tr w:rsidR="0005545F" w:rsidRPr="0005545F" w14:paraId="6FED5432"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58AB45DD"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3DA419E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Control 1</w:t>
            </w:r>
          </w:p>
        </w:tc>
        <w:tc>
          <w:tcPr>
            <w:tcW w:w="1474" w:type="dxa"/>
            <w:tcBorders>
              <w:top w:val="nil"/>
              <w:left w:val="nil"/>
              <w:bottom w:val="nil"/>
              <w:right w:val="nil"/>
            </w:tcBorders>
            <w:shd w:val="clear" w:color="auto" w:fill="auto"/>
            <w:noWrap/>
            <w:vAlign w:val="bottom"/>
            <w:hideMark/>
          </w:tcPr>
          <w:p w14:paraId="5B82C554"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94.3</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42D8FE82"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94.3</w:t>
            </w:r>
          </w:p>
        </w:tc>
        <w:tc>
          <w:tcPr>
            <w:tcW w:w="1474" w:type="dxa"/>
            <w:gridSpan w:val="2"/>
            <w:tcBorders>
              <w:top w:val="nil"/>
              <w:left w:val="nil"/>
              <w:bottom w:val="nil"/>
              <w:right w:val="single" w:sz="4" w:space="0" w:color="auto"/>
            </w:tcBorders>
            <w:shd w:val="clear" w:color="auto" w:fill="auto"/>
            <w:noWrap/>
            <w:vAlign w:val="center"/>
            <w:hideMark/>
          </w:tcPr>
          <w:p w14:paraId="19A896A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96.0</w:t>
            </w:r>
          </w:p>
        </w:tc>
        <w:tc>
          <w:tcPr>
            <w:tcW w:w="1474" w:type="dxa"/>
            <w:gridSpan w:val="2"/>
            <w:tcBorders>
              <w:top w:val="nil"/>
              <w:left w:val="nil"/>
              <w:bottom w:val="nil"/>
              <w:right w:val="single" w:sz="4" w:space="0" w:color="auto"/>
            </w:tcBorders>
            <w:shd w:val="clear" w:color="auto" w:fill="auto"/>
            <w:noWrap/>
            <w:vAlign w:val="center"/>
            <w:hideMark/>
          </w:tcPr>
          <w:p w14:paraId="73A8147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96.0</w:t>
            </w:r>
          </w:p>
        </w:tc>
        <w:tc>
          <w:tcPr>
            <w:tcW w:w="1474" w:type="dxa"/>
            <w:gridSpan w:val="2"/>
            <w:tcBorders>
              <w:top w:val="nil"/>
              <w:left w:val="nil"/>
              <w:bottom w:val="nil"/>
              <w:right w:val="single" w:sz="4" w:space="0" w:color="auto"/>
            </w:tcBorders>
            <w:shd w:val="clear" w:color="auto" w:fill="auto"/>
            <w:noWrap/>
            <w:vAlign w:val="center"/>
            <w:hideMark/>
          </w:tcPr>
          <w:p w14:paraId="122672A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95.4</w:t>
            </w:r>
          </w:p>
        </w:tc>
        <w:tc>
          <w:tcPr>
            <w:tcW w:w="1474" w:type="dxa"/>
            <w:gridSpan w:val="2"/>
            <w:tcBorders>
              <w:top w:val="nil"/>
              <w:left w:val="nil"/>
              <w:bottom w:val="nil"/>
              <w:right w:val="single" w:sz="4" w:space="0" w:color="auto"/>
            </w:tcBorders>
            <w:shd w:val="clear" w:color="auto" w:fill="auto"/>
            <w:noWrap/>
            <w:vAlign w:val="center"/>
            <w:hideMark/>
          </w:tcPr>
          <w:p w14:paraId="680A0F1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95.4</w:t>
            </w:r>
          </w:p>
        </w:tc>
        <w:tc>
          <w:tcPr>
            <w:tcW w:w="1474" w:type="dxa"/>
            <w:gridSpan w:val="2"/>
            <w:tcBorders>
              <w:top w:val="nil"/>
              <w:left w:val="nil"/>
              <w:bottom w:val="nil"/>
              <w:right w:val="single" w:sz="4" w:space="0" w:color="auto"/>
            </w:tcBorders>
            <w:shd w:val="clear" w:color="auto" w:fill="auto"/>
            <w:noWrap/>
            <w:vAlign w:val="center"/>
            <w:hideMark/>
          </w:tcPr>
          <w:p w14:paraId="64F2DB8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97.1</w:t>
            </w:r>
          </w:p>
        </w:tc>
        <w:tc>
          <w:tcPr>
            <w:tcW w:w="1474" w:type="dxa"/>
            <w:gridSpan w:val="2"/>
            <w:tcBorders>
              <w:top w:val="nil"/>
              <w:left w:val="nil"/>
              <w:bottom w:val="nil"/>
              <w:right w:val="single" w:sz="4" w:space="0" w:color="auto"/>
            </w:tcBorders>
            <w:shd w:val="clear" w:color="auto" w:fill="auto"/>
            <w:noWrap/>
            <w:vAlign w:val="center"/>
            <w:hideMark/>
          </w:tcPr>
          <w:p w14:paraId="53DD680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97.0</w:t>
            </w:r>
          </w:p>
        </w:tc>
      </w:tr>
      <w:tr w:rsidR="0005545F" w:rsidRPr="0005545F" w14:paraId="36F54127"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7EC3F912"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3F3731EF"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auto" w:fill="auto"/>
            <w:noWrap/>
            <w:vAlign w:val="bottom"/>
            <w:hideMark/>
          </w:tcPr>
          <w:p w14:paraId="4383642F"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 xml:space="preserve"> (92.9 to 95.4)</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22A7280E" w14:textId="77777777" w:rsidR="0005545F" w:rsidRPr="0005545F" w:rsidRDefault="0005545F" w:rsidP="0005545F">
            <w:pPr>
              <w:spacing w:after="0" w:line="240" w:lineRule="auto"/>
              <w:jc w:val="center"/>
              <w:rPr>
                <w:rFonts w:eastAsia="Times New Roman" w:cs="Arial"/>
                <w:sz w:val="16"/>
                <w:szCs w:val="16"/>
                <w:lang w:eastAsia="en-GB"/>
              </w:rPr>
            </w:pPr>
            <w:r w:rsidRPr="0005545F">
              <w:rPr>
                <w:rFonts w:eastAsia="Times New Roman" w:cs="Arial"/>
                <w:sz w:val="16"/>
                <w:szCs w:val="16"/>
                <w:lang w:eastAsia="en-GB"/>
              </w:rPr>
              <w:t xml:space="preserve"> (92.9 to 95.4)</w:t>
            </w:r>
          </w:p>
        </w:tc>
        <w:tc>
          <w:tcPr>
            <w:tcW w:w="1474" w:type="dxa"/>
            <w:gridSpan w:val="2"/>
            <w:tcBorders>
              <w:top w:val="nil"/>
              <w:left w:val="nil"/>
              <w:bottom w:val="nil"/>
              <w:right w:val="single" w:sz="4" w:space="0" w:color="auto"/>
            </w:tcBorders>
            <w:shd w:val="clear" w:color="auto" w:fill="auto"/>
            <w:noWrap/>
            <w:vAlign w:val="center"/>
            <w:hideMark/>
          </w:tcPr>
          <w:p w14:paraId="01B877C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(93.8 to 96.9)</w:t>
            </w:r>
          </w:p>
        </w:tc>
        <w:tc>
          <w:tcPr>
            <w:tcW w:w="1474" w:type="dxa"/>
            <w:gridSpan w:val="2"/>
            <w:tcBorders>
              <w:top w:val="nil"/>
              <w:left w:val="nil"/>
              <w:bottom w:val="nil"/>
              <w:right w:val="single" w:sz="4" w:space="0" w:color="auto"/>
            </w:tcBorders>
            <w:shd w:val="clear" w:color="auto" w:fill="auto"/>
            <w:noWrap/>
            <w:vAlign w:val="center"/>
            <w:hideMark/>
          </w:tcPr>
          <w:p w14:paraId="1CD7ED3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(94.2 to 97.2)</w:t>
            </w:r>
          </w:p>
        </w:tc>
        <w:tc>
          <w:tcPr>
            <w:tcW w:w="1474" w:type="dxa"/>
            <w:gridSpan w:val="2"/>
            <w:tcBorders>
              <w:top w:val="nil"/>
              <w:left w:val="nil"/>
              <w:bottom w:val="nil"/>
              <w:right w:val="single" w:sz="4" w:space="0" w:color="auto"/>
            </w:tcBorders>
            <w:shd w:val="clear" w:color="auto" w:fill="auto"/>
            <w:noWrap/>
            <w:vAlign w:val="center"/>
            <w:hideMark/>
          </w:tcPr>
          <w:p w14:paraId="22B3AA8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(94.2 to 96.3)</w:t>
            </w:r>
          </w:p>
        </w:tc>
        <w:tc>
          <w:tcPr>
            <w:tcW w:w="1474" w:type="dxa"/>
            <w:gridSpan w:val="2"/>
            <w:tcBorders>
              <w:top w:val="nil"/>
              <w:left w:val="nil"/>
              <w:bottom w:val="nil"/>
              <w:right w:val="single" w:sz="4" w:space="0" w:color="auto"/>
            </w:tcBorders>
            <w:shd w:val="clear" w:color="auto" w:fill="auto"/>
            <w:noWrap/>
            <w:vAlign w:val="center"/>
            <w:hideMark/>
          </w:tcPr>
          <w:p w14:paraId="61A2B8B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(94.2 to 96.3)</w:t>
            </w:r>
          </w:p>
        </w:tc>
        <w:tc>
          <w:tcPr>
            <w:tcW w:w="1474" w:type="dxa"/>
            <w:gridSpan w:val="2"/>
            <w:tcBorders>
              <w:top w:val="nil"/>
              <w:left w:val="nil"/>
              <w:bottom w:val="nil"/>
              <w:right w:val="single" w:sz="4" w:space="0" w:color="auto"/>
            </w:tcBorders>
            <w:shd w:val="clear" w:color="auto" w:fill="auto"/>
            <w:noWrap/>
            <w:vAlign w:val="center"/>
            <w:hideMark/>
          </w:tcPr>
          <w:p w14:paraId="3A9527F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(95.9 to 97.9)</w:t>
            </w:r>
          </w:p>
        </w:tc>
        <w:tc>
          <w:tcPr>
            <w:tcW w:w="1474" w:type="dxa"/>
            <w:gridSpan w:val="2"/>
            <w:tcBorders>
              <w:top w:val="nil"/>
              <w:left w:val="nil"/>
              <w:bottom w:val="nil"/>
              <w:right w:val="single" w:sz="4" w:space="0" w:color="auto"/>
            </w:tcBorders>
            <w:shd w:val="clear" w:color="auto" w:fill="auto"/>
            <w:noWrap/>
            <w:vAlign w:val="center"/>
            <w:hideMark/>
          </w:tcPr>
          <w:p w14:paraId="072BD0C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(95.8 to 97.8)</w:t>
            </w:r>
          </w:p>
        </w:tc>
      </w:tr>
      <w:tr w:rsidR="0005545F" w:rsidRPr="0005545F" w14:paraId="45519F72"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79D14D5B"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14:paraId="6D91943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Control 2</w:t>
            </w:r>
          </w:p>
        </w:tc>
        <w:tc>
          <w:tcPr>
            <w:tcW w:w="1474" w:type="dxa"/>
            <w:tcBorders>
              <w:top w:val="nil"/>
              <w:left w:val="nil"/>
              <w:bottom w:val="nil"/>
              <w:right w:val="nil"/>
            </w:tcBorders>
            <w:shd w:val="clear" w:color="000000" w:fill="D9D9D9"/>
            <w:noWrap/>
            <w:vAlign w:val="bottom"/>
            <w:hideMark/>
          </w:tcPr>
          <w:p w14:paraId="04F0F5D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noWrap/>
            <w:vAlign w:val="bottom"/>
            <w:hideMark/>
          </w:tcPr>
          <w:p w14:paraId="2B14724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4A6FFB1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45003BC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35032C3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94.9</w:t>
            </w:r>
          </w:p>
        </w:tc>
        <w:tc>
          <w:tcPr>
            <w:tcW w:w="1474" w:type="dxa"/>
            <w:gridSpan w:val="2"/>
            <w:tcBorders>
              <w:top w:val="nil"/>
              <w:left w:val="nil"/>
              <w:bottom w:val="nil"/>
              <w:right w:val="single" w:sz="4" w:space="0" w:color="auto"/>
            </w:tcBorders>
            <w:shd w:val="clear" w:color="auto" w:fill="auto"/>
            <w:noWrap/>
            <w:vAlign w:val="center"/>
            <w:hideMark/>
          </w:tcPr>
          <w:p w14:paraId="55C541A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95.0</w:t>
            </w:r>
          </w:p>
        </w:tc>
        <w:tc>
          <w:tcPr>
            <w:tcW w:w="1474" w:type="dxa"/>
            <w:gridSpan w:val="2"/>
            <w:tcBorders>
              <w:top w:val="nil"/>
              <w:left w:val="nil"/>
              <w:bottom w:val="nil"/>
              <w:right w:val="single" w:sz="4" w:space="0" w:color="auto"/>
            </w:tcBorders>
            <w:shd w:val="clear" w:color="000000" w:fill="D9D9D9"/>
            <w:noWrap/>
            <w:vAlign w:val="center"/>
            <w:hideMark/>
          </w:tcPr>
          <w:p w14:paraId="0B73A80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6F02465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7576F460" w14:textId="77777777" w:rsidTr="009C6C99">
        <w:trPr>
          <w:trHeight w:val="210"/>
        </w:trPr>
        <w:tc>
          <w:tcPr>
            <w:tcW w:w="1040" w:type="dxa"/>
            <w:vMerge/>
            <w:tcBorders>
              <w:top w:val="nil"/>
              <w:left w:val="single" w:sz="4" w:space="0" w:color="auto"/>
              <w:bottom w:val="single" w:sz="4" w:space="0" w:color="000000"/>
              <w:right w:val="single" w:sz="4" w:space="0" w:color="auto"/>
            </w:tcBorders>
            <w:vAlign w:val="center"/>
            <w:hideMark/>
          </w:tcPr>
          <w:p w14:paraId="675EAD75"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single" w:sz="4" w:space="0" w:color="000000"/>
              <w:right w:val="single" w:sz="4" w:space="0" w:color="auto"/>
            </w:tcBorders>
            <w:vAlign w:val="center"/>
            <w:hideMark/>
          </w:tcPr>
          <w:p w14:paraId="36314190"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single" w:sz="4" w:space="0" w:color="auto"/>
              <w:right w:val="nil"/>
            </w:tcBorders>
            <w:shd w:val="clear" w:color="000000" w:fill="D9D9D9"/>
            <w:noWrap/>
            <w:vAlign w:val="bottom"/>
            <w:hideMark/>
          </w:tcPr>
          <w:p w14:paraId="1AAD05E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7AC871E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76C6252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2A8BFD3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auto" w:fill="auto"/>
            <w:noWrap/>
            <w:vAlign w:val="center"/>
            <w:hideMark/>
          </w:tcPr>
          <w:p w14:paraId="577F16A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(93.7 to 95.9)</w:t>
            </w:r>
          </w:p>
        </w:tc>
        <w:tc>
          <w:tcPr>
            <w:tcW w:w="1474" w:type="dxa"/>
            <w:gridSpan w:val="2"/>
            <w:tcBorders>
              <w:top w:val="nil"/>
              <w:left w:val="nil"/>
              <w:bottom w:val="single" w:sz="4" w:space="0" w:color="auto"/>
              <w:right w:val="single" w:sz="4" w:space="0" w:color="auto"/>
            </w:tcBorders>
            <w:shd w:val="clear" w:color="auto" w:fill="auto"/>
            <w:noWrap/>
            <w:vAlign w:val="center"/>
            <w:hideMark/>
          </w:tcPr>
          <w:p w14:paraId="4194EA6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(93.8 to 96.0)</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08F1FE5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46B6FF8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69BC47E7" w14:textId="77777777" w:rsidTr="009C6C99">
        <w:trPr>
          <w:trHeight w:val="240"/>
        </w:trPr>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14:paraId="13CD02CB" w14:textId="631C78E5" w:rsidR="0016098B"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 xml:space="preserve">HR (95%CI), </w:t>
            </w:r>
          </w:p>
          <w:p w14:paraId="46933CD1" w14:textId="77777777" w:rsidR="0005545F" w:rsidRDefault="0005545F" w:rsidP="0005545F">
            <w:pPr>
              <w:spacing w:after="0" w:line="240" w:lineRule="auto"/>
              <w:jc w:val="center"/>
              <w:rPr>
                <w:rFonts w:eastAsia="Times New Roman" w:cs="Arial"/>
                <w:b/>
                <w:bCs/>
                <w:color w:val="000000"/>
                <w:sz w:val="16"/>
                <w:szCs w:val="16"/>
                <w:lang w:eastAsia="en-GB"/>
              </w:rPr>
            </w:pPr>
            <w:r w:rsidRPr="0005545F">
              <w:rPr>
                <w:rFonts w:eastAsia="Times New Roman" w:cs="Arial"/>
                <w:b/>
                <w:bCs/>
                <w:color w:val="000000"/>
                <w:sz w:val="16"/>
                <w:szCs w:val="16"/>
                <w:lang w:eastAsia="en-GB"/>
              </w:rPr>
              <w:t>p-value</w:t>
            </w:r>
          </w:p>
          <w:p w14:paraId="6F8A0880" w14:textId="1990F43F" w:rsidR="0016098B" w:rsidRPr="0005545F" w:rsidRDefault="0016098B" w:rsidP="0005545F">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(log rank)</w:t>
            </w:r>
          </w:p>
        </w:tc>
        <w:tc>
          <w:tcPr>
            <w:tcW w:w="1360" w:type="dxa"/>
            <w:vMerge w:val="restart"/>
            <w:tcBorders>
              <w:top w:val="nil"/>
              <w:left w:val="single" w:sz="4" w:space="0" w:color="auto"/>
              <w:bottom w:val="nil"/>
              <w:right w:val="single" w:sz="4" w:space="0" w:color="auto"/>
            </w:tcBorders>
            <w:shd w:val="clear" w:color="auto" w:fill="auto"/>
            <w:vAlign w:val="center"/>
            <w:hideMark/>
          </w:tcPr>
          <w:p w14:paraId="1D74F9A2" w14:textId="13DE9B09"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1</w:t>
            </w:r>
            <w:r w:rsidRPr="0005545F">
              <w:rPr>
                <w:rFonts w:eastAsia="Times New Roman" w:cs="Arial"/>
                <w:color w:val="000000"/>
                <w:sz w:val="16"/>
                <w:szCs w:val="16"/>
                <w:lang w:eastAsia="en-GB"/>
              </w:rPr>
              <w:br/>
              <w:t>vs control 1</w:t>
            </w:r>
          </w:p>
        </w:tc>
        <w:tc>
          <w:tcPr>
            <w:tcW w:w="1474" w:type="dxa"/>
            <w:tcBorders>
              <w:top w:val="nil"/>
              <w:left w:val="nil"/>
              <w:bottom w:val="nil"/>
              <w:right w:val="nil"/>
            </w:tcBorders>
            <w:shd w:val="clear" w:color="auto" w:fill="auto"/>
            <w:noWrap/>
            <w:vAlign w:val="bottom"/>
            <w:hideMark/>
          </w:tcPr>
          <w:p w14:paraId="2B997B5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1.03 (0.85-1.26)</w:t>
            </w:r>
          </w:p>
        </w:tc>
        <w:tc>
          <w:tcPr>
            <w:tcW w:w="1474" w:type="dxa"/>
            <w:gridSpan w:val="2"/>
            <w:tcBorders>
              <w:top w:val="nil"/>
              <w:left w:val="single" w:sz="4" w:space="0" w:color="auto"/>
              <w:bottom w:val="nil"/>
              <w:right w:val="single" w:sz="4" w:space="0" w:color="auto"/>
            </w:tcBorders>
            <w:shd w:val="clear" w:color="000000" w:fill="FFFFFF"/>
            <w:noWrap/>
            <w:vAlign w:val="bottom"/>
            <w:hideMark/>
          </w:tcPr>
          <w:p w14:paraId="3A1CA67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1.05 (0.87-1.28)</w:t>
            </w:r>
          </w:p>
        </w:tc>
        <w:tc>
          <w:tcPr>
            <w:tcW w:w="1474" w:type="dxa"/>
            <w:gridSpan w:val="2"/>
            <w:tcBorders>
              <w:top w:val="nil"/>
              <w:left w:val="nil"/>
              <w:bottom w:val="nil"/>
              <w:right w:val="single" w:sz="4" w:space="0" w:color="auto"/>
            </w:tcBorders>
            <w:shd w:val="clear" w:color="auto" w:fill="auto"/>
            <w:noWrap/>
            <w:vAlign w:val="center"/>
            <w:hideMark/>
          </w:tcPr>
          <w:p w14:paraId="782C285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0.85 (0.54-1.34)</w:t>
            </w:r>
          </w:p>
        </w:tc>
        <w:tc>
          <w:tcPr>
            <w:tcW w:w="1474" w:type="dxa"/>
            <w:gridSpan w:val="2"/>
            <w:tcBorders>
              <w:top w:val="nil"/>
              <w:left w:val="nil"/>
              <w:bottom w:val="nil"/>
              <w:right w:val="single" w:sz="4" w:space="0" w:color="auto"/>
            </w:tcBorders>
            <w:shd w:val="clear" w:color="auto" w:fill="auto"/>
            <w:noWrap/>
            <w:vAlign w:val="center"/>
            <w:hideMark/>
          </w:tcPr>
          <w:p w14:paraId="511428A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0.93 (0.60-1.44)</w:t>
            </w:r>
          </w:p>
        </w:tc>
        <w:tc>
          <w:tcPr>
            <w:tcW w:w="1474" w:type="dxa"/>
            <w:gridSpan w:val="2"/>
            <w:tcBorders>
              <w:top w:val="nil"/>
              <w:left w:val="nil"/>
              <w:bottom w:val="nil"/>
              <w:right w:val="single" w:sz="4" w:space="0" w:color="auto"/>
            </w:tcBorders>
            <w:shd w:val="clear" w:color="auto" w:fill="auto"/>
            <w:noWrap/>
            <w:vAlign w:val="center"/>
            <w:hideMark/>
          </w:tcPr>
          <w:p w14:paraId="0D69995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0.94 (0.80-1.11)</w:t>
            </w:r>
          </w:p>
        </w:tc>
        <w:tc>
          <w:tcPr>
            <w:tcW w:w="1474" w:type="dxa"/>
            <w:gridSpan w:val="2"/>
            <w:tcBorders>
              <w:top w:val="nil"/>
              <w:left w:val="nil"/>
              <w:bottom w:val="nil"/>
              <w:right w:val="single" w:sz="4" w:space="0" w:color="auto"/>
            </w:tcBorders>
            <w:shd w:val="clear" w:color="auto" w:fill="auto"/>
            <w:noWrap/>
            <w:vAlign w:val="center"/>
            <w:hideMark/>
          </w:tcPr>
          <w:p w14:paraId="272B86C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0.96 (0.81-1.13)</w:t>
            </w:r>
          </w:p>
        </w:tc>
        <w:tc>
          <w:tcPr>
            <w:tcW w:w="1474" w:type="dxa"/>
            <w:gridSpan w:val="2"/>
            <w:tcBorders>
              <w:top w:val="nil"/>
              <w:left w:val="nil"/>
              <w:bottom w:val="nil"/>
              <w:right w:val="single" w:sz="4" w:space="0" w:color="auto"/>
            </w:tcBorders>
            <w:shd w:val="clear" w:color="auto" w:fill="auto"/>
            <w:noWrap/>
            <w:vAlign w:val="center"/>
            <w:hideMark/>
          </w:tcPr>
          <w:p w14:paraId="4BDF402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0.94 (0.63-1.41)</w:t>
            </w:r>
          </w:p>
        </w:tc>
        <w:tc>
          <w:tcPr>
            <w:tcW w:w="1474" w:type="dxa"/>
            <w:gridSpan w:val="2"/>
            <w:tcBorders>
              <w:top w:val="nil"/>
              <w:left w:val="nil"/>
              <w:bottom w:val="nil"/>
              <w:right w:val="single" w:sz="4" w:space="0" w:color="auto"/>
            </w:tcBorders>
            <w:shd w:val="clear" w:color="auto" w:fill="auto"/>
            <w:noWrap/>
            <w:vAlign w:val="center"/>
            <w:hideMark/>
          </w:tcPr>
          <w:p w14:paraId="4EAD4EF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0.92 (0.62-1.37)</w:t>
            </w:r>
          </w:p>
        </w:tc>
      </w:tr>
      <w:tr w:rsidR="0005545F" w:rsidRPr="0005545F" w14:paraId="70FA5D7C" w14:textId="77777777" w:rsidTr="009C6C99">
        <w:trPr>
          <w:trHeight w:val="240"/>
        </w:trPr>
        <w:tc>
          <w:tcPr>
            <w:tcW w:w="1040" w:type="dxa"/>
            <w:vMerge/>
            <w:tcBorders>
              <w:top w:val="nil"/>
              <w:left w:val="single" w:sz="4" w:space="0" w:color="auto"/>
              <w:bottom w:val="single" w:sz="4" w:space="0" w:color="000000"/>
              <w:right w:val="single" w:sz="4" w:space="0" w:color="auto"/>
            </w:tcBorders>
            <w:vAlign w:val="center"/>
            <w:hideMark/>
          </w:tcPr>
          <w:p w14:paraId="771F5CC1"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09365147"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auto" w:fill="auto"/>
            <w:noWrap/>
            <w:vAlign w:val="center"/>
            <w:hideMark/>
          </w:tcPr>
          <w:p w14:paraId="03D8B95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p=0.75</w:t>
            </w:r>
          </w:p>
        </w:tc>
        <w:tc>
          <w:tcPr>
            <w:tcW w:w="1474" w:type="dxa"/>
            <w:gridSpan w:val="2"/>
            <w:tcBorders>
              <w:top w:val="nil"/>
              <w:left w:val="single" w:sz="4" w:space="0" w:color="auto"/>
              <w:bottom w:val="nil"/>
              <w:right w:val="single" w:sz="4" w:space="0" w:color="auto"/>
            </w:tcBorders>
            <w:shd w:val="clear" w:color="auto" w:fill="auto"/>
            <w:noWrap/>
            <w:vAlign w:val="bottom"/>
            <w:hideMark/>
          </w:tcPr>
          <w:p w14:paraId="2C4AAF9F"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p=0.61</w:t>
            </w:r>
          </w:p>
        </w:tc>
        <w:tc>
          <w:tcPr>
            <w:tcW w:w="1474" w:type="dxa"/>
            <w:gridSpan w:val="2"/>
            <w:tcBorders>
              <w:top w:val="nil"/>
              <w:left w:val="nil"/>
              <w:bottom w:val="nil"/>
              <w:right w:val="single" w:sz="4" w:space="0" w:color="auto"/>
            </w:tcBorders>
            <w:shd w:val="clear" w:color="auto" w:fill="auto"/>
            <w:noWrap/>
            <w:vAlign w:val="center"/>
            <w:hideMark/>
          </w:tcPr>
          <w:p w14:paraId="4840340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p=0.49</w:t>
            </w:r>
          </w:p>
        </w:tc>
        <w:tc>
          <w:tcPr>
            <w:tcW w:w="1474" w:type="dxa"/>
            <w:gridSpan w:val="2"/>
            <w:tcBorders>
              <w:top w:val="nil"/>
              <w:left w:val="nil"/>
              <w:bottom w:val="nil"/>
              <w:right w:val="single" w:sz="4" w:space="0" w:color="auto"/>
            </w:tcBorders>
            <w:shd w:val="clear" w:color="auto" w:fill="auto"/>
            <w:noWrap/>
            <w:vAlign w:val="center"/>
            <w:hideMark/>
          </w:tcPr>
          <w:p w14:paraId="62183B5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p=0.73</w:t>
            </w:r>
          </w:p>
        </w:tc>
        <w:tc>
          <w:tcPr>
            <w:tcW w:w="1474" w:type="dxa"/>
            <w:gridSpan w:val="2"/>
            <w:tcBorders>
              <w:top w:val="nil"/>
              <w:left w:val="nil"/>
              <w:bottom w:val="nil"/>
              <w:right w:val="single" w:sz="4" w:space="0" w:color="auto"/>
            </w:tcBorders>
            <w:shd w:val="clear" w:color="auto" w:fill="auto"/>
            <w:noWrap/>
            <w:vAlign w:val="center"/>
            <w:hideMark/>
          </w:tcPr>
          <w:p w14:paraId="56A97A2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0.47</w:t>
            </w:r>
          </w:p>
        </w:tc>
        <w:tc>
          <w:tcPr>
            <w:tcW w:w="1474" w:type="dxa"/>
            <w:gridSpan w:val="2"/>
            <w:tcBorders>
              <w:top w:val="nil"/>
              <w:left w:val="nil"/>
              <w:bottom w:val="nil"/>
              <w:right w:val="single" w:sz="4" w:space="0" w:color="auto"/>
            </w:tcBorders>
            <w:shd w:val="clear" w:color="auto" w:fill="auto"/>
            <w:noWrap/>
            <w:vAlign w:val="center"/>
            <w:hideMark/>
          </w:tcPr>
          <w:p w14:paraId="3EC02C8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0.62</w:t>
            </w:r>
          </w:p>
        </w:tc>
        <w:tc>
          <w:tcPr>
            <w:tcW w:w="1474" w:type="dxa"/>
            <w:gridSpan w:val="2"/>
            <w:tcBorders>
              <w:top w:val="nil"/>
              <w:left w:val="nil"/>
              <w:bottom w:val="nil"/>
              <w:right w:val="single" w:sz="4" w:space="0" w:color="auto"/>
            </w:tcBorders>
            <w:shd w:val="clear" w:color="auto" w:fill="auto"/>
            <w:noWrap/>
            <w:vAlign w:val="center"/>
            <w:hideMark/>
          </w:tcPr>
          <w:p w14:paraId="6D79AC6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0.76</w:t>
            </w:r>
          </w:p>
        </w:tc>
        <w:tc>
          <w:tcPr>
            <w:tcW w:w="1474" w:type="dxa"/>
            <w:gridSpan w:val="2"/>
            <w:tcBorders>
              <w:top w:val="nil"/>
              <w:left w:val="nil"/>
              <w:bottom w:val="nil"/>
              <w:right w:val="single" w:sz="4" w:space="0" w:color="auto"/>
            </w:tcBorders>
            <w:shd w:val="clear" w:color="auto" w:fill="auto"/>
            <w:noWrap/>
            <w:vAlign w:val="center"/>
            <w:hideMark/>
          </w:tcPr>
          <w:p w14:paraId="6FD8F34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0.69</w:t>
            </w:r>
          </w:p>
        </w:tc>
      </w:tr>
      <w:tr w:rsidR="0005545F" w:rsidRPr="0005545F" w14:paraId="3E4892BF" w14:textId="77777777" w:rsidTr="009C6C99">
        <w:trPr>
          <w:trHeight w:val="240"/>
        </w:trPr>
        <w:tc>
          <w:tcPr>
            <w:tcW w:w="1040" w:type="dxa"/>
            <w:vMerge/>
            <w:tcBorders>
              <w:top w:val="nil"/>
              <w:left w:val="single" w:sz="4" w:space="0" w:color="auto"/>
              <w:bottom w:val="single" w:sz="4" w:space="0" w:color="000000"/>
              <w:right w:val="single" w:sz="4" w:space="0" w:color="auto"/>
            </w:tcBorders>
            <w:vAlign w:val="center"/>
            <w:hideMark/>
          </w:tcPr>
          <w:p w14:paraId="4FE144C6"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nil"/>
              <w:right w:val="single" w:sz="4" w:space="0" w:color="auto"/>
            </w:tcBorders>
            <w:shd w:val="clear" w:color="auto" w:fill="auto"/>
            <w:vAlign w:val="center"/>
            <w:hideMark/>
          </w:tcPr>
          <w:p w14:paraId="10183AF9" w14:textId="5DEE540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2</w:t>
            </w:r>
            <w:r w:rsidRPr="0005545F">
              <w:rPr>
                <w:rFonts w:eastAsia="Times New Roman" w:cs="Arial"/>
                <w:color w:val="000000"/>
                <w:sz w:val="16"/>
                <w:szCs w:val="16"/>
                <w:lang w:eastAsia="en-GB"/>
              </w:rPr>
              <w:br/>
              <w:t>vs control 1</w:t>
            </w:r>
          </w:p>
        </w:tc>
        <w:tc>
          <w:tcPr>
            <w:tcW w:w="1474" w:type="dxa"/>
            <w:tcBorders>
              <w:top w:val="nil"/>
              <w:left w:val="nil"/>
              <w:bottom w:val="nil"/>
              <w:right w:val="nil"/>
            </w:tcBorders>
            <w:shd w:val="clear" w:color="000000" w:fill="D9D9D9"/>
            <w:vAlign w:val="bottom"/>
            <w:hideMark/>
          </w:tcPr>
          <w:p w14:paraId="0C9B0A2C"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32E1F7C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21EC47B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0.97 (0.63-1.50)</w:t>
            </w:r>
          </w:p>
        </w:tc>
        <w:tc>
          <w:tcPr>
            <w:tcW w:w="1474" w:type="dxa"/>
            <w:gridSpan w:val="2"/>
            <w:tcBorders>
              <w:top w:val="nil"/>
              <w:left w:val="nil"/>
              <w:bottom w:val="nil"/>
              <w:right w:val="single" w:sz="4" w:space="0" w:color="auto"/>
            </w:tcBorders>
            <w:shd w:val="clear" w:color="auto" w:fill="auto"/>
            <w:noWrap/>
            <w:vAlign w:val="center"/>
            <w:hideMark/>
          </w:tcPr>
          <w:p w14:paraId="00873170"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1.02 (0.66-1.57)</w:t>
            </w:r>
          </w:p>
        </w:tc>
        <w:tc>
          <w:tcPr>
            <w:tcW w:w="1474" w:type="dxa"/>
            <w:gridSpan w:val="2"/>
            <w:tcBorders>
              <w:top w:val="nil"/>
              <w:left w:val="nil"/>
              <w:bottom w:val="nil"/>
              <w:right w:val="nil"/>
            </w:tcBorders>
            <w:shd w:val="clear" w:color="000000" w:fill="D9D9D9"/>
            <w:vAlign w:val="bottom"/>
            <w:hideMark/>
          </w:tcPr>
          <w:p w14:paraId="5D804AE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1DC5BEF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463B8FC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1.06 (0.70-1.61)</w:t>
            </w:r>
          </w:p>
        </w:tc>
        <w:tc>
          <w:tcPr>
            <w:tcW w:w="1474" w:type="dxa"/>
            <w:gridSpan w:val="2"/>
            <w:tcBorders>
              <w:top w:val="nil"/>
              <w:left w:val="nil"/>
              <w:bottom w:val="nil"/>
              <w:right w:val="single" w:sz="4" w:space="0" w:color="auto"/>
            </w:tcBorders>
            <w:shd w:val="clear" w:color="auto" w:fill="auto"/>
            <w:noWrap/>
            <w:vAlign w:val="center"/>
            <w:hideMark/>
          </w:tcPr>
          <w:p w14:paraId="76087A4B"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1.03 (0.69-1.55)</w:t>
            </w:r>
          </w:p>
        </w:tc>
      </w:tr>
      <w:tr w:rsidR="0005545F" w:rsidRPr="0005545F" w14:paraId="152D3222" w14:textId="77777777" w:rsidTr="009C6C99">
        <w:trPr>
          <w:trHeight w:val="240"/>
        </w:trPr>
        <w:tc>
          <w:tcPr>
            <w:tcW w:w="1040" w:type="dxa"/>
            <w:vMerge/>
            <w:tcBorders>
              <w:top w:val="nil"/>
              <w:left w:val="single" w:sz="4" w:space="0" w:color="auto"/>
              <w:bottom w:val="single" w:sz="4" w:space="0" w:color="000000"/>
              <w:right w:val="single" w:sz="4" w:space="0" w:color="auto"/>
            </w:tcBorders>
            <w:vAlign w:val="center"/>
            <w:hideMark/>
          </w:tcPr>
          <w:p w14:paraId="01327AD7"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nil"/>
              <w:right w:val="single" w:sz="4" w:space="0" w:color="auto"/>
            </w:tcBorders>
            <w:vAlign w:val="center"/>
            <w:hideMark/>
          </w:tcPr>
          <w:p w14:paraId="089F283B"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nil"/>
              <w:right w:val="nil"/>
            </w:tcBorders>
            <w:shd w:val="clear" w:color="000000" w:fill="D9D9D9"/>
            <w:vAlign w:val="bottom"/>
            <w:hideMark/>
          </w:tcPr>
          <w:p w14:paraId="5CD713A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421A1086"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7CF8C9D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p=0.90</w:t>
            </w:r>
          </w:p>
        </w:tc>
        <w:tc>
          <w:tcPr>
            <w:tcW w:w="1474" w:type="dxa"/>
            <w:gridSpan w:val="2"/>
            <w:tcBorders>
              <w:top w:val="nil"/>
              <w:left w:val="nil"/>
              <w:bottom w:val="nil"/>
              <w:right w:val="single" w:sz="4" w:space="0" w:color="auto"/>
            </w:tcBorders>
            <w:shd w:val="clear" w:color="auto" w:fill="auto"/>
            <w:noWrap/>
            <w:vAlign w:val="center"/>
            <w:hideMark/>
          </w:tcPr>
          <w:p w14:paraId="6F63D275"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p=0.92</w:t>
            </w:r>
          </w:p>
        </w:tc>
        <w:tc>
          <w:tcPr>
            <w:tcW w:w="1474" w:type="dxa"/>
            <w:gridSpan w:val="2"/>
            <w:tcBorders>
              <w:top w:val="nil"/>
              <w:left w:val="nil"/>
              <w:bottom w:val="nil"/>
              <w:right w:val="nil"/>
            </w:tcBorders>
            <w:shd w:val="clear" w:color="000000" w:fill="D9D9D9"/>
            <w:vAlign w:val="bottom"/>
            <w:hideMark/>
          </w:tcPr>
          <w:p w14:paraId="638DC9D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51860AC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1E57AEC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0.80</w:t>
            </w:r>
          </w:p>
        </w:tc>
        <w:tc>
          <w:tcPr>
            <w:tcW w:w="1474" w:type="dxa"/>
            <w:gridSpan w:val="2"/>
            <w:tcBorders>
              <w:top w:val="nil"/>
              <w:left w:val="nil"/>
              <w:bottom w:val="nil"/>
              <w:right w:val="single" w:sz="4" w:space="0" w:color="auto"/>
            </w:tcBorders>
            <w:shd w:val="clear" w:color="auto" w:fill="auto"/>
            <w:noWrap/>
            <w:vAlign w:val="center"/>
            <w:hideMark/>
          </w:tcPr>
          <w:p w14:paraId="24D8331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0.88</w:t>
            </w:r>
          </w:p>
        </w:tc>
      </w:tr>
      <w:tr w:rsidR="0005545F" w:rsidRPr="0005545F" w14:paraId="78CBAE6E" w14:textId="77777777" w:rsidTr="009C6C99">
        <w:trPr>
          <w:trHeight w:val="240"/>
        </w:trPr>
        <w:tc>
          <w:tcPr>
            <w:tcW w:w="1040" w:type="dxa"/>
            <w:vMerge/>
            <w:tcBorders>
              <w:top w:val="nil"/>
              <w:left w:val="single" w:sz="4" w:space="0" w:color="auto"/>
              <w:bottom w:val="single" w:sz="4" w:space="0" w:color="000000"/>
              <w:right w:val="single" w:sz="4" w:space="0" w:color="auto"/>
            </w:tcBorders>
            <w:vAlign w:val="center"/>
            <w:hideMark/>
          </w:tcPr>
          <w:p w14:paraId="01E8F2FC"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14:paraId="60BE5C9A" w14:textId="1B1A6D62"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Treatment 2</w:t>
            </w:r>
            <w:r w:rsidRPr="0005545F">
              <w:rPr>
                <w:rFonts w:eastAsia="Times New Roman" w:cs="Arial"/>
                <w:color w:val="000000"/>
                <w:sz w:val="16"/>
                <w:szCs w:val="16"/>
                <w:lang w:eastAsia="en-GB"/>
              </w:rPr>
              <w:br/>
              <w:t>vs control 2</w:t>
            </w:r>
          </w:p>
        </w:tc>
        <w:tc>
          <w:tcPr>
            <w:tcW w:w="1474" w:type="dxa"/>
            <w:tcBorders>
              <w:top w:val="nil"/>
              <w:left w:val="nil"/>
              <w:bottom w:val="nil"/>
              <w:right w:val="nil"/>
            </w:tcBorders>
            <w:shd w:val="clear" w:color="000000" w:fill="D9D9D9"/>
            <w:vAlign w:val="bottom"/>
            <w:hideMark/>
          </w:tcPr>
          <w:p w14:paraId="01F35C7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nil"/>
              <w:right w:val="single" w:sz="4" w:space="0" w:color="auto"/>
            </w:tcBorders>
            <w:shd w:val="clear" w:color="000000" w:fill="D9D9D9"/>
            <w:vAlign w:val="bottom"/>
            <w:hideMark/>
          </w:tcPr>
          <w:p w14:paraId="702FD809"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767FCD0D"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1FEA5F57"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auto" w:fill="auto"/>
            <w:noWrap/>
            <w:vAlign w:val="center"/>
            <w:hideMark/>
          </w:tcPr>
          <w:p w14:paraId="7D584A9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1.00 (0.84-1.18)</w:t>
            </w:r>
          </w:p>
        </w:tc>
        <w:tc>
          <w:tcPr>
            <w:tcW w:w="1474" w:type="dxa"/>
            <w:gridSpan w:val="2"/>
            <w:tcBorders>
              <w:top w:val="nil"/>
              <w:left w:val="nil"/>
              <w:bottom w:val="nil"/>
              <w:right w:val="single" w:sz="4" w:space="0" w:color="auto"/>
            </w:tcBorders>
            <w:shd w:val="clear" w:color="auto" w:fill="auto"/>
            <w:noWrap/>
            <w:vAlign w:val="center"/>
            <w:hideMark/>
          </w:tcPr>
          <w:p w14:paraId="3F31A53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xml:space="preserve"> 1.02 (0.86-1.20)</w:t>
            </w:r>
          </w:p>
        </w:tc>
        <w:tc>
          <w:tcPr>
            <w:tcW w:w="1474" w:type="dxa"/>
            <w:gridSpan w:val="2"/>
            <w:tcBorders>
              <w:top w:val="nil"/>
              <w:left w:val="nil"/>
              <w:bottom w:val="nil"/>
              <w:right w:val="single" w:sz="4" w:space="0" w:color="auto"/>
            </w:tcBorders>
            <w:shd w:val="clear" w:color="000000" w:fill="D9D9D9"/>
            <w:noWrap/>
            <w:vAlign w:val="center"/>
            <w:hideMark/>
          </w:tcPr>
          <w:p w14:paraId="6E9B473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nil"/>
              <w:right w:val="single" w:sz="4" w:space="0" w:color="auto"/>
            </w:tcBorders>
            <w:shd w:val="clear" w:color="000000" w:fill="D9D9D9"/>
            <w:noWrap/>
            <w:vAlign w:val="center"/>
            <w:hideMark/>
          </w:tcPr>
          <w:p w14:paraId="56078023"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05545F" w:rsidRPr="0005545F" w14:paraId="32DEE378" w14:textId="77777777" w:rsidTr="009C6C99">
        <w:trPr>
          <w:trHeight w:val="240"/>
        </w:trPr>
        <w:tc>
          <w:tcPr>
            <w:tcW w:w="1040" w:type="dxa"/>
            <w:vMerge/>
            <w:tcBorders>
              <w:top w:val="nil"/>
              <w:left w:val="single" w:sz="4" w:space="0" w:color="auto"/>
              <w:bottom w:val="single" w:sz="4" w:space="0" w:color="auto"/>
              <w:right w:val="single" w:sz="4" w:space="0" w:color="auto"/>
            </w:tcBorders>
            <w:vAlign w:val="center"/>
            <w:hideMark/>
          </w:tcPr>
          <w:p w14:paraId="38EFAB7F" w14:textId="77777777" w:rsidR="0005545F" w:rsidRPr="0005545F" w:rsidRDefault="0005545F" w:rsidP="0005545F">
            <w:pPr>
              <w:spacing w:after="0" w:line="240" w:lineRule="auto"/>
              <w:rPr>
                <w:rFonts w:eastAsia="Times New Roman" w:cs="Arial"/>
                <w:b/>
                <w:bCs/>
                <w:color w:val="000000"/>
                <w:sz w:val="16"/>
                <w:szCs w:val="16"/>
                <w:lang w:eastAsia="en-GB"/>
              </w:rPr>
            </w:pPr>
          </w:p>
        </w:tc>
        <w:tc>
          <w:tcPr>
            <w:tcW w:w="1360" w:type="dxa"/>
            <w:vMerge/>
            <w:tcBorders>
              <w:top w:val="nil"/>
              <w:left w:val="single" w:sz="4" w:space="0" w:color="auto"/>
              <w:bottom w:val="single" w:sz="4" w:space="0" w:color="auto"/>
              <w:right w:val="single" w:sz="4" w:space="0" w:color="auto"/>
            </w:tcBorders>
            <w:vAlign w:val="center"/>
            <w:hideMark/>
          </w:tcPr>
          <w:p w14:paraId="5D92F297" w14:textId="77777777" w:rsidR="0005545F" w:rsidRPr="0005545F" w:rsidRDefault="0005545F" w:rsidP="0005545F">
            <w:pPr>
              <w:spacing w:after="0" w:line="240" w:lineRule="auto"/>
              <w:rPr>
                <w:rFonts w:eastAsia="Times New Roman" w:cs="Arial"/>
                <w:color w:val="000000"/>
                <w:sz w:val="16"/>
                <w:szCs w:val="16"/>
                <w:lang w:eastAsia="en-GB"/>
              </w:rPr>
            </w:pPr>
          </w:p>
        </w:tc>
        <w:tc>
          <w:tcPr>
            <w:tcW w:w="1474" w:type="dxa"/>
            <w:tcBorders>
              <w:top w:val="nil"/>
              <w:left w:val="nil"/>
              <w:bottom w:val="single" w:sz="4" w:space="0" w:color="auto"/>
              <w:right w:val="nil"/>
            </w:tcBorders>
            <w:shd w:val="clear" w:color="000000" w:fill="D9D9D9"/>
            <w:vAlign w:val="bottom"/>
            <w:hideMark/>
          </w:tcPr>
          <w:p w14:paraId="69716152"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single" w:sz="4" w:space="0" w:color="auto"/>
              <w:bottom w:val="single" w:sz="4" w:space="0" w:color="auto"/>
              <w:right w:val="single" w:sz="4" w:space="0" w:color="auto"/>
            </w:tcBorders>
            <w:shd w:val="clear" w:color="000000" w:fill="D9D9D9"/>
            <w:vAlign w:val="bottom"/>
            <w:hideMark/>
          </w:tcPr>
          <w:p w14:paraId="3DAF782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0FA1698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3E5B29F4"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auto" w:fill="auto"/>
            <w:noWrap/>
            <w:vAlign w:val="center"/>
            <w:hideMark/>
          </w:tcPr>
          <w:p w14:paraId="4A65466A"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0.97</w:t>
            </w:r>
          </w:p>
        </w:tc>
        <w:tc>
          <w:tcPr>
            <w:tcW w:w="1474" w:type="dxa"/>
            <w:gridSpan w:val="2"/>
            <w:tcBorders>
              <w:top w:val="nil"/>
              <w:left w:val="nil"/>
              <w:bottom w:val="single" w:sz="4" w:space="0" w:color="auto"/>
              <w:right w:val="single" w:sz="4" w:space="0" w:color="auto"/>
            </w:tcBorders>
            <w:shd w:val="clear" w:color="auto" w:fill="auto"/>
            <w:noWrap/>
            <w:vAlign w:val="center"/>
            <w:hideMark/>
          </w:tcPr>
          <w:p w14:paraId="2A4B2301"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p= 0.86</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1F8AB6AE"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c>
          <w:tcPr>
            <w:tcW w:w="1474" w:type="dxa"/>
            <w:gridSpan w:val="2"/>
            <w:tcBorders>
              <w:top w:val="nil"/>
              <w:left w:val="nil"/>
              <w:bottom w:val="single" w:sz="4" w:space="0" w:color="auto"/>
              <w:right w:val="single" w:sz="4" w:space="0" w:color="auto"/>
            </w:tcBorders>
            <w:shd w:val="clear" w:color="000000" w:fill="D9D9D9"/>
            <w:noWrap/>
            <w:vAlign w:val="center"/>
            <w:hideMark/>
          </w:tcPr>
          <w:p w14:paraId="278EF878" w14:textId="77777777" w:rsidR="0005545F" w:rsidRPr="0005545F" w:rsidRDefault="0005545F" w:rsidP="0005545F">
            <w:pPr>
              <w:spacing w:after="0" w:line="240" w:lineRule="auto"/>
              <w:jc w:val="center"/>
              <w:rPr>
                <w:rFonts w:eastAsia="Times New Roman" w:cs="Arial"/>
                <w:color w:val="000000"/>
                <w:sz w:val="16"/>
                <w:szCs w:val="16"/>
                <w:lang w:eastAsia="en-GB"/>
              </w:rPr>
            </w:pPr>
            <w:r w:rsidRPr="0005545F">
              <w:rPr>
                <w:rFonts w:eastAsia="Times New Roman" w:cs="Arial"/>
                <w:color w:val="000000"/>
                <w:sz w:val="16"/>
                <w:szCs w:val="16"/>
                <w:lang w:eastAsia="en-GB"/>
              </w:rPr>
              <w:t> </w:t>
            </w:r>
          </w:p>
        </w:tc>
      </w:tr>
      <w:tr w:rsidR="009C6C99" w:rsidRPr="0005545F" w14:paraId="3354C3E0" w14:textId="77777777" w:rsidTr="009C6C99">
        <w:trPr>
          <w:trHeight w:val="240"/>
        </w:trPr>
        <w:tc>
          <w:tcPr>
            <w:tcW w:w="2400" w:type="dxa"/>
            <w:gridSpan w:val="2"/>
            <w:tcBorders>
              <w:top w:val="single" w:sz="4" w:space="0" w:color="auto"/>
              <w:left w:val="single" w:sz="4" w:space="0" w:color="auto"/>
              <w:bottom w:val="nil"/>
            </w:tcBorders>
            <w:vAlign w:val="center"/>
          </w:tcPr>
          <w:p w14:paraId="4288ADA7" w14:textId="64A09D19" w:rsidR="009C6C99" w:rsidRPr="0005545F" w:rsidRDefault="009C6C99" w:rsidP="009C6C99">
            <w:pPr>
              <w:spacing w:after="0" w:line="240" w:lineRule="auto"/>
              <w:rPr>
                <w:rFonts w:eastAsia="Times New Roman" w:cs="Arial"/>
                <w:color w:val="000000"/>
                <w:sz w:val="16"/>
                <w:szCs w:val="16"/>
                <w:lang w:eastAsia="en-GB"/>
              </w:rPr>
            </w:pPr>
            <w:r>
              <w:rPr>
                <w:rFonts w:cs="Arial"/>
                <w:b/>
                <w:bCs/>
                <w:color w:val="000000"/>
                <w:sz w:val="16"/>
                <w:szCs w:val="16"/>
              </w:rPr>
              <w:t>POETIC Treatments:</w:t>
            </w:r>
          </w:p>
        </w:tc>
        <w:tc>
          <w:tcPr>
            <w:tcW w:w="4422" w:type="dxa"/>
            <w:gridSpan w:val="5"/>
            <w:tcBorders>
              <w:top w:val="single" w:sz="4" w:space="0" w:color="auto"/>
              <w:bottom w:val="nil"/>
            </w:tcBorders>
            <w:shd w:val="clear" w:color="auto" w:fill="auto"/>
            <w:vAlign w:val="center"/>
          </w:tcPr>
          <w:p w14:paraId="00F29A3C" w14:textId="5BD333D6" w:rsidR="009C6C99" w:rsidRPr="0005545F" w:rsidRDefault="009C6C99" w:rsidP="009C6C99">
            <w:pPr>
              <w:spacing w:after="0" w:line="240" w:lineRule="auto"/>
              <w:rPr>
                <w:rFonts w:eastAsia="Times New Roman" w:cs="Arial"/>
                <w:b/>
                <w:bCs/>
                <w:color w:val="000000"/>
                <w:sz w:val="16"/>
                <w:szCs w:val="16"/>
                <w:lang w:eastAsia="en-GB"/>
              </w:rPr>
            </w:pPr>
            <w:r w:rsidRPr="0005545F">
              <w:rPr>
                <w:rFonts w:eastAsia="Times New Roman" w:cs="Arial"/>
                <w:b/>
                <w:bCs/>
                <w:color w:val="000000"/>
                <w:sz w:val="16"/>
                <w:szCs w:val="16"/>
                <w:lang w:eastAsia="en-GB"/>
              </w:rPr>
              <w:t>IMPORT-HIGH Treatments</w:t>
            </w:r>
            <w:r>
              <w:rPr>
                <w:rFonts w:eastAsia="Times New Roman" w:cs="Arial"/>
                <w:b/>
                <w:bCs/>
                <w:color w:val="000000"/>
                <w:sz w:val="16"/>
                <w:szCs w:val="16"/>
                <w:lang w:eastAsia="en-GB"/>
              </w:rPr>
              <w:t>:</w:t>
            </w:r>
          </w:p>
        </w:tc>
        <w:tc>
          <w:tcPr>
            <w:tcW w:w="2948" w:type="dxa"/>
            <w:gridSpan w:val="4"/>
            <w:tcBorders>
              <w:top w:val="single" w:sz="4" w:space="0" w:color="auto"/>
              <w:bottom w:val="nil"/>
            </w:tcBorders>
            <w:shd w:val="clear" w:color="auto" w:fill="auto"/>
            <w:noWrap/>
            <w:vAlign w:val="center"/>
          </w:tcPr>
          <w:p w14:paraId="6A60069E" w14:textId="507887DC" w:rsidR="009C6C99" w:rsidRPr="0005545F" w:rsidRDefault="009C6C99" w:rsidP="009C6C99">
            <w:pPr>
              <w:spacing w:after="0" w:line="240" w:lineRule="auto"/>
              <w:rPr>
                <w:rFonts w:cs="Arial"/>
                <w:b/>
                <w:bCs/>
                <w:color w:val="000000"/>
                <w:sz w:val="16"/>
                <w:szCs w:val="16"/>
              </w:rPr>
            </w:pPr>
            <w:r>
              <w:rPr>
                <w:rFonts w:cs="Arial"/>
                <w:b/>
                <w:bCs/>
                <w:color w:val="000000"/>
                <w:sz w:val="16"/>
                <w:szCs w:val="16"/>
              </w:rPr>
              <w:t>TACT2 Treatments:</w:t>
            </w:r>
          </w:p>
        </w:tc>
        <w:tc>
          <w:tcPr>
            <w:tcW w:w="2948" w:type="dxa"/>
            <w:gridSpan w:val="4"/>
            <w:tcBorders>
              <w:top w:val="single" w:sz="4" w:space="0" w:color="auto"/>
              <w:bottom w:val="nil"/>
            </w:tcBorders>
            <w:shd w:val="clear" w:color="auto" w:fill="auto"/>
            <w:noWrap/>
            <w:vAlign w:val="center"/>
          </w:tcPr>
          <w:p w14:paraId="4B59873D" w14:textId="3B00EB13" w:rsidR="009C6C99" w:rsidRPr="0005545F" w:rsidRDefault="009C6C99" w:rsidP="009C6C99">
            <w:pPr>
              <w:spacing w:after="0" w:line="240" w:lineRule="auto"/>
              <w:rPr>
                <w:rFonts w:eastAsia="Times New Roman" w:cs="Arial"/>
                <w:color w:val="000000"/>
                <w:sz w:val="16"/>
                <w:szCs w:val="16"/>
                <w:lang w:eastAsia="en-GB"/>
              </w:rPr>
            </w:pPr>
            <w:proofErr w:type="spellStart"/>
            <w:r>
              <w:rPr>
                <w:rFonts w:cs="Arial"/>
                <w:b/>
                <w:bCs/>
                <w:color w:val="000000"/>
                <w:sz w:val="16"/>
                <w:szCs w:val="16"/>
              </w:rPr>
              <w:t>FAST-Forward</w:t>
            </w:r>
            <w:proofErr w:type="spellEnd"/>
            <w:r>
              <w:rPr>
                <w:rFonts w:cs="Arial"/>
                <w:b/>
                <w:bCs/>
                <w:color w:val="000000"/>
                <w:sz w:val="16"/>
                <w:szCs w:val="16"/>
              </w:rPr>
              <w:t xml:space="preserve"> Treatments:</w:t>
            </w:r>
          </w:p>
        </w:tc>
        <w:tc>
          <w:tcPr>
            <w:tcW w:w="1474" w:type="dxa"/>
            <w:gridSpan w:val="2"/>
            <w:tcBorders>
              <w:top w:val="single" w:sz="4" w:space="0" w:color="auto"/>
              <w:bottom w:val="nil"/>
              <w:right w:val="single" w:sz="4" w:space="0" w:color="auto"/>
            </w:tcBorders>
            <w:shd w:val="clear" w:color="auto" w:fill="auto"/>
            <w:noWrap/>
            <w:vAlign w:val="center"/>
          </w:tcPr>
          <w:p w14:paraId="44A61A89" w14:textId="77777777" w:rsidR="009C6C99" w:rsidRPr="0005545F" w:rsidRDefault="009C6C99" w:rsidP="009C6C99">
            <w:pPr>
              <w:spacing w:after="0" w:line="240" w:lineRule="auto"/>
              <w:jc w:val="center"/>
              <w:rPr>
                <w:rFonts w:eastAsia="Times New Roman" w:cs="Arial"/>
                <w:color w:val="000000"/>
                <w:sz w:val="16"/>
                <w:szCs w:val="16"/>
                <w:lang w:eastAsia="en-GB"/>
              </w:rPr>
            </w:pPr>
          </w:p>
        </w:tc>
      </w:tr>
      <w:tr w:rsidR="009C6C99" w:rsidRPr="0005545F" w14:paraId="1689E8C4" w14:textId="77777777" w:rsidTr="009C6C99">
        <w:trPr>
          <w:trHeight w:val="240"/>
        </w:trPr>
        <w:tc>
          <w:tcPr>
            <w:tcW w:w="2400" w:type="dxa"/>
            <w:gridSpan w:val="2"/>
            <w:tcBorders>
              <w:top w:val="nil"/>
              <w:left w:val="single" w:sz="4" w:space="0" w:color="auto"/>
              <w:bottom w:val="nil"/>
            </w:tcBorders>
            <w:vAlign w:val="center"/>
          </w:tcPr>
          <w:p w14:paraId="41697985" w14:textId="00B7B4CF" w:rsidR="009C6C99" w:rsidRPr="0005545F" w:rsidRDefault="009C6C99" w:rsidP="009C6C99">
            <w:pPr>
              <w:spacing w:after="0" w:line="240" w:lineRule="auto"/>
              <w:rPr>
                <w:rFonts w:eastAsia="Times New Roman" w:cs="Arial"/>
                <w:color w:val="000000"/>
                <w:sz w:val="16"/>
                <w:szCs w:val="16"/>
                <w:lang w:eastAsia="en-GB"/>
              </w:rPr>
            </w:pPr>
            <w:r>
              <w:rPr>
                <w:rFonts w:cs="Arial"/>
                <w:color w:val="000000"/>
                <w:sz w:val="16"/>
                <w:szCs w:val="16"/>
              </w:rPr>
              <w:t xml:space="preserve">Treatment </w:t>
            </w:r>
            <w:proofErr w:type="gramStart"/>
            <w:r>
              <w:rPr>
                <w:rFonts w:cs="Arial"/>
                <w:color w:val="000000"/>
                <w:sz w:val="16"/>
                <w:szCs w:val="16"/>
              </w:rPr>
              <w:t>1:Peri</w:t>
            </w:r>
            <w:proofErr w:type="gramEnd"/>
            <w:r>
              <w:rPr>
                <w:rFonts w:cs="Arial"/>
                <w:color w:val="000000"/>
                <w:sz w:val="16"/>
                <w:szCs w:val="16"/>
              </w:rPr>
              <w:t xml:space="preserve"> AI</w:t>
            </w:r>
          </w:p>
        </w:tc>
        <w:tc>
          <w:tcPr>
            <w:tcW w:w="4422" w:type="dxa"/>
            <w:gridSpan w:val="5"/>
            <w:tcBorders>
              <w:top w:val="nil"/>
              <w:bottom w:val="nil"/>
            </w:tcBorders>
            <w:shd w:val="clear" w:color="auto" w:fill="auto"/>
            <w:vAlign w:val="center"/>
          </w:tcPr>
          <w:p w14:paraId="6B0FBE94" w14:textId="649C7E8D" w:rsidR="009C6C99" w:rsidRPr="0005545F" w:rsidRDefault="009C6C99" w:rsidP="009C6C99">
            <w:pPr>
              <w:spacing w:after="0" w:line="240" w:lineRule="auto"/>
              <w:rPr>
                <w:rFonts w:cs="Arial"/>
                <w:color w:val="000000"/>
                <w:sz w:val="16"/>
                <w:szCs w:val="16"/>
              </w:rPr>
            </w:pPr>
            <w:r>
              <w:rPr>
                <w:rFonts w:cs="Arial"/>
                <w:color w:val="000000"/>
                <w:sz w:val="16"/>
                <w:szCs w:val="16"/>
              </w:rPr>
              <w:t>Treatment 1: 48 Gy/15 Fr concomitant dose esc</w:t>
            </w:r>
          </w:p>
        </w:tc>
        <w:tc>
          <w:tcPr>
            <w:tcW w:w="2948" w:type="dxa"/>
            <w:gridSpan w:val="4"/>
            <w:tcBorders>
              <w:top w:val="nil"/>
            </w:tcBorders>
            <w:shd w:val="clear" w:color="auto" w:fill="auto"/>
            <w:noWrap/>
            <w:vAlign w:val="center"/>
          </w:tcPr>
          <w:p w14:paraId="20BF5D77" w14:textId="6EBDFCE2" w:rsidR="009C6C99" w:rsidRPr="0005545F" w:rsidRDefault="009C6C99" w:rsidP="009C6C99">
            <w:pPr>
              <w:spacing w:after="0" w:line="240" w:lineRule="auto"/>
              <w:rPr>
                <w:rFonts w:cs="Arial"/>
                <w:color w:val="000000"/>
                <w:sz w:val="16"/>
                <w:szCs w:val="16"/>
              </w:rPr>
            </w:pPr>
            <w:r>
              <w:rPr>
                <w:rFonts w:cs="Arial"/>
                <w:color w:val="000000"/>
                <w:sz w:val="16"/>
                <w:szCs w:val="16"/>
              </w:rPr>
              <w:t>Treatment 1: Accelerated Epirubicin</w:t>
            </w:r>
          </w:p>
        </w:tc>
        <w:tc>
          <w:tcPr>
            <w:tcW w:w="2948" w:type="dxa"/>
            <w:gridSpan w:val="4"/>
            <w:tcBorders>
              <w:top w:val="nil"/>
              <w:bottom w:val="nil"/>
            </w:tcBorders>
            <w:shd w:val="clear" w:color="auto" w:fill="auto"/>
            <w:noWrap/>
            <w:vAlign w:val="center"/>
          </w:tcPr>
          <w:p w14:paraId="61B3D7C1" w14:textId="49226356" w:rsidR="009C6C99" w:rsidRPr="0005545F" w:rsidRDefault="009C6C99" w:rsidP="009C6C99">
            <w:pPr>
              <w:spacing w:after="0" w:line="240" w:lineRule="auto"/>
              <w:rPr>
                <w:rFonts w:eastAsia="Times New Roman" w:cs="Arial"/>
                <w:color w:val="000000"/>
                <w:sz w:val="16"/>
                <w:szCs w:val="16"/>
                <w:lang w:eastAsia="en-GB"/>
              </w:rPr>
            </w:pPr>
            <w:r>
              <w:rPr>
                <w:rFonts w:cs="Arial"/>
                <w:color w:val="000000"/>
                <w:sz w:val="16"/>
                <w:szCs w:val="16"/>
              </w:rPr>
              <w:t>Treatment 1: 27.0 Gy in 5Fr</w:t>
            </w:r>
          </w:p>
        </w:tc>
        <w:tc>
          <w:tcPr>
            <w:tcW w:w="1474" w:type="dxa"/>
            <w:gridSpan w:val="2"/>
            <w:tcBorders>
              <w:top w:val="nil"/>
              <w:bottom w:val="nil"/>
              <w:right w:val="single" w:sz="4" w:space="0" w:color="auto"/>
            </w:tcBorders>
            <w:shd w:val="clear" w:color="auto" w:fill="auto"/>
            <w:noWrap/>
            <w:vAlign w:val="center"/>
          </w:tcPr>
          <w:p w14:paraId="4B69024C" w14:textId="77777777" w:rsidR="009C6C99" w:rsidRPr="0005545F" w:rsidRDefault="009C6C99" w:rsidP="009C6C99">
            <w:pPr>
              <w:spacing w:after="0" w:line="240" w:lineRule="auto"/>
              <w:jc w:val="center"/>
              <w:rPr>
                <w:rFonts w:eastAsia="Times New Roman" w:cs="Arial"/>
                <w:color w:val="000000"/>
                <w:sz w:val="16"/>
                <w:szCs w:val="16"/>
                <w:lang w:eastAsia="en-GB"/>
              </w:rPr>
            </w:pPr>
          </w:p>
        </w:tc>
      </w:tr>
      <w:tr w:rsidR="009C6C99" w:rsidRPr="0005545F" w14:paraId="63D23F70" w14:textId="77777777" w:rsidTr="009C6C99">
        <w:trPr>
          <w:trHeight w:val="240"/>
        </w:trPr>
        <w:tc>
          <w:tcPr>
            <w:tcW w:w="2400" w:type="dxa"/>
            <w:gridSpan w:val="2"/>
            <w:tcBorders>
              <w:top w:val="nil"/>
              <w:left w:val="single" w:sz="4" w:space="0" w:color="auto"/>
              <w:bottom w:val="nil"/>
            </w:tcBorders>
            <w:vAlign w:val="center"/>
          </w:tcPr>
          <w:p w14:paraId="3681133C" w14:textId="22A00BD1" w:rsidR="009C6C99" w:rsidRPr="0005545F" w:rsidRDefault="009C6C99" w:rsidP="009C6C99">
            <w:pPr>
              <w:spacing w:after="0" w:line="240" w:lineRule="auto"/>
              <w:rPr>
                <w:rFonts w:eastAsia="Times New Roman" w:cs="Arial"/>
                <w:color w:val="000000"/>
                <w:sz w:val="16"/>
                <w:szCs w:val="16"/>
                <w:lang w:eastAsia="en-GB"/>
              </w:rPr>
            </w:pPr>
            <w:r>
              <w:rPr>
                <w:rFonts w:cs="Arial"/>
                <w:color w:val="000000"/>
                <w:sz w:val="16"/>
                <w:szCs w:val="16"/>
              </w:rPr>
              <w:t>Control 1: No Peri AI</w:t>
            </w:r>
          </w:p>
        </w:tc>
        <w:tc>
          <w:tcPr>
            <w:tcW w:w="4422" w:type="dxa"/>
            <w:gridSpan w:val="5"/>
            <w:tcBorders>
              <w:top w:val="nil"/>
              <w:bottom w:val="nil"/>
            </w:tcBorders>
            <w:shd w:val="clear" w:color="auto" w:fill="auto"/>
            <w:vAlign w:val="center"/>
          </w:tcPr>
          <w:p w14:paraId="38B565A3" w14:textId="26A4E618" w:rsidR="009C6C99" w:rsidRPr="0005545F" w:rsidRDefault="009C6C99" w:rsidP="009C6C99">
            <w:pPr>
              <w:spacing w:after="0" w:line="240" w:lineRule="auto"/>
              <w:rPr>
                <w:rFonts w:cs="Arial"/>
                <w:color w:val="000000"/>
                <w:sz w:val="16"/>
                <w:szCs w:val="16"/>
              </w:rPr>
            </w:pPr>
            <w:r>
              <w:rPr>
                <w:rFonts w:cs="Arial"/>
                <w:color w:val="000000"/>
                <w:sz w:val="16"/>
                <w:szCs w:val="16"/>
              </w:rPr>
              <w:t>Treatment 2: 53 Gy/15 Fr concomitant dose esc</w:t>
            </w:r>
          </w:p>
        </w:tc>
        <w:tc>
          <w:tcPr>
            <w:tcW w:w="2948" w:type="dxa"/>
            <w:gridSpan w:val="4"/>
            <w:tcBorders>
              <w:bottom w:val="nil"/>
            </w:tcBorders>
            <w:shd w:val="clear" w:color="auto" w:fill="auto"/>
            <w:noWrap/>
            <w:vAlign w:val="center"/>
          </w:tcPr>
          <w:p w14:paraId="4B831561" w14:textId="0EA7E351" w:rsidR="009C6C99" w:rsidRPr="0005545F" w:rsidRDefault="009C6C99" w:rsidP="009C6C99">
            <w:pPr>
              <w:spacing w:after="0" w:line="240" w:lineRule="auto"/>
              <w:rPr>
                <w:rFonts w:eastAsia="Times New Roman" w:cs="Arial"/>
                <w:color w:val="000000"/>
                <w:sz w:val="16"/>
                <w:szCs w:val="16"/>
                <w:lang w:eastAsia="en-GB"/>
              </w:rPr>
            </w:pPr>
            <w:r>
              <w:rPr>
                <w:rFonts w:cs="Arial"/>
                <w:color w:val="000000"/>
                <w:sz w:val="16"/>
                <w:szCs w:val="16"/>
              </w:rPr>
              <w:t>Control 1: Standard Epirubicin</w:t>
            </w:r>
          </w:p>
        </w:tc>
        <w:tc>
          <w:tcPr>
            <w:tcW w:w="2948" w:type="dxa"/>
            <w:gridSpan w:val="4"/>
            <w:tcBorders>
              <w:top w:val="nil"/>
              <w:bottom w:val="nil"/>
            </w:tcBorders>
            <w:shd w:val="clear" w:color="auto" w:fill="auto"/>
            <w:noWrap/>
            <w:vAlign w:val="center"/>
          </w:tcPr>
          <w:p w14:paraId="42C1E6AD" w14:textId="4749BD5F" w:rsidR="009C6C99" w:rsidRPr="0005545F" w:rsidRDefault="009C6C99" w:rsidP="009C6C99">
            <w:pPr>
              <w:spacing w:after="0" w:line="240" w:lineRule="auto"/>
              <w:rPr>
                <w:rFonts w:eastAsia="Times New Roman" w:cs="Arial"/>
                <w:color w:val="000000"/>
                <w:sz w:val="16"/>
                <w:szCs w:val="16"/>
                <w:lang w:eastAsia="en-GB"/>
              </w:rPr>
            </w:pPr>
            <w:r>
              <w:rPr>
                <w:rFonts w:cs="Arial"/>
                <w:color w:val="000000"/>
                <w:sz w:val="16"/>
                <w:szCs w:val="16"/>
              </w:rPr>
              <w:t>Treatment 2: 26.0 Gy in 5Fr</w:t>
            </w:r>
          </w:p>
        </w:tc>
        <w:tc>
          <w:tcPr>
            <w:tcW w:w="1474" w:type="dxa"/>
            <w:gridSpan w:val="2"/>
            <w:tcBorders>
              <w:top w:val="nil"/>
              <w:bottom w:val="nil"/>
              <w:right w:val="single" w:sz="4" w:space="0" w:color="auto"/>
            </w:tcBorders>
            <w:shd w:val="clear" w:color="auto" w:fill="auto"/>
            <w:noWrap/>
            <w:vAlign w:val="center"/>
          </w:tcPr>
          <w:p w14:paraId="23BB4EFF" w14:textId="77777777" w:rsidR="009C6C99" w:rsidRPr="0005545F" w:rsidRDefault="009C6C99" w:rsidP="009C6C99">
            <w:pPr>
              <w:spacing w:after="0" w:line="240" w:lineRule="auto"/>
              <w:jc w:val="center"/>
              <w:rPr>
                <w:rFonts w:eastAsia="Times New Roman" w:cs="Arial"/>
                <w:color w:val="000000"/>
                <w:sz w:val="16"/>
                <w:szCs w:val="16"/>
                <w:lang w:eastAsia="en-GB"/>
              </w:rPr>
            </w:pPr>
          </w:p>
        </w:tc>
      </w:tr>
      <w:tr w:rsidR="009C6C99" w:rsidRPr="0005545F" w14:paraId="41FD542E" w14:textId="77777777" w:rsidTr="009C6C99">
        <w:trPr>
          <w:trHeight w:val="240"/>
        </w:trPr>
        <w:tc>
          <w:tcPr>
            <w:tcW w:w="2400" w:type="dxa"/>
            <w:gridSpan w:val="2"/>
            <w:tcBorders>
              <w:top w:val="nil"/>
              <w:left w:val="single" w:sz="4" w:space="0" w:color="auto"/>
              <w:bottom w:val="nil"/>
            </w:tcBorders>
            <w:vAlign w:val="center"/>
          </w:tcPr>
          <w:p w14:paraId="7060319B" w14:textId="77777777" w:rsidR="009C6C99" w:rsidRPr="0005545F" w:rsidRDefault="009C6C99" w:rsidP="009C6C99">
            <w:pPr>
              <w:spacing w:after="0" w:line="240" w:lineRule="auto"/>
              <w:rPr>
                <w:rFonts w:eastAsia="Times New Roman" w:cs="Arial"/>
                <w:color w:val="000000"/>
                <w:sz w:val="16"/>
                <w:szCs w:val="16"/>
                <w:lang w:eastAsia="en-GB"/>
              </w:rPr>
            </w:pPr>
          </w:p>
        </w:tc>
        <w:tc>
          <w:tcPr>
            <w:tcW w:w="4422" w:type="dxa"/>
            <w:gridSpan w:val="5"/>
            <w:tcBorders>
              <w:top w:val="nil"/>
              <w:bottom w:val="nil"/>
            </w:tcBorders>
            <w:shd w:val="clear" w:color="auto" w:fill="auto"/>
            <w:vAlign w:val="center"/>
          </w:tcPr>
          <w:p w14:paraId="5A2FD1BA" w14:textId="239F21EA" w:rsidR="009C6C99" w:rsidRPr="0005545F" w:rsidRDefault="009C6C99" w:rsidP="009C6C99">
            <w:pPr>
              <w:spacing w:after="0" w:line="240" w:lineRule="auto"/>
              <w:rPr>
                <w:rFonts w:cs="Arial"/>
                <w:color w:val="000000"/>
                <w:sz w:val="16"/>
                <w:szCs w:val="16"/>
              </w:rPr>
            </w:pPr>
            <w:r>
              <w:rPr>
                <w:rFonts w:cs="Arial"/>
                <w:color w:val="000000"/>
                <w:sz w:val="16"/>
                <w:szCs w:val="16"/>
              </w:rPr>
              <w:t>Control 1: 40 Gy/15 +16 Gy/8Fr sequential dose esc</w:t>
            </w:r>
          </w:p>
        </w:tc>
        <w:tc>
          <w:tcPr>
            <w:tcW w:w="2948" w:type="dxa"/>
            <w:gridSpan w:val="4"/>
            <w:tcBorders>
              <w:top w:val="nil"/>
              <w:bottom w:val="nil"/>
            </w:tcBorders>
            <w:shd w:val="clear" w:color="auto" w:fill="auto"/>
            <w:noWrap/>
            <w:vAlign w:val="center"/>
          </w:tcPr>
          <w:p w14:paraId="11E5086C" w14:textId="676CBCCD" w:rsidR="009C6C99" w:rsidRPr="0005545F" w:rsidRDefault="009C6C99" w:rsidP="009C6C99">
            <w:pPr>
              <w:spacing w:after="0" w:line="240" w:lineRule="auto"/>
              <w:rPr>
                <w:rFonts w:cs="Arial"/>
                <w:color w:val="000000"/>
                <w:sz w:val="16"/>
                <w:szCs w:val="16"/>
              </w:rPr>
            </w:pPr>
            <w:r>
              <w:rPr>
                <w:rFonts w:cs="Arial"/>
                <w:color w:val="000000"/>
                <w:sz w:val="16"/>
                <w:szCs w:val="16"/>
              </w:rPr>
              <w:t>Control 1: 40.05 Gy in 15Fr</w:t>
            </w:r>
          </w:p>
        </w:tc>
        <w:tc>
          <w:tcPr>
            <w:tcW w:w="2948" w:type="dxa"/>
            <w:gridSpan w:val="4"/>
            <w:tcBorders>
              <w:top w:val="nil"/>
              <w:bottom w:val="nil"/>
            </w:tcBorders>
            <w:shd w:val="clear" w:color="auto" w:fill="auto"/>
            <w:noWrap/>
            <w:vAlign w:val="center"/>
          </w:tcPr>
          <w:p w14:paraId="59358211" w14:textId="6889958B" w:rsidR="009C6C99" w:rsidRPr="009C6C99" w:rsidRDefault="009C6C99" w:rsidP="009C6C99">
            <w:pPr>
              <w:spacing w:after="0" w:line="240" w:lineRule="auto"/>
              <w:rPr>
                <w:rFonts w:cs="Arial"/>
                <w:color w:val="000000"/>
                <w:sz w:val="16"/>
                <w:szCs w:val="16"/>
              </w:rPr>
            </w:pPr>
            <w:r>
              <w:rPr>
                <w:rFonts w:cs="Arial"/>
                <w:color w:val="000000"/>
                <w:sz w:val="16"/>
                <w:szCs w:val="16"/>
              </w:rPr>
              <w:t>Control 1: 40.05 Gy in 15Fr</w:t>
            </w:r>
          </w:p>
        </w:tc>
        <w:tc>
          <w:tcPr>
            <w:tcW w:w="1474" w:type="dxa"/>
            <w:gridSpan w:val="2"/>
            <w:tcBorders>
              <w:top w:val="nil"/>
              <w:bottom w:val="nil"/>
              <w:right w:val="single" w:sz="4" w:space="0" w:color="auto"/>
            </w:tcBorders>
            <w:shd w:val="clear" w:color="auto" w:fill="auto"/>
            <w:noWrap/>
            <w:vAlign w:val="center"/>
          </w:tcPr>
          <w:p w14:paraId="74CB9AC4" w14:textId="77777777" w:rsidR="009C6C99" w:rsidRPr="0005545F" w:rsidRDefault="009C6C99" w:rsidP="009C6C99">
            <w:pPr>
              <w:spacing w:after="0" w:line="240" w:lineRule="auto"/>
              <w:jc w:val="center"/>
              <w:rPr>
                <w:rFonts w:eastAsia="Times New Roman" w:cs="Arial"/>
                <w:color w:val="000000"/>
                <w:sz w:val="16"/>
                <w:szCs w:val="16"/>
                <w:lang w:eastAsia="en-GB"/>
              </w:rPr>
            </w:pPr>
          </w:p>
        </w:tc>
      </w:tr>
      <w:tr w:rsidR="009C6C99" w:rsidRPr="0005545F" w14:paraId="75A2FAE5" w14:textId="77777777" w:rsidTr="009C6C99">
        <w:trPr>
          <w:trHeight w:val="240"/>
        </w:trPr>
        <w:tc>
          <w:tcPr>
            <w:tcW w:w="2400" w:type="dxa"/>
            <w:gridSpan w:val="2"/>
            <w:tcBorders>
              <w:top w:val="nil"/>
              <w:left w:val="single" w:sz="4" w:space="0" w:color="auto"/>
              <w:bottom w:val="single" w:sz="4" w:space="0" w:color="auto"/>
            </w:tcBorders>
            <w:vAlign w:val="center"/>
          </w:tcPr>
          <w:p w14:paraId="1DF3A87D" w14:textId="77777777" w:rsidR="009C6C99" w:rsidRPr="0005545F" w:rsidRDefault="009C6C99" w:rsidP="009C6C99">
            <w:pPr>
              <w:spacing w:after="0" w:line="240" w:lineRule="auto"/>
              <w:rPr>
                <w:rFonts w:eastAsia="Times New Roman" w:cs="Arial"/>
                <w:color w:val="000000"/>
                <w:sz w:val="16"/>
                <w:szCs w:val="16"/>
                <w:lang w:eastAsia="en-GB"/>
              </w:rPr>
            </w:pPr>
          </w:p>
        </w:tc>
        <w:tc>
          <w:tcPr>
            <w:tcW w:w="4422" w:type="dxa"/>
            <w:gridSpan w:val="5"/>
            <w:tcBorders>
              <w:top w:val="nil"/>
              <w:bottom w:val="single" w:sz="4" w:space="0" w:color="auto"/>
            </w:tcBorders>
            <w:shd w:val="clear" w:color="auto" w:fill="auto"/>
            <w:vAlign w:val="center"/>
          </w:tcPr>
          <w:p w14:paraId="279397EE" w14:textId="77777777" w:rsidR="009C6C99" w:rsidRDefault="009C6C99" w:rsidP="009C6C99">
            <w:pPr>
              <w:spacing w:after="0" w:line="240" w:lineRule="auto"/>
              <w:rPr>
                <w:rFonts w:cs="Arial"/>
                <w:color w:val="000000"/>
                <w:sz w:val="16"/>
                <w:szCs w:val="16"/>
              </w:rPr>
            </w:pPr>
          </w:p>
        </w:tc>
        <w:tc>
          <w:tcPr>
            <w:tcW w:w="2948" w:type="dxa"/>
            <w:gridSpan w:val="4"/>
            <w:tcBorders>
              <w:top w:val="nil"/>
              <w:bottom w:val="single" w:sz="4" w:space="0" w:color="auto"/>
            </w:tcBorders>
            <w:shd w:val="clear" w:color="auto" w:fill="auto"/>
            <w:noWrap/>
            <w:vAlign w:val="center"/>
          </w:tcPr>
          <w:p w14:paraId="64385B1A" w14:textId="758D6C89" w:rsidR="009C6C99" w:rsidRDefault="009C6C99" w:rsidP="009C6C99">
            <w:pPr>
              <w:spacing w:after="0" w:line="240" w:lineRule="auto"/>
              <w:rPr>
                <w:rFonts w:cs="Arial"/>
                <w:color w:val="000000"/>
                <w:sz w:val="16"/>
                <w:szCs w:val="16"/>
              </w:rPr>
            </w:pPr>
            <w:r w:rsidRPr="009C6C99">
              <w:rPr>
                <w:rFonts w:cs="Arial"/>
                <w:color w:val="000000"/>
                <w:sz w:val="16"/>
                <w:szCs w:val="16"/>
              </w:rPr>
              <w:t>Control 2: CMF</w:t>
            </w:r>
          </w:p>
        </w:tc>
        <w:tc>
          <w:tcPr>
            <w:tcW w:w="2948" w:type="dxa"/>
            <w:gridSpan w:val="4"/>
            <w:tcBorders>
              <w:top w:val="nil"/>
              <w:bottom w:val="single" w:sz="4" w:space="0" w:color="auto"/>
            </w:tcBorders>
            <w:shd w:val="clear" w:color="auto" w:fill="auto"/>
            <w:noWrap/>
            <w:vAlign w:val="center"/>
          </w:tcPr>
          <w:p w14:paraId="207F0F75" w14:textId="77777777" w:rsidR="009C6C99" w:rsidRPr="0005545F" w:rsidRDefault="009C6C99" w:rsidP="009C6C99">
            <w:pPr>
              <w:spacing w:after="0" w:line="240" w:lineRule="auto"/>
              <w:rPr>
                <w:rFonts w:eastAsia="Times New Roman" w:cs="Arial"/>
                <w:color w:val="000000"/>
                <w:sz w:val="16"/>
                <w:szCs w:val="16"/>
                <w:lang w:eastAsia="en-GB"/>
              </w:rPr>
            </w:pPr>
          </w:p>
        </w:tc>
        <w:tc>
          <w:tcPr>
            <w:tcW w:w="1474" w:type="dxa"/>
            <w:gridSpan w:val="2"/>
            <w:tcBorders>
              <w:top w:val="nil"/>
              <w:bottom w:val="single" w:sz="4" w:space="0" w:color="auto"/>
              <w:right w:val="single" w:sz="4" w:space="0" w:color="auto"/>
            </w:tcBorders>
            <w:shd w:val="clear" w:color="auto" w:fill="auto"/>
            <w:noWrap/>
            <w:vAlign w:val="center"/>
          </w:tcPr>
          <w:p w14:paraId="4580B4C0" w14:textId="77777777" w:rsidR="009C6C99" w:rsidRPr="0005545F" w:rsidRDefault="009C6C99" w:rsidP="0005545F">
            <w:pPr>
              <w:spacing w:after="0" w:line="240" w:lineRule="auto"/>
              <w:jc w:val="center"/>
              <w:rPr>
                <w:rFonts w:eastAsia="Times New Roman" w:cs="Arial"/>
                <w:color w:val="000000"/>
                <w:sz w:val="16"/>
                <w:szCs w:val="16"/>
                <w:lang w:eastAsia="en-GB"/>
              </w:rPr>
            </w:pPr>
          </w:p>
        </w:tc>
      </w:tr>
      <w:tr w:rsidR="009C6C99" w:rsidRPr="0005545F" w14:paraId="3A97E533" w14:textId="77777777" w:rsidTr="009C6C99">
        <w:trPr>
          <w:trHeight w:val="240"/>
        </w:trPr>
        <w:tc>
          <w:tcPr>
            <w:tcW w:w="14192" w:type="dxa"/>
            <w:gridSpan w:val="17"/>
            <w:tcBorders>
              <w:top w:val="single" w:sz="4" w:space="0" w:color="auto"/>
              <w:left w:val="single" w:sz="4" w:space="0" w:color="auto"/>
              <w:bottom w:val="nil"/>
              <w:right w:val="single" w:sz="4" w:space="0" w:color="auto"/>
            </w:tcBorders>
            <w:vAlign w:val="center"/>
          </w:tcPr>
          <w:p w14:paraId="20C82DF5" w14:textId="7B0722E9" w:rsidR="009C6C99" w:rsidRPr="009C6C99" w:rsidRDefault="009C6C99" w:rsidP="009C6C99">
            <w:pPr>
              <w:spacing w:after="0" w:line="240" w:lineRule="auto"/>
              <w:rPr>
                <w:rFonts w:cs="Arial"/>
                <w:b/>
                <w:bCs/>
                <w:color w:val="000000"/>
                <w:sz w:val="16"/>
                <w:szCs w:val="16"/>
              </w:rPr>
            </w:pPr>
            <w:r>
              <w:rPr>
                <w:rFonts w:cs="Arial"/>
                <w:b/>
                <w:bCs/>
                <w:color w:val="000000"/>
                <w:sz w:val="16"/>
                <w:szCs w:val="16"/>
              </w:rPr>
              <w:t>TACT2 Treatments:</w:t>
            </w:r>
          </w:p>
        </w:tc>
      </w:tr>
      <w:tr w:rsidR="009C6C99" w:rsidRPr="0005545F" w14:paraId="4F6A01F3" w14:textId="77777777" w:rsidTr="009C6C99">
        <w:trPr>
          <w:trHeight w:val="240"/>
        </w:trPr>
        <w:tc>
          <w:tcPr>
            <w:tcW w:w="14192" w:type="dxa"/>
            <w:gridSpan w:val="17"/>
            <w:tcBorders>
              <w:top w:val="nil"/>
              <w:left w:val="single" w:sz="4" w:space="0" w:color="auto"/>
              <w:bottom w:val="nil"/>
              <w:right w:val="single" w:sz="4" w:space="0" w:color="auto"/>
            </w:tcBorders>
            <w:vAlign w:val="center"/>
          </w:tcPr>
          <w:p w14:paraId="0A67E933" w14:textId="206A7CCA" w:rsidR="009C6C99" w:rsidRPr="0005545F" w:rsidRDefault="009C6C99" w:rsidP="009C6C99">
            <w:pPr>
              <w:spacing w:after="0" w:line="240" w:lineRule="auto"/>
              <w:rPr>
                <w:rFonts w:eastAsia="Times New Roman" w:cs="Arial"/>
                <w:color w:val="000000"/>
                <w:sz w:val="16"/>
                <w:szCs w:val="16"/>
                <w:lang w:eastAsia="en-GB"/>
              </w:rPr>
            </w:pPr>
            <w:r>
              <w:rPr>
                <w:rFonts w:cs="Arial"/>
                <w:sz w:val="16"/>
                <w:szCs w:val="16"/>
              </w:rPr>
              <w:t>Treatment 1: Accelerated 4 cycles of Epirubicin every 2 weeks followed by 4 cycles of Classical/Bonadonna CMF &amp; Accelerated 4 cycles of Epirubicin every 2 weeks followed by 4 cycles of oral Capecitabine/Xeloda</w:t>
            </w:r>
          </w:p>
        </w:tc>
      </w:tr>
      <w:tr w:rsidR="009C6C99" w:rsidRPr="0005545F" w14:paraId="4D20889F" w14:textId="77777777" w:rsidTr="009C6C99">
        <w:trPr>
          <w:trHeight w:val="240"/>
        </w:trPr>
        <w:tc>
          <w:tcPr>
            <w:tcW w:w="14192" w:type="dxa"/>
            <w:gridSpan w:val="17"/>
            <w:tcBorders>
              <w:top w:val="nil"/>
              <w:left w:val="single" w:sz="4" w:space="0" w:color="auto"/>
              <w:bottom w:val="nil"/>
              <w:right w:val="single" w:sz="4" w:space="0" w:color="auto"/>
            </w:tcBorders>
            <w:vAlign w:val="center"/>
          </w:tcPr>
          <w:p w14:paraId="1FDF1B21" w14:textId="30421319" w:rsidR="009C6C99" w:rsidRPr="0005545F" w:rsidRDefault="009C6C99" w:rsidP="009C6C99">
            <w:pPr>
              <w:spacing w:after="0" w:line="240" w:lineRule="auto"/>
              <w:rPr>
                <w:rFonts w:eastAsia="Times New Roman" w:cs="Arial"/>
                <w:color w:val="000000"/>
                <w:sz w:val="16"/>
                <w:szCs w:val="16"/>
                <w:lang w:eastAsia="en-GB"/>
              </w:rPr>
            </w:pPr>
            <w:r>
              <w:rPr>
                <w:rFonts w:cs="Arial"/>
                <w:sz w:val="16"/>
                <w:szCs w:val="16"/>
              </w:rPr>
              <w:t>Control 1: Non-accelerated 4 cycles of Epirubicin every 2 weeks followed by 4 cycles of Classical/Bonadonna CMF &amp; Non-accelerated 4 cycles of Epirubicin every 2 weeks followed by 4 cycles of oral Capecitabine/Xeloda</w:t>
            </w:r>
          </w:p>
        </w:tc>
      </w:tr>
      <w:tr w:rsidR="009C6C99" w:rsidRPr="0005545F" w14:paraId="6A28A24D" w14:textId="77777777" w:rsidTr="009C6C99">
        <w:trPr>
          <w:trHeight w:val="240"/>
        </w:trPr>
        <w:tc>
          <w:tcPr>
            <w:tcW w:w="14192" w:type="dxa"/>
            <w:gridSpan w:val="17"/>
            <w:tcBorders>
              <w:top w:val="nil"/>
              <w:left w:val="single" w:sz="4" w:space="0" w:color="auto"/>
              <w:bottom w:val="nil"/>
              <w:right w:val="single" w:sz="4" w:space="0" w:color="auto"/>
            </w:tcBorders>
            <w:vAlign w:val="center"/>
          </w:tcPr>
          <w:p w14:paraId="4753852B" w14:textId="71E36505" w:rsidR="009C6C99" w:rsidRPr="0005545F" w:rsidRDefault="009C6C99" w:rsidP="009C6C99">
            <w:pPr>
              <w:spacing w:after="0" w:line="240" w:lineRule="auto"/>
              <w:rPr>
                <w:rFonts w:eastAsia="Times New Roman" w:cs="Arial"/>
                <w:color w:val="000000"/>
                <w:sz w:val="16"/>
                <w:szCs w:val="16"/>
                <w:lang w:eastAsia="en-GB"/>
              </w:rPr>
            </w:pPr>
            <w:r>
              <w:rPr>
                <w:rFonts w:cs="Arial"/>
                <w:sz w:val="16"/>
                <w:szCs w:val="16"/>
              </w:rPr>
              <w:t>Treatment 2: Non-accelerated 4 cycles of Epirubicin every 2 weeks followed by 4 cycles of oral Capecitabine/Xeloda &amp; Accelerated 4 cycles of Epirubicin every 2 weeks followed by 4 cycles of oral Capecitabine/Xeloda</w:t>
            </w:r>
          </w:p>
        </w:tc>
      </w:tr>
      <w:tr w:rsidR="009C6C99" w:rsidRPr="0005545F" w14:paraId="60DDD09B" w14:textId="77777777" w:rsidTr="009C6C99">
        <w:trPr>
          <w:trHeight w:val="240"/>
        </w:trPr>
        <w:tc>
          <w:tcPr>
            <w:tcW w:w="14192" w:type="dxa"/>
            <w:gridSpan w:val="17"/>
            <w:tcBorders>
              <w:top w:val="nil"/>
              <w:left w:val="single" w:sz="4" w:space="0" w:color="auto"/>
              <w:bottom w:val="single" w:sz="4" w:space="0" w:color="auto"/>
              <w:right w:val="single" w:sz="4" w:space="0" w:color="auto"/>
            </w:tcBorders>
            <w:vAlign w:val="center"/>
          </w:tcPr>
          <w:p w14:paraId="30C66098" w14:textId="77777777" w:rsidR="009C6C99" w:rsidRDefault="009C6C99" w:rsidP="009C6C99">
            <w:pPr>
              <w:spacing w:after="0" w:line="240" w:lineRule="auto"/>
              <w:rPr>
                <w:rFonts w:cs="Arial"/>
                <w:sz w:val="16"/>
                <w:szCs w:val="16"/>
              </w:rPr>
            </w:pPr>
            <w:r>
              <w:rPr>
                <w:rFonts w:cs="Arial"/>
                <w:sz w:val="16"/>
                <w:szCs w:val="16"/>
              </w:rPr>
              <w:t>Control 2: Non-accelerated 4 cycles of Epirubicin every 2 weeks followed by 4 cycles of Classical/Bonadonna CMF &amp; Accelerated 4 cycles of Epirubicin every 2 weeks followed by 4 cycles of Classical/Bonadonna CMF</w:t>
            </w:r>
          </w:p>
          <w:p w14:paraId="7ED7116E" w14:textId="77777777" w:rsidR="00216BB9" w:rsidRDefault="00216BB9" w:rsidP="009C6C99">
            <w:pPr>
              <w:spacing w:after="0" w:line="240" w:lineRule="auto"/>
              <w:rPr>
                <w:rFonts w:eastAsia="Times New Roman" w:cs="Arial"/>
                <w:color w:val="000000"/>
                <w:sz w:val="16"/>
                <w:szCs w:val="16"/>
                <w:lang w:eastAsia="en-GB"/>
              </w:rPr>
            </w:pPr>
          </w:p>
          <w:p w14:paraId="4626B669" w14:textId="72CB0CC4" w:rsidR="00216BB9" w:rsidRPr="00361CDE" w:rsidRDefault="00216BB9" w:rsidP="00216BB9">
            <w:pPr>
              <w:rPr>
                <w:sz w:val="16"/>
                <w:szCs w:val="14"/>
              </w:rPr>
            </w:pPr>
            <w:r w:rsidRPr="00361CDE">
              <w:rPr>
                <w:sz w:val="16"/>
                <w:szCs w:val="14"/>
              </w:rPr>
              <w:t xml:space="preserve">HR = hazard ratio, CI = confidence interval, TTR – time to recurrence, </w:t>
            </w:r>
            <w:proofErr w:type="spellStart"/>
            <w:r w:rsidRPr="00361CDE">
              <w:rPr>
                <w:sz w:val="16"/>
                <w:szCs w:val="14"/>
              </w:rPr>
              <w:t>iDFS</w:t>
            </w:r>
            <w:proofErr w:type="spellEnd"/>
            <w:r w:rsidRPr="00361CDE">
              <w:rPr>
                <w:sz w:val="16"/>
                <w:szCs w:val="14"/>
              </w:rPr>
              <w:t xml:space="preserve"> = invasive </w:t>
            </w:r>
            <w:proofErr w:type="gramStart"/>
            <w:r w:rsidRPr="00361CDE">
              <w:rPr>
                <w:sz w:val="16"/>
                <w:szCs w:val="14"/>
              </w:rPr>
              <w:t>disease free</w:t>
            </w:r>
            <w:proofErr w:type="gramEnd"/>
            <w:r w:rsidRPr="00361CDE">
              <w:rPr>
                <w:sz w:val="16"/>
                <w:szCs w:val="14"/>
              </w:rPr>
              <w:t xml:space="preserve"> survival</w:t>
            </w:r>
            <w:r w:rsidRPr="00361CDE">
              <w:rPr>
                <w:sz w:val="16"/>
                <w:szCs w:val="14"/>
              </w:rPr>
              <w:br w:type="page"/>
              <w:t>, OS = overall survival</w:t>
            </w:r>
          </w:p>
          <w:p w14:paraId="1E2086BD" w14:textId="3BA760D6" w:rsidR="00216BB9" w:rsidRPr="0005545F" w:rsidRDefault="00216BB9" w:rsidP="009C6C99">
            <w:pPr>
              <w:spacing w:after="0" w:line="240" w:lineRule="auto"/>
              <w:rPr>
                <w:rFonts w:eastAsia="Times New Roman" w:cs="Arial"/>
                <w:color w:val="000000"/>
                <w:sz w:val="16"/>
                <w:szCs w:val="16"/>
                <w:lang w:eastAsia="en-GB"/>
              </w:rPr>
            </w:pPr>
          </w:p>
        </w:tc>
      </w:tr>
    </w:tbl>
    <w:p w14:paraId="4F186AE7" w14:textId="77777777" w:rsidR="0060289B" w:rsidRDefault="0060289B">
      <w:pPr>
        <w:sectPr w:rsidR="0060289B" w:rsidSect="00FE1573">
          <w:pgSz w:w="16838" w:h="11906" w:orient="landscape"/>
          <w:pgMar w:top="1440" w:right="1440" w:bottom="1440" w:left="1440" w:header="709" w:footer="709" w:gutter="0"/>
          <w:cols w:space="708"/>
          <w:docGrid w:linePitch="360"/>
        </w:sectPr>
      </w:pPr>
    </w:p>
    <w:p w14:paraId="2888CB1F" w14:textId="38ED6617" w:rsidR="00E624F3" w:rsidRDefault="00FE1573" w:rsidP="0029131E">
      <w:pPr>
        <w:pStyle w:val="Heading1"/>
        <w:rPr>
          <w:rFonts w:ascii="Arial" w:hAnsi="Arial" w:cs="Arial"/>
          <w:b/>
          <w:bCs/>
          <w:color w:val="auto"/>
          <w:sz w:val="24"/>
          <w:szCs w:val="24"/>
        </w:rPr>
      </w:pPr>
      <w:bookmarkStart w:id="9" w:name="_Toc172278316"/>
      <w:r w:rsidRPr="0029131E">
        <w:rPr>
          <w:rFonts w:ascii="Arial" w:hAnsi="Arial" w:cs="Arial"/>
          <w:b/>
          <w:bCs/>
          <w:color w:val="auto"/>
          <w:sz w:val="24"/>
          <w:szCs w:val="24"/>
        </w:rPr>
        <w:lastRenderedPageBreak/>
        <w:t xml:space="preserve">Table A2: </w:t>
      </w:r>
      <w:proofErr w:type="gramStart"/>
      <w:r w:rsidRPr="0029131E">
        <w:rPr>
          <w:rFonts w:ascii="Arial" w:hAnsi="Arial" w:cs="Arial"/>
          <w:b/>
          <w:bCs/>
          <w:color w:val="auto"/>
          <w:sz w:val="24"/>
          <w:szCs w:val="24"/>
        </w:rPr>
        <w:t>7 year</w:t>
      </w:r>
      <w:proofErr w:type="gramEnd"/>
      <w:r w:rsidRPr="0029131E">
        <w:rPr>
          <w:rFonts w:ascii="Arial" w:hAnsi="Arial" w:cs="Arial"/>
          <w:b/>
          <w:bCs/>
          <w:color w:val="auto"/>
          <w:sz w:val="24"/>
          <w:szCs w:val="24"/>
        </w:rPr>
        <w:t xml:space="preserve"> survival estimates for TTR, </w:t>
      </w:r>
      <w:proofErr w:type="spellStart"/>
      <w:r w:rsidRPr="0029131E">
        <w:rPr>
          <w:rFonts w:ascii="Arial" w:hAnsi="Arial" w:cs="Arial"/>
          <w:b/>
          <w:bCs/>
          <w:color w:val="auto"/>
          <w:sz w:val="24"/>
          <w:szCs w:val="24"/>
        </w:rPr>
        <w:t>iDFS</w:t>
      </w:r>
      <w:proofErr w:type="spellEnd"/>
      <w:r w:rsidRPr="0029131E">
        <w:rPr>
          <w:rFonts w:ascii="Arial" w:hAnsi="Arial" w:cs="Arial"/>
          <w:b/>
          <w:bCs/>
          <w:color w:val="auto"/>
          <w:sz w:val="24"/>
          <w:szCs w:val="24"/>
        </w:rPr>
        <w:t xml:space="preserve"> and OS for TACT2 by </w:t>
      </w:r>
      <w:r w:rsidR="00B76912" w:rsidRPr="0029131E">
        <w:rPr>
          <w:rFonts w:ascii="Arial" w:hAnsi="Arial" w:cs="Arial"/>
          <w:b/>
          <w:bCs/>
          <w:color w:val="auto"/>
          <w:sz w:val="24"/>
          <w:szCs w:val="24"/>
        </w:rPr>
        <w:t xml:space="preserve">NCRAS </w:t>
      </w:r>
      <w:r w:rsidR="00216BB9">
        <w:rPr>
          <w:rFonts w:ascii="Arial" w:hAnsi="Arial" w:cs="Arial"/>
          <w:b/>
          <w:bCs/>
          <w:color w:val="auto"/>
          <w:sz w:val="24"/>
          <w:szCs w:val="24"/>
        </w:rPr>
        <w:t xml:space="preserve">(RCHD) </w:t>
      </w:r>
      <w:r w:rsidR="00B76912" w:rsidRPr="0029131E">
        <w:rPr>
          <w:rFonts w:ascii="Arial" w:hAnsi="Arial" w:cs="Arial"/>
          <w:b/>
          <w:bCs/>
          <w:color w:val="auto"/>
          <w:sz w:val="24"/>
          <w:szCs w:val="24"/>
        </w:rPr>
        <w:t>and trial</w:t>
      </w:r>
      <w:r w:rsidRPr="0029131E">
        <w:rPr>
          <w:rFonts w:ascii="Arial" w:hAnsi="Arial" w:cs="Arial"/>
          <w:b/>
          <w:bCs/>
          <w:color w:val="auto"/>
          <w:sz w:val="24"/>
          <w:szCs w:val="24"/>
        </w:rPr>
        <w:t xml:space="preserve"> data</w:t>
      </w:r>
      <w:bookmarkEnd w:id="9"/>
      <w:r w:rsidRPr="0029131E">
        <w:rPr>
          <w:rFonts w:ascii="Arial" w:hAnsi="Arial" w:cs="Arial"/>
          <w:b/>
          <w:bCs/>
          <w:color w:val="auto"/>
          <w:sz w:val="24"/>
          <w:szCs w:val="24"/>
        </w:rPr>
        <w:t xml:space="preserve"> </w:t>
      </w:r>
    </w:p>
    <w:p w14:paraId="0447363A" w14:textId="77777777" w:rsidR="0029131E" w:rsidRPr="0029131E" w:rsidRDefault="0029131E" w:rsidP="0029131E"/>
    <w:tbl>
      <w:tblPr>
        <w:tblW w:w="6091" w:type="dxa"/>
        <w:tblInd w:w="113" w:type="dxa"/>
        <w:tblLook w:val="04A0" w:firstRow="1" w:lastRow="0" w:firstColumn="1" w:lastColumn="0" w:noHBand="0" w:noVBand="1"/>
      </w:tblPr>
      <w:tblGrid>
        <w:gridCol w:w="1275"/>
        <w:gridCol w:w="1299"/>
        <w:gridCol w:w="398"/>
        <w:gridCol w:w="1222"/>
        <w:gridCol w:w="1897"/>
      </w:tblGrid>
      <w:tr w:rsidR="0060289B" w:rsidRPr="0060289B" w14:paraId="6A9393F4" w14:textId="77777777" w:rsidTr="00B76912">
        <w:trPr>
          <w:trHeight w:val="210"/>
        </w:trPr>
        <w:tc>
          <w:tcPr>
            <w:tcW w:w="1275" w:type="dxa"/>
            <w:vMerge w:val="restart"/>
            <w:tcBorders>
              <w:top w:val="single" w:sz="4" w:space="0" w:color="auto"/>
              <w:left w:val="single" w:sz="4" w:space="0" w:color="auto"/>
              <w:bottom w:val="single" w:sz="4" w:space="0" w:color="000000"/>
              <w:right w:val="single" w:sz="4" w:space="0" w:color="auto"/>
            </w:tcBorders>
            <w:shd w:val="clear" w:color="000000" w:fill="9BC2E6"/>
            <w:noWrap/>
            <w:vAlign w:val="center"/>
            <w:hideMark/>
          </w:tcPr>
          <w:p w14:paraId="01B5D489" w14:textId="77777777" w:rsidR="0060289B" w:rsidRPr="0060289B" w:rsidRDefault="0060289B" w:rsidP="0060289B">
            <w:pPr>
              <w:spacing w:after="0" w:line="240" w:lineRule="auto"/>
              <w:jc w:val="center"/>
              <w:rPr>
                <w:rFonts w:eastAsia="Times New Roman" w:cs="Arial"/>
                <w:b/>
                <w:bCs/>
                <w:color w:val="000000"/>
                <w:sz w:val="16"/>
                <w:szCs w:val="16"/>
                <w:lang w:eastAsia="en-GB"/>
              </w:rPr>
            </w:pPr>
            <w:r w:rsidRPr="0060289B">
              <w:rPr>
                <w:rFonts w:eastAsia="Times New Roman" w:cs="Arial"/>
                <w:b/>
                <w:bCs/>
                <w:color w:val="000000"/>
                <w:sz w:val="16"/>
                <w:szCs w:val="16"/>
                <w:lang w:eastAsia="en-GB"/>
              </w:rPr>
              <w:t>Event</w:t>
            </w:r>
          </w:p>
        </w:tc>
        <w:tc>
          <w:tcPr>
            <w:tcW w:w="1299" w:type="dxa"/>
            <w:vMerge w:val="restart"/>
            <w:tcBorders>
              <w:top w:val="single" w:sz="4" w:space="0" w:color="auto"/>
              <w:left w:val="single" w:sz="4" w:space="0" w:color="auto"/>
              <w:bottom w:val="single" w:sz="4" w:space="0" w:color="000000"/>
              <w:right w:val="single" w:sz="4" w:space="0" w:color="auto"/>
            </w:tcBorders>
            <w:shd w:val="clear" w:color="000000" w:fill="9BC2E6"/>
            <w:vAlign w:val="center"/>
            <w:hideMark/>
          </w:tcPr>
          <w:p w14:paraId="37A74B29" w14:textId="77777777" w:rsidR="0060289B" w:rsidRPr="0060289B" w:rsidRDefault="0060289B" w:rsidP="0060289B">
            <w:pPr>
              <w:spacing w:after="0" w:line="240" w:lineRule="auto"/>
              <w:jc w:val="center"/>
              <w:rPr>
                <w:rFonts w:eastAsia="Times New Roman" w:cs="Arial"/>
                <w:b/>
                <w:bCs/>
                <w:color w:val="000000"/>
                <w:sz w:val="16"/>
                <w:szCs w:val="16"/>
                <w:lang w:eastAsia="en-GB"/>
              </w:rPr>
            </w:pPr>
            <w:r w:rsidRPr="0060289B">
              <w:rPr>
                <w:rFonts w:eastAsia="Times New Roman" w:cs="Arial"/>
                <w:b/>
                <w:bCs/>
                <w:color w:val="000000"/>
                <w:sz w:val="16"/>
                <w:szCs w:val="16"/>
                <w:lang w:eastAsia="en-GB"/>
              </w:rPr>
              <w:t>Measure</w:t>
            </w:r>
          </w:p>
        </w:tc>
        <w:tc>
          <w:tcPr>
            <w:tcW w:w="3517" w:type="dxa"/>
            <w:gridSpan w:val="3"/>
            <w:tcBorders>
              <w:top w:val="single" w:sz="4" w:space="0" w:color="auto"/>
              <w:left w:val="nil"/>
              <w:bottom w:val="single" w:sz="4" w:space="0" w:color="auto"/>
              <w:right w:val="single" w:sz="4" w:space="0" w:color="000000"/>
            </w:tcBorders>
            <w:shd w:val="clear" w:color="000000" w:fill="9BC2E6"/>
            <w:noWrap/>
            <w:vAlign w:val="bottom"/>
            <w:hideMark/>
          </w:tcPr>
          <w:p w14:paraId="27FB3100" w14:textId="77777777" w:rsidR="0060289B" w:rsidRPr="0060289B" w:rsidRDefault="0060289B" w:rsidP="0060289B">
            <w:pPr>
              <w:spacing w:after="0" w:line="240" w:lineRule="auto"/>
              <w:jc w:val="center"/>
              <w:rPr>
                <w:rFonts w:eastAsia="Times New Roman" w:cs="Arial"/>
                <w:b/>
                <w:bCs/>
                <w:color w:val="000000"/>
                <w:sz w:val="16"/>
                <w:szCs w:val="16"/>
                <w:lang w:eastAsia="en-GB"/>
              </w:rPr>
            </w:pPr>
            <w:r w:rsidRPr="0060289B">
              <w:rPr>
                <w:rFonts w:eastAsia="Times New Roman" w:cs="Arial"/>
                <w:b/>
                <w:bCs/>
                <w:color w:val="000000"/>
                <w:sz w:val="16"/>
                <w:szCs w:val="16"/>
                <w:lang w:eastAsia="en-GB"/>
              </w:rPr>
              <w:t>TACT2</w:t>
            </w:r>
          </w:p>
        </w:tc>
      </w:tr>
      <w:tr w:rsidR="0060289B" w:rsidRPr="0060289B" w14:paraId="2F0B71A0" w14:textId="77777777" w:rsidTr="00B76912">
        <w:trPr>
          <w:trHeight w:val="210"/>
        </w:trPr>
        <w:tc>
          <w:tcPr>
            <w:tcW w:w="1275" w:type="dxa"/>
            <w:vMerge/>
            <w:tcBorders>
              <w:top w:val="single" w:sz="4" w:space="0" w:color="auto"/>
              <w:left w:val="single" w:sz="4" w:space="0" w:color="auto"/>
              <w:bottom w:val="single" w:sz="4" w:space="0" w:color="000000"/>
              <w:right w:val="single" w:sz="4" w:space="0" w:color="auto"/>
            </w:tcBorders>
            <w:vAlign w:val="center"/>
            <w:hideMark/>
          </w:tcPr>
          <w:p w14:paraId="3A9FF85E"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single" w:sz="4" w:space="0" w:color="auto"/>
              <w:left w:val="single" w:sz="4" w:space="0" w:color="auto"/>
              <w:bottom w:val="single" w:sz="4" w:space="0" w:color="000000"/>
              <w:right w:val="single" w:sz="4" w:space="0" w:color="auto"/>
            </w:tcBorders>
            <w:vAlign w:val="center"/>
            <w:hideMark/>
          </w:tcPr>
          <w:p w14:paraId="26080A3D"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620" w:type="dxa"/>
            <w:gridSpan w:val="2"/>
            <w:tcBorders>
              <w:top w:val="nil"/>
              <w:left w:val="nil"/>
              <w:bottom w:val="nil"/>
              <w:right w:val="single" w:sz="4" w:space="0" w:color="auto"/>
            </w:tcBorders>
            <w:shd w:val="clear" w:color="000000" w:fill="9BC2E6"/>
            <w:noWrap/>
            <w:vAlign w:val="center"/>
            <w:hideMark/>
          </w:tcPr>
          <w:p w14:paraId="1D7D82B4" w14:textId="77777777" w:rsidR="0060289B" w:rsidRPr="0060289B" w:rsidRDefault="0060289B" w:rsidP="0060289B">
            <w:pPr>
              <w:spacing w:after="0" w:line="240" w:lineRule="auto"/>
              <w:jc w:val="center"/>
              <w:rPr>
                <w:rFonts w:eastAsia="Times New Roman" w:cs="Arial"/>
                <w:b/>
                <w:bCs/>
                <w:color w:val="000000"/>
                <w:sz w:val="16"/>
                <w:szCs w:val="16"/>
                <w:lang w:eastAsia="en-GB"/>
              </w:rPr>
            </w:pPr>
            <w:r w:rsidRPr="0060289B">
              <w:rPr>
                <w:rFonts w:eastAsia="Times New Roman" w:cs="Arial"/>
                <w:b/>
                <w:bCs/>
                <w:color w:val="000000"/>
                <w:sz w:val="16"/>
                <w:szCs w:val="16"/>
                <w:lang w:eastAsia="en-GB"/>
              </w:rPr>
              <w:t>NCRAS</w:t>
            </w:r>
          </w:p>
        </w:tc>
        <w:tc>
          <w:tcPr>
            <w:tcW w:w="1897" w:type="dxa"/>
            <w:tcBorders>
              <w:top w:val="nil"/>
              <w:left w:val="nil"/>
              <w:bottom w:val="nil"/>
              <w:right w:val="single" w:sz="4" w:space="0" w:color="auto"/>
            </w:tcBorders>
            <w:shd w:val="clear" w:color="000000" w:fill="9BC2E6"/>
            <w:noWrap/>
            <w:vAlign w:val="center"/>
            <w:hideMark/>
          </w:tcPr>
          <w:p w14:paraId="730C043C" w14:textId="7E631F0B" w:rsidR="0060289B" w:rsidRPr="0060289B" w:rsidRDefault="00B76912" w:rsidP="0060289B">
            <w:pPr>
              <w:spacing w:after="0" w:line="240" w:lineRule="auto"/>
              <w:jc w:val="center"/>
              <w:rPr>
                <w:rFonts w:eastAsia="Times New Roman" w:cs="Arial"/>
                <w:b/>
                <w:bCs/>
                <w:color w:val="000000"/>
                <w:sz w:val="16"/>
                <w:szCs w:val="16"/>
                <w:lang w:eastAsia="en-GB"/>
              </w:rPr>
            </w:pPr>
            <w:r>
              <w:rPr>
                <w:rFonts w:eastAsia="Times New Roman" w:cs="Arial"/>
                <w:b/>
                <w:bCs/>
                <w:color w:val="000000"/>
                <w:sz w:val="16"/>
                <w:szCs w:val="16"/>
                <w:lang w:eastAsia="en-GB"/>
              </w:rPr>
              <w:t>Trial</w:t>
            </w:r>
          </w:p>
        </w:tc>
      </w:tr>
      <w:tr w:rsidR="0060289B" w:rsidRPr="0060289B" w14:paraId="71EEDF35" w14:textId="77777777" w:rsidTr="00B76912">
        <w:trPr>
          <w:trHeight w:val="210"/>
        </w:trPr>
        <w:tc>
          <w:tcPr>
            <w:tcW w:w="1275" w:type="dxa"/>
            <w:tcBorders>
              <w:top w:val="nil"/>
              <w:left w:val="single" w:sz="4" w:space="0" w:color="auto"/>
              <w:bottom w:val="single" w:sz="4" w:space="0" w:color="auto"/>
              <w:right w:val="nil"/>
            </w:tcBorders>
            <w:shd w:val="clear" w:color="000000" w:fill="DDEBF7"/>
            <w:vAlign w:val="center"/>
            <w:hideMark/>
          </w:tcPr>
          <w:p w14:paraId="6512DC77" w14:textId="77777777" w:rsidR="0060289B" w:rsidRPr="0060289B" w:rsidRDefault="0060289B" w:rsidP="0060289B">
            <w:pPr>
              <w:spacing w:after="0" w:line="240" w:lineRule="auto"/>
              <w:jc w:val="center"/>
              <w:rPr>
                <w:rFonts w:eastAsia="Times New Roman" w:cs="Arial"/>
                <w:b/>
                <w:bCs/>
                <w:color w:val="000000"/>
                <w:sz w:val="16"/>
                <w:szCs w:val="16"/>
                <w:lang w:eastAsia="en-GB"/>
              </w:rPr>
            </w:pPr>
            <w:r w:rsidRPr="0060289B">
              <w:rPr>
                <w:rFonts w:eastAsia="Times New Roman" w:cs="Arial"/>
                <w:b/>
                <w:bCs/>
                <w:color w:val="000000"/>
                <w:sz w:val="16"/>
                <w:szCs w:val="16"/>
                <w:lang w:eastAsia="en-GB"/>
              </w:rPr>
              <w:t>TTR</w:t>
            </w:r>
          </w:p>
        </w:tc>
        <w:tc>
          <w:tcPr>
            <w:tcW w:w="1299" w:type="dxa"/>
            <w:tcBorders>
              <w:top w:val="nil"/>
              <w:left w:val="nil"/>
              <w:bottom w:val="single" w:sz="4" w:space="0" w:color="auto"/>
              <w:right w:val="nil"/>
            </w:tcBorders>
            <w:shd w:val="clear" w:color="000000" w:fill="DDEBF7"/>
            <w:vAlign w:val="center"/>
            <w:hideMark/>
          </w:tcPr>
          <w:p w14:paraId="1FA0BD2A"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 </w:t>
            </w:r>
          </w:p>
        </w:tc>
        <w:tc>
          <w:tcPr>
            <w:tcW w:w="1620" w:type="dxa"/>
            <w:gridSpan w:val="2"/>
            <w:tcBorders>
              <w:top w:val="single" w:sz="4" w:space="0" w:color="auto"/>
              <w:left w:val="nil"/>
              <w:bottom w:val="single" w:sz="4" w:space="0" w:color="auto"/>
              <w:right w:val="nil"/>
            </w:tcBorders>
            <w:shd w:val="clear" w:color="000000" w:fill="DDEBF7"/>
            <w:noWrap/>
            <w:vAlign w:val="center"/>
            <w:hideMark/>
          </w:tcPr>
          <w:p w14:paraId="7485B85D"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 </w:t>
            </w:r>
          </w:p>
        </w:tc>
        <w:tc>
          <w:tcPr>
            <w:tcW w:w="1897" w:type="dxa"/>
            <w:tcBorders>
              <w:top w:val="single" w:sz="4" w:space="0" w:color="auto"/>
              <w:left w:val="nil"/>
              <w:bottom w:val="single" w:sz="4" w:space="0" w:color="auto"/>
              <w:right w:val="single" w:sz="4" w:space="0" w:color="auto"/>
            </w:tcBorders>
            <w:shd w:val="clear" w:color="000000" w:fill="DDEBF7"/>
            <w:noWrap/>
            <w:vAlign w:val="center"/>
            <w:hideMark/>
          </w:tcPr>
          <w:p w14:paraId="48FECC42"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 </w:t>
            </w:r>
          </w:p>
        </w:tc>
      </w:tr>
      <w:tr w:rsidR="0060289B" w:rsidRPr="0060289B" w14:paraId="2E20F30E" w14:textId="77777777" w:rsidTr="00B76912">
        <w:trPr>
          <w:trHeight w:val="210"/>
        </w:trPr>
        <w:tc>
          <w:tcPr>
            <w:tcW w:w="1275" w:type="dxa"/>
            <w:vMerge w:val="restart"/>
            <w:tcBorders>
              <w:top w:val="nil"/>
              <w:left w:val="single" w:sz="4" w:space="0" w:color="auto"/>
              <w:bottom w:val="single" w:sz="4" w:space="0" w:color="000000"/>
              <w:right w:val="nil"/>
            </w:tcBorders>
            <w:shd w:val="clear" w:color="auto" w:fill="auto"/>
            <w:vAlign w:val="center"/>
            <w:hideMark/>
          </w:tcPr>
          <w:p w14:paraId="73F5EF49" w14:textId="77777777" w:rsidR="0060289B" w:rsidRPr="0060289B" w:rsidRDefault="0060289B" w:rsidP="0060289B">
            <w:pPr>
              <w:spacing w:after="0" w:line="240" w:lineRule="auto"/>
              <w:jc w:val="center"/>
              <w:rPr>
                <w:rFonts w:eastAsia="Times New Roman" w:cs="Arial"/>
                <w:b/>
                <w:bCs/>
                <w:color w:val="000000"/>
                <w:sz w:val="16"/>
                <w:szCs w:val="16"/>
                <w:lang w:eastAsia="en-GB"/>
              </w:rPr>
            </w:pPr>
            <w:r w:rsidRPr="0060289B">
              <w:rPr>
                <w:rFonts w:eastAsia="Times New Roman" w:cs="Arial"/>
                <w:b/>
                <w:bCs/>
                <w:color w:val="000000"/>
                <w:sz w:val="16"/>
                <w:szCs w:val="16"/>
                <w:lang w:eastAsia="en-GB"/>
              </w:rPr>
              <w:t>estimate (95% CI)</w:t>
            </w:r>
          </w:p>
        </w:tc>
        <w:tc>
          <w:tcPr>
            <w:tcW w:w="1299" w:type="dxa"/>
            <w:vMerge w:val="restart"/>
            <w:tcBorders>
              <w:top w:val="nil"/>
              <w:left w:val="single" w:sz="4" w:space="0" w:color="auto"/>
              <w:bottom w:val="nil"/>
              <w:right w:val="single" w:sz="4" w:space="0" w:color="auto"/>
            </w:tcBorders>
            <w:shd w:val="clear" w:color="auto" w:fill="auto"/>
            <w:vAlign w:val="center"/>
            <w:hideMark/>
          </w:tcPr>
          <w:p w14:paraId="3CE9A740"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Treatment 1</w:t>
            </w:r>
          </w:p>
        </w:tc>
        <w:tc>
          <w:tcPr>
            <w:tcW w:w="1620" w:type="dxa"/>
            <w:gridSpan w:val="2"/>
            <w:tcBorders>
              <w:top w:val="nil"/>
              <w:left w:val="nil"/>
              <w:bottom w:val="nil"/>
              <w:right w:val="nil"/>
            </w:tcBorders>
            <w:shd w:val="clear" w:color="auto" w:fill="auto"/>
            <w:noWrap/>
            <w:vAlign w:val="bottom"/>
            <w:hideMark/>
          </w:tcPr>
          <w:p w14:paraId="6AC21318"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81.9</w:t>
            </w:r>
          </w:p>
        </w:tc>
        <w:tc>
          <w:tcPr>
            <w:tcW w:w="1897" w:type="dxa"/>
            <w:tcBorders>
              <w:top w:val="nil"/>
              <w:left w:val="single" w:sz="4" w:space="0" w:color="auto"/>
              <w:bottom w:val="nil"/>
              <w:right w:val="single" w:sz="4" w:space="0" w:color="auto"/>
            </w:tcBorders>
            <w:shd w:val="clear" w:color="auto" w:fill="auto"/>
            <w:noWrap/>
            <w:vAlign w:val="bottom"/>
            <w:hideMark/>
          </w:tcPr>
          <w:p w14:paraId="32637F8C"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83.2</w:t>
            </w:r>
          </w:p>
        </w:tc>
      </w:tr>
      <w:tr w:rsidR="0060289B" w:rsidRPr="0060289B" w14:paraId="0DB44544" w14:textId="77777777" w:rsidTr="00B76912">
        <w:trPr>
          <w:trHeight w:val="210"/>
        </w:trPr>
        <w:tc>
          <w:tcPr>
            <w:tcW w:w="1275" w:type="dxa"/>
            <w:vMerge/>
            <w:tcBorders>
              <w:top w:val="nil"/>
              <w:left w:val="single" w:sz="4" w:space="0" w:color="auto"/>
              <w:bottom w:val="single" w:sz="4" w:space="0" w:color="000000"/>
              <w:right w:val="nil"/>
            </w:tcBorders>
            <w:vAlign w:val="center"/>
            <w:hideMark/>
          </w:tcPr>
          <w:p w14:paraId="411927B8"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nil"/>
              <w:right w:val="single" w:sz="4" w:space="0" w:color="auto"/>
            </w:tcBorders>
            <w:vAlign w:val="center"/>
            <w:hideMark/>
          </w:tcPr>
          <w:p w14:paraId="7D158A31"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nil"/>
              <w:right w:val="nil"/>
            </w:tcBorders>
            <w:shd w:val="clear" w:color="auto" w:fill="auto"/>
            <w:noWrap/>
            <w:vAlign w:val="center"/>
            <w:hideMark/>
          </w:tcPr>
          <w:p w14:paraId="3E637D86"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(79.8 to 83.7)</w:t>
            </w:r>
          </w:p>
        </w:tc>
        <w:tc>
          <w:tcPr>
            <w:tcW w:w="1897" w:type="dxa"/>
            <w:tcBorders>
              <w:top w:val="nil"/>
              <w:left w:val="single" w:sz="4" w:space="0" w:color="auto"/>
              <w:bottom w:val="nil"/>
              <w:right w:val="single" w:sz="4" w:space="0" w:color="auto"/>
            </w:tcBorders>
            <w:shd w:val="clear" w:color="auto" w:fill="auto"/>
            <w:noWrap/>
            <w:vAlign w:val="center"/>
            <w:hideMark/>
          </w:tcPr>
          <w:p w14:paraId="09D3641C"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(81.2 to 84.9)</w:t>
            </w:r>
          </w:p>
        </w:tc>
      </w:tr>
      <w:tr w:rsidR="0060289B" w:rsidRPr="0060289B" w14:paraId="1249BE30" w14:textId="77777777" w:rsidTr="00B76912">
        <w:trPr>
          <w:trHeight w:val="210"/>
        </w:trPr>
        <w:tc>
          <w:tcPr>
            <w:tcW w:w="1275" w:type="dxa"/>
            <w:vMerge/>
            <w:tcBorders>
              <w:top w:val="nil"/>
              <w:left w:val="single" w:sz="4" w:space="0" w:color="auto"/>
              <w:bottom w:val="single" w:sz="4" w:space="0" w:color="000000"/>
              <w:right w:val="nil"/>
            </w:tcBorders>
            <w:vAlign w:val="center"/>
            <w:hideMark/>
          </w:tcPr>
          <w:p w14:paraId="57D1F2EE"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val="restart"/>
            <w:tcBorders>
              <w:top w:val="nil"/>
              <w:left w:val="single" w:sz="4" w:space="0" w:color="auto"/>
              <w:bottom w:val="nil"/>
              <w:right w:val="single" w:sz="4" w:space="0" w:color="auto"/>
            </w:tcBorders>
            <w:shd w:val="clear" w:color="auto" w:fill="auto"/>
            <w:vAlign w:val="center"/>
            <w:hideMark/>
          </w:tcPr>
          <w:p w14:paraId="2C617B44"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Treatment 2</w:t>
            </w:r>
          </w:p>
        </w:tc>
        <w:tc>
          <w:tcPr>
            <w:tcW w:w="1620" w:type="dxa"/>
            <w:gridSpan w:val="2"/>
            <w:tcBorders>
              <w:top w:val="nil"/>
              <w:left w:val="nil"/>
              <w:bottom w:val="nil"/>
              <w:right w:val="nil"/>
            </w:tcBorders>
            <w:shd w:val="clear" w:color="auto" w:fill="auto"/>
            <w:noWrap/>
            <w:vAlign w:val="bottom"/>
            <w:hideMark/>
          </w:tcPr>
          <w:p w14:paraId="32C29B46"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82.2</w:t>
            </w:r>
          </w:p>
        </w:tc>
        <w:tc>
          <w:tcPr>
            <w:tcW w:w="1897" w:type="dxa"/>
            <w:tcBorders>
              <w:top w:val="nil"/>
              <w:left w:val="single" w:sz="4" w:space="0" w:color="auto"/>
              <w:bottom w:val="nil"/>
              <w:right w:val="single" w:sz="4" w:space="0" w:color="auto"/>
            </w:tcBorders>
            <w:shd w:val="clear" w:color="auto" w:fill="auto"/>
            <w:noWrap/>
            <w:vAlign w:val="bottom"/>
            <w:hideMark/>
          </w:tcPr>
          <w:p w14:paraId="6ECB8F6A"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83.2</w:t>
            </w:r>
          </w:p>
        </w:tc>
      </w:tr>
      <w:tr w:rsidR="0060289B" w:rsidRPr="0060289B" w14:paraId="35921D31" w14:textId="77777777" w:rsidTr="00B76912">
        <w:trPr>
          <w:trHeight w:val="210"/>
        </w:trPr>
        <w:tc>
          <w:tcPr>
            <w:tcW w:w="1275" w:type="dxa"/>
            <w:vMerge/>
            <w:tcBorders>
              <w:top w:val="nil"/>
              <w:left w:val="single" w:sz="4" w:space="0" w:color="auto"/>
              <w:bottom w:val="single" w:sz="4" w:space="0" w:color="000000"/>
              <w:right w:val="nil"/>
            </w:tcBorders>
            <w:vAlign w:val="center"/>
            <w:hideMark/>
          </w:tcPr>
          <w:p w14:paraId="3211E179"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nil"/>
              <w:right w:val="single" w:sz="4" w:space="0" w:color="auto"/>
            </w:tcBorders>
            <w:vAlign w:val="center"/>
            <w:hideMark/>
          </w:tcPr>
          <w:p w14:paraId="7303B4F9"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nil"/>
              <w:right w:val="nil"/>
            </w:tcBorders>
            <w:shd w:val="clear" w:color="auto" w:fill="auto"/>
            <w:noWrap/>
            <w:vAlign w:val="center"/>
            <w:hideMark/>
          </w:tcPr>
          <w:p w14:paraId="7042A260"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(80.2 to 84.0)</w:t>
            </w:r>
          </w:p>
        </w:tc>
        <w:tc>
          <w:tcPr>
            <w:tcW w:w="1897" w:type="dxa"/>
            <w:tcBorders>
              <w:top w:val="nil"/>
              <w:left w:val="single" w:sz="4" w:space="0" w:color="auto"/>
              <w:bottom w:val="nil"/>
              <w:right w:val="single" w:sz="4" w:space="0" w:color="auto"/>
            </w:tcBorders>
            <w:shd w:val="clear" w:color="auto" w:fill="auto"/>
            <w:noWrap/>
            <w:vAlign w:val="center"/>
            <w:hideMark/>
          </w:tcPr>
          <w:p w14:paraId="475C28B2"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(81.2 to 85.0)</w:t>
            </w:r>
          </w:p>
        </w:tc>
      </w:tr>
      <w:tr w:rsidR="0060289B" w:rsidRPr="0060289B" w14:paraId="43335818" w14:textId="77777777" w:rsidTr="00B76912">
        <w:trPr>
          <w:trHeight w:val="210"/>
        </w:trPr>
        <w:tc>
          <w:tcPr>
            <w:tcW w:w="1275" w:type="dxa"/>
            <w:vMerge/>
            <w:tcBorders>
              <w:top w:val="nil"/>
              <w:left w:val="single" w:sz="4" w:space="0" w:color="auto"/>
              <w:bottom w:val="single" w:sz="4" w:space="0" w:color="000000"/>
              <w:right w:val="nil"/>
            </w:tcBorders>
            <w:vAlign w:val="center"/>
            <w:hideMark/>
          </w:tcPr>
          <w:p w14:paraId="4176A330"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val="restart"/>
            <w:tcBorders>
              <w:top w:val="nil"/>
              <w:left w:val="single" w:sz="4" w:space="0" w:color="auto"/>
              <w:bottom w:val="nil"/>
              <w:right w:val="single" w:sz="4" w:space="0" w:color="auto"/>
            </w:tcBorders>
            <w:shd w:val="clear" w:color="auto" w:fill="auto"/>
            <w:vAlign w:val="center"/>
            <w:hideMark/>
          </w:tcPr>
          <w:p w14:paraId="7F5F3FBA"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Control 1</w:t>
            </w:r>
          </w:p>
        </w:tc>
        <w:tc>
          <w:tcPr>
            <w:tcW w:w="1620" w:type="dxa"/>
            <w:gridSpan w:val="2"/>
            <w:tcBorders>
              <w:top w:val="nil"/>
              <w:left w:val="nil"/>
              <w:bottom w:val="nil"/>
              <w:right w:val="nil"/>
            </w:tcBorders>
            <w:shd w:val="clear" w:color="auto" w:fill="auto"/>
            <w:noWrap/>
            <w:vAlign w:val="bottom"/>
            <w:hideMark/>
          </w:tcPr>
          <w:p w14:paraId="041CB3DE"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81.9</w:t>
            </w:r>
          </w:p>
        </w:tc>
        <w:tc>
          <w:tcPr>
            <w:tcW w:w="1897" w:type="dxa"/>
            <w:tcBorders>
              <w:top w:val="nil"/>
              <w:left w:val="single" w:sz="4" w:space="0" w:color="auto"/>
              <w:bottom w:val="nil"/>
              <w:right w:val="single" w:sz="4" w:space="0" w:color="auto"/>
            </w:tcBorders>
            <w:shd w:val="clear" w:color="auto" w:fill="auto"/>
            <w:noWrap/>
            <w:vAlign w:val="bottom"/>
            <w:hideMark/>
          </w:tcPr>
          <w:p w14:paraId="5C2CF156"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82.5</w:t>
            </w:r>
          </w:p>
        </w:tc>
      </w:tr>
      <w:tr w:rsidR="0060289B" w:rsidRPr="0060289B" w14:paraId="5037D5F3" w14:textId="77777777" w:rsidTr="00B76912">
        <w:trPr>
          <w:trHeight w:val="210"/>
        </w:trPr>
        <w:tc>
          <w:tcPr>
            <w:tcW w:w="1275" w:type="dxa"/>
            <w:vMerge/>
            <w:tcBorders>
              <w:top w:val="nil"/>
              <w:left w:val="single" w:sz="4" w:space="0" w:color="auto"/>
              <w:bottom w:val="single" w:sz="4" w:space="0" w:color="000000"/>
              <w:right w:val="nil"/>
            </w:tcBorders>
            <w:vAlign w:val="center"/>
            <w:hideMark/>
          </w:tcPr>
          <w:p w14:paraId="23C7611E"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nil"/>
              <w:right w:val="single" w:sz="4" w:space="0" w:color="auto"/>
            </w:tcBorders>
            <w:vAlign w:val="center"/>
            <w:hideMark/>
          </w:tcPr>
          <w:p w14:paraId="32E591EB"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nil"/>
              <w:right w:val="nil"/>
            </w:tcBorders>
            <w:shd w:val="clear" w:color="auto" w:fill="auto"/>
            <w:noWrap/>
            <w:vAlign w:val="center"/>
            <w:hideMark/>
          </w:tcPr>
          <w:p w14:paraId="2C1BABEE"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(79.9 to 83.7)</w:t>
            </w:r>
          </w:p>
        </w:tc>
        <w:tc>
          <w:tcPr>
            <w:tcW w:w="1897" w:type="dxa"/>
            <w:tcBorders>
              <w:top w:val="nil"/>
              <w:left w:val="single" w:sz="4" w:space="0" w:color="auto"/>
              <w:bottom w:val="nil"/>
              <w:right w:val="single" w:sz="4" w:space="0" w:color="auto"/>
            </w:tcBorders>
            <w:shd w:val="clear" w:color="auto" w:fill="auto"/>
            <w:noWrap/>
            <w:vAlign w:val="center"/>
            <w:hideMark/>
          </w:tcPr>
          <w:p w14:paraId="3C9F8ED8"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(80.5 to 84.2)</w:t>
            </w:r>
          </w:p>
        </w:tc>
      </w:tr>
      <w:tr w:rsidR="0060289B" w:rsidRPr="0060289B" w14:paraId="3DFE6057" w14:textId="77777777" w:rsidTr="00B76912">
        <w:trPr>
          <w:trHeight w:val="210"/>
        </w:trPr>
        <w:tc>
          <w:tcPr>
            <w:tcW w:w="1275" w:type="dxa"/>
            <w:vMerge/>
            <w:tcBorders>
              <w:top w:val="nil"/>
              <w:left w:val="single" w:sz="4" w:space="0" w:color="auto"/>
              <w:bottom w:val="single" w:sz="4" w:space="0" w:color="000000"/>
              <w:right w:val="nil"/>
            </w:tcBorders>
            <w:vAlign w:val="center"/>
            <w:hideMark/>
          </w:tcPr>
          <w:p w14:paraId="0917B12F"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val="restart"/>
            <w:tcBorders>
              <w:top w:val="nil"/>
              <w:left w:val="single" w:sz="4" w:space="0" w:color="auto"/>
              <w:bottom w:val="single" w:sz="4" w:space="0" w:color="000000"/>
              <w:right w:val="single" w:sz="4" w:space="0" w:color="auto"/>
            </w:tcBorders>
            <w:shd w:val="clear" w:color="auto" w:fill="auto"/>
            <w:vAlign w:val="center"/>
            <w:hideMark/>
          </w:tcPr>
          <w:p w14:paraId="6CF50CBF"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Control 2</w:t>
            </w:r>
          </w:p>
        </w:tc>
        <w:tc>
          <w:tcPr>
            <w:tcW w:w="1620" w:type="dxa"/>
            <w:gridSpan w:val="2"/>
            <w:tcBorders>
              <w:top w:val="nil"/>
              <w:left w:val="nil"/>
              <w:bottom w:val="nil"/>
              <w:right w:val="nil"/>
            </w:tcBorders>
            <w:shd w:val="clear" w:color="auto" w:fill="auto"/>
            <w:noWrap/>
            <w:vAlign w:val="bottom"/>
            <w:hideMark/>
          </w:tcPr>
          <w:p w14:paraId="0FF6EFD4"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81.6</w:t>
            </w:r>
          </w:p>
        </w:tc>
        <w:tc>
          <w:tcPr>
            <w:tcW w:w="1897" w:type="dxa"/>
            <w:tcBorders>
              <w:top w:val="nil"/>
              <w:left w:val="single" w:sz="4" w:space="0" w:color="auto"/>
              <w:bottom w:val="nil"/>
              <w:right w:val="single" w:sz="4" w:space="0" w:color="auto"/>
            </w:tcBorders>
            <w:shd w:val="clear" w:color="auto" w:fill="auto"/>
            <w:noWrap/>
            <w:vAlign w:val="bottom"/>
            <w:hideMark/>
          </w:tcPr>
          <w:p w14:paraId="0F5B55FC"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82.4</w:t>
            </w:r>
          </w:p>
        </w:tc>
      </w:tr>
      <w:tr w:rsidR="0060289B" w:rsidRPr="0060289B" w14:paraId="48E2DD2D" w14:textId="77777777" w:rsidTr="00B76912">
        <w:trPr>
          <w:trHeight w:val="210"/>
        </w:trPr>
        <w:tc>
          <w:tcPr>
            <w:tcW w:w="1275" w:type="dxa"/>
            <w:vMerge/>
            <w:tcBorders>
              <w:top w:val="nil"/>
              <w:left w:val="single" w:sz="4" w:space="0" w:color="auto"/>
              <w:bottom w:val="single" w:sz="4" w:space="0" w:color="000000"/>
              <w:right w:val="nil"/>
            </w:tcBorders>
            <w:vAlign w:val="center"/>
            <w:hideMark/>
          </w:tcPr>
          <w:p w14:paraId="62C2C17F"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single" w:sz="4" w:space="0" w:color="000000"/>
              <w:right w:val="single" w:sz="4" w:space="0" w:color="auto"/>
            </w:tcBorders>
            <w:vAlign w:val="center"/>
            <w:hideMark/>
          </w:tcPr>
          <w:p w14:paraId="64860172"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single" w:sz="4" w:space="0" w:color="auto"/>
              <w:right w:val="nil"/>
            </w:tcBorders>
            <w:shd w:val="clear" w:color="auto" w:fill="auto"/>
            <w:noWrap/>
            <w:vAlign w:val="center"/>
            <w:hideMark/>
          </w:tcPr>
          <w:p w14:paraId="03F26A3A"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(79.6 to 83.4)</w:t>
            </w:r>
          </w:p>
        </w:tc>
        <w:tc>
          <w:tcPr>
            <w:tcW w:w="1897" w:type="dxa"/>
            <w:tcBorders>
              <w:top w:val="nil"/>
              <w:left w:val="single" w:sz="4" w:space="0" w:color="auto"/>
              <w:bottom w:val="single" w:sz="4" w:space="0" w:color="auto"/>
              <w:right w:val="single" w:sz="4" w:space="0" w:color="auto"/>
            </w:tcBorders>
            <w:shd w:val="clear" w:color="auto" w:fill="auto"/>
            <w:noWrap/>
            <w:vAlign w:val="center"/>
            <w:hideMark/>
          </w:tcPr>
          <w:p w14:paraId="05E1F78F"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(80.4 to 84.2)</w:t>
            </w:r>
          </w:p>
        </w:tc>
      </w:tr>
      <w:tr w:rsidR="0060289B" w:rsidRPr="0060289B" w14:paraId="445C6EB8" w14:textId="77777777" w:rsidTr="00B76912">
        <w:trPr>
          <w:trHeight w:val="210"/>
        </w:trPr>
        <w:tc>
          <w:tcPr>
            <w:tcW w:w="1275" w:type="dxa"/>
            <w:tcBorders>
              <w:top w:val="nil"/>
              <w:left w:val="single" w:sz="4" w:space="0" w:color="auto"/>
              <w:bottom w:val="single" w:sz="4" w:space="0" w:color="auto"/>
              <w:right w:val="nil"/>
            </w:tcBorders>
            <w:shd w:val="clear" w:color="000000" w:fill="DDEBF7"/>
            <w:vAlign w:val="center"/>
            <w:hideMark/>
          </w:tcPr>
          <w:p w14:paraId="424BD1FA" w14:textId="77777777" w:rsidR="0060289B" w:rsidRPr="0060289B" w:rsidRDefault="0060289B" w:rsidP="0060289B">
            <w:pPr>
              <w:spacing w:after="0" w:line="240" w:lineRule="auto"/>
              <w:jc w:val="center"/>
              <w:rPr>
                <w:rFonts w:eastAsia="Times New Roman" w:cs="Arial"/>
                <w:b/>
                <w:bCs/>
                <w:color w:val="000000"/>
                <w:sz w:val="16"/>
                <w:szCs w:val="16"/>
                <w:lang w:eastAsia="en-GB"/>
              </w:rPr>
            </w:pPr>
            <w:proofErr w:type="spellStart"/>
            <w:r w:rsidRPr="0060289B">
              <w:rPr>
                <w:rFonts w:eastAsia="Times New Roman" w:cs="Arial"/>
                <w:b/>
                <w:bCs/>
                <w:color w:val="000000"/>
                <w:sz w:val="16"/>
                <w:szCs w:val="16"/>
                <w:lang w:eastAsia="en-GB"/>
              </w:rPr>
              <w:t>iDFS</w:t>
            </w:r>
            <w:proofErr w:type="spellEnd"/>
          </w:p>
        </w:tc>
        <w:tc>
          <w:tcPr>
            <w:tcW w:w="1299" w:type="dxa"/>
            <w:tcBorders>
              <w:top w:val="nil"/>
              <w:left w:val="nil"/>
              <w:bottom w:val="single" w:sz="4" w:space="0" w:color="auto"/>
              <w:right w:val="nil"/>
            </w:tcBorders>
            <w:shd w:val="clear" w:color="000000" w:fill="DDEBF7"/>
            <w:vAlign w:val="center"/>
            <w:hideMark/>
          </w:tcPr>
          <w:p w14:paraId="71C33A5C"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 </w:t>
            </w:r>
          </w:p>
        </w:tc>
        <w:tc>
          <w:tcPr>
            <w:tcW w:w="1620" w:type="dxa"/>
            <w:gridSpan w:val="2"/>
            <w:tcBorders>
              <w:top w:val="nil"/>
              <w:left w:val="nil"/>
              <w:bottom w:val="single" w:sz="4" w:space="0" w:color="auto"/>
              <w:right w:val="nil"/>
            </w:tcBorders>
            <w:shd w:val="clear" w:color="000000" w:fill="DDEBF7"/>
            <w:noWrap/>
            <w:vAlign w:val="center"/>
            <w:hideMark/>
          </w:tcPr>
          <w:p w14:paraId="69A2D3C1"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w:t>
            </w:r>
          </w:p>
        </w:tc>
        <w:tc>
          <w:tcPr>
            <w:tcW w:w="1897" w:type="dxa"/>
            <w:tcBorders>
              <w:top w:val="nil"/>
              <w:left w:val="nil"/>
              <w:bottom w:val="single" w:sz="4" w:space="0" w:color="auto"/>
              <w:right w:val="single" w:sz="4" w:space="0" w:color="auto"/>
            </w:tcBorders>
            <w:shd w:val="clear" w:color="000000" w:fill="DDEBF7"/>
            <w:noWrap/>
            <w:vAlign w:val="center"/>
            <w:hideMark/>
          </w:tcPr>
          <w:p w14:paraId="26A28887"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w:t>
            </w:r>
          </w:p>
        </w:tc>
      </w:tr>
      <w:tr w:rsidR="0060289B" w:rsidRPr="0060289B" w14:paraId="62D104C8" w14:textId="77777777" w:rsidTr="00B76912">
        <w:trPr>
          <w:trHeight w:val="210"/>
        </w:trPr>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14:paraId="29107438" w14:textId="77777777" w:rsidR="0060289B" w:rsidRPr="0060289B" w:rsidRDefault="0060289B" w:rsidP="0060289B">
            <w:pPr>
              <w:spacing w:after="0" w:line="240" w:lineRule="auto"/>
              <w:jc w:val="center"/>
              <w:rPr>
                <w:rFonts w:eastAsia="Times New Roman" w:cs="Arial"/>
                <w:b/>
                <w:bCs/>
                <w:color w:val="000000"/>
                <w:sz w:val="16"/>
                <w:szCs w:val="16"/>
                <w:lang w:eastAsia="en-GB"/>
              </w:rPr>
            </w:pPr>
            <w:r w:rsidRPr="0060289B">
              <w:rPr>
                <w:rFonts w:eastAsia="Times New Roman" w:cs="Arial"/>
                <w:b/>
                <w:bCs/>
                <w:color w:val="000000"/>
                <w:sz w:val="16"/>
                <w:szCs w:val="16"/>
                <w:lang w:eastAsia="en-GB"/>
              </w:rPr>
              <w:t>estimate (95% CI)</w:t>
            </w:r>
          </w:p>
        </w:tc>
        <w:tc>
          <w:tcPr>
            <w:tcW w:w="1299" w:type="dxa"/>
            <w:vMerge w:val="restart"/>
            <w:tcBorders>
              <w:top w:val="nil"/>
              <w:left w:val="single" w:sz="4" w:space="0" w:color="auto"/>
              <w:bottom w:val="nil"/>
              <w:right w:val="single" w:sz="4" w:space="0" w:color="auto"/>
            </w:tcBorders>
            <w:shd w:val="clear" w:color="auto" w:fill="auto"/>
            <w:vAlign w:val="center"/>
            <w:hideMark/>
          </w:tcPr>
          <w:p w14:paraId="774746FB"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Treatment 1</w:t>
            </w:r>
          </w:p>
        </w:tc>
        <w:tc>
          <w:tcPr>
            <w:tcW w:w="1620" w:type="dxa"/>
            <w:gridSpan w:val="2"/>
            <w:tcBorders>
              <w:top w:val="nil"/>
              <w:left w:val="nil"/>
              <w:bottom w:val="nil"/>
              <w:right w:val="nil"/>
            </w:tcBorders>
            <w:shd w:val="clear" w:color="auto" w:fill="auto"/>
            <w:noWrap/>
            <w:vAlign w:val="bottom"/>
            <w:hideMark/>
          </w:tcPr>
          <w:p w14:paraId="047B05B2"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76.6</w:t>
            </w:r>
          </w:p>
        </w:tc>
        <w:tc>
          <w:tcPr>
            <w:tcW w:w="1897" w:type="dxa"/>
            <w:tcBorders>
              <w:top w:val="nil"/>
              <w:left w:val="single" w:sz="4" w:space="0" w:color="auto"/>
              <w:bottom w:val="nil"/>
              <w:right w:val="single" w:sz="4" w:space="0" w:color="auto"/>
            </w:tcBorders>
            <w:shd w:val="clear" w:color="auto" w:fill="auto"/>
            <w:noWrap/>
            <w:vAlign w:val="bottom"/>
            <w:hideMark/>
          </w:tcPr>
          <w:p w14:paraId="7E963089"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78.2</w:t>
            </w:r>
          </w:p>
        </w:tc>
      </w:tr>
      <w:tr w:rsidR="0060289B" w:rsidRPr="0060289B" w14:paraId="7CBAC243"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07B1672B"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nil"/>
              <w:right w:val="single" w:sz="4" w:space="0" w:color="auto"/>
            </w:tcBorders>
            <w:vAlign w:val="center"/>
            <w:hideMark/>
          </w:tcPr>
          <w:p w14:paraId="3BCF8F6C"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nil"/>
              <w:right w:val="nil"/>
            </w:tcBorders>
            <w:shd w:val="clear" w:color="auto" w:fill="auto"/>
            <w:noWrap/>
            <w:vAlign w:val="center"/>
            <w:hideMark/>
          </w:tcPr>
          <w:p w14:paraId="24BE01EB"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(74.4 to 78.6)</w:t>
            </w:r>
          </w:p>
        </w:tc>
        <w:tc>
          <w:tcPr>
            <w:tcW w:w="1897" w:type="dxa"/>
            <w:tcBorders>
              <w:top w:val="nil"/>
              <w:left w:val="single" w:sz="4" w:space="0" w:color="auto"/>
              <w:bottom w:val="nil"/>
              <w:right w:val="single" w:sz="4" w:space="0" w:color="auto"/>
            </w:tcBorders>
            <w:shd w:val="clear" w:color="auto" w:fill="auto"/>
            <w:noWrap/>
            <w:vAlign w:val="center"/>
            <w:hideMark/>
          </w:tcPr>
          <w:p w14:paraId="285C6C7D"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(76.0 to 80.1)</w:t>
            </w:r>
          </w:p>
        </w:tc>
      </w:tr>
      <w:tr w:rsidR="0060289B" w:rsidRPr="0060289B" w14:paraId="782F085E"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23BB6FCA"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val="restart"/>
            <w:tcBorders>
              <w:top w:val="nil"/>
              <w:left w:val="single" w:sz="4" w:space="0" w:color="auto"/>
              <w:bottom w:val="nil"/>
              <w:right w:val="single" w:sz="4" w:space="0" w:color="auto"/>
            </w:tcBorders>
            <w:shd w:val="clear" w:color="auto" w:fill="auto"/>
            <w:vAlign w:val="center"/>
            <w:hideMark/>
          </w:tcPr>
          <w:p w14:paraId="68BC5E24"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Treatment 2</w:t>
            </w:r>
          </w:p>
        </w:tc>
        <w:tc>
          <w:tcPr>
            <w:tcW w:w="1620" w:type="dxa"/>
            <w:gridSpan w:val="2"/>
            <w:tcBorders>
              <w:top w:val="nil"/>
              <w:left w:val="nil"/>
              <w:bottom w:val="nil"/>
              <w:right w:val="nil"/>
            </w:tcBorders>
            <w:shd w:val="clear" w:color="auto" w:fill="auto"/>
            <w:noWrap/>
            <w:vAlign w:val="bottom"/>
            <w:hideMark/>
          </w:tcPr>
          <w:p w14:paraId="1D74690A"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77.0</w:t>
            </w:r>
          </w:p>
        </w:tc>
        <w:tc>
          <w:tcPr>
            <w:tcW w:w="1897" w:type="dxa"/>
            <w:tcBorders>
              <w:top w:val="nil"/>
              <w:left w:val="single" w:sz="4" w:space="0" w:color="auto"/>
              <w:bottom w:val="nil"/>
              <w:right w:val="single" w:sz="4" w:space="0" w:color="auto"/>
            </w:tcBorders>
            <w:shd w:val="clear" w:color="auto" w:fill="auto"/>
            <w:noWrap/>
            <w:vAlign w:val="bottom"/>
            <w:hideMark/>
          </w:tcPr>
          <w:p w14:paraId="15EE75EF"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77.9</w:t>
            </w:r>
          </w:p>
        </w:tc>
      </w:tr>
      <w:tr w:rsidR="0060289B" w:rsidRPr="0060289B" w14:paraId="6BCB70BB"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3F610758"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nil"/>
              <w:right w:val="single" w:sz="4" w:space="0" w:color="auto"/>
            </w:tcBorders>
            <w:vAlign w:val="center"/>
            <w:hideMark/>
          </w:tcPr>
          <w:p w14:paraId="086384ED"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nil"/>
              <w:right w:val="nil"/>
            </w:tcBorders>
            <w:shd w:val="clear" w:color="auto" w:fill="auto"/>
            <w:noWrap/>
            <w:vAlign w:val="center"/>
            <w:hideMark/>
          </w:tcPr>
          <w:p w14:paraId="6CEF3649"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(74.8 to 78.9)</w:t>
            </w:r>
          </w:p>
        </w:tc>
        <w:tc>
          <w:tcPr>
            <w:tcW w:w="1897" w:type="dxa"/>
            <w:tcBorders>
              <w:top w:val="nil"/>
              <w:left w:val="single" w:sz="4" w:space="0" w:color="auto"/>
              <w:bottom w:val="nil"/>
              <w:right w:val="single" w:sz="4" w:space="0" w:color="auto"/>
            </w:tcBorders>
            <w:shd w:val="clear" w:color="auto" w:fill="auto"/>
            <w:noWrap/>
            <w:vAlign w:val="center"/>
            <w:hideMark/>
          </w:tcPr>
          <w:p w14:paraId="30028595"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(75.8 to 79.9)</w:t>
            </w:r>
          </w:p>
        </w:tc>
      </w:tr>
      <w:tr w:rsidR="0060289B" w:rsidRPr="0060289B" w14:paraId="10F24224"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76B09A56"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val="restart"/>
            <w:tcBorders>
              <w:top w:val="nil"/>
              <w:left w:val="single" w:sz="4" w:space="0" w:color="auto"/>
              <w:bottom w:val="nil"/>
              <w:right w:val="single" w:sz="4" w:space="0" w:color="auto"/>
            </w:tcBorders>
            <w:shd w:val="clear" w:color="auto" w:fill="auto"/>
            <w:vAlign w:val="center"/>
            <w:hideMark/>
          </w:tcPr>
          <w:p w14:paraId="701DBE5D"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Control 1</w:t>
            </w:r>
          </w:p>
        </w:tc>
        <w:tc>
          <w:tcPr>
            <w:tcW w:w="1620" w:type="dxa"/>
            <w:gridSpan w:val="2"/>
            <w:tcBorders>
              <w:top w:val="nil"/>
              <w:left w:val="nil"/>
              <w:bottom w:val="nil"/>
              <w:right w:val="nil"/>
            </w:tcBorders>
            <w:shd w:val="clear" w:color="auto" w:fill="auto"/>
            <w:noWrap/>
            <w:vAlign w:val="bottom"/>
            <w:hideMark/>
          </w:tcPr>
          <w:p w14:paraId="401CEFFE"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77.3</w:t>
            </w:r>
          </w:p>
        </w:tc>
        <w:tc>
          <w:tcPr>
            <w:tcW w:w="1897" w:type="dxa"/>
            <w:tcBorders>
              <w:top w:val="nil"/>
              <w:left w:val="single" w:sz="4" w:space="0" w:color="auto"/>
              <w:bottom w:val="nil"/>
              <w:right w:val="single" w:sz="4" w:space="0" w:color="auto"/>
            </w:tcBorders>
            <w:shd w:val="clear" w:color="auto" w:fill="auto"/>
            <w:noWrap/>
            <w:vAlign w:val="bottom"/>
            <w:hideMark/>
          </w:tcPr>
          <w:p w14:paraId="312FC701"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78.0</w:t>
            </w:r>
          </w:p>
        </w:tc>
      </w:tr>
      <w:tr w:rsidR="0060289B" w:rsidRPr="0060289B" w14:paraId="15E82478"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38E00B36"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nil"/>
              <w:right w:val="single" w:sz="4" w:space="0" w:color="auto"/>
            </w:tcBorders>
            <w:vAlign w:val="center"/>
            <w:hideMark/>
          </w:tcPr>
          <w:p w14:paraId="061AEFF0"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nil"/>
              <w:right w:val="nil"/>
            </w:tcBorders>
            <w:shd w:val="clear" w:color="auto" w:fill="auto"/>
            <w:noWrap/>
            <w:vAlign w:val="center"/>
            <w:hideMark/>
          </w:tcPr>
          <w:p w14:paraId="52736B15"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(75.2 to 79.3)</w:t>
            </w:r>
          </w:p>
        </w:tc>
        <w:tc>
          <w:tcPr>
            <w:tcW w:w="1897" w:type="dxa"/>
            <w:tcBorders>
              <w:top w:val="nil"/>
              <w:left w:val="single" w:sz="4" w:space="0" w:color="auto"/>
              <w:bottom w:val="nil"/>
              <w:right w:val="single" w:sz="4" w:space="0" w:color="auto"/>
            </w:tcBorders>
            <w:shd w:val="clear" w:color="auto" w:fill="auto"/>
            <w:noWrap/>
            <w:vAlign w:val="center"/>
            <w:hideMark/>
          </w:tcPr>
          <w:p w14:paraId="30DFD481"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(75.9 to 79.9)</w:t>
            </w:r>
          </w:p>
        </w:tc>
      </w:tr>
      <w:tr w:rsidR="0060289B" w:rsidRPr="0060289B" w14:paraId="19072D3E"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05CBCDA3"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val="restart"/>
            <w:tcBorders>
              <w:top w:val="nil"/>
              <w:left w:val="single" w:sz="4" w:space="0" w:color="auto"/>
              <w:bottom w:val="single" w:sz="4" w:space="0" w:color="000000"/>
              <w:right w:val="single" w:sz="4" w:space="0" w:color="auto"/>
            </w:tcBorders>
            <w:shd w:val="clear" w:color="auto" w:fill="auto"/>
            <w:vAlign w:val="center"/>
            <w:hideMark/>
          </w:tcPr>
          <w:p w14:paraId="769CA8F9"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Control 2</w:t>
            </w:r>
          </w:p>
        </w:tc>
        <w:tc>
          <w:tcPr>
            <w:tcW w:w="1620" w:type="dxa"/>
            <w:gridSpan w:val="2"/>
            <w:tcBorders>
              <w:top w:val="nil"/>
              <w:left w:val="nil"/>
              <w:bottom w:val="nil"/>
              <w:right w:val="nil"/>
            </w:tcBorders>
            <w:shd w:val="clear" w:color="auto" w:fill="auto"/>
            <w:noWrap/>
            <w:vAlign w:val="bottom"/>
            <w:hideMark/>
          </w:tcPr>
          <w:p w14:paraId="730B5296"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77.0</w:t>
            </w:r>
          </w:p>
        </w:tc>
        <w:tc>
          <w:tcPr>
            <w:tcW w:w="1897" w:type="dxa"/>
            <w:tcBorders>
              <w:top w:val="nil"/>
              <w:left w:val="single" w:sz="4" w:space="0" w:color="auto"/>
              <w:bottom w:val="nil"/>
              <w:right w:val="single" w:sz="4" w:space="0" w:color="auto"/>
            </w:tcBorders>
            <w:shd w:val="clear" w:color="auto" w:fill="auto"/>
            <w:noWrap/>
            <w:vAlign w:val="bottom"/>
            <w:hideMark/>
          </w:tcPr>
          <w:p w14:paraId="146C47B2"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78.2</w:t>
            </w:r>
          </w:p>
        </w:tc>
      </w:tr>
      <w:tr w:rsidR="0060289B" w:rsidRPr="0060289B" w14:paraId="2E54A6B7"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435F5221"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single" w:sz="4" w:space="0" w:color="000000"/>
              <w:right w:val="single" w:sz="4" w:space="0" w:color="auto"/>
            </w:tcBorders>
            <w:vAlign w:val="center"/>
            <w:hideMark/>
          </w:tcPr>
          <w:p w14:paraId="3ADE9514"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single" w:sz="4" w:space="0" w:color="auto"/>
              <w:right w:val="nil"/>
            </w:tcBorders>
            <w:shd w:val="clear" w:color="auto" w:fill="auto"/>
            <w:noWrap/>
            <w:vAlign w:val="center"/>
            <w:hideMark/>
          </w:tcPr>
          <w:p w14:paraId="0809F8FC"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(74.8 to 79.0)</w:t>
            </w:r>
          </w:p>
        </w:tc>
        <w:tc>
          <w:tcPr>
            <w:tcW w:w="1897" w:type="dxa"/>
            <w:tcBorders>
              <w:top w:val="nil"/>
              <w:left w:val="single" w:sz="4" w:space="0" w:color="auto"/>
              <w:bottom w:val="single" w:sz="4" w:space="0" w:color="auto"/>
              <w:right w:val="single" w:sz="4" w:space="0" w:color="auto"/>
            </w:tcBorders>
            <w:shd w:val="clear" w:color="auto" w:fill="auto"/>
            <w:noWrap/>
            <w:vAlign w:val="center"/>
            <w:hideMark/>
          </w:tcPr>
          <w:p w14:paraId="01A1916D"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(76.1 to 80.2)</w:t>
            </w:r>
          </w:p>
        </w:tc>
      </w:tr>
      <w:tr w:rsidR="0060289B" w:rsidRPr="0060289B" w14:paraId="4D80380C" w14:textId="77777777" w:rsidTr="00B76912">
        <w:trPr>
          <w:trHeight w:val="210"/>
        </w:trPr>
        <w:tc>
          <w:tcPr>
            <w:tcW w:w="1275" w:type="dxa"/>
            <w:tcBorders>
              <w:top w:val="nil"/>
              <w:left w:val="single" w:sz="4" w:space="0" w:color="auto"/>
              <w:bottom w:val="single" w:sz="4" w:space="0" w:color="auto"/>
              <w:right w:val="nil"/>
            </w:tcBorders>
            <w:shd w:val="clear" w:color="000000" w:fill="DDEBF7"/>
            <w:vAlign w:val="center"/>
            <w:hideMark/>
          </w:tcPr>
          <w:p w14:paraId="008C8317" w14:textId="77777777" w:rsidR="0060289B" w:rsidRPr="0060289B" w:rsidRDefault="0060289B" w:rsidP="0060289B">
            <w:pPr>
              <w:spacing w:after="0" w:line="240" w:lineRule="auto"/>
              <w:jc w:val="center"/>
              <w:rPr>
                <w:rFonts w:eastAsia="Times New Roman" w:cs="Arial"/>
                <w:b/>
                <w:bCs/>
                <w:color w:val="000000"/>
                <w:sz w:val="16"/>
                <w:szCs w:val="16"/>
                <w:lang w:eastAsia="en-GB"/>
              </w:rPr>
            </w:pPr>
            <w:r w:rsidRPr="0060289B">
              <w:rPr>
                <w:rFonts w:eastAsia="Times New Roman" w:cs="Arial"/>
                <w:b/>
                <w:bCs/>
                <w:color w:val="000000"/>
                <w:sz w:val="16"/>
                <w:szCs w:val="16"/>
                <w:lang w:eastAsia="en-GB"/>
              </w:rPr>
              <w:t>OS</w:t>
            </w:r>
          </w:p>
        </w:tc>
        <w:tc>
          <w:tcPr>
            <w:tcW w:w="1299" w:type="dxa"/>
            <w:tcBorders>
              <w:top w:val="nil"/>
              <w:left w:val="nil"/>
              <w:bottom w:val="single" w:sz="4" w:space="0" w:color="auto"/>
              <w:right w:val="nil"/>
            </w:tcBorders>
            <w:shd w:val="clear" w:color="000000" w:fill="DDEBF7"/>
            <w:vAlign w:val="center"/>
            <w:hideMark/>
          </w:tcPr>
          <w:p w14:paraId="298DC8B6"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 </w:t>
            </w:r>
          </w:p>
        </w:tc>
        <w:tc>
          <w:tcPr>
            <w:tcW w:w="1620" w:type="dxa"/>
            <w:gridSpan w:val="2"/>
            <w:tcBorders>
              <w:top w:val="nil"/>
              <w:left w:val="nil"/>
              <w:bottom w:val="single" w:sz="4" w:space="0" w:color="auto"/>
              <w:right w:val="nil"/>
            </w:tcBorders>
            <w:shd w:val="clear" w:color="000000" w:fill="DDEBF7"/>
            <w:noWrap/>
            <w:vAlign w:val="center"/>
            <w:hideMark/>
          </w:tcPr>
          <w:p w14:paraId="3F59A48E"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w:t>
            </w:r>
          </w:p>
        </w:tc>
        <w:tc>
          <w:tcPr>
            <w:tcW w:w="1897" w:type="dxa"/>
            <w:tcBorders>
              <w:top w:val="nil"/>
              <w:left w:val="nil"/>
              <w:bottom w:val="single" w:sz="4" w:space="0" w:color="auto"/>
              <w:right w:val="single" w:sz="4" w:space="0" w:color="auto"/>
            </w:tcBorders>
            <w:shd w:val="clear" w:color="000000" w:fill="DDEBF7"/>
            <w:noWrap/>
            <w:vAlign w:val="center"/>
            <w:hideMark/>
          </w:tcPr>
          <w:p w14:paraId="6D0AAC48"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w:t>
            </w:r>
          </w:p>
        </w:tc>
      </w:tr>
      <w:tr w:rsidR="0060289B" w:rsidRPr="0060289B" w14:paraId="7B04BD0B" w14:textId="77777777" w:rsidTr="00B76912">
        <w:trPr>
          <w:trHeight w:val="210"/>
        </w:trPr>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14:paraId="4AF301CB" w14:textId="77777777" w:rsidR="0060289B" w:rsidRPr="0060289B" w:rsidRDefault="0060289B" w:rsidP="0060289B">
            <w:pPr>
              <w:spacing w:after="0" w:line="240" w:lineRule="auto"/>
              <w:jc w:val="center"/>
              <w:rPr>
                <w:rFonts w:eastAsia="Times New Roman" w:cs="Arial"/>
                <w:b/>
                <w:bCs/>
                <w:color w:val="000000"/>
                <w:sz w:val="16"/>
                <w:szCs w:val="16"/>
                <w:lang w:eastAsia="en-GB"/>
              </w:rPr>
            </w:pPr>
            <w:r w:rsidRPr="0060289B">
              <w:rPr>
                <w:rFonts w:eastAsia="Times New Roman" w:cs="Arial"/>
                <w:b/>
                <w:bCs/>
                <w:color w:val="000000"/>
                <w:sz w:val="16"/>
                <w:szCs w:val="16"/>
                <w:lang w:eastAsia="en-GB"/>
              </w:rPr>
              <w:t>estimate (95% CI)</w:t>
            </w:r>
          </w:p>
        </w:tc>
        <w:tc>
          <w:tcPr>
            <w:tcW w:w="1299" w:type="dxa"/>
            <w:vMerge w:val="restart"/>
            <w:tcBorders>
              <w:top w:val="nil"/>
              <w:left w:val="single" w:sz="4" w:space="0" w:color="auto"/>
              <w:bottom w:val="nil"/>
              <w:right w:val="single" w:sz="4" w:space="0" w:color="auto"/>
            </w:tcBorders>
            <w:shd w:val="clear" w:color="auto" w:fill="auto"/>
            <w:vAlign w:val="center"/>
            <w:hideMark/>
          </w:tcPr>
          <w:p w14:paraId="6798B5FD"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Treatment 1</w:t>
            </w:r>
          </w:p>
        </w:tc>
        <w:tc>
          <w:tcPr>
            <w:tcW w:w="1620" w:type="dxa"/>
            <w:gridSpan w:val="2"/>
            <w:tcBorders>
              <w:top w:val="nil"/>
              <w:left w:val="nil"/>
              <w:bottom w:val="nil"/>
              <w:right w:val="nil"/>
            </w:tcBorders>
            <w:shd w:val="clear" w:color="auto" w:fill="auto"/>
            <w:noWrap/>
            <w:vAlign w:val="bottom"/>
            <w:hideMark/>
          </w:tcPr>
          <w:p w14:paraId="688AA4AB"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85.4</w:t>
            </w:r>
          </w:p>
        </w:tc>
        <w:tc>
          <w:tcPr>
            <w:tcW w:w="1897" w:type="dxa"/>
            <w:tcBorders>
              <w:top w:val="nil"/>
              <w:left w:val="single" w:sz="4" w:space="0" w:color="auto"/>
              <w:bottom w:val="nil"/>
              <w:right w:val="single" w:sz="4" w:space="0" w:color="auto"/>
            </w:tcBorders>
            <w:shd w:val="clear" w:color="auto" w:fill="auto"/>
            <w:noWrap/>
            <w:vAlign w:val="bottom"/>
            <w:hideMark/>
          </w:tcPr>
          <w:p w14:paraId="29DC1455"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85.4</w:t>
            </w:r>
          </w:p>
        </w:tc>
      </w:tr>
      <w:tr w:rsidR="0060289B" w:rsidRPr="0060289B" w14:paraId="29391CB2"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7FD549BA"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nil"/>
              <w:right w:val="single" w:sz="4" w:space="0" w:color="auto"/>
            </w:tcBorders>
            <w:vAlign w:val="center"/>
            <w:hideMark/>
          </w:tcPr>
          <w:p w14:paraId="347A52CA"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nil"/>
              <w:right w:val="nil"/>
            </w:tcBorders>
            <w:shd w:val="clear" w:color="auto" w:fill="auto"/>
            <w:noWrap/>
            <w:vAlign w:val="center"/>
            <w:hideMark/>
          </w:tcPr>
          <w:p w14:paraId="53C6F0B7"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(83.5 to 87.0)</w:t>
            </w:r>
          </w:p>
        </w:tc>
        <w:tc>
          <w:tcPr>
            <w:tcW w:w="1897" w:type="dxa"/>
            <w:tcBorders>
              <w:top w:val="nil"/>
              <w:left w:val="single" w:sz="4" w:space="0" w:color="auto"/>
              <w:bottom w:val="nil"/>
              <w:right w:val="single" w:sz="4" w:space="0" w:color="auto"/>
            </w:tcBorders>
            <w:shd w:val="clear" w:color="auto" w:fill="auto"/>
            <w:noWrap/>
            <w:vAlign w:val="center"/>
            <w:hideMark/>
          </w:tcPr>
          <w:p w14:paraId="120D7473"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(83.6 to 87.1)</w:t>
            </w:r>
          </w:p>
        </w:tc>
      </w:tr>
      <w:tr w:rsidR="0060289B" w:rsidRPr="0060289B" w14:paraId="2AD97265"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0F0EA5FE"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val="restart"/>
            <w:tcBorders>
              <w:top w:val="nil"/>
              <w:left w:val="single" w:sz="4" w:space="0" w:color="auto"/>
              <w:bottom w:val="nil"/>
              <w:right w:val="single" w:sz="4" w:space="0" w:color="auto"/>
            </w:tcBorders>
            <w:shd w:val="clear" w:color="auto" w:fill="auto"/>
            <w:vAlign w:val="center"/>
            <w:hideMark/>
          </w:tcPr>
          <w:p w14:paraId="4002C622"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Treatment 2</w:t>
            </w:r>
          </w:p>
        </w:tc>
        <w:tc>
          <w:tcPr>
            <w:tcW w:w="1620" w:type="dxa"/>
            <w:gridSpan w:val="2"/>
            <w:tcBorders>
              <w:top w:val="nil"/>
              <w:left w:val="nil"/>
              <w:bottom w:val="nil"/>
              <w:right w:val="nil"/>
            </w:tcBorders>
            <w:shd w:val="clear" w:color="auto" w:fill="auto"/>
            <w:noWrap/>
            <w:vAlign w:val="bottom"/>
            <w:hideMark/>
          </w:tcPr>
          <w:p w14:paraId="4577DD6B"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86.1</w:t>
            </w:r>
          </w:p>
        </w:tc>
        <w:tc>
          <w:tcPr>
            <w:tcW w:w="1897" w:type="dxa"/>
            <w:tcBorders>
              <w:top w:val="nil"/>
              <w:left w:val="single" w:sz="4" w:space="0" w:color="auto"/>
              <w:bottom w:val="nil"/>
              <w:right w:val="single" w:sz="4" w:space="0" w:color="auto"/>
            </w:tcBorders>
            <w:shd w:val="clear" w:color="auto" w:fill="auto"/>
            <w:noWrap/>
            <w:vAlign w:val="bottom"/>
            <w:hideMark/>
          </w:tcPr>
          <w:p w14:paraId="22762E43"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86.2</w:t>
            </w:r>
          </w:p>
        </w:tc>
      </w:tr>
      <w:tr w:rsidR="0060289B" w:rsidRPr="0060289B" w14:paraId="7FBD860C"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73064D0D"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nil"/>
              <w:right w:val="single" w:sz="4" w:space="0" w:color="auto"/>
            </w:tcBorders>
            <w:vAlign w:val="center"/>
            <w:hideMark/>
          </w:tcPr>
          <w:p w14:paraId="53C6ED0C"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nil"/>
              <w:right w:val="nil"/>
            </w:tcBorders>
            <w:shd w:val="clear" w:color="auto" w:fill="auto"/>
            <w:noWrap/>
            <w:vAlign w:val="center"/>
            <w:hideMark/>
          </w:tcPr>
          <w:p w14:paraId="1180D2FC"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(84.3 to 87.7)</w:t>
            </w:r>
          </w:p>
        </w:tc>
        <w:tc>
          <w:tcPr>
            <w:tcW w:w="1897" w:type="dxa"/>
            <w:tcBorders>
              <w:top w:val="nil"/>
              <w:left w:val="single" w:sz="4" w:space="0" w:color="auto"/>
              <w:bottom w:val="nil"/>
              <w:right w:val="single" w:sz="4" w:space="0" w:color="auto"/>
            </w:tcBorders>
            <w:shd w:val="clear" w:color="auto" w:fill="auto"/>
            <w:noWrap/>
            <w:vAlign w:val="center"/>
            <w:hideMark/>
          </w:tcPr>
          <w:p w14:paraId="162AB70F"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(84.4 to 87.8)</w:t>
            </w:r>
          </w:p>
        </w:tc>
      </w:tr>
      <w:tr w:rsidR="0060289B" w:rsidRPr="0060289B" w14:paraId="312AED4A"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24CC8521"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val="restart"/>
            <w:tcBorders>
              <w:top w:val="nil"/>
              <w:left w:val="single" w:sz="4" w:space="0" w:color="auto"/>
              <w:bottom w:val="nil"/>
              <w:right w:val="single" w:sz="4" w:space="0" w:color="auto"/>
            </w:tcBorders>
            <w:shd w:val="clear" w:color="auto" w:fill="auto"/>
            <w:vAlign w:val="center"/>
            <w:hideMark/>
          </w:tcPr>
          <w:p w14:paraId="551C05C0"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Control 1</w:t>
            </w:r>
          </w:p>
        </w:tc>
        <w:tc>
          <w:tcPr>
            <w:tcW w:w="1620" w:type="dxa"/>
            <w:gridSpan w:val="2"/>
            <w:tcBorders>
              <w:top w:val="nil"/>
              <w:left w:val="nil"/>
              <w:bottom w:val="nil"/>
              <w:right w:val="nil"/>
            </w:tcBorders>
            <w:shd w:val="clear" w:color="auto" w:fill="auto"/>
            <w:noWrap/>
            <w:vAlign w:val="bottom"/>
            <w:hideMark/>
          </w:tcPr>
          <w:p w14:paraId="2F156A85"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86.9</w:t>
            </w:r>
          </w:p>
        </w:tc>
        <w:tc>
          <w:tcPr>
            <w:tcW w:w="1897" w:type="dxa"/>
            <w:tcBorders>
              <w:top w:val="nil"/>
              <w:left w:val="single" w:sz="4" w:space="0" w:color="auto"/>
              <w:bottom w:val="nil"/>
              <w:right w:val="single" w:sz="4" w:space="0" w:color="auto"/>
            </w:tcBorders>
            <w:shd w:val="clear" w:color="auto" w:fill="auto"/>
            <w:noWrap/>
            <w:vAlign w:val="bottom"/>
            <w:hideMark/>
          </w:tcPr>
          <w:p w14:paraId="63A44D00"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86.9</w:t>
            </w:r>
          </w:p>
        </w:tc>
      </w:tr>
      <w:tr w:rsidR="0060289B" w:rsidRPr="0060289B" w14:paraId="0EFB4C06"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56DE0620"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nil"/>
              <w:right w:val="single" w:sz="4" w:space="0" w:color="auto"/>
            </w:tcBorders>
            <w:vAlign w:val="center"/>
            <w:hideMark/>
          </w:tcPr>
          <w:p w14:paraId="1E9DD617"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nil"/>
              <w:right w:val="nil"/>
            </w:tcBorders>
            <w:shd w:val="clear" w:color="auto" w:fill="auto"/>
            <w:noWrap/>
            <w:vAlign w:val="center"/>
            <w:hideMark/>
          </w:tcPr>
          <w:p w14:paraId="282AE961"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(85.1 to 88.4)</w:t>
            </w:r>
          </w:p>
        </w:tc>
        <w:tc>
          <w:tcPr>
            <w:tcW w:w="1897" w:type="dxa"/>
            <w:tcBorders>
              <w:top w:val="nil"/>
              <w:left w:val="single" w:sz="4" w:space="0" w:color="auto"/>
              <w:bottom w:val="nil"/>
              <w:right w:val="single" w:sz="4" w:space="0" w:color="auto"/>
            </w:tcBorders>
            <w:shd w:val="clear" w:color="auto" w:fill="auto"/>
            <w:noWrap/>
            <w:vAlign w:val="center"/>
            <w:hideMark/>
          </w:tcPr>
          <w:p w14:paraId="1147EA7C"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(85.1 to 88.4)</w:t>
            </w:r>
          </w:p>
        </w:tc>
      </w:tr>
      <w:tr w:rsidR="0060289B" w:rsidRPr="0060289B" w14:paraId="1BCB9531"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59A045C4"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val="restart"/>
            <w:tcBorders>
              <w:top w:val="nil"/>
              <w:left w:val="single" w:sz="4" w:space="0" w:color="auto"/>
              <w:bottom w:val="single" w:sz="4" w:space="0" w:color="000000"/>
              <w:right w:val="single" w:sz="4" w:space="0" w:color="auto"/>
            </w:tcBorders>
            <w:shd w:val="clear" w:color="auto" w:fill="auto"/>
            <w:vAlign w:val="center"/>
            <w:hideMark/>
          </w:tcPr>
          <w:p w14:paraId="74A143E5" w14:textId="77777777" w:rsidR="0060289B" w:rsidRPr="0060289B" w:rsidRDefault="0060289B" w:rsidP="0060289B">
            <w:pPr>
              <w:spacing w:after="0" w:line="240" w:lineRule="auto"/>
              <w:jc w:val="center"/>
              <w:rPr>
                <w:rFonts w:eastAsia="Times New Roman" w:cs="Arial"/>
                <w:color w:val="000000"/>
                <w:sz w:val="16"/>
                <w:szCs w:val="16"/>
                <w:lang w:eastAsia="en-GB"/>
              </w:rPr>
            </w:pPr>
            <w:r w:rsidRPr="0060289B">
              <w:rPr>
                <w:rFonts w:eastAsia="Times New Roman" w:cs="Arial"/>
                <w:color w:val="000000"/>
                <w:sz w:val="16"/>
                <w:szCs w:val="16"/>
                <w:lang w:eastAsia="en-GB"/>
              </w:rPr>
              <w:t>Control 2</w:t>
            </w:r>
          </w:p>
        </w:tc>
        <w:tc>
          <w:tcPr>
            <w:tcW w:w="1620" w:type="dxa"/>
            <w:gridSpan w:val="2"/>
            <w:tcBorders>
              <w:top w:val="nil"/>
              <w:left w:val="nil"/>
              <w:bottom w:val="nil"/>
              <w:right w:val="nil"/>
            </w:tcBorders>
            <w:shd w:val="clear" w:color="auto" w:fill="auto"/>
            <w:noWrap/>
            <w:vAlign w:val="bottom"/>
            <w:hideMark/>
          </w:tcPr>
          <w:p w14:paraId="69B6A445"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86.2</w:t>
            </w:r>
          </w:p>
        </w:tc>
        <w:tc>
          <w:tcPr>
            <w:tcW w:w="1897" w:type="dxa"/>
            <w:tcBorders>
              <w:top w:val="nil"/>
              <w:left w:val="single" w:sz="4" w:space="0" w:color="auto"/>
              <w:bottom w:val="nil"/>
              <w:right w:val="single" w:sz="4" w:space="0" w:color="auto"/>
            </w:tcBorders>
            <w:shd w:val="clear" w:color="auto" w:fill="auto"/>
            <w:noWrap/>
            <w:vAlign w:val="bottom"/>
            <w:hideMark/>
          </w:tcPr>
          <w:p w14:paraId="1EC8E37B"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86.1</w:t>
            </w:r>
          </w:p>
        </w:tc>
      </w:tr>
      <w:tr w:rsidR="0060289B" w:rsidRPr="0060289B" w14:paraId="23050212" w14:textId="77777777" w:rsidTr="00B76912">
        <w:trPr>
          <w:trHeight w:val="210"/>
        </w:trPr>
        <w:tc>
          <w:tcPr>
            <w:tcW w:w="1275" w:type="dxa"/>
            <w:vMerge/>
            <w:tcBorders>
              <w:top w:val="nil"/>
              <w:left w:val="single" w:sz="4" w:space="0" w:color="auto"/>
              <w:bottom w:val="single" w:sz="4" w:space="0" w:color="000000"/>
              <w:right w:val="single" w:sz="4" w:space="0" w:color="auto"/>
            </w:tcBorders>
            <w:vAlign w:val="center"/>
            <w:hideMark/>
          </w:tcPr>
          <w:p w14:paraId="6C27326B"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299" w:type="dxa"/>
            <w:vMerge/>
            <w:tcBorders>
              <w:top w:val="nil"/>
              <w:left w:val="single" w:sz="4" w:space="0" w:color="auto"/>
              <w:bottom w:val="single" w:sz="4" w:space="0" w:color="000000"/>
              <w:right w:val="single" w:sz="4" w:space="0" w:color="auto"/>
            </w:tcBorders>
            <w:vAlign w:val="center"/>
            <w:hideMark/>
          </w:tcPr>
          <w:p w14:paraId="36C626DC" w14:textId="77777777" w:rsidR="0060289B" w:rsidRPr="0060289B" w:rsidRDefault="0060289B" w:rsidP="0060289B">
            <w:pPr>
              <w:spacing w:after="0" w:line="240" w:lineRule="auto"/>
              <w:rPr>
                <w:rFonts w:eastAsia="Times New Roman" w:cs="Arial"/>
                <w:color w:val="000000"/>
                <w:sz w:val="16"/>
                <w:szCs w:val="16"/>
                <w:lang w:eastAsia="en-GB"/>
              </w:rPr>
            </w:pPr>
          </w:p>
        </w:tc>
        <w:tc>
          <w:tcPr>
            <w:tcW w:w="1620" w:type="dxa"/>
            <w:gridSpan w:val="2"/>
            <w:tcBorders>
              <w:top w:val="nil"/>
              <w:left w:val="nil"/>
              <w:bottom w:val="single" w:sz="4" w:space="0" w:color="auto"/>
              <w:right w:val="nil"/>
            </w:tcBorders>
            <w:shd w:val="clear" w:color="auto" w:fill="auto"/>
            <w:noWrap/>
            <w:vAlign w:val="center"/>
            <w:hideMark/>
          </w:tcPr>
          <w:p w14:paraId="6ACDA6A7"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(84.4 to 87.8)</w:t>
            </w:r>
          </w:p>
        </w:tc>
        <w:tc>
          <w:tcPr>
            <w:tcW w:w="1897" w:type="dxa"/>
            <w:tcBorders>
              <w:top w:val="nil"/>
              <w:left w:val="single" w:sz="4" w:space="0" w:color="auto"/>
              <w:bottom w:val="single" w:sz="4" w:space="0" w:color="auto"/>
              <w:right w:val="single" w:sz="4" w:space="0" w:color="auto"/>
            </w:tcBorders>
            <w:shd w:val="clear" w:color="auto" w:fill="auto"/>
            <w:noWrap/>
            <w:vAlign w:val="center"/>
            <w:hideMark/>
          </w:tcPr>
          <w:p w14:paraId="6E7F419C" w14:textId="77777777" w:rsidR="0060289B" w:rsidRPr="0060289B" w:rsidRDefault="0060289B" w:rsidP="0060289B">
            <w:pPr>
              <w:spacing w:after="0" w:line="240" w:lineRule="auto"/>
              <w:jc w:val="center"/>
              <w:rPr>
                <w:rFonts w:eastAsia="Times New Roman" w:cs="Arial"/>
                <w:sz w:val="16"/>
                <w:szCs w:val="16"/>
                <w:lang w:eastAsia="en-GB"/>
              </w:rPr>
            </w:pPr>
            <w:r w:rsidRPr="0060289B">
              <w:rPr>
                <w:rFonts w:eastAsia="Times New Roman" w:cs="Arial"/>
                <w:sz w:val="16"/>
                <w:szCs w:val="16"/>
                <w:lang w:eastAsia="en-GB"/>
              </w:rPr>
              <w:t xml:space="preserve"> (84.3 to 87.7)</w:t>
            </w:r>
          </w:p>
        </w:tc>
      </w:tr>
      <w:tr w:rsidR="0060289B" w:rsidRPr="0060289B" w14:paraId="3EADD761" w14:textId="77777777" w:rsidTr="00B76912">
        <w:trPr>
          <w:trHeight w:val="200"/>
        </w:trPr>
        <w:tc>
          <w:tcPr>
            <w:tcW w:w="1275" w:type="dxa"/>
            <w:tcBorders>
              <w:top w:val="nil"/>
              <w:left w:val="nil"/>
              <w:bottom w:val="nil"/>
              <w:right w:val="nil"/>
            </w:tcBorders>
            <w:shd w:val="clear" w:color="auto" w:fill="auto"/>
            <w:noWrap/>
            <w:vAlign w:val="bottom"/>
            <w:hideMark/>
          </w:tcPr>
          <w:p w14:paraId="122D44E2" w14:textId="77777777" w:rsidR="0060289B" w:rsidRPr="0060289B" w:rsidRDefault="0060289B" w:rsidP="0060289B">
            <w:pPr>
              <w:spacing w:after="0" w:line="240" w:lineRule="auto"/>
              <w:jc w:val="center"/>
              <w:rPr>
                <w:rFonts w:eastAsia="Times New Roman" w:cs="Arial"/>
                <w:sz w:val="16"/>
                <w:szCs w:val="16"/>
                <w:lang w:eastAsia="en-GB"/>
              </w:rPr>
            </w:pPr>
          </w:p>
        </w:tc>
        <w:tc>
          <w:tcPr>
            <w:tcW w:w="1299" w:type="dxa"/>
            <w:tcBorders>
              <w:top w:val="nil"/>
              <w:left w:val="nil"/>
              <w:bottom w:val="nil"/>
              <w:right w:val="nil"/>
            </w:tcBorders>
            <w:shd w:val="clear" w:color="auto" w:fill="auto"/>
            <w:noWrap/>
            <w:vAlign w:val="bottom"/>
            <w:hideMark/>
          </w:tcPr>
          <w:p w14:paraId="6DB84B7F"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c>
          <w:tcPr>
            <w:tcW w:w="1620" w:type="dxa"/>
            <w:gridSpan w:val="2"/>
            <w:tcBorders>
              <w:top w:val="nil"/>
              <w:left w:val="nil"/>
              <w:bottom w:val="nil"/>
              <w:right w:val="nil"/>
            </w:tcBorders>
            <w:shd w:val="clear" w:color="auto" w:fill="auto"/>
            <w:noWrap/>
            <w:vAlign w:val="bottom"/>
            <w:hideMark/>
          </w:tcPr>
          <w:p w14:paraId="52352638"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c>
          <w:tcPr>
            <w:tcW w:w="1897" w:type="dxa"/>
            <w:tcBorders>
              <w:top w:val="nil"/>
              <w:left w:val="nil"/>
              <w:bottom w:val="nil"/>
              <w:right w:val="nil"/>
            </w:tcBorders>
            <w:shd w:val="clear" w:color="auto" w:fill="auto"/>
            <w:noWrap/>
            <w:vAlign w:val="bottom"/>
            <w:hideMark/>
          </w:tcPr>
          <w:p w14:paraId="5C081F83"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r>
      <w:tr w:rsidR="0060289B" w:rsidRPr="0060289B" w14:paraId="05D9F08F" w14:textId="77777777" w:rsidTr="00B76912">
        <w:trPr>
          <w:trHeight w:val="200"/>
        </w:trPr>
        <w:tc>
          <w:tcPr>
            <w:tcW w:w="1275" w:type="dxa"/>
            <w:tcBorders>
              <w:top w:val="nil"/>
              <w:left w:val="nil"/>
              <w:bottom w:val="nil"/>
              <w:right w:val="nil"/>
            </w:tcBorders>
            <w:shd w:val="clear" w:color="auto" w:fill="auto"/>
            <w:noWrap/>
            <w:vAlign w:val="bottom"/>
            <w:hideMark/>
          </w:tcPr>
          <w:p w14:paraId="2E2C8892"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c>
          <w:tcPr>
            <w:tcW w:w="1299" w:type="dxa"/>
            <w:tcBorders>
              <w:top w:val="nil"/>
              <w:left w:val="nil"/>
              <w:bottom w:val="nil"/>
              <w:right w:val="nil"/>
            </w:tcBorders>
            <w:shd w:val="clear" w:color="auto" w:fill="auto"/>
            <w:vAlign w:val="bottom"/>
            <w:hideMark/>
          </w:tcPr>
          <w:p w14:paraId="7D8004D4"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c>
          <w:tcPr>
            <w:tcW w:w="1620" w:type="dxa"/>
            <w:gridSpan w:val="2"/>
            <w:tcBorders>
              <w:top w:val="nil"/>
              <w:left w:val="nil"/>
              <w:bottom w:val="nil"/>
              <w:right w:val="nil"/>
            </w:tcBorders>
            <w:shd w:val="clear" w:color="auto" w:fill="auto"/>
            <w:noWrap/>
            <w:vAlign w:val="bottom"/>
            <w:hideMark/>
          </w:tcPr>
          <w:p w14:paraId="33463745" w14:textId="77777777" w:rsidR="0060289B" w:rsidRPr="0060289B" w:rsidRDefault="0060289B" w:rsidP="0060289B">
            <w:pPr>
              <w:spacing w:after="0" w:line="240" w:lineRule="auto"/>
              <w:jc w:val="center"/>
              <w:rPr>
                <w:rFonts w:ascii="Times New Roman" w:eastAsia="Times New Roman" w:hAnsi="Times New Roman" w:cs="Times New Roman"/>
                <w:sz w:val="20"/>
                <w:szCs w:val="20"/>
                <w:lang w:eastAsia="en-GB"/>
              </w:rPr>
            </w:pPr>
          </w:p>
        </w:tc>
        <w:tc>
          <w:tcPr>
            <w:tcW w:w="1897" w:type="dxa"/>
            <w:tcBorders>
              <w:top w:val="nil"/>
              <w:left w:val="nil"/>
              <w:bottom w:val="nil"/>
              <w:right w:val="nil"/>
            </w:tcBorders>
            <w:shd w:val="clear" w:color="auto" w:fill="auto"/>
            <w:noWrap/>
            <w:vAlign w:val="bottom"/>
            <w:hideMark/>
          </w:tcPr>
          <w:p w14:paraId="27C32E74"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r>
      <w:tr w:rsidR="0060289B" w:rsidRPr="0060289B" w14:paraId="5E8EDD9A" w14:textId="77777777" w:rsidTr="00B76912">
        <w:trPr>
          <w:trHeight w:val="210"/>
        </w:trPr>
        <w:tc>
          <w:tcPr>
            <w:tcW w:w="2972" w:type="dxa"/>
            <w:gridSpan w:val="3"/>
            <w:tcBorders>
              <w:top w:val="nil"/>
              <w:left w:val="nil"/>
              <w:bottom w:val="nil"/>
              <w:right w:val="nil"/>
            </w:tcBorders>
            <w:shd w:val="clear" w:color="auto" w:fill="auto"/>
            <w:noWrap/>
            <w:vAlign w:val="bottom"/>
            <w:hideMark/>
          </w:tcPr>
          <w:p w14:paraId="14EE5E51" w14:textId="77777777" w:rsidR="0060289B" w:rsidRPr="0060289B" w:rsidRDefault="0060289B" w:rsidP="0060289B">
            <w:pPr>
              <w:spacing w:after="0" w:line="240" w:lineRule="auto"/>
              <w:rPr>
                <w:rFonts w:eastAsia="Times New Roman" w:cs="Arial"/>
                <w:b/>
                <w:bCs/>
                <w:color w:val="000000"/>
                <w:sz w:val="16"/>
                <w:szCs w:val="16"/>
                <w:lang w:eastAsia="en-GB"/>
              </w:rPr>
            </w:pPr>
            <w:r w:rsidRPr="0060289B">
              <w:rPr>
                <w:rFonts w:eastAsia="Times New Roman" w:cs="Arial"/>
                <w:b/>
                <w:bCs/>
                <w:color w:val="000000"/>
                <w:sz w:val="16"/>
                <w:szCs w:val="16"/>
                <w:lang w:eastAsia="en-GB"/>
              </w:rPr>
              <w:t>TACT2 Treatments</w:t>
            </w:r>
          </w:p>
        </w:tc>
        <w:tc>
          <w:tcPr>
            <w:tcW w:w="1222" w:type="dxa"/>
            <w:tcBorders>
              <w:top w:val="nil"/>
              <w:left w:val="nil"/>
              <w:bottom w:val="nil"/>
              <w:right w:val="nil"/>
            </w:tcBorders>
            <w:shd w:val="clear" w:color="auto" w:fill="auto"/>
            <w:noWrap/>
            <w:vAlign w:val="bottom"/>
            <w:hideMark/>
          </w:tcPr>
          <w:p w14:paraId="17A4FE07" w14:textId="77777777" w:rsidR="0060289B" w:rsidRPr="0060289B" w:rsidRDefault="0060289B" w:rsidP="0060289B">
            <w:pPr>
              <w:spacing w:after="0" w:line="240" w:lineRule="auto"/>
              <w:rPr>
                <w:rFonts w:eastAsia="Times New Roman" w:cs="Arial"/>
                <w:b/>
                <w:bCs/>
                <w:color w:val="000000"/>
                <w:sz w:val="16"/>
                <w:szCs w:val="16"/>
                <w:lang w:eastAsia="en-GB"/>
              </w:rPr>
            </w:pPr>
          </w:p>
        </w:tc>
        <w:tc>
          <w:tcPr>
            <w:tcW w:w="1897" w:type="dxa"/>
            <w:tcBorders>
              <w:top w:val="nil"/>
              <w:left w:val="nil"/>
              <w:bottom w:val="nil"/>
              <w:right w:val="nil"/>
            </w:tcBorders>
            <w:shd w:val="clear" w:color="auto" w:fill="auto"/>
            <w:noWrap/>
            <w:vAlign w:val="bottom"/>
            <w:hideMark/>
          </w:tcPr>
          <w:p w14:paraId="2FB219A7"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r>
      <w:tr w:rsidR="0060289B" w:rsidRPr="0060289B" w14:paraId="36A5AD32" w14:textId="77777777" w:rsidTr="00B76912">
        <w:trPr>
          <w:trHeight w:val="200"/>
        </w:trPr>
        <w:tc>
          <w:tcPr>
            <w:tcW w:w="2972" w:type="dxa"/>
            <w:gridSpan w:val="3"/>
            <w:tcBorders>
              <w:top w:val="nil"/>
              <w:left w:val="nil"/>
              <w:bottom w:val="nil"/>
              <w:right w:val="nil"/>
            </w:tcBorders>
            <w:shd w:val="clear" w:color="auto" w:fill="auto"/>
            <w:noWrap/>
            <w:vAlign w:val="bottom"/>
            <w:hideMark/>
          </w:tcPr>
          <w:p w14:paraId="29D85728" w14:textId="77777777" w:rsidR="0060289B" w:rsidRPr="0060289B" w:rsidRDefault="0060289B" w:rsidP="0060289B">
            <w:pPr>
              <w:spacing w:after="0" w:line="240" w:lineRule="auto"/>
              <w:rPr>
                <w:rFonts w:eastAsia="Times New Roman" w:cs="Arial"/>
                <w:color w:val="000000"/>
                <w:sz w:val="16"/>
                <w:szCs w:val="16"/>
                <w:lang w:eastAsia="en-GB"/>
              </w:rPr>
            </w:pPr>
            <w:r w:rsidRPr="0060289B">
              <w:rPr>
                <w:rFonts w:eastAsia="Times New Roman" w:cs="Arial"/>
                <w:color w:val="000000"/>
                <w:sz w:val="16"/>
                <w:szCs w:val="16"/>
                <w:lang w:eastAsia="en-GB"/>
              </w:rPr>
              <w:t>Treatment 1: Accelerated Epirubicin</w:t>
            </w:r>
          </w:p>
        </w:tc>
        <w:tc>
          <w:tcPr>
            <w:tcW w:w="1222" w:type="dxa"/>
            <w:tcBorders>
              <w:top w:val="nil"/>
              <w:left w:val="nil"/>
              <w:bottom w:val="nil"/>
              <w:right w:val="nil"/>
            </w:tcBorders>
            <w:shd w:val="clear" w:color="auto" w:fill="auto"/>
            <w:noWrap/>
            <w:vAlign w:val="bottom"/>
            <w:hideMark/>
          </w:tcPr>
          <w:p w14:paraId="6B9456D2" w14:textId="77777777" w:rsidR="0060289B" w:rsidRPr="0060289B" w:rsidRDefault="0060289B" w:rsidP="0060289B">
            <w:pPr>
              <w:spacing w:after="0" w:line="240" w:lineRule="auto"/>
              <w:rPr>
                <w:rFonts w:eastAsia="Times New Roman" w:cs="Arial"/>
                <w:color w:val="000000"/>
                <w:sz w:val="16"/>
                <w:szCs w:val="16"/>
                <w:lang w:eastAsia="en-GB"/>
              </w:rPr>
            </w:pPr>
          </w:p>
        </w:tc>
        <w:tc>
          <w:tcPr>
            <w:tcW w:w="1897" w:type="dxa"/>
            <w:tcBorders>
              <w:top w:val="nil"/>
              <w:left w:val="nil"/>
              <w:bottom w:val="nil"/>
              <w:right w:val="nil"/>
            </w:tcBorders>
            <w:shd w:val="clear" w:color="auto" w:fill="auto"/>
            <w:noWrap/>
            <w:vAlign w:val="bottom"/>
            <w:hideMark/>
          </w:tcPr>
          <w:p w14:paraId="34D3A675"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r>
      <w:tr w:rsidR="0060289B" w:rsidRPr="0060289B" w14:paraId="4829590B" w14:textId="77777777" w:rsidTr="00B76912">
        <w:trPr>
          <w:trHeight w:val="200"/>
        </w:trPr>
        <w:tc>
          <w:tcPr>
            <w:tcW w:w="2972" w:type="dxa"/>
            <w:gridSpan w:val="3"/>
            <w:tcBorders>
              <w:top w:val="nil"/>
              <w:left w:val="nil"/>
              <w:bottom w:val="nil"/>
              <w:right w:val="nil"/>
            </w:tcBorders>
            <w:shd w:val="clear" w:color="auto" w:fill="auto"/>
            <w:noWrap/>
            <w:vAlign w:val="bottom"/>
            <w:hideMark/>
          </w:tcPr>
          <w:p w14:paraId="0CF23713" w14:textId="77777777" w:rsidR="0060289B" w:rsidRPr="0060289B" w:rsidRDefault="0060289B" w:rsidP="0060289B">
            <w:pPr>
              <w:spacing w:after="0" w:line="240" w:lineRule="auto"/>
              <w:rPr>
                <w:rFonts w:eastAsia="Times New Roman" w:cs="Arial"/>
                <w:color w:val="000000"/>
                <w:sz w:val="16"/>
                <w:szCs w:val="16"/>
                <w:lang w:eastAsia="en-GB"/>
              </w:rPr>
            </w:pPr>
            <w:r w:rsidRPr="0060289B">
              <w:rPr>
                <w:rFonts w:eastAsia="Times New Roman" w:cs="Arial"/>
                <w:color w:val="000000"/>
                <w:sz w:val="16"/>
                <w:szCs w:val="16"/>
                <w:lang w:eastAsia="en-GB"/>
              </w:rPr>
              <w:t>Control 1: Standard Epirubicin</w:t>
            </w:r>
          </w:p>
        </w:tc>
        <w:tc>
          <w:tcPr>
            <w:tcW w:w="1222" w:type="dxa"/>
            <w:tcBorders>
              <w:top w:val="nil"/>
              <w:left w:val="nil"/>
              <w:bottom w:val="nil"/>
              <w:right w:val="nil"/>
            </w:tcBorders>
            <w:shd w:val="clear" w:color="auto" w:fill="auto"/>
            <w:noWrap/>
            <w:vAlign w:val="bottom"/>
            <w:hideMark/>
          </w:tcPr>
          <w:p w14:paraId="43379A8F" w14:textId="77777777" w:rsidR="0060289B" w:rsidRPr="0060289B" w:rsidRDefault="0060289B" w:rsidP="0060289B">
            <w:pPr>
              <w:spacing w:after="0" w:line="240" w:lineRule="auto"/>
              <w:rPr>
                <w:rFonts w:eastAsia="Times New Roman" w:cs="Arial"/>
                <w:color w:val="000000"/>
                <w:sz w:val="16"/>
                <w:szCs w:val="16"/>
                <w:lang w:eastAsia="en-GB"/>
              </w:rPr>
            </w:pPr>
          </w:p>
        </w:tc>
        <w:tc>
          <w:tcPr>
            <w:tcW w:w="1897" w:type="dxa"/>
            <w:tcBorders>
              <w:top w:val="nil"/>
              <w:left w:val="nil"/>
              <w:bottom w:val="nil"/>
              <w:right w:val="nil"/>
            </w:tcBorders>
            <w:shd w:val="clear" w:color="auto" w:fill="auto"/>
            <w:noWrap/>
            <w:vAlign w:val="bottom"/>
            <w:hideMark/>
          </w:tcPr>
          <w:p w14:paraId="473144CD"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r>
      <w:tr w:rsidR="0060289B" w:rsidRPr="0060289B" w14:paraId="10661822" w14:textId="77777777" w:rsidTr="00B76912">
        <w:trPr>
          <w:trHeight w:val="200"/>
        </w:trPr>
        <w:tc>
          <w:tcPr>
            <w:tcW w:w="2972" w:type="dxa"/>
            <w:gridSpan w:val="3"/>
            <w:tcBorders>
              <w:top w:val="nil"/>
              <w:left w:val="nil"/>
              <w:bottom w:val="nil"/>
              <w:right w:val="nil"/>
            </w:tcBorders>
            <w:shd w:val="clear" w:color="auto" w:fill="auto"/>
            <w:noWrap/>
            <w:vAlign w:val="center"/>
            <w:hideMark/>
          </w:tcPr>
          <w:p w14:paraId="7549DC66" w14:textId="77777777" w:rsidR="0060289B" w:rsidRPr="0060289B" w:rsidRDefault="0060289B" w:rsidP="0060289B">
            <w:pPr>
              <w:spacing w:after="0" w:line="240" w:lineRule="auto"/>
              <w:rPr>
                <w:rFonts w:eastAsia="Times New Roman" w:cs="Arial"/>
                <w:color w:val="000000"/>
                <w:sz w:val="16"/>
                <w:szCs w:val="16"/>
                <w:lang w:eastAsia="en-GB"/>
              </w:rPr>
            </w:pPr>
            <w:r w:rsidRPr="0060289B">
              <w:rPr>
                <w:rFonts w:eastAsia="Times New Roman" w:cs="Arial"/>
                <w:color w:val="000000"/>
                <w:sz w:val="16"/>
                <w:szCs w:val="16"/>
                <w:lang w:eastAsia="en-GB"/>
              </w:rPr>
              <w:t>Treatment 2:  Capecitabine/Xeloda</w:t>
            </w:r>
          </w:p>
        </w:tc>
        <w:tc>
          <w:tcPr>
            <w:tcW w:w="1222" w:type="dxa"/>
            <w:tcBorders>
              <w:top w:val="nil"/>
              <w:left w:val="nil"/>
              <w:bottom w:val="nil"/>
              <w:right w:val="nil"/>
            </w:tcBorders>
            <w:shd w:val="clear" w:color="auto" w:fill="auto"/>
            <w:noWrap/>
            <w:vAlign w:val="bottom"/>
            <w:hideMark/>
          </w:tcPr>
          <w:p w14:paraId="2D993A5B" w14:textId="77777777" w:rsidR="0060289B" w:rsidRPr="0060289B" w:rsidRDefault="0060289B" w:rsidP="0060289B">
            <w:pPr>
              <w:spacing w:after="0" w:line="240" w:lineRule="auto"/>
              <w:rPr>
                <w:rFonts w:eastAsia="Times New Roman" w:cs="Arial"/>
                <w:color w:val="000000"/>
                <w:sz w:val="16"/>
                <w:szCs w:val="16"/>
                <w:lang w:eastAsia="en-GB"/>
              </w:rPr>
            </w:pPr>
          </w:p>
        </w:tc>
        <w:tc>
          <w:tcPr>
            <w:tcW w:w="1897" w:type="dxa"/>
            <w:tcBorders>
              <w:top w:val="nil"/>
              <w:left w:val="nil"/>
              <w:bottom w:val="nil"/>
              <w:right w:val="nil"/>
            </w:tcBorders>
            <w:shd w:val="clear" w:color="auto" w:fill="auto"/>
            <w:noWrap/>
            <w:vAlign w:val="bottom"/>
            <w:hideMark/>
          </w:tcPr>
          <w:p w14:paraId="6A606DED"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r>
      <w:tr w:rsidR="0060289B" w:rsidRPr="0060289B" w14:paraId="58422919" w14:textId="77777777" w:rsidTr="00B76912">
        <w:trPr>
          <w:trHeight w:val="200"/>
        </w:trPr>
        <w:tc>
          <w:tcPr>
            <w:tcW w:w="2972" w:type="dxa"/>
            <w:gridSpan w:val="3"/>
            <w:tcBorders>
              <w:top w:val="nil"/>
              <w:left w:val="nil"/>
              <w:bottom w:val="nil"/>
              <w:right w:val="nil"/>
            </w:tcBorders>
            <w:shd w:val="clear" w:color="auto" w:fill="auto"/>
            <w:noWrap/>
            <w:vAlign w:val="bottom"/>
            <w:hideMark/>
          </w:tcPr>
          <w:p w14:paraId="37B88D92" w14:textId="77777777" w:rsidR="0060289B" w:rsidRPr="0060289B" w:rsidRDefault="0060289B" w:rsidP="0060289B">
            <w:pPr>
              <w:spacing w:after="0" w:line="240" w:lineRule="auto"/>
              <w:rPr>
                <w:rFonts w:eastAsia="Times New Roman" w:cs="Arial"/>
                <w:color w:val="000000"/>
                <w:sz w:val="16"/>
                <w:szCs w:val="16"/>
                <w:lang w:eastAsia="en-GB"/>
              </w:rPr>
            </w:pPr>
            <w:r w:rsidRPr="0060289B">
              <w:rPr>
                <w:rFonts w:eastAsia="Times New Roman" w:cs="Arial"/>
                <w:color w:val="000000"/>
                <w:sz w:val="16"/>
                <w:szCs w:val="16"/>
                <w:lang w:eastAsia="en-GB"/>
              </w:rPr>
              <w:t>Control 2: CMF</w:t>
            </w:r>
          </w:p>
        </w:tc>
        <w:tc>
          <w:tcPr>
            <w:tcW w:w="1222" w:type="dxa"/>
            <w:tcBorders>
              <w:top w:val="nil"/>
              <w:left w:val="nil"/>
              <w:bottom w:val="nil"/>
              <w:right w:val="nil"/>
            </w:tcBorders>
            <w:shd w:val="clear" w:color="auto" w:fill="auto"/>
            <w:noWrap/>
            <w:vAlign w:val="bottom"/>
            <w:hideMark/>
          </w:tcPr>
          <w:p w14:paraId="3E1BDCE0" w14:textId="77777777" w:rsidR="0060289B" w:rsidRPr="0060289B" w:rsidRDefault="0060289B" w:rsidP="0060289B">
            <w:pPr>
              <w:spacing w:after="0" w:line="240" w:lineRule="auto"/>
              <w:rPr>
                <w:rFonts w:eastAsia="Times New Roman" w:cs="Arial"/>
                <w:color w:val="000000"/>
                <w:sz w:val="16"/>
                <w:szCs w:val="16"/>
                <w:lang w:eastAsia="en-GB"/>
              </w:rPr>
            </w:pPr>
          </w:p>
        </w:tc>
        <w:tc>
          <w:tcPr>
            <w:tcW w:w="1897" w:type="dxa"/>
            <w:tcBorders>
              <w:top w:val="nil"/>
              <w:left w:val="nil"/>
              <w:bottom w:val="nil"/>
              <w:right w:val="nil"/>
            </w:tcBorders>
            <w:shd w:val="clear" w:color="auto" w:fill="auto"/>
            <w:noWrap/>
            <w:vAlign w:val="bottom"/>
            <w:hideMark/>
          </w:tcPr>
          <w:p w14:paraId="4DF5581D" w14:textId="77777777" w:rsidR="0060289B" w:rsidRPr="0060289B" w:rsidRDefault="0060289B" w:rsidP="0060289B">
            <w:pPr>
              <w:spacing w:after="0" w:line="240" w:lineRule="auto"/>
              <w:rPr>
                <w:rFonts w:ascii="Times New Roman" w:eastAsia="Times New Roman" w:hAnsi="Times New Roman" w:cs="Times New Roman"/>
                <w:sz w:val="20"/>
                <w:szCs w:val="20"/>
                <w:lang w:eastAsia="en-GB"/>
              </w:rPr>
            </w:pPr>
          </w:p>
        </w:tc>
      </w:tr>
      <w:tr w:rsidR="00216BB9" w:rsidRPr="0060289B" w14:paraId="08313EA0" w14:textId="77777777" w:rsidTr="00DD4516">
        <w:trPr>
          <w:trHeight w:val="200"/>
        </w:trPr>
        <w:tc>
          <w:tcPr>
            <w:tcW w:w="6091" w:type="dxa"/>
            <w:gridSpan w:val="5"/>
            <w:tcBorders>
              <w:top w:val="nil"/>
              <w:left w:val="nil"/>
              <w:bottom w:val="nil"/>
              <w:right w:val="nil"/>
            </w:tcBorders>
            <w:shd w:val="clear" w:color="auto" w:fill="auto"/>
            <w:noWrap/>
            <w:vAlign w:val="bottom"/>
            <w:hideMark/>
          </w:tcPr>
          <w:p w14:paraId="2743E1BB" w14:textId="77777777" w:rsidR="00216BB9" w:rsidRDefault="00216BB9" w:rsidP="0060289B">
            <w:pPr>
              <w:spacing w:after="0" w:line="240" w:lineRule="auto"/>
              <w:rPr>
                <w:rFonts w:ascii="Times New Roman" w:eastAsia="Times New Roman" w:hAnsi="Times New Roman" w:cs="Times New Roman"/>
                <w:sz w:val="20"/>
                <w:szCs w:val="20"/>
                <w:lang w:eastAsia="en-GB"/>
              </w:rPr>
            </w:pPr>
          </w:p>
          <w:p w14:paraId="58B739CC" w14:textId="72379940" w:rsidR="00216BB9" w:rsidRPr="0060289B" w:rsidRDefault="00216BB9" w:rsidP="0060289B">
            <w:pPr>
              <w:spacing w:after="0" w:line="240" w:lineRule="auto"/>
              <w:rPr>
                <w:rFonts w:ascii="Times New Roman" w:eastAsia="Times New Roman" w:hAnsi="Times New Roman" w:cs="Times New Roman"/>
                <w:sz w:val="20"/>
                <w:szCs w:val="20"/>
                <w:lang w:eastAsia="en-GB"/>
              </w:rPr>
            </w:pPr>
            <w:r w:rsidRPr="00361CDE">
              <w:rPr>
                <w:rFonts w:eastAsia="Times New Roman" w:cs="Arial"/>
                <w:color w:val="000000"/>
                <w:sz w:val="16"/>
                <w:szCs w:val="16"/>
                <w:lang w:eastAsia="en-GB"/>
              </w:rPr>
              <w:t xml:space="preserve">CI = confidence interval, TTR – time to recurrence, </w:t>
            </w:r>
            <w:proofErr w:type="spellStart"/>
            <w:r w:rsidRPr="00361CDE">
              <w:rPr>
                <w:rFonts w:eastAsia="Times New Roman" w:cs="Arial"/>
                <w:color w:val="000000"/>
                <w:sz w:val="16"/>
                <w:szCs w:val="16"/>
                <w:lang w:eastAsia="en-GB"/>
              </w:rPr>
              <w:t>iDFS</w:t>
            </w:r>
            <w:proofErr w:type="spellEnd"/>
            <w:r w:rsidRPr="00361CDE">
              <w:rPr>
                <w:rFonts w:eastAsia="Times New Roman" w:cs="Arial"/>
                <w:color w:val="000000"/>
                <w:sz w:val="16"/>
                <w:szCs w:val="16"/>
                <w:lang w:eastAsia="en-GB"/>
              </w:rPr>
              <w:t xml:space="preserve"> = invasive </w:t>
            </w:r>
            <w:proofErr w:type="gramStart"/>
            <w:r w:rsidRPr="00361CDE">
              <w:rPr>
                <w:rFonts w:eastAsia="Times New Roman" w:cs="Arial"/>
                <w:color w:val="000000"/>
                <w:sz w:val="16"/>
                <w:szCs w:val="16"/>
                <w:lang w:eastAsia="en-GB"/>
              </w:rPr>
              <w:t>disease free</w:t>
            </w:r>
            <w:proofErr w:type="gramEnd"/>
            <w:r w:rsidRPr="00361CDE">
              <w:rPr>
                <w:rFonts w:eastAsia="Times New Roman" w:cs="Arial"/>
                <w:color w:val="000000"/>
                <w:sz w:val="16"/>
                <w:szCs w:val="16"/>
                <w:lang w:eastAsia="en-GB"/>
              </w:rPr>
              <w:t xml:space="preserve"> survival, OS = overall survival</w:t>
            </w:r>
          </w:p>
        </w:tc>
      </w:tr>
    </w:tbl>
    <w:p w14:paraId="466ECEC1" w14:textId="362D0B1D" w:rsidR="00E624F3" w:rsidRPr="00361CDE" w:rsidRDefault="00E624F3">
      <w:pPr>
        <w:rPr>
          <w:sz w:val="16"/>
          <w:szCs w:val="14"/>
        </w:rPr>
      </w:pPr>
    </w:p>
    <w:sectPr w:rsidR="00E624F3" w:rsidRPr="00361CDE" w:rsidSect="0060289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01C37"/>
    <w:multiLevelType w:val="hybridMultilevel"/>
    <w:tmpl w:val="2EEA2AE0"/>
    <w:lvl w:ilvl="0" w:tplc="8CD68C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CC7259"/>
    <w:multiLevelType w:val="hybridMultilevel"/>
    <w:tmpl w:val="32DC6A74"/>
    <w:lvl w:ilvl="0" w:tplc="353EDE5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760492783">
    <w:abstractNumId w:val="0"/>
  </w:num>
  <w:num w:numId="2" w16cid:durableId="698315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624F3"/>
    <w:rsid w:val="00007392"/>
    <w:rsid w:val="00031D4C"/>
    <w:rsid w:val="0005545F"/>
    <w:rsid w:val="00093AE0"/>
    <w:rsid w:val="000F5B05"/>
    <w:rsid w:val="00107D5D"/>
    <w:rsid w:val="0016098B"/>
    <w:rsid w:val="001835C7"/>
    <w:rsid w:val="001B326A"/>
    <w:rsid w:val="001E6011"/>
    <w:rsid w:val="0021195A"/>
    <w:rsid w:val="00216BB9"/>
    <w:rsid w:val="0029131E"/>
    <w:rsid w:val="002C3870"/>
    <w:rsid w:val="00314BBF"/>
    <w:rsid w:val="00323CEF"/>
    <w:rsid w:val="00324CF4"/>
    <w:rsid w:val="00332628"/>
    <w:rsid w:val="003520D2"/>
    <w:rsid w:val="00361B2B"/>
    <w:rsid w:val="00361CDE"/>
    <w:rsid w:val="00362B4F"/>
    <w:rsid w:val="0037726F"/>
    <w:rsid w:val="00394BFF"/>
    <w:rsid w:val="003C148D"/>
    <w:rsid w:val="003E5363"/>
    <w:rsid w:val="00414422"/>
    <w:rsid w:val="004156CA"/>
    <w:rsid w:val="00440EC6"/>
    <w:rsid w:val="00441590"/>
    <w:rsid w:val="00461368"/>
    <w:rsid w:val="0047370B"/>
    <w:rsid w:val="004E5EEE"/>
    <w:rsid w:val="004E68BA"/>
    <w:rsid w:val="0050156A"/>
    <w:rsid w:val="00532A63"/>
    <w:rsid w:val="00560CCA"/>
    <w:rsid w:val="0060289B"/>
    <w:rsid w:val="0063748C"/>
    <w:rsid w:val="006375C3"/>
    <w:rsid w:val="006745D9"/>
    <w:rsid w:val="006F6119"/>
    <w:rsid w:val="00774ECD"/>
    <w:rsid w:val="007C5119"/>
    <w:rsid w:val="00854BB8"/>
    <w:rsid w:val="008B36B1"/>
    <w:rsid w:val="00926FDA"/>
    <w:rsid w:val="009C3608"/>
    <w:rsid w:val="009C6C99"/>
    <w:rsid w:val="009F7256"/>
    <w:rsid w:val="00A86003"/>
    <w:rsid w:val="00A9629C"/>
    <w:rsid w:val="00B1529C"/>
    <w:rsid w:val="00B154B1"/>
    <w:rsid w:val="00B76912"/>
    <w:rsid w:val="00B76FC4"/>
    <w:rsid w:val="00B842F0"/>
    <w:rsid w:val="00B92413"/>
    <w:rsid w:val="00BA1A1E"/>
    <w:rsid w:val="00BB4E2B"/>
    <w:rsid w:val="00C81AC1"/>
    <w:rsid w:val="00CA6F26"/>
    <w:rsid w:val="00CC3423"/>
    <w:rsid w:val="00CC5BCF"/>
    <w:rsid w:val="00D55EA6"/>
    <w:rsid w:val="00D83B03"/>
    <w:rsid w:val="00D83E15"/>
    <w:rsid w:val="00D95892"/>
    <w:rsid w:val="00E30B50"/>
    <w:rsid w:val="00E53523"/>
    <w:rsid w:val="00E624F3"/>
    <w:rsid w:val="00EB0136"/>
    <w:rsid w:val="00FB1BF5"/>
    <w:rsid w:val="00FE1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7E2B"/>
  <w15:chartTrackingRefBased/>
  <w15:docId w15:val="{0F6919B0-42D5-4F6A-B01A-6F213DA3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E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E5E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07D5D"/>
    <w:rPr>
      <w:sz w:val="16"/>
      <w:szCs w:val="16"/>
    </w:rPr>
  </w:style>
  <w:style w:type="paragraph" w:styleId="CommentText">
    <w:name w:val="annotation text"/>
    <w:basedOn w:val="Normal"/>
    <w:link w:val="CommentTextChar"/>
    <w:uiPriority w:val="99"/>
    <w:unhideWhenUsed/>
    <w:rsid w:val="00107D5D"/>
    <w:pPr>
      <w:spacing w:line="240" w:lineRule="auto"/>
    </w:pPr>
    <w:rPr>
      <w:sz w:val="20"/>
      <w:szCs w:val="20"/>
    </w:rPr>
  </w:style>
  <w:style w:type="character" w:customStyle="1" w:styleId="CommentTextChar">
    <w:name w:val="Comment Text Char"/>
    <w:basedOn w:val="DefaultParagraphFont"/>
    <w:link w:val="CommentText"/>
    <w:uiPriority w:val="99"/>
    <w:rsid w:val="00107D5D"/>
    <w:rPr>
      <w:sz w:val="20"/>
      <w:szCs w:val="20"/>
    </w:rPr>
  </w:style>
  <w:style w:type="paragraph" w:styleId="CommentSubject">
    <w:name w:val="annotation subject"/>
    <w:basedOn w:val="CommentText"/>
    <w:next w:val="CommentText"/>
    <w:link w:val="CommentSubjectChar"/>
    <w:uiPriority w:val="99"/>
    <w:semiHidden/>
    <w:unhideWhenUsed/>
    <w:rsid w:val="00107D5D"/>
    <w:rPr>
      <w:b/>
      <w:bCs/>
    </w:rPr>
  </w:style>
  <w:style w:type="character" w:customStyle="1" w:styleId="CommentSubjectChar">
    <w:name w:val="Comment Subject Char"/>
    <w:basedOn w:val="CommentTextChar"/>
    <w:link w:val="CommentSubject"/>
    <w:uiPriority w:val="99"/>
    <w:semiHidden/>
    <w:rsid w:val="00107D5D"/>
    <w:rPr>
      <w:b/>
      <w:bCs/>
      <w:sz w:val="20"/>
      <w:szCs w:val="20"/>
    </w:rPr>
  </w:style>
  <w:style w:type="paragraph" w:styleId="ListParagraph">
    <w:name w:val="List Paragraph"/>
    <w:basedOn w:val="Normal"/>
    <w:uiPriority w:val="34"/>
    <w:qFormat/>
    <w:rsid w:val="00B842F0"/>
    <w:pPr>
      <w:ind w:left="720"/>
      <w:contextualSpacing/>
    </w:pPr>
  </w:style>
  <w:style w:type="table" w:styleId="TableGrid">
    <w:name w:val="Table Grid"/>
    <w:basedOn w:val="TableNormal"/>
    <w:uiPriority w:val="59"/>
    <w:rsid w:val="004E6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3870"/>
    <w:pPr>
      <w:spacing w:after="0" w:line="240" w:lineRule="auto"/>
    </w:pPr>
  </w:style>
  <w:style w:type="character" w:customStyle="1" w:styleId="Heading1Char">
    <w:name w:val="Heading 1 Char"/>
    <w:basedOn w:val="DefaultParagraphFont"/>
    <w:link w:val="Heading1"/>
    <w:uiPriority w:val="9"/>
    <w:rsid w:val="004E5EE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E5EEE"/>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29131E"/>
    <w:pPr>
      <w:spacing w:line="259" w:lineRule="auto"/>
      <w:outlineLvl w:val="9"/>
    </w:pPr>
    <w:rPr>
      <w:lang w:val="en-US"/>
    </w:rPr>
  </w:style>
  <w:style w:type="paragraph" w:styleId="TOC1">
    <w:name w:val="toc 1"/>
    <w:basedOn w:val="Normal"/>
    <w:next w:val="Normal"/>
    <w:autoRedefine/>
    <w:uiPriority w:val="39"/>
    <w:unhideWhenUsed/>
    <w:rsid w:val="0029131E"/>
    <w:pPr>
      <w:spacing w:after="100"/>
    </w:pPr>
  </w:style>
  <w:style w:type="paragraph" w:styleId="TOC2">
    <w:name w:val="toc 2"/>
    <w:basedOn w:val="Normal"/>
    <w:next w:val="Normal"/>
    <w:autoRedefine/>
    <w:uiPriority w:val="39"/>
    <w:unhideWhenUsed/>
    <w:rsid w:val="0029131E"/>
    <w:pPr>
      <w:spacing w:after="100"/>
      <w:ind w:left="240"/>
    </w:pPr>
  </w:style>
  <w:style w:type="character" w:styleId="Hyperlink">
    <w:name w:val="Hyperlink"/>
    <w:basedOn w:val="DefaultParagraphFont"/>
    <w:uiPriority w:val="99"/>
    <w:unhideWhenUsed/>
    <w:rsid w:val="002913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4738">
      <w:bodyDiv w:val="1"/>
      <w:marLeft w:val="0"/>
      <w:marRight w:val="0"/>
      <w:marTop w:val="0"/>
      <w:marBottom w:val="0"/>
      <w:divBdr>
        <w:top w:val="none" w:sz="0" w:space="0" w:color="auto"/>
        <w:left w:val="none" w:sz="0" w:space="0" w:color="auto"/>
        <w:bottom w:val="none" w:sz="0" w:space="0" w:color="auto"/>
        <w:right w:val="none" w:sz="0" w:space="0" w:color="auto"/>
      </w:divBdr>
    </w:div>
    <w:div w:id="79445222">
      <w:bodyDiv w:val="1"/>
      <w:marLeft w:val="0"/>
      <w:marRight w:val="0"/>
      <w:marTop w:val="0"/>
      <w:marBottom w:val="0"/>
      <w:divBdr>
        <w:top w:val="none" w:sz="0" w:space="0" w:color="auto"/>
        <w:left w:val="none" w:sz="0" w:space="0" w:color="auto"/>
        <w:bottom w:val="none" w:sz="0" w:space="0" w:color="auto"/>
        <w:right w:val="none" w:sz="0" w:space="0" w:color="auto"/>
      </w:divBdr>
    </w:div>
    <w:div w:id="203182373">
      <w:bodyDiv w:val="1"/>
      <w:marLeft w:val="0"/>
      <w:marRight w:val="0"/>
      <w:marTop w:val="0"/>
      <w:marBottom w:val="0"/>
      <w:divBdr>
        <w:top w:val="none" w:sz="0" w:space="0" w:color="auto"/>
        <w:left w:val="none" w:sz="0" w:space="0" w:color="auto"/>
        <w:bottom w:val="none" w:sz="0" w:space="0" w:color="auto"/>
        <w:right w:val="none" w:sz="0" w:space="0" w:color="auto"/>
      </w:divBdr>
    </w:div>
    <w:div w:id="245312015">
      <w:bodyDiv w:val="1"/>
      <w:marLeft w:val="0"/>
      <w:marRight w:val="0"/>
      <w:marTop w:val="0"/>
      <w:marBottom w:val="0"/>
      <w:divBdr>
        <w:top w:val="none" w:sz="0" w:space="0" w:color="auto"/>
        <w:left w:val="none" w:sz="0" w:space="0" w:color="auto"/>
        <w:bottom w:val="none" w:sz="0" w:space="0" w:color="auto"/>
        <w:right w:val="none" w:sz="0" w:space="0" w:color="auto"/>
      </w:divBdr>
    </w:div>
    <w:div w:id="271481242">
      <w:bodyDiv w:val="1"/>
      <w:marLeft w:val="0"/>
      <w:marRight w:val="0"/>
      <w:marTop w:val="0"/>
      <w:marBottom w:val="0"/>
      <w:divBdr>
        <w:top w:val="none" w:sz="0" w:space="0" w:color="auto"/>
        <w:left w:val="none" w:sz="0" w:space="0" w:color="auto"/>
        <w:bottom w:val="none" w:sz="0" w:space="0" w:color="auto"/>
        <w:right w:val="none" w:sz="0" w:space="0" w:color="auto"/>
      </w:divBdr>
    </w:div>
    <w:div w:id="318535787">
      <w:bodyDiv w:val="1"/>
      <w:marLeft w:val="0"/>
      <w:marRight w:val="0"/>
      <w:marTop w:val="0"/>
      <w:marBottom w:val="0"/>
      <w:divBdr>
        <w:top w:val="none" w:sz="0" w:space="0" w:color="auto"/>
        <w:left w:val="none" w:sz="0" w:space="0" w:color="auto"/>
        <w:bottom w:val="none" w:sz="0" w:space="0" w:color="auto"/>
        <w:right w:val="none" w:sz="0" w:space="0" w:color="auto"/>
      </w:divBdr>
    </w:div>
    <w:div w:id="334385683">
      <w:bodyDiv w:val="1"/>
      <w:marLeft w:val="0"/>
      <w:marRight w:val="0"/>
      <w:marTop w:val="0"/>
      <w:marBottom w:val="0"/>
      <w:divBdr>
        <w:top w:val="none" w:sz="0" w:space="0" w:color="auto"/>
        <w:left w:val="none" w:sz="0" w:space="0" w:color="auto"/>
        <w:bottom w:val="none" w:sz="0" w:space="0" w:color="auto"/>
        <w:right w:val="none" w:sz="0" w:space="0" w:color="auto"/>
      </w:divBdr>
    </w:div>
    <w:div w:id="597518354">
      <w:bodyDiv w:val="1"/>
      <w:marLeft w:val="0"/>
      <w:marRight w:val="0"/>
      <w:marTop w:val="0"/>
      <w:marBottom w:val="0"/>
      <w:divBdr>
        <w:top w:val="none" w:sz="0" w:space="0" w:color="auto"/>
        <w:left w:val="none" w:sz="0" w:space="0" w:color="auto"/>
        <w:bottom w:val="none" w:sz="0" w:space="0" w:color="auto"/>
        <w:right w:val="none" w:sz="0" w:space="0" w:color="auto"/>
      </w:divBdr>
    </w:div>
    <w:div w:id="851996801">
      <w:bodyDiv w:val="1"/>
      <w:marLeft w:val="0"/>
      <w:marRight w:val="0"/>
      <w:marTop w:val="0"/>
      <w:marBottom w:val="0"/>
      <w:divBdr>
        <w:top w:val="none" w:sz="0" w:space="0" w:color="auto"/>
        <w:left w:val="none" w:sz="0" w:space="0" w:color="auto"/>
        <w:bottom w:val="none" w:sz="0" w:space="0" w:color="auto"/>
        <w:right w:val="none" w:sz="0" w:space="0" w:color="auto"/>
      </w:divBdr>
    </w:div>
    <w:div w:id="919827849">
      <w:bodyDiv w:val="1"/>
      <w:marLeft w:val="0"/>
      <w:marRight w:val="0"/>
      <w:marTop w:val="0"/>
      <w:marBottom w:val="0"/>
      <w:divBdr>
        <w:top w:val="none" w:sz="0" w:space="0" w:color="auto"/>
        <w:left w:val="none" w:sz="0" w:space="0" w:color="auto"/>
        <w:bottom w:val="none" w:sz="0" w:space="0" w:color="auto"/>
        <w:right w:val="none" w:sz="0" w:space="0" w:color="auto"/>
      </w:divBdr>
    </w:div>
    <w:div w:id="994455305">
      <w:bodyDiv w:val="1"/>
      <w:marLeft w:val="0"/>
      <w:marRight w:val="0"/>
      <w:marTop w:val="0"/>
      <w:marBottom w:val="0"/>
      <w:divBdr>
        <w:top w:val="none" w:sz="0" w:space="0" w:color="auto"/>
        <w:left w:val="none" w:sz="0" w:space="0" w:color="auto"/>
        <w:bottom w:val="none" w:sz="0" w:space="0" w:color="auto"/>
        <w:right w:val="none" w:sz="0" w:space="0" w:color="auto"/>
      </w:divBdr>
    </w:div>
    <w:div w:id="999966993">
      <w:bodyDiv w:val="1"/>
      <w:marLeft w:val="0"/>
      <w:marRight w:val="0"/>
      <w:marTop w:val="0"/>
      <w:marBottom w:val="0"/>
      <w:divBdr>
        <w:top w:val="none" w:sz="0" w:space="0" w:color="auto"/>
        <w:left w:val="none" w:sz="0" w:space="0" w:color="auto"/>
        <w:bottom w:val="none" w:sz="0" w:space="0" w:color="auto"/>
        <w:right w:val="none" w:sz="0" w:space="0" w:color="auto"/>
      </w:divBdr>
    </w:div>
    <w:div w:id="1255749085">
      <w:bodyDiv w:val="1"/>
      <w:marLeft w:val="0"/>
      <w:marRight w:val="0"/>
      <w:marTop w:val="0"/>
      <w:marBottom w:val="0"/>
      <w:divBdr>
        <w:top w:val="none" w:sz="0" w:space="0" w:color="auto"/>
        <w:left w:val="none" w:sz="0" w:space="0" w:color="auto"/>
        <w:bottom w:val="none" w:sz="0" w:space="0" w:color="auto"/>
        <w:right w:val="none" w:sz="0" w:space="0" w:color="auto"/>
      </w:divBdr>
    </w:div>
    <w:div w:id="1258101700">
      <w:bodyDiv w:val="1"/>
      <w:marLeft w:val="0"/>
      <w:marRight w:val="0"/>
      <w:marTop w:val="0"/>
      <w:marBottom w:val="0"/>
      <w:divBdr>
        <w:top w:val="none" w:sz="0" w:space="0" w:color="auto"/>
        <w:left w:val="none" w:sz="0" w:space="0" w:color="auto"/>
        <w:bottom w:val="none" w:sz="0" w:space="0" w:color="auto"/>
        <w:right w:val="none" w:sz="0" w:space="0" w:color="auto"/>
      </w:divBdr>
    </w:div>
    <w:div w:id="1272858395">
      <w:bodyDiv w:val="1"/>
      <w:marLeft w:val="0"/>
      <w:marRight w:val="0"/>
      <w:marTop w:val="0"/>
      <w:marBottom w:val="0"/>
      <w:divBdr>
        <w:top w:val="none" w:sz="0" w:space="0" w:color="auto"/>
        <w:left w:val="none" w:sz="0" w:space="0" w:color="auto"/>
        <w:bottom w:val="none" w:sz="0" w:space="0" w:color="auto"/>
        <w:right w:val="none" w:sz="0" w:space="0" w:color="auto"/>
      </w:divBdr>
    </w:div>
    <w:div w:id="1757895521">
      <w:bodyDiv w:val="1"/>
      <w:marLeft w:val="0"/>
      <w:marRight w:val="0"/>
      <w:marTop w:val="0"/>
      <w:marBottom w:val="0"/>
      <w:divBdr>
        <w:top w:val="none" w:sz="0" w:space="0" w:color="auto"/>
        <w:left w:val="none" w:sz="0" w:space="0" w:color="auto"/>
        <w:bottom w:val="none" w:sz="0" w:space="0" w:color="auto"/>
        <w:right w:val="none" w:sz="0" w:space="0" w:color="auto"/>
      </w:divBdr>
    </w:div>
    <w:div w:id="1890023385">
      <w:bodyDiv w:val="1"/>
      <w:marLeft w:val="0"/>
      <w:marRight w:val="0"/>
      <w:marTop w:val="0"/>
      <w:marBottom w:val="0"/>
      <w:divBdr>
        <w:top w:val="none" w:sz="0" w:space="0" w:color="auto"/>
        <w:left w:val="none" w:sz="0" w:space="0" w:color="auto"/>
        <w:bottom w:val="none" w:sz="0" w:space="0" w:color="auto"/>
        <w:right w:val="none" w:sz="0" w:space="0" w:color="auto"/>
      </w:divBdr>
    </w:div>
    <w:div w:id="2052460263">
      <w:bodyDiv w:val="1"/>
      <w:marLeft w:val="0"/>
      <w:marRight w:val="0"/>
      <w:marTop w:val="0"/>
      <w:marBottom w:val="0"/>
      <w:divBdr>
        <w:top w:val="none" w:sz="0" w:space="0" w:color="auto"/>
        <w:left w:val="none" w:sz="0" w:space="0" w:color="auto"/>
        <w:bottom w:val="none" w:sz="0" w:space="0" w:color="auto"/>
        <w:right w:val="none" w:sz="0" w:space="0" w:color="auto"/>
      </w:divBdr>
    </w:div>
    <w:div w:id="2056805505">
      <w:bodyDiv w:val="1"/>
      <w:marLeft w:val="0"/>
      <w:marRight w:val="0"/>
      <w:marTop w:val="0"/>
      <w:marBottom w:val="0"/>
      <w:divBdr>
        <w:top w:val="none" w:sz="0" w:space="0" w:color="auto"/>
        <w:left w:val="none" w:sz="0" w:space="0" w:color="auto"/>
        <w:bottom w:val="none" w:sz="0" w:space="0" w:color="auto"/>
        <w:right w:val="none" w:sz="0" w:space="0" w:color="auto"/>
      </w:divBdr>
    </w:div>
    <w:div w:id="206872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EF37B-8E37-4868-A0D4-BD625B0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1928</Words>
  <Characters>10994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Kilburn</dc:creator>
  <cp:keywords/>
  <dc:description/>
  <cp:lastModifiedBy>Lucy Kilburn</cp:lastModifiedBy>
  <cp:revision>3</cp:revision>
  <dcterms:created xsi:type="dcterms:W3CDTF">2025-06-26T13:17:00Z</dcterms:created>
  <dcterms:modified xsi:type="dcterms:W3CDTF">2025-06-26T13:17:00Z</dcterms:modified>
</cp:coreProperties>
</file>