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F7125" w14:textId="7AC868C1" w:rsidR="00FB254D" w:rsidRPr="005F3AA1" w:rsidRDefault="000359F7" w:rsidP="005F3AA1">
      <w:pPr>
        <w:widowControl/>
        <w:spacing w:before="100" w:beforeAutospacing="1" w:after="100" w:afterAutospacing="1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S</w:t>
      </w:r>
      <w:r w:rsidR="00591296">
        <w:rPr>
          <w:rFonts w:ascii="Times New Roman" w:eastAsia="宋体" w:hAnsi="Times New Roman" w:cs="Times New Roman" w:hint="eastAsia"/>
          <w:b/>
          <w:bCs/>
          <w:kern w:val="0"/>
          <w:sz w:val="24"/>
        </w:rPr>
        <w:t>u</w:t>
      </w:r>
      <w:r w:rsidR="00591296">
        <w:rPr>
          <w:rFonts w:ascii="Times New Roman" w:eastAsia="宋体" w:hAnsi="Times New Roman" w:cs="Times New Roman"/>
          <w:b/>
          <w:bCs/>
          <w:kern w:val="0"/>
          <w:sz w:val="24"/>
        </w:rPr>
        <w:t>pplementary Online Content</w:t>
      </w:r>
    </w:p>
    <w:p w14:paraId="298D10A5" w14:textId="51EF0E2C" w:rsidR="003A1C0D" w:rsidRDefault="00591296" w:rsidP="00FC376A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 w:rsidR="009D7ED7">
        <w:rPr>
          <w:rFonts w:ascii="Times New Roman" w:hAnsi="Times New Roman" w:cs="Times New Roman"/>
          <w:b/>
          <w:szCs w:val="21"/>
        </w:rPr>
        <w:t>S</w:t>
      </w:r>
      <w:r w:rsidR="005F3AA1">
        <w:rPr>
          <w:rFonts w:ascii="Times New Roman" w:hAnsi="Times New Roman" w:cs="Times New Roman"/>
          <w:b/>
          <w:szCs w:val="21"/>
        </w:rPr>
        <w:t>1</w:t>
      </w:r>
      <w:r w:rsidR="002A55B5">
        <w:rPr>
          <w:rFonts w:ascii="Times New Roman" w:hAnsi="Times New Roman" w:cs="Times New Roman"/>
          <w:b/>
          <w:szCs w:val="21"/>
        </w:rPr>
        <w:t xml:space="preserve">. </w:t>
      </w:r>
      <w:r w:rsidR="006C61B9">
        <w:rPr>
          <w:rFonts w:ascii="Times New Roman" w:hAnsi="Times New Roman" w:cs="Times New Roman"/>
          <w:b/>
          <w:szCs w:val="21"/>
        </w:rPr>
        <w:t xml:space="preserve">Definitions of </w:t>
      </w:r>
      <w:r>
        <w:rPr>
          <w:rFonts w:ascii="Times New Roman" w:hAnsi="Times New Roman" w:cs="Times New Roman"/>
          <w:b/>
          <w:szCs w:val="21"/>
        </w:rPr>
        <w:t xml:space="preserve">Postoperative </w:t>
      </w:r>
      <w:r w:rsidR="006C61B9">
        <w:rPr>
          <w:rFonts w:ascii="Times New Roman" w:hAnsi="Times New Roman" w:cs="Times New Roman"/>
          <w:b/>
          <w:szCs w:val="21"/>
        </w:rPr>
        <w:t xml:space="preserve">pulmonary </w:t>
      </w:r>
      <w:r>
        <w:rPr>
          <w:rFonts w:ascii="Times New Roman" w:hAnsi="Times New Roman" w:cs="Times New Roman"/>
          <w:b/>
          <w:szCs w:val="21"/>
        </w:rPr>
        <w:t>Complications</w:t>
      </w:r>
      <w:bookmarkStart w:id="0" w:name="_GoBack"/>
      <w:bookmarkEnd w:id="0"/>
    </w:p>
    <w:tbl>
      <w:tblPr>
        <w:tblStyle w:val="a6"/>
        <w:tblW w:w="3797" w:type="pct"/>
        <w:jc w:val="center"/>
        <w:tblLook w:val="04A0" w:firstRow="1" w:lastRow="0" w:firstColumn="1" w:lastColumn="0" w:noHBand="0" w:noVBand="1"/>
      </w:tblPr>
      <w:tblGrid>
        <w:gridCol w:w="1546"/>
        <w:gridCol w:w="9081"/>
      </w:tblGrid>
      <w:tr w:rsidR="005F3AA1" w:rsidRPr="00664ACF" w14:paraId="138EFEB2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23C45DF0" w14:textId="77777777" w:rsidR="005F3AA1" w:rsidRPr="00664ACF" w:rsidRDefault="005F3AA1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64ACF">
              <w:rPr>
                <w:rFonts w:ascii="Times New Roman" w:hAnsi="Times New Roman" w:cs="Times New Roman"/>
                <w:b/>
                <w:szCs w:val="21"/>
              </w:rPr>
              <w:t>Complication</w:t>
            </w:r>
          </w:p>
        </w:tc>
        <w:tc>
          <w:tcPr>
            <w:tcW w:w="4299" w:type="pct"/>
            <w:vAlign w:val="center"/>
          </w:tcPr>
          <w:p w14:paraId="3F548B6A" w14:textId="77777777" w:rsidR="005F3AA1" w:rsidRPr="00664ACF" w:rsidRDefault="005F3AA1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64ACF">
              <w:rPr>
                <w:rFonts w:ascii="Times New Roman" w:hAnsi="Times New Roman" w:cs="Times New Roman"/>
                <w:b/>
                <w:szCs w:val="21"/>
              </w:rPr>
              <w:t>Definition</w:t>
            </w:r>
          </w:p>
        </w:tc>
      </w:tr>
      <w:tr w:rsidR="005F3AA1" w:rsidRPr="00664ACF" w14:paraId="4B682ED1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3AA0FDCF" w14:textId="77777777" w:rsidR="005F3AA1" w:rsidRDefault="005F3AA1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64ACF">
              <w:rPr>
                <w:rFonts w:ascii="Times New Roman" w:hAnsi="Times New Roman" w:cs="Times New Roman"/>
                <w:b/>
                <w:szCs w:val="21"/>
              </w:rPr>
              <w:t xml:space="preserve">Respiratory </w:t>
            </w:r>
          </w:p>
          <w:p w14:paraId="45C24271" w14:textId="115CBFF0" w:rsidR="006C61B9" w:rsidRPr="00664ACF" w:rsidRDefault="006C61B9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szCs w:val="21"/>
              </w:rPr>
              <w:t>nfection</w:t>
            </w:r>
          </w:p>
        </w:tc>
        <w:tc>
          <w:tcPr>
            <w:tcW w:w="4299" w:type="pct"/>
            <w:vAlign w:val="center"/>
          </w:tcPr>
          <w:p w14:paraId="487BC00B" w14:textId="259A42F6" w:rsidR="005F3AA1" w:rsidRPr="00664ACF" w:rsidRDefault="00204537" w:rsidP="00450D41">
            <w:pPr>
              <w:rPr>
                <w:rFonts w:ascii="Times New Roman" w:hAnsi="Times New Roman" w:cs="Times New Roman"/>
                <w:szCs w:val="21"/>
              </w:rPr>
            </w:pPr>
            <w:r w:rsidRPr="00204537">
              <w:rPr>
                <w:rFonts w:ascii="Times New Roman" w:hAnsi="Times New Roman" w:cs="Times New Roman"/>
                <w:szCs w:val="21"/>
              </w:rPr>
              <w:t>When a patient received antibiotics for a suspected respiratory infection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04537">
              <w:rPr>
                <w:rFonts w:ascii="Times New Roman" w:hAnsi="Times New Roman" w:cs="Times New Roman"/>
                <w:szCs w:val="21"/>
              </w:rPr>
              <w:t>and met at least one of the following criteria: new or changed sputum,</w:t>
            </w:r>
            <w:r w:rsidR="00450D4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04537">
              <w:rPr>
                <w:rFonts w:ascii="Times New Roman" w:hAnsi="Times New Roman" w:cs="Times New Roman"/>
                <w:szCs w:val="21"/>
              </w:rPr>
              <w:t>new or changed lung opacities, fever, leukocyte count 12,000/</w:t>
            </w:r>
            <w:r w:rsidR="00450D41" w:rsidRPr="00450D41">
              <w:rPr>
                <w:rFonts w:ascii="Times New Roman" w:hAnsi="Times New Roman" w:cs="Times New Roman"/>
                <w:szCs w:val="21"/>
              </w:rPr>
              <w:t>μg</w:t>
            </w:r>
            <w:r w:rsidR="00450D41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F3AA1" w:rsidRPr="00664ACF" w14:paraId="4E4C30A0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1C761330" w14:textId="77777777" w:rsidR="006C61B9" w:rsidRDefault="006C61B9" w:rsidP="006C61B9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64ACF">
              <w:rPr>
                <w:rFonts w:ascii="Times New Roman" w:hAnsi="Times New Roman" w:cs="Times New Roman"/>
                <w:b/>
                <w:szCs w:val="21"/>
              </w:rPr>
              <w:t xml:space="preserve">Respiratory </w:t>
            </w:r>
          </w:p>
          <w:p w14:paraId="08383FE6" w14:textId="1EADFD51" w:rsidR="005F3AA1" w:rsidRPr="00664ACF" w:rsidRDefault="006C61B9" w:rsidP="006C61B9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szCs w:val="21"/>
              </w:rPr>
              <w:t>ailure</w:t>
            </w:r>
          </w:p>
        </w:tc>
        <w:tc>
          <w:tcPr>
            <w:tcW w:w="4299" w:type="pct"/>
            <w:vAlign w:val="center"/>
          </w:tcPr>
          <w:p w14:paraId="70F80BB4" w14:textId="5A0D4A9A" w:rsidR="005F3AA1" w:rsidRPr="00664ACF" w:rsidRDefault="00B66957" w:rsidP="00664ACF">
            <w:pPr>
              <w:pStyle w:val="a7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 xml:space="preserve">When postoperative PaO2 </w:t>
            </w:r>
            <w:r>
              <w:rPr>
                <w:rFonts w:ascii="Times New Roman" w:hAnsi="Times New Roman" w:cs="Times New Roman"/>
                <w:szCs w:val="21"/>
              </w:rPr>
              <w:t xml:space="preserve">&lt; </w:t>
            </w:r>
            <w:r w:rsidRPr="00B66957">
              <w:rPr>
                <w:rFonts w:ascii="Times New Roman" w:hAnsi="Times New Roman" w:cs="Times New Roman"/>
                <w:szCs w:val="21"/>
              </w:rPr>
              <w:t xml:space="preserve">60 mmHg on room air, a ratio of PaO2 to inspired oxygen fraction </w:t>
            </w:r>
            <w:r>
              <w:rPr>
                <w:rFonts w:ascii="Times New Roman" w:hAnsi="Times New Roman" w:cs="Times New Roman"/>
                <w:szCs w:val="21"/>
              </w:rPr>
              <w:t xml:space="preserve">&lt; </w:t>
            </w:r>
            <w:r w:rsidRPr="00B66957">
              <w:rPr>
                <w:rFonts w:ascii="Times New Roman" w:hAnsi="Times New Roman" w:cs="Times New Roman"/>
                <w:szCs w:val="21"/>
              </w:rPr>
              <w:t xml:space="preserve">300 or arterial oxyhemoglobin saturation measured with pulse oximetry </w:t>
            </w:r>
            <w:r>
              <w:rPr>
                <w:rFonts w:ascii="Times New Roman" w:hAnsi="Times New Roman" w:cs="Times New Roman"/>
                <w:szCs w:val="21"/>
              </w:rPr>
              <w:t xml:space="preserve">&lt; </w:t>
            </w:r>
            <w:r w:rsidRPr="00B66957">
              <w:rPr>
                <w:rFonts w:ascii="Times New Roman" w:hAnsi="Times New Roman" w:cs="Times New Roman"/>
                <w:szCs w:val="21"/>
              </w:rPr>
              <w:t>90% and requiring oxygen therapy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F3AA1" w:rsidRPr="00664ACF" w14:paraId="53BC2FF4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5BF25246" w14:textId="1C10F3F5" w:rsidR="005F3AA1" w:rsidRPr="00664ACF" w:rsidRDefault="006C61B9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Pleural effusion</w:t>
            </w:r>
          </w:p>
        </w:tc>
        <w:tc>
          <w:tcPr>
            <w:tcW w:w="4299" w:type="pct"/>
            <w:vAlign w:val="center"/>
          </w:tcPr>
          <w:p w14:paraId="7A4B33B3" w14:textId="4C083FE8" w:rsidR="005F3AA1" w:rsidRPr="00664ACF" w:rsidRDefault="00B66957" w:rsidP="00664ACF">
            <w:pPr>
              <w:pStyle w:val="a7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>Chest x-ray demonstrating blunting of the costophrenic angle, loss of the sharp silhouette of the ipsilateral hemidiaphragm in upright position, evidence of displacement of adjacent anatomical structures, or (in supine position) a hazy opacity in one hemithorax with preserved vascular shadows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F3AA1" w:rsidRPr="00664ACF" w14:paraId="65DDFC04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62EF3D67" w14:textId="322DBF01" w:rsidR="005F3AA1" w:rsidRPr="00664ACF" w:rsidRDefault="006C61B9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Atelectasis</w:t>
            </w:r>
          </w:p>
        </w:tc>
        <w:tc>
          <w:tcPr>
            <w:tcW w:w="4299" w:type="pct"/>
            <w:vAlign w:val="center"/>
          </w:tcPr>
          <w:p w14:paraId="6BF4AA4B" w14:textId="3AA2BA79" w:rsidR="005F3AA1" w:rsidRPr="00664ACF" w:rsidRDefault="00B66957" w:rsidP="00B66957">
            <w:pPr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>Lung opacification with a shift of the mediastinum, hilum, or hemidiaphragm toward the affected area, and compensatory overinflation in the adjacent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66957">
              <w:rPr>
                <w:rFonts w:ascii="Times New Roman" w:hAnsi="Times New Roman" w:cs="Times New Roman"/>
                <w:szCs w:val="21"/>
              </w:rPr>
              <w:t>nonatelectatic</w:t>
            </w:r>
            <w:proofErr w:type="spellEnd"/>
            <w:r w:rsidRPr="00B66957">
              <w:rPr>
                <w:rFonts w:ascii="Times New Roman" w:hAnsi="Times New Roman" w:cs="Times New Roman"/>
                <w:szCs w:val="21"/>
              </w:rPr>
              <w:t xml:space="preserve"> lung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F3AA1" w:rsidRPr="00664ACF" w14:paraId="0A9DAC62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101A1CBE" w14:textId="099721DC" w:rsidR="005F3AA1" w:rsidRPr="00664ACF" w:rsidRDefault="006C61B9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neumothorax</w:t>
            </w:r>
          </w:p>
        </w:tc>
        <w:tc>
          <w:tcPr>
            <w:tcW w:w="4299" w:type="pct"/>
            <w:vAlign w:val="center"/>
          </w:tcPr>
          <w:p w14:paraId="369BE359" w14:textId="36C05960" w:rsidR="005F3AA1" w:rsidRPr="00664ACF" w:rsidRDefault="00B66957" w:rsidP="00B66957">
            <w:pPr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>Air in the pleural space with no vascular bed surrounding the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66957">
              <w:rPr>
                <w:rFonts w:ascii="Times New Roman" w:hAnsi="Times New Roman" w:cs="Times New Roman"/>
                <w:szCs w:val="21"/>
              </w:rPr>
              <w:t>visceral pleura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5F3AA1" w:rsidRPr="00664ACF" w14:paraId="6F72BED0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5DEAF2C8" w14:textId="1DF213BD" w:rsidR="005F3AA1" w:rsidRPr="00664ACF" w:rsidRDefault="006C61B9" w:rsidP="00664ACF">
            <w:pPr>
              <w:pStyle w:val="a7"/>
              <w:ind w:firstLineChars="0" w:firstLine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Bronchospasm</w:t>
            </w:r>
          </w:p>
        </w:tc>
        <w:tc>
          <w:tcPr>
            <w:tcW w:w="4299" w:type="pct"/>
            <w:vAlign w:val="center"/>
          </w:tcPr>
          <w:p w14:paraId="2C5E04E8" w14:textId="1E034741" w:rsidR="005F3AA1" w:rsidRPr="00664ACF" w:rsidRDefault="00B66957" w:rsidP="00664ACF">
            <w:pPr>
              <w:pStyle w:val="a7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>Newly detected expiratory wheezing treated with bronchodilators</w:t>
            </w:r>
          </w:p>
        </w:tc>
      </w:tr>
      <w:tr w:rsidR="005F3AA1" w:rsidRPr="00664ACF" w14:paraId="7A912631" w14:textId="77777777" w:rsidTr="00FC376A">
        <w:trPr>
          <w:trHeight w:val="20"/>
          <w:jc w:val="center"/>
        </w:trPr>
        <w:tc>
          <w:tcPr>
            <w:tcW w:w="701" w:type="pct"/>
            <w:vAlign w:val="center"/>
          </w:tcPr>
          <w:p w14:paraId="7FCD2152" w14:textId="3F51E37E" w:rsidR="005F3AA1" w:rsidRPr="00664ACF" w:rsidRDefault="006C61B9" w:rsidP="00664ACF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Aspiration pneumonitis</w:t>
            </w:r>
          </w:p>
        </w:tc>
        <w:tc>
          <w:tcPr>
            <w:tcW w:w="4299" w:type="pct"/>
            <w:vAlign w:val="center"/>
          </w:tcPr>
          <w:p w14:paraId="73AC2FEB" w14:textId="5558F12C" w:rsidR="005F3AA1" w:rsidRPr="00664ACF" w:rsidRDefault="00B66957" w:rsidP="00664ACF">
            <w:pPr>
              <w:rPr>
                <w:rFonts w:ascii="Times New Roman" w:hAnsi="Times New Roman" w:cs="Times New Roman"/>
                <w:szCs w:val="21"/>
              </w:rPr>
            </w:pPr>
            <w:r w:rsidRPr="00B66957">
              <w:rPr>
                <w:rFonts w:ascii="Times New Roman" w:hAnsi="Times New Roman" w:cs="Times New Roman"/>
                <w:szCs w:val="21"/>
              </w:rPr>
              <w:t>Acute lung injury after the inhalation of regurgitated gastric contents</w:t>
            </w:r>
          </w:p>
        </w:tc>
      </w:tr>
    </w:tbl>
    <w:p w14:paraId="59850CA9" w14:textId="71E0A38B" w:rsidR="00336ED3" w:rsidRPr="00EC384D" w:rsidRDefault="00336ED3" w:rsidP="00EC384D">
      <w:pPr>
        <w:pStyle w:val="EndNoteBibliography"/>
        <w:ind w:left="720" w:hanging="720"/>
        <w:jc w:val="center"/>
        <w:rPr>
          <w:rFonts w:ascii="Times New Roman" w:hAnsi="Times New Roman" w:cs="Times New Roman"/>
          <w:b/>
          <w:kern w:val="0"/>
          <w:sz w:val="24"/>
        </w:rPr>
      </w:pPr>
    </w:p>
    <w:sectPr w:rsidR="00336ED3" w:rsidRPr="00EC384D">
      <w:pgSz w:w="16840" w:h="11900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DADCC" w14:textId="77777777" w:rsidR="00197B57" w:rsidRDefault="00197B57" w:rsidP="006576F7">
      <w:r>
        <w:separator/>
      </w:r>
    </w:p>
  </w:endnote>
  <w:endnote w:type="continuationSeparator" w:id="0">
    <w:p w14:paraId="69FA5EF3" w14:textId="77777777" w:rsidR="00197B57" w:rsidRDefault="00197B57" w:rsidP="0065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DAA8F" w14:textId="77777777" w:rsidR="00197B57" w:rsidRDefault="00197B57" w:rsidP="006576F7">
      <w:r>
        <w:separator/>
      </w:r>
    </w:p>
  </w:footnote>
  <w:footnote w:type="continuationSeparator" w:id="0">
    <w:p w14:paraId="621DB719" w14:textId="77777777" w:rsidR="00197B57" w:rsidRDefault="00197B57" w:rsidP="00657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hideSpellingErrors/>
  <w:hideGrammaticalErrors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9fpz9pxzpppjex9rmxwfs6vepde9zzfrfa&quot;&gt;肝移植&lt;record-ids&gt;&lt;item&gt;965&lt;/item&gt;&lt;/record-ids&gt;&lt;/item&gt;&lt;/Libraries&gt;"/>
  </w:docVars>
  <w:rsids>
    <w:rsidRoot w:val="009F1060"/>
    <w:rsid w:val="000065AD"/>
    <w:rsid w:val="00014046"/>
    <w:rsid w:val="00015F59"/>
    <w:rsid w:val="00032DB6"/>
    <w:rsid w:val="0003563D"/>
    <w:rsid w:val="000359F7"/>
    <w:rsid w:val="000445E8"/>
    <w:rsid w:val="00051AB4"/>
    <w:rsid w:val="000546CE"/>
    <w:rsid w:val="00081FC2"/>
    <w:rsid w:val="00094E85"/>
    <w:rsid w:val="000B05D4"/>
    <w:rsid w:val="000B14E2"/>
    <w:rsid w:val="000B61B5"/>
    <w:rsid w:val="000C0FF3"/>
    <w:rsid w:val="000C2877"/>
    <w:rsid w:val="000C29FC"/>
    <w:rsid w:val="000D1FC3"/>
    <w:rsid w:val="000D2337"/>
    <w:rsid w:val="000D4AAD"/>
    <w:rsid w:val="000D6CF3"/>
    <w:rsid w:val="000E13E0"/>
    <w:rsid w:val="00116553"/>
    <w:rsid w:val="001303B6"/>
    <w:rsid w:val="0014164C"/>
    <w:rsid w:val="001539FC"/>
    <w:rsid w:val="00155F43"/>
    <w:rsid w:val="00156B14"/>
    <w:rsid w:val="0016354B"/>
    <w:rsid w:val="00181AB0"/>
    <w:rsid w:val="00187F2F"/>
    <w:rsid w:val="00192901"/>
    <w:rsid w:val="00197B57"/>
    <w:rsid w:val="001A2515"/>
    <w:rsid w:val="001B3F89"/>
    <w:rsid w:val="001C01FC"/>
    <w:rsid w:val="001C2B81"/>
    <w:rsid w:val="001C7219"/>
    <w:rsid w:val="001D2541"/>
    <w:rsid w:val="001D5CAD"/>
    <w:rsid w:val="001E49B2"/>
    <w:rsid w:val="00204537"/>
    <w:rsid w:val="002074A3"/>
    <w:rsid w:val="0022011D"/>
    <w:rsid w:val="002305F2"/>
    <w:rsid w:val="0024555C"/>
    <w:rsid w:val="00256126"/>
    <w:rsid w:val="0025642F"/>
    <w:rsid w:val="0025730B"/>
    <w:rsid w:val="002651D0"/>
    <w:rsid w:val="00265330"/>
    <w:rsid w:val="00265BEF"/>
    <w:rsid w:val="00277057"/>
    <w:rsid w:val="00291C46"/>
    <w:rsid w:val="002A17DE"/>
    <w:rsid w:val="002A55B5"/>
    <w:rsid w:val="002B732F"/>
    <w:rsid w:val="002D6FFB"/>
    <w:rsid w:val="002E3054"/>
    <w:rsid w:val="002F16C5"/>
    <w:rsid w:val="002F1F52"/>
    <w:rsid w:val="002F4D17"/>
    <w:rsid w:val="00303F33"/>
    <w:rsid w:val="00307404"/>
    <w:rsid w:val="00325625"/>
    <w:rsid w:val="00336ED3"/>
    <w:rsid w:val="003427F8"/>
    <w:rsid w:val="00361BB1"/>
    <w:rsid w:val="00362018"/>
    <w:rsid w:val="003622FD"/>
    <w:rsid w:val="00365EE1"/>
    <w:rsid w:val="003930C4"/>
    <w:rsid w:val="003930EA"/>
    <w:rsid w:val="0039565C"/>
    <w:rsid w:val="003A1C0D"/>
    <w:rsid w:val="003C5440"/>
    <w:rsid w:val="003D07D9"/>
    <w:rsid w:val="003E561A"/>
    <w:rsid w:val="00401261"/>
    <w:rsid w:val="00403838"/>
    <w:rsid w:val="00412FE0"/>
    <w:rsid w:val="004204C7"/>
    <w:rsid w:val="00434B45"/>
    <w:rsid w:val="00447D57"/>
    <w:rsid w:val="00450D41"/>
    <w:rsid w:val="0046680E"/>
    <w:rsid w:val="00470642"/>
    <w:rsid w:val="004707BA"/>
    <w:rsid w:val="00475EEC"/>
    <w:rsid w:val="00477C01"/>
    <w:rsid w:val="00480135"/>
    <w:rsid w:val="00481DEE"/>
    <w:rsid w:val="0048475C"/>
    <w:rsid w:val="004A0419"/>
    <w:rsid w:val="004C0852"/>
    <w:rsid w:val="004C1314"/>
    <w:rsid w:val="004C5467"/>
    <w:rsid w:val="004E217D"/>
    <w:rsid w:val="004E25D2"/>
    <w:rsid w:val="004E2AF5"/>
    <w:rsid w:val="004F2611"/>
    <w:rsid w:val="004F586A"/>
    <w:rsid w:val="004F6A30"/>
    <w:rsid w:val="00514D7F"/>
    <w:rsid w:val="005452AD"/>
    <w:rsid w:val="00550B31"/>
    <w:rsid w:val="00571BE6"/>
    <w:rsid w:val="005910C8"/>
    <w:rsid w:val="00591296"/>
    <w:rsid w:val="005A3701"/>
    <w:rsid w:val="005A3E21"/>
    <w:rsid w:val="005B5504"/>
    <w:rsid w:val="005B6268"/>
    <w:rsid w:val="005C1128"/>
    <w:rsid w:val="005C1B5F"/>
    <w:rsid w:val="005C2319"/>
    <w:rsid w:val="005C59F0"/>
    <w:rsid w:val="005C651B"/>
    <w:rsid w:val="005D070A"/>
    <w:rsid w:val="005D3B1F"/>
    <w:rsid w:val="005F1B35"/>
    <w:rsid w:val="005F3AA1"/>
    <w:rsid w:val="0060320F"/>
    <w:rsid w:val="00606B88"/>
    <w:rsid w:val="006135BB"/>
    <w:rsid w:val="00616336"/>
    <w:rsid w:val="00617C39"/>
    <w:rsid w:val="00621A34"/>
    <w:rsid w:val="00622386"/>
    <w:rsid w:val="00625D8C"/>
    <w:rsid w:val="0062760A"/>
    <w:rsid w:val="0063165B"/>
    <w:rsid w:val="00637CDC"/>
    <w:rsid w:val="006576F7"/>
    <w:rsid w:val="00664ACF"/>
    <w:rsid w:val="00665874"/>
    <w:rsid w:val="0066605A"/>
    <w:rsid w:val="00671CAC"/>
    <w:rsid w:val="00673376"/>
    <w:rsid w:val="006757B0"/>
    <w:rsid w:val="00683008"/>
    <w:rsid w:val="006847BA"/>
    <w:rsid w:val="00692F2A"/>
    <w:rsid w:val="006942CD"/>
    <w:rsid w:val="006948F2"/>
    <w:rsid w:val="006B4E14"/>
    <w:rsid w:val="006C477E"/>
    <w:rsid w:val="006C61B9"/>
    <w:rsid w:val="006D0FA9"/>
    <w:rsid w:val="006E07D8"/>
    <w:rsid w:val="006F5AF2"/>
    <w:rsid w:val="007111AA"/>
    <w:rsid w:val="00713792"/>
    <w:rsid w:val="00714966"/>
    <w:rsid w:val="007172AE"/>
    <w:rsid w:val="007268D2"/>
    <w:rsid w:val="00727F0D"/>
    <w:rsid w:val="007375F8"/>
    <w:rsid w:val="00743206"/>
    <w:rsid w:val="00764D90"/>
    <w:rsid w:val="00767647"/>
    <w:rsid w:val="00781569"/>
    <w:rsid w:val="007A56AD"/>
    <w:rsid w:val="007A6DB2"/>
    <w:rsid w:val="007B3658"/>
    <w:rsid w:val="007C585F"/>
    <w:rsid w:val="007C7EAE"/>
    <w:rsid w:val="007D2795"/>
    <w:rsid w:val="007E7344"/>
    <w:rsid w:val="007E7635"/>
    <w:rsid w:val="007F0EE2"/>
    <w:rsid w:val="008031C7"/>
    <w:rsid w:val="00810252"/>
    <w:rsid w:val="008148B9"/>
    <w:rsid w:val="00827958"/>
    <w:rsid w:val="00827FDC"/>
    <w:rsid w:val="00842191"/>
    <w:rsid w:val="00854B71"/>
    <w:rsid w:val="00862D45"/>
    <w:rsid w:val="00864F63"/>
    <w:rsid w:val="00871A28"/>
    <w:rsid w:val="00886C94"/>
    <w:rsid w:val="00886D13"/>
    <w:rsid w:val="0089533C"/>
    <w:rsid w:val="008A596B"/>
    <w:rsid w:val="008B534F"/>
    <w:rsid w:val="008D099E"/>
    <w:rsid w:val="008D0EE8"/>
    <w:rsid w:val="008E28AA"/>
    <w:rsid w:val="008F0542"/>
    <w:rsid w:val="008F11D3"/>
    <w:rsid w:val="008F515D"/>
    <w:rsid w:val="00903371"/>
    <w:rsid w:val="00914F01"/>
    <w:rsid w:val="00920025"/>
    <w:rsid w:val="009320DD"/>
    <w:rsid w:val="0095529C"/>
    <w:rsid w:val="00955A47"/>
    <w:rsid w:val="00956B69"/>
    <w:rsid w:val="00960396"/>
    <w:rsid w:val="00961D54"/>
    <w:rsid w:val="009A64A1"/>
    <w:rsid w:val="009B23B1"/>
    <w:rsid w:val="009C2BB9"/>
    <w:rsid w:val="009C4255"/>
    <w:rsid w:val="009D1949"/>
    <w:rsid w:val="009D7ED7"/>
    <w:rsid w:val="009E20E2"/>
    <w:rsid w:val="009E257F"/>
    <w:rsid w:val="009E59D9"/>
    <w:rsid w:val="009F1060"/>
    <w:rsid w:val="009F1B76"/>
    <w:rsid w:val="009F4216"/>
    <w:rsid w:val="009F79A9"/>
    <w:rsid w:val="00A050F7"/>
    <w:rsid w:val="00A075F8"/>
    <w:rsid w:val="00A20F26"/>
    <w:rsid w:val="00A326F9"/>
    <w:rsid w:val="00A346DE"/>
    <w:rsid w:val="00A35709"/>
    <w:rsid w:val="00A43DD6"/>
    <w:rsid w:val="00A55338"/>
    <w:rsid w:val="00A61D88"/>
    <w:rsid w:val="00A624C4"/>
    <w:rsid w:val="00A72EBC"/>
    <w:rsid w:val="00A86F90"/>
    <w:rsid w:val="00A94419"/>
    <w:rsid w:val="00A95E05"/>
    <w:rsid w:val="00A968F3"/>
    <w:rsid w:val="00AA2156"/>
    <w:rsid w:val="00AA5C6B"/>
    <w:rsid w:val="00AA664B"/>
    <w:rsid w:val="00AE1D9C"/>
    <w:rsid w:val="00AE61FD"/>
    <w:rsid w:val="00AF56E6"/>
    <w:rsid w:val="00AF5F33"/>
    <w:rsid w:val="00B068D4"/>
    <w:rsid w:val="00B06E65"/>
    <w:rsid w:val="00B14D66"/>
    <w:rsid w:val="00B268F0"/>
    <w:rsid w:val="00B32D0C"/>
    <w:rsid w:val="00B51E65"/>
    <w:rsid w:val="00B62370"/>
    <w:rsid w:val="00B663F3"/>
    <w:rsid w:val="00B66957"/>
    <w:rsid w:val="00B67DD4"/>
    <w:rsid w:val="00B933AF"/>
    <w:rsid w:val="00BB70FA"/>
    <w:rsid w:val="00BC1412"/>
    <w:rsid w:val="00BC46D8"/>
    <w:rsid w:val="00BC67FB"/>
    <w:rsid w:val="00BD1872"/>
    <w:rsid w:val="00BD243A"/>
    <w:rsid w:val="00BD4A33"/>
    <w:rsid w:val="00BF5E52"/>
    <w:rsid w:val="00C05825"/>
    <w:rsid w:val="00C211B6"/>
    <w:rsid w:val="00C25863"/>
    <w:rsid w:val="00C32A57"/>
    <w:rsid w:val="00C44E89"/>
    <w:rsid w:val="00C56798"/>
    <w:rsid w:val="00C6365B"/>
    <w:rsid w:val="00C73DF3"/>
    <w:rsid w:val="00C85C62"/>
    <w:rsid w:val="00C90F1D"/>
    <w:rsid w:val="00C91A06"/>
    <w:rsid w:val="00C933E3"/>
    <w:rsid w:val="00C96915"/>
    <w:rsid w:val="00CB28BE"/>
    <w:rsid w:val="00CC150C"/>
    <w:rsid w:val="00CC3B32"/>
    <w:rsid w:val="00CC5F4D"/>
    <w:rsid w:val="00CC74FC"/>
    <w:rsid w:val="00CC79B8"/>
    <w:rsid w:val="00CD0118"/>
    <w:rsid w:val="00CD0EA7"/>
    <w:rsid w:val="00CD6EDC"/>
    <w:rsid w:val="00CE74B8"/>
    <w:rsid w:val="00CF773B"/>
    <w:rsid w:val="00D12249"/>
    <w:rsid w:val="00D22BCB"/>
    <w:rsid w:val="00D24F4E"/>
    <w:rsid w:val="00D460E3"/>
    <w:rsid w:val="00D5053C"/>
    <w:rsid w:val="00D5286F"/>
    <w:rsid w:val="00D62B95"/>
    <w:rsid w:val="00D713B0"/>
    <w:rsid w:val="00D81B0C"/>
    <w:rsid w:val="00D81B4C"/>
    <w:rsid w:val="00D85E5F"/>
    <w:rsid w:val="00D86468"/>
    <w:rsid w:val="00DA029A"/>
    <w:rsid w:val="00DA5777"/>
    <w:rsid w:val="00DA7585"/>
    <w:rsid w:val="00DB2BA7"/>
    <w:rsid w:val="00DB6106"/>
    <w:rsid w:val="00DC6830"/>
    <w:rsid w:val="00DD1CD5"/>
    <w:rsid w:val="00DD3EC4"/>
    <w:rsid w:val="00DE4482"/>
    <w:rsid w:val="00E02735"/>
    <w:rsid w:val="00E1162A"/>
    <w:rsid w:val="00E12311"/>
    <w:rsid w:val="00E12B26"/>
    <w:rsid w:val="00E14136"/>
    <w:rsid w:val="00E17B7A"/>
    <w:rsid w:val="00E202CF"/>
    <w:rsid w:val="00E20F52"/>
    <w:rsid w:val="00E33EC6"/>
    <w:rsid w:val="00E34BFD"/>
    <w:rsid w:val="00E35FE8"/>
    <w:rsid w:val="00E4201D"/>
    <w:rsid w:val="00E53B83"/>
    <w:rsid w:val="00E552B9"/>
    <w:rsid w:val="00E65DE8"/>
    <w:rsid w:val="00E72684"/>
    <w:rsid w:val="00E75204"/>
    <w:rsid w:val="00E8144A"/>
    <w:rsid w:val="00E85831"/>
    <w:rsid w:val="00E87810"/>
    <w:rsid w:val="00E9142F"/>
    <w:rsid w:val="00E97C5C"/>
    <w:rsid w:val="00EA4004"/>
    <w:rsid w:val="00EC384D"/>
    <w:rsid w:val="00EC6AE1"/>
    <w:rsid w:val="00ED4209"/>
    <w:rsid w:val="00ED6BB0"/>
    <w:rsid w:val="00ED7B19"/>
    <w:rsid w:val="00F06DE4"/>
    <w:rsid w:val="00F07A46"/>
    <w:rsid w:val="00F1253D"/>
    <w:rsid w:val="00F27995"/>
    <w:rsid w:val="00F37748"/>
    <w:rsid w:val="00F4189A"/>
    <w:rsid w:val="00F436D5"/>
    <w:rsid w:val="00F43ED9"/>
    <w:rsid w:val="00F57219"/>
    <w:rsid w:val="00F768D4"/>
    <w:rsid w:val="00F80EBB"/>
    <w:rsid w:val="00F84486"/>
    <w:rsid w:val="00F85485"/>
    <w:rsid w:val="00FB147C"/>
    <w:rsid w:val="00FB254D"/>
    <w:rsid w:val="00FB3DA6"/>
    <w:rsid w:val="00FC20A3"/>
    <w:rsid w:val="00FC376A"/>
    <w:rsid w:val="00FC742F"/>
    <w:rsid w:val="00FE73C5"/>
    <w:rsid w:val="00FF08D3"/>
    <w:rsid w:val="00FF0EDC"/>
    <w:rsid w:val="00FF7D9A"/>
    <w:rsid w:val="3CC26BA1"/>
    <w:rsid w:val="4A4809FA"/>
    <w:rsid w:val="535719F3"/>
    <w:rsid w:val="5CD2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1EE84"/>
  <w15:docId w15:val="{E3BD6A92-BB62-6A48-A21E-D202796E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1162A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1162A"/>
    <w:rPr>
      <w:rFonts w:ascii="宋体" w:eastAsia="宋体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57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6576F7"/>
    <w:rPr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657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6576F7"/>
    <w:rPr>
      <w:kern w:val="2"/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1539FC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1539FC"/>
    <w:rPr>
      <w:kern w:val="2"/>
      <w:sz w:val="21"/>
      <w:szCs w:val="24"/>
    </w:rPr>
  </w:style>
  <w:style w:type="character" w:customStyle="1" w:styleId="af0">
    <w:name w:val="批注主题 字符"/>
    <w:basedOn w:val="a4"/>
    <w:link w:val="af"/>
    <w:uiPriority w:val="99"/>
    <w:semiHidden/>
    <w:rsid w:val="001539FC"/>
    <w:rPr>
      <w:b/>
      <w:bCs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1B3F8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B3F89"/>
    <w:rPr>
      <w:rFonts w:ascii="DengXian" w:eastAsia="DengXian" w:hAnsi="DengXian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1B3F89"/>
    <w:pPr>
      <w:jc w:val="left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1B3F89"/>
    <w:rPr>
      <w:rFonts w:ascii="DengXian" w:eastAsia="DengXian" w:hAnsi="DengXi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1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F78F7F-B80F-394B-9F4B-1FA625FF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Microsoft Office 用户</cp:lastModifiedBy>
  <cp:revision>125</cp:revision>
  <dcterms:created xsi:type="dcterms:W3CDTF">2020-11-21T12:18:00Z</dcterms:created>
  <dcterms:modified xsi:type="dcterms:W3CDTF">2021-09-07T10:00:00Z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