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95BAB" w14:textId="77777777" w:rsidR="00693E54" w:rsidRPr="00C238FD" w:rsidRDefault="00693E54" w:rsidP="00693E54">
      <w:pPr>
        <w:pStyle w:val="berschrift2"/>
        <w:jc w:val="both"/>
        <w:rPr>
          <w:color w:val="auto"/>
          <w:lang w:val="en-US"/>
        </w:rPr>
      </w:pPr>
      <w:bookmarkStart w:id="0" w:name="_Ref171607742"/>
      <w:r w:rsidRPr="00C238FD">
        <w:rPr>
          <w:color w:val="auto"/>
          <w:lang w:val="en-US"/>
        </w:rPr>
        <w:t>Additional file No. 1</w:t>
      </w:r>
      <w:bookmarkStart w:id="1" w:name="_GoBack"/>
      <w:bookmarkEnd w:id="0"/>
      <w:bookmarkEnd w:id="1"/>
    </w:p>
    <w:p w14:paraId="0A5E594F" w14:textId="77777777" w:rsidR="00693E54" w:rsidRDefault="00693E54" w:rsidP="00693E54">
      <w:pPr>
        <w:jc w:val="both"/>
        <w:rPr>
          <w:rFonts w:cs="Arial"/>
          <w:b/>
          <w:bCs/>
          <w:lang w:val="en-US"/>
        </w:rPr>
      </w:pPr>
    </w:p>
    <w:p w14:paraId="6094E94A" w14:textId="77777777" w:rsidR="00693E54" w:rsidRPr="00693E54" w:rsidRDefault="00693E54" w:rsidP="00693E54">
      <w:pPr>
        <w:jc w:val="both"/>
        <w:rPr>
          <w:lang w:val="en-US"/>
        </w:rPr>
      </w:pPr>
      <w:r w:rsidRPr="00693E54">
        <w:rPr>
          <w:rFonts w:cs="Arial"/>
          <w:b/>
          <w:bCs/>
          <w:lang w:val="en-US"/>
        </w:rPr>
        <w:t>Description of the intervention “Karl-Heinz” following the Template for Intervention Description and Replication (</w:t>
      </w:r>
      <w:proofErr w:type="spellStart"/>
      <w:r w:rsidRPr="00693E54">
        <w:rPr>
          <w:rFonts w:cs="Arial"/>
          <w:b/>
          <w:bCs/>
          <w:lang w:val="en-US"/>
        </w:rPr>
        <w:t>TiDier</w:t>
      </w:r>
      <w:proofErr w:type="spellEnd"/>
      <w:r w:rsidRPr="00693E54">
        <w:rPr>
          <w:rFonts w:cs="Arial"/>
          <w:b/>
          <w:bCs/>
          <w:lang w:val="en-US"/>
        </w:rPr>
        <w:t xml:space="preserve">) criteria </w:t>
      </w:r>
      <w:sdt>
        <w:sdtPr>
          <w:rPr>
            <w:rFonts w:cs="Arial"/>
            <w:b/>
            <w:bCs/>
            <w:lang w:val="en-US"/>
          </w:rPr>
          <w:alias w:val="To edit, see citavi.com/edit"/>
          <w:tag w:val="CitaviPlaceholder#ab008570-9589-4dd5-8255-5336ee71c45a"/>
          <w:id w:val="73557863"/>
          <w:placeholder>
            <w:docPart w:val="A874ADF28F094D7C9FB1E0D6CD745CAC"/>
          </w:placeholder>
        </w:sdtPr>
        <w:sdtEndPr/>
        <w:sdtContent>
          <w:r w:rsidRPr="00693E54">
            <w:rPr>
              <w:rFonts w:cs="Arial"/>
              <w:b/>
              <w:bCs/>
              <w:lang w:val="en-US"/>
            </w:rPr>
            <w:fldChar w:fldCharType="begin"/>
          </w:r>
          <w:r w:rsidRPr="00693E54">
            <w:rPr>
              <w:rFonts w:cs="Arial"/>
              <w:b/>
              <w:bCs/>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YzVjYTM2LWRkOWYtNDUxOC1hNjlkLWNiNDE0MDFkMDgxNyIsIlJhbmdlTGVuZ3RoIjo0LCJSZWZlcmVuY2VJZCI6IjViNjExZWRjLWMyNTktNGI5Zi05MTRmLTcyM2M3ZWFhYjQ1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FtbXkiLCJMYXN0TmFtZSI6IkhvZmZtYW5uIiwiTWlkZGxlTmFtZSI6IkMuIiwiUHJvdGVjdGVkIjpmYWxzZSwiU2V4IjoxLCJDcmVhdGVkQnkiOiJfQW5uZW1pZWtlIE11bmRlcmxvaCIsIkNyZWF0ZWRPbiI6IjIwMjQtMDYtMjZUMTE6MDA6NTgiLCJNb2RpZmllZEJ5IjoiX0FubmVtaWVrZSBNdW5kZXJsb2giLCJJZCI6IjhiNGQ5MjRmLTU4NWUtNGI5Yi1hOGQ4LTMyMTNhZWJjNzc0MyIsIk1vZGlmaWVkT24iOiIyMDI0LTA2LTI2VDExOjAwOjU4IiwiUHJvamVjdCI6eyIkaWQiOiI4IiwiJHR5cGUiOiJTd2lzc0FjYWRlbWljLkNpdGF2aS5Qcm9qZWN0LCBTd2lzc0FjYWRlbWljLkNpdGF2aSJ9fSx7IiRpZCI6IjkiLCIkdHlwZSI6IlN3aXNzQWNhZGVtaWMuQ2l0YXZpLlBlcnNvbiwgU3dpc3NBY2FkZW1pYy5DaXRhdmkiLCJGaXJzdE5hbWUiOiJQYXVsIiwiTGFzdE5hbWUiOiJHbGFzemlvdSIsIk1pZGRsZU5hbWUiOiJQLiIsIlByb3RlY3RlZCI6ZmFsc2UsIlNleCI6MiwiQ3JlYXRlZEJ5IjoiX0FubmVtaWVrZSBNdW5kZXJsb2giLCJDcmVhdGVkT24iOiIyMDI0LTA2LTI2VDExOjAwOjU4IiwiTW9kaWZpZWRCeSI6Il9Bbm5lbWlla2UgTXVuZGVybG9oIiwiSWQiOiI4YWFiYjlhOS1jM2QwLTRlZTQtOWE1Mi1mYjg5YjU0NGZiNjEiLCJNb2RpZmllZE9uIjoiMjAyNC0wNi0yNlQxMTowMDo1OCIsIlByb2plY3QiOnsiJHJlZiI6IjgifX0seyIkaWQiOiIxMCIsIiR0eXBlIjoiU3dpc3NBY2FkZW1pYy5DaXRhdmkuUGVyc29uLCBTd2lzc0FjYWRlbWljLkNpdGF2aSIsIkZpcnN0TmFtZSI6IklzYWJlbGxlIiwiTGFzdE5hbWUiOiJCb3V0cm9uIiwiUHJvdGVjdGVkIjpmYWxzZSwiU2V4IjoxLCJDcmVhdGVkQnkiOiJfQW5uZW1pZWtlIE11bmRlcmxvaCIsIkNyZWF0ZWRPbiI6IjIwMjQtMDYtMjZUMTE6MDA6NTgiLCJNb2RpZmllZEJ5IjoiX0FubmVtaWVrZSBNdW5kZXJsb2giLCJJZCI6IjJjNTg5ZTE4LWJlYjQtNGRhZC1hODliLWU3NGZiYTJlNmZhNCIsIk1vZGlmaWVkT24iOiIyMDI0LTA2LTI2VDExOjAwOjU4IiwiUHJvamVjdCI6eyIkcmVmIjoiOCJ9fSx7IiRpZCI6IjExIiwiJHR5cGUiOiJTd2lzc0FjYWRlbWljLkNpdGF2aS5QZXJzb24sIFN3aXNzQWNhZGVtaWMuQ2l0YXZpIiwiRmlyc3ROYW1lIjoiUnVhaXJpZGgiLCJMYXN0TmFtZSI6Ik1pbG5lIiwiUHJvdGVjdGVkIjpmYWxzZSwiU2V4IjoyLCJDcmVhdGVkQnkiOiJfQW5uZW1pZWtlIE11bmRlcmxvaCIsIkNyZWF0ZWRPbiI6IjIwMjQtMDYtMjZUMTE6MDA6NTgiLCJNb2RpZmllZEJ5IjoiX0FubmVtaWVrZSBNdW5kZXJsb2giLCJJZCI6ImIxZDg5MWEzLWI3MzgtNDhkOS04ZTM1LWYwOGNiMzMxYTNkZSIsIk1vZGlmaWVkT24iOiIyMDI0LTA2LTI2VDExOjAwOjU4IiwiUHJvamVjdCI6eyIkcmVmIjoiOCJ9fSx7IiRpZCI6IjEyIiwiJHR5cGUiOiJTd2lzc0FjYWRlbWljLkNpdGF2aS5QZXJzb24sIFN3aXNzQWNhZGVtaWMuQ2l0YXZpIiwiRmlyc3ROYW1lIjoiUmFmYWVsIiwiTGFzdE5hbWUiOiJQZXJlcmEiLCJQcm90ZWN0ZWQiOmZhbHNlLCJTZXgiOjIsIkNyZWF0ZWRCeSI6Il9Bbm5lbWlla2UgTXVuZGVybG9oIiwiQ3JlYXRlZE9uIjoiMjAyNC0wNi0yNlQxMTowMDo1OCIsIk1vZGlmaWVkQnkiOiJfQW5uZW1pZWtlIE11bmRlcmxvaCIsIklkIjoiOGYxNzA2MzEtMDU0OC00NzljLTliYjctOGRhMTFhY2M2M2Y4IiwiTW9kaWZpZWRPbiI6IjIwMjQtMDYtMjZUMTE6MDA6NTgiLCJQcm9qZWN0Ijp7IiRyZWYiOiI4In19LHsiJGlkIjoiMTMiLCIkdHlwZSI6IlN3aXNzQWNhZGVtaWMuQ2l0YXZpLlBlcnNvbiwgU3dpc3NBY2FkZW1pYy5DaXRhdmkiLCJGaXJzdE5hbWUiOiJEYXZpZCIsIkxhc3ROYW1lIjoiTW9oZXIiLCJQcm90ZWN0ZWQiOmZhbHNlLCJTZXgiOjIsIkNyZWF0ZWRCeSI6Il9Bbm5lbWlla2UgTXVuZGVybG9oIiwiQ3JlYXRlZE9uIjoiMjAyNC0wNi0yNlQxMTowMDo1OCIsIk1vZGlmaWVkQnkiOiJfQW5uZW1pZWtlIE11bmRlcmxvaCIsIklkIjoiYzU0NzViZmYtZDQyNC00MTMwLTgzNzMtODA3YTI0YTc4ZWJhIiwiTW9kaWZpZWRPbiI6IjIwMjQtMDYtMjZUMTE6MDA6NTgiLCJQcm9qZWN0Ijp7IiRyZWYiOiI4In19LHsiJGlkIjoiMTQiLCIkdHlwZSI6IlN3aXNzQWNhZGVtaWMuQ2l0YXZpLlBlcnNvbiwgU3dpc3NBY2FkZW1pYy5DaXRhdmkiLCJGaXJzdE5hbWUiOiJEb3VnbGFzIiwiTGFzdE5hbWUiOiJBbHRtYW4iLCJNaWRkbGVOYW1lIjoiRy4iLCJQcm90ZWN0ZWQiOmZhbHNlLCJTZXgiOjIsIkNyZWF0ZWRCeSI6Il9Bbm5lbWlla2UgTXVuZGVybG9oIiwiQ3JlYXRlZE9uIjoiMjAyNC0wNi0yNlQxMTowMDo1OCIsIk1vZGlmaWVkQnkiOiJfQW5uZW1pZWtlIE11bmRlcmxvaCIsIklkIjoiYzYwNDlhMzctMTVlOC00MTNiLThiYzMtYmYzOTRmMzFhOGZiIiwiTW9kaWZpZWRPbiI6IjIwMjQtMDYtMjZUMTE6MDA6NTgiLCJQcm9qZWN0Ijp7IiRyZWYiOiI4In19LHsiJGlkIjoiMTUiLCIkdHlwZSI6IlN3aXNzQWNhZGVtaWMuQ2l0YXZpLlBlcnNvbiwgU3dpc3NBY2FkZW1pYy5DaXRhdmkiLCJGaXJzdE5hbWUiOiJWaXJnaW5pYSIsIkxhc3ROYW1lIjoiQmFyYm91ciIsIlByb3RlY3RlZCI6ZmFsc2UsIlNleCI6MSwiQ3JlYXRlZEJ5IjoiX0FubmVtaWVrZSBNdW5kZXJsb2giLCJDcmVhdGVkT24iOiIyMDI0LTA2LTI2VDExOjAwOjU4IiwiTW9kaWZpZWRCeSI6Il9Bbm5lbWlla2UgTXVuZGVybG9oIiwiSWQiOiJhZjZlZmY3Mi0zMGQ5LTQ2ZTQtOGU0NC0zNTM0NGQ3NWU5OTMiLCJNb2RpZmllZE9uIjoiMjAyNC0wNi0yNlQxMTowMDo1OCIsIlByb2plY3QiOnsiJHJlZiI6IjgifX0seyIkaWQiOiIxNiIsIiR0eXBlIjoiU3dpc3NBY2FkZW1pYy5DaXRhdmkuUGVyc29uLCBTd2lzc0FjYWRlbWljLkNpdGF2aSIsIkZpcnN0TmFtZSI6IkhlbGVuIiwiTGFzdE5hbWUiOiJNYWNkb25hbGQiLCJQcm90ZWN0ZWQiOmZhbHNlLCJTZXgiOjEsIkNyZWF0ZWRCeSI6Il9Bbm5lbWlla2UgTXVuZGVybG9oIiwiQ3JlYXRlZE9uIjoiMjAyNC0wNi0yNlQxMTowMDo1OCIsIk1vZGlmaWVkQnkiOiJfQW5uZW1pZWtlIE11bmRlcmxvaCIsIklkIjoiYTgwY2VjY2EtYzRjZC00YjcxLWI1YWYtNjkxOTFjNGM4NGJiIiwiTW9kaWZpZWRPbiI6IjIwMjQtMDYtMjZUMTE6MDA6NTgiLCJQcm9qZWN0Ijp7IiRyZWYiOiI4In19LHsiJGlkIjoiMTciLCIkdHlwZSI6IlN3aXNzQWNhZGVtaWMuQ2l0YXZpLlBlcnNvbiwgU3dpc3NBY2FkZW1pYy5DaXRhdmkiLCJGaXJzdE5hbWUiOiJNYXJpZSIsIkxhc3ROYW1lIjoiSm9obnN0b24iLCJQcm90ZWN0ZWQiOmZhbHNlLCJTZXgiOjEsIkNyZWF0ZWRCeSI6Il9Bbm5lbWlla2UgTXVuZGVybG9oIiwiQ3JlYXRlZE9uIjoiMjAyNC0wNi0yNlQxMTowMDo1OCIsIk1vZGlmaWVkQnkiOiJfQW5uZW1pZWtlIE11bmRlcmxvaCIsIklkIjoiNjNmZDA2MmItNjA4YS00NjU0LWFmZGMtNDQwYjg4MGE2N2IxIiwiTW9kaWZpZWRPbiI6IjIwMjQtMDYtMjZUMTE6MDA6NTgiLCJQcm9qZWN0Ijp7IiRyZWYiOiI4In19LHsiJGlkIjoiMTgiLCIkdHlwZSI6IlN3aXNzQWNhZGVtaWMuQ2l0YXZpLlBlcnNvbiwgU3dpc3NBY2FkZW1pYy5DaXRhdmkiLCJGaXJzdE5hbWUiOiJTYXJhaCIsIkxhc3ROYW1lIjoiTGFtYiIsIk1pZGRsZU5hbWUiOiJFLiIsIlByb3RlY3RlZCI6ZmFsc2UsIlNleCI6MSwiQ3JlYXRlZEJ5IjoiX0FubmVtaWVrZSBNdW5kZXJsb2giLCJDcmVhdGVkT24iOiIyMDI0LTA2LTI2VDExOjAwOjU4IiwiTW9kaWZpZWRCeSI6Il9Bbm5lbWlla2UgTXVuZGVybG9oIiwiSWQiOiI4NjJmOTUyZi1hZTQ4LTQwZmQtOWZmMS03ZGZkMDg5NmYxM2QiLCJNb2RpZmllZE9uIjoiMjAyNC0wNi0yNlQxMTowMDo1OCIsIlByb2plY3QiOnsiJHJlZiI6IjgifX0seyIkaWQiOiIxOSIsIiR0eXBlIjoiU3dpc3NBY2FkZW1pYy5DaXRhdmkuUGVyc29uLCBTd2lzc0FjYWRlbWljLkNpdGF2aSIsIkZpcnN0TmFtZSI6Ik1hcnkiLCJMYXN0TmFtZSI6IkRpeG9uLVdvb2RzIiwiUHJvdGVjdGVkIjpmYWxzZSwiU2V4IjoxLCJDcmVhdGVkQnkiOiJfQW5uZW1pZWtlIE11bmRlcmxvaCIsIkNyZWF0ZWRPbiI6IjIwMjQtMDYtMjZUMTE6MDA6NTgiLCJNb2RpZmllZEJ5IjoiX0FubmVtaWVrZSBNdW5kZXJsb2giLCJJZCI6IjkwMmExY2IxLTZmMzktNDUyMi1hYTE0LTE2ZWQ1YjQ5ZWFkZiIsIk1vZGlmaWVkT24iOiIyMDI0LTA2LTI2VDExOjAwOjU4IiwiUHJvamVjdCI6eyIkcmVmIjoiOCJ9fSx7IiRpZCI6IjIwIiwiJHR5cGUiOiJTd2lzc0FjYWRlbWljLkNpdGF2aS5QZXJzb24sIFN3aXNzQWNhZGVtaWMuQ2l0YXZpIiwiRmlyc3ROYW1lIjoiUGV0ZXIiLCJMYXN0TmFtZSI6Ik1jQ3VsbG9jaCIsIlByb3RlY3RlZCI6ZmFsc2UsIlNleCI6MiwiQ3JlYXRlZEJ5IjoiX0FubmVtaWVrZSBNdW5kZXJsb2giLCJDcmVhdGVkT24iOiIyMDI0LTA2LTI2VDExOjAwOjU4IiwiTW9kaWZpZWRCeSI6Il9Bbm5lbWlla2UgTXVuZGVybG9oIiwiSWQiOiI4YWM1MDYyYi02NDk1LTQ1M2MtOGQxNS00MzZhYzUyOTM3MDIiLCJNb2RpZmllZE9uIjoiMjAyNC0wNi0yNlQxMTowMDo1OCIsIlByb2plY3QiOnsiJHJlZiI6IjgifX0seyIkaWQiOiIyMSIsIiR0eXBlIjoiU3dpc3NBY2FkZW1pYy5DaXRhdmkuUGVyc29uLCBTd2lzc0FjYWRlbWljLkNpdGF2aSIsIkZpcnN0TmFtZSI6IkplcmVteSIsIkxhc3ROYW1lIjoiV3lhdHQiLCJNaWRkbGVOYW1lIjoiQy4iLCJQcm90ZWN0ZWQiOmZhbHNlLCJTZXgiOjIsIkNyZWF0ZWRCeSI6Il9Bbm5lbWlla2UgTXVuZGVybG9oIiwiQ3JlYXRlZE9uIjoiMjAyNC0wNi0yNlQxMTowMDo1OCIsIk1vZGlmaWVkQnkiOiJfQW5uZW1pZWtlIE11bmRlcmxvaCIsIklkIjoiMGE4NDBjYWQtYTk3Mi00NjBhLTg5Y2YtMDBmZTc2MDlhMTAxIiwiTW9kaWZpZWRPbiI6IjIwMjQtMDYtMjZUMTE6MDA6NTgiLCJQcm9qZWN0Ijp7IiRyZWYiOiI4In19LHsiJGlkIjoiMjIiLCIkdHlwZSI6IlN3aXNzQWNhZGVtaWMuQ2l0YXZpLlBlcnNvbiwgU3dpc3NBY2FkZW1pYy5DaXRhdmkiLCJGaXJzdE5hbWUiOiJBbi1XZW4iLCJMYXN0TmFtZSI6IkNoYW4iLCJQcm90ZWN0ZWQiOmZhbHNlLCJTZXgiOjAsIkNyZWF0ZWRCeSI6Il9Bbm5lbWlla2UgTXVuZGVybG9oIiwiQ3JlYXRlZE9uIjoiMjAyNC0wNi0yNlQxMTowMDo1OCIsIk1vZGlmaWVkQnkiOiJfQW5uZW1pZWtlIE11bmRlcmxvaCIsIklkIjoiMmYwNmY3YWEtNTYzZi00MDBjLWI1ZmYtZDZkZDNiMDk5MGI1IiwiTW9kaWZpZWRPbiI6IjIwMjQtMDYtMjZUMTE6MDA6NTgiLCJQcm9qZWN0Ijp7IiRyZWYiOiI4In19LHsiJGlkIjoiMjMiLCIkdHlwZSI6IlN3aXNzQWNhZGVtaWMuQ2l0YXZpLlBlcnNvbiwgU3dpc3NBY2FkZW1pYy5DaXRhdmkiLCJGaXJzdE5hbWUiOiJTdXNhbiIsIkxhc3ROYW1lIjoiTWljaGllIiwiUHJvdGVjdGVkIjpmYWxzZSwiU2V4IjoxLCJDcmVhdGVkQnkiOiJfQW5uZW1pZWtlIE11bmRlcmxvaCIsIkNyZWF0ZWRPbiI6IjIwMjQtMDYtMjZUMTE6MDA6NTgiLCJNb2RpZmllZEJ5IjoiX0FubmVtaWVrZSBNdW5kZXJsb2giLCJJZCI6IjFlYzczNTk3LWUwZDUtNDFkMi1hNTJlLTlmYmIzODAyMzRjNCIsIk1vZGlmaWVkT24iOiIyMDI0LTA2LTI2VDExOjAwOjU4IiwiUHJvamVjdCI6eyIkcmVmIjoiOCJ9fV0sIkNpdGF0aW9uS2V5VXBkYXRlVHlwZSI6MCwiQ29sbGFib3JhdG9ycyI6W10sIkRhdGUyIjoiMDcuMDMuMjAxNCIsIkRvaSI6IjEwLjExMzYvYm1qLmcxNjg3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I0NjA5NjA1IiwiVXJpU3RyaW5nIjoiaHR0cDovL3d3dy5uY2JpLm5sbS5uaWguZ292L3B1Ym1lZC8yNDYwOTYwNS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W1pZWtlIE11bmRlcmxvaCIsIkNyZWF0ZWRPbiI6IjIwMjQtMDYtMjZUMTE6MDA6NTgiLCJNb2RpZmllZEJ5IjoiX0FubmVtaWVrZSBNdW5kZXJsb2giLCJJZCI6ImJiNzhlMjI4LTMyNDItNDE0OS05YmZmLTY4OTJlMDg0ZmZlOCIsIk1vZGlmaWVkT24iOiIyMDI0LTA2LTI2VDExOjAwOjU4IiwiUHJvamVjdCI6eyIkcmVmIjoiOCJ9fSx7IiRpZCI6IjI3IiwiJHR5cGUiOiJTd2lzc0FjYWRlbWljLkNpdGF2aS5Mb2NhdGlvbiwgU3dpc3NBY2FkZW1pYy5DaXRhdmkiLCJBZGRyZXNzIjp7IiRpZCI6IjI4IiwiJHR5cGUiOiJTd2lzc0FjYWRlbWljLkNpdGF2aS5MaW5rZWRSZXNvdXJjZSwgU3dpc3NBY2FkZW1pYy5DaXRhdmkiLCJMaW5rZWRSZXNvdXJjZVR5cGUiOjUsIk9yaWdpbmFsU3RyaW5nIjoiMTAuMTEzNi9ibWouZzE2ODciLCJVcmlTdHJpbmciOiJodHRwczovL2RvaS5vcmcvMTAuMTEzNi9ibWouZzE2ODc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VtaWVrZSBNdW5kZXJsb2giLCJDcmVhdGVkT24iOiIyMDI0LTA2LTI2VDExOjAwOjU4IiwiTW9kaWZpZWRCeSI6Il9Bbm5lbWlla2UgTXVuZGVybG9oIiwiSWQiOiJhZWU2ZjhmNC0xODhlLTQ0MzgtOTY0Yy05NTRkYjk1ZTc2MjEiLCJNb2RpZmllZE9uIjoiMjAyNC0wNi0yNlQxMTowMDo1OCIsIlByb2plY3QiOnsiJHJlZiI6IjgifX1dLCJPcmdhbml6YXRpb25zIjpbXSwiT3RoZXJzSW52b2x2ZWQiOltdLCJQYWdlUmFuZ2UiOiI8c3A+XHJcbiAgPG5zPk9taXQ8L25zPlxyXG4gIDxvcz5nMTY4Nzwvb3M+XHJcbiAgPHBzPmcxNjg3PC9wcz5cclxuPC9zcD5cclxuPG9zPmcxNjg3PC9vcz4iLCJQZXJpb2RpY2FsIjp7IiRpZCI6IjMwIiwiJHR5cGUiOiJTd2lzc0FjYWRlbWljLkNpdGF2aS5QZXJpb2RpY2FsLCBTd2lzc0FjYWRlbWljLkNpdGF2aSIsIkVpc3NuIjoiMTc1Ni0xODMzIiwiTmFtZSI6IkJNSiAoQ2xpbmljYWwgcmVzZWFyY2ggZWQuKSIsIlBhZ2luYXRpb24iOjAsIlByb3RlY3RlZCI6ZmFsc2UsIlVzZXJBYmJyZXZpYXRpb24xIjoiQk1KIiwiQ3JlYXRlZEJ5IjoiX0FubmVtaWVrZSBNdW5kZXJsb2giLCJDcmVhdGVkT24iOiIyMDI0LTAzLTAxVDA4OjE1OjU4IiwiTW9kaWZpZWRCeSI6Il9Bbm5lbWlla2UgTXVuZGVybG9oIiwiSWQiOiJlODNlZDZmMi1jNWQ3LTQ2MzMtYWNkYS04ZDIwMjkyYjE2MDkiLCJNb2RpZmllZE9uIjoiMjAyNC0wMy0wMVQwODoxNTo1OCIsIlByb2plY3QiOnsiJHJlZiI6IjgifX0sIlB1Ymxpc2hlcnMiOltdLCJQdWJNZWRJZCI6IjI0NjA5NjA1IiwiUXVvdGF0aW9ucyI6W10sIlJhdGluZyI6MCwiUmVmZXJlbmNlVHlwZSI6IkpvdXJuYWxBcnRpY2xlIiwiU2hvcnRUaXRsZSI6IkhvZmZtYW5uLCBHbGFzemlvdSBldCBhbC4gMjAxNCDigJMgQmV0dGVyIHJlcG9ydGluZyBvZiBpbnRlcnZlbnRpb25zIiwiU2hvcnRUaXRsZVVwZGF0ZVR5cGUiOjAsIlNvdXJjZU9mQmlibGlvZ3JhcGhpY0luZm9ybWF0aW9uIjoiUHViTWVkIiwiU3RhdGljSWRzIjpbIjBlNDU1OWVkLWI4MmMtNDM1Ny1hMzYxLTY0M2VmZDAxMTQzYiJdLCJUYWJsZU9mQ29udGVudHNDb21wbGV4aXR5IjowLCJUYWJsZU9mQ29udGVudHNTb3VyY2VUZXh0Rm9ybWF0IjowLCJUYXNrcyI6W10sIlRpdGxlIjoiQmV0dGVyIHJlcG9ydGluZyBvZiBpbnRlcnZlbnRpb25zOiB0ZW1wbGF0ZSBmb3IgaW50ZXJ2ZW50aW9uIGRlc2NyaXB0aW9uIGFuZCByZXBsaWNhdGlvbiAoVElEaWVSKSBjaGVja2xpc3QgYW5kIGd1aWRlIiwiVHJhbnNsYXRvcnMiOltdLCJWb2x1bWUiOiIzNDgiLCJZZWFyIjoiMjAxNCIsIlllYXJSZXNvbHZlZCI6IjIwMTQiLCJDcmVhdGVkQnkiOiJfQW5uZW1pZWtlIE11bmRlcmxvaCIsIkNyZWF0ZWRPbiI6IjIwMjQtMDYtMjZUMTE6MDA6NTgiLCJNb2RpZmllZEJ5IjoiX011bmRlcmxvaDEiLCJJZCI6IjViNjExZWRjLWMyNTktNGI5Zi05MTRmLTcyM2M3ZWFhYjQ1NyIsIk1vZGlmaWVkT24iOiIyMDI0LTA5LTE5VDA5OjQ4OjU5IiwiUHJvamVjdCI6eyIkcmVmIjoiOCJ9fSwiVXNlTnVtYmVyaW5nVHlwZU9mUGFyZW50RG9jdW1lbnQiOmZhbHNlfV0sIkZvcm1hdHRlZFRleHQiOnsiJGlkIjoiMzEiLCJDb3VudCI6MSwiVGV4dFVuaXRzIjpbeyIkaWQiOiIzMiIsIkZvbnRTdHlsZSI6eyIkaWQiOiIzMyIsIk5ldXRyYWwiOnRydWV9LCJSZWFkaW5nT3JkZXIiOjEsIlRleHQiOiJbMzVdIn1dfSwiVGFnIjoiQ2l0YXZpUGxhY2Vob2xkZXIjYWIwMDg1NzAtOTU4OS00ZGQ1LTgyNTUtNTMzNmVlNzFjNDVhIiwiVGV4dCI6IlszNV0iLCJXQUlWZXJzaW9uIjoiNi4xOS4wLjAifQ==}</w:instrText>
          </w:r>
          <w:r w:rsidRPr="00693E54">
            <w:rPr>
              <w:rFonts w:cs="Arial"/>
              <w:b/>
              <w:bCs/>
              <w:lang w:val="en-US"/>
            </w:rPr>
            <w:fldChar w:fldCharType="separate"/>
          </w:r>
          <w:r w:rsidRPr="00693E54">
            <w:rPr>
              <w:rFonts w:cs="Arial"/>
              <w:b/>
              <w:bCs/>
              <w:lang w:val="en-US"/>
            </w:rPr>
            <w:t>[35]</w:t>
          </w:r>
          <w:r w:rsidRPr="00693E54">
            <w:rPr>
              <w:rFonts w:cs="Arial"/>
              <w:b/>
              <w:bCs/>
              <w:lang w:val="en-US"/>
            </w:rPr>
            <w:fldChar w:fldCharType="end"/>
          </w:r>
        </w:sdtContent>
      </w:sdt>
      <w:r w:rsidRPr="00693E54">
        <w:rPr>
          <w:rFonts w:cs="Arial"/>
          <w:b/>
          <w:bCs/>
          <w:lang w:val="en-US"/>
        </w:rPr>
        <w:t xml:space="preserve"> </w:t>
      </w:r>
    </w:p>
    <w:p w14:paraId="4BC6A18F" w14:textId="77777777" w:rsidR="00693E54" w:rsidRPr="00693E54" w:rsidRDefault="00693E54" w:rsidP="00693E54">
      <w:pPr>
        <w:spacing w:line="480" w:lineRule="auto"/>
        <w:jc w:val="both"/>
        <w:rPr>
          <w:rFonts w:cs="Arial"/>
          <w:b/>
          <w:szCs w:val="20"/>
          <w:lang w:val="en-US"/>
        </w:rPr>
      </w:pPr>
    </w:p>
    <w:p w14:paraId="1E30D773" w14:textId="77777777" w:rsidR="00693E54" w:rsidRPr="00693E54" w:rsidRDefault="00693E54" w:rsidP="00693E54">
      <w:pPr>
        <w:jc w:val="both"/>
        <w:rPr>
          <w:lang w:val="en-US"/>
        </w:rPr>
      </w:pPr>
      <w:r w:rsidRPr="00693E54">
        <w:rPr>
          <w:rFonts w:cs="Arial"/>
          <w:b/>
          <w:bCs/>
          <w:lang w:val="en-US"/>
        </w:rPr>
        <w:t>1. Brief Name</w:t>
      </w:r>
    </w:p>
    <w:p w14:paraId="52C60ADA" w14:textId="77777777" w:rsidR="00693E54" w:rsidRPr="00693E54" w:rsidRDefault="00693E54" w:rsidP="00693E54">
      <w:pPr>
        <w:spacing w:line="480" w:lineRule="auto"/>
        <w:jc w:val="both"/>
        <w:rPr>
          <w:rFonts w:cs="Arial"/>
          <w:lang w:val="en-US"/>
        </w:rPr>
      </w:pPr>
      <w:r w:rsidRPr="00693E54">
        <w:rPr>
          <w:rFonts w:cs="Arial"/>
          <w:lang w:val="en-US"/>
        </w:rPr>
        <w:t xml:space="preserve">PRECOVERY trial: Prehabilitation in older patients prior to elective cardiac procedures. </w:t>
      </w:r>
    </w:p>
    <w:p w14:paraId="129B3041" w14:textId="77777777" w:rsidR="00693E54" w:rsidRPr="00693E54" w:rsidRDefault="00693E54" w:rsidP="00693E54">
      <w:pPr>
        <w:spacing w:line="480" w:lineRule="auto"/>
        <w:jc w:val="both"/>
        <w:rPr>
          <w:rFonts w:cs="Arial"/>
          <w:szCs w:val="20"/>
          <w:highlight w:val="yellow"/>
          <w:lang w:val="en-US"/>
        </w:rPr>
      </w:pPr>
    </w:p>
    <w:p w14:paraId="6696E608" w14:textId="77777777" w:rsidR="00693E54" w:rsidRPr="00693E54" w:rsidRDefault="00693E54" w:rsidP="00693E54">
      <w:pPr>
        <w:jc w:val="both"/>
        <w:rPr>
          <w:lang w:val="en-US"/>
        </w:rPr>
      </w:pPr>
      <w:r w:rsidRPr="00693E54">
        <w:rPr>
          <w:rFonts w:cs="Arial"/>
          <w:b/>
          <w:bCs/>
          <w:lang w:val="en-US"/>
        </w:rPr>
        <w:t>2. Why</w:t>
      </w:r>
    </w:p>
    <w:p w14:paraId="4603B87E" w14:textId="05A5D19B" w:rsidR="00693E54" w:rsidRPr="00693E54" w:rsidRDefault="00693E54" w:rsidP="00693E54">
      <w:pPr>
        <w:spacing w:line="480" w:lineRule="auto"/>
        <w:jc w:val="both"/>
        <w:rPr>
          <w:rFonts w:cs="Arial"/>
          <w:lang w:val="en-US"/>
        </w:rPr>
      </w:pPr>
      <w:r w:rsidRPr="00693E54">
        <w:rPr>
          <w:rFonts w:cs="Arial"/>
          <w:lang w:val="en-US"/>
        </w:rPr>
        <w:t>The implementation of the prehabilitation program “Karl-Heinz” aims to improve the QoL, long-term survival</w:t>
      </w:r>
      <w:r w:rsidR="006533B1">
        <w:rPr>
          <w:rFonts w:cs="Arial"/>
          <w:lang w:val="en-US"/>
        </w:rPr>
        <w:t>,</w:t>
      </w:r>
      <w:r w:rsidRPr="00693E54">
        <w:rPr>
          <w:rFonts w:cs="Arial"/>
          <w:lang w:val="en-US"/>
        </w:rPr>
        <w:t xml:space="preserve"> and functional capacity of patients aged 65 years or older undergoing a cardiac procedure </w:t>
      </w:r>
      <w:r w:rsidR="0098101B">
        <w:rPr>
          <w:rFonts w:cs="Arial"/>
          <w:lang w:val="en-US"/>
        </w:rPr>
        <w:t>[15]</w:t>
      </w:r>
    </w:p>
    <w:p w14:paraId="17C98FB8" w14:textId="77777777" w:rsidR="00693E54" w:rsidRPr="00693E54" w:rsidRDefault="00693E54" w:rsidP="00693E54">
      <w:pPr>
        <w:spacing w:line="480" w:lineRule="auto"/>
        <w:jc w:val="both"/>
        <w:rPr>
          <w:rFonts w:cs="Arial"/>
          <w:szCs w:val="20"/>
          <w:lang w:val="en-US"/>
        </w:rPr>
      </w:pPr>
    </w:p>
    <w:p w14:paraId="2A9B466F" w14:textId="77777777" w:rsidR="00693E54" w:rsidRPr="00693E54" w:rsidRDefault="00693E54" w:rsidP="00693E54">
      <w:pPr>
        <w:jc w:val="both"/>
        <w:rPr>
          <w:lang w:val="en-US"/>
        </w:rPr>
      </w:pPr>
      <w:r w:rsidRPr="00693E54">
        <w:rPr>
          <w:rFonts w:cs="Arial"/>
          <w:b/>
          <w:bCs/>
          <w:lang w:val="en-US"/>
        </w:rPr>
        <w:t>3./4. What (Materials/Procedures)</w:t>
      </w:r>
    </w:p>
    <w:p w14:paraId="21E9D9D5" w14:textId="4566CA00" w:rsidR="00693E54" w:rsidRPr="00693E54" w:rsidRDefault="00693E54" w:rsidP="00693E54">
      <w:pPr>
        <w:spacing w:line="480" w:lineRule="auto"/>
        <w:jc w:val="both"/>
        <w:rPr>
          <w:rFonts w:cs="Arial"/>
          <w:lang w:val="en-US"/>
        </w:rPr>
      </w:pPr>
      <w:r w:rsidRPr="00693E54">
        <w:rPr>
          <w:rFonts w:cs="Arial"/>
          <w:lang w:val="en-US"/>
        </w:rPr>
        <w:t>The two-week multimodal “Karl-Heinz” intervention fulfills the criteria of a complex intervention since it contains seven fix</w:t>
      </w:r>
      <w:r w:rsidR="006533B1">
        <w:rPr>
          <w:rFonts w:cs="Arial"/>
          <w:lang w:val="en-US"/>
        </w:rPr>
        <w:t>ed</w:t>
      </w:r>
      <w:r w:rsidRPr="00693E54">
        <w:rPr>
          <w:rFonts w:cs="Arial"/>
          <w:lang w:val="en-US"/>
        </w:rPr>
        <w:t xml:space="preserve"> modules (see </w:t>
      </w:r>
      <w:r w:rsidRPr="00693E54">
        <w:rPr>
          <w:rFonts w:cs="Arial"/>
          <w:szCs w:val="20"/>
          <w:lang w:val="en-US"/>
        </w:rPr>
        <w:fldChar w:fldCharType="begin"/>
      </w:r>
      <w:r w:rsidRPr="00693E54">
        <w:rPr>
          <w:rFonts w:cs="Arial"/>
          <w:szCs w:val="20"/>
          <w:lang w:val="en-US"/>
        </w:rPr>
        <w:instrText xml:space="preserve"> REF _Ref170308027 \h  \* MERGEFORMAT </w:instrText>
      </w:r>
      <w:r w:rsidRPr="00693E54">
        <w:rPr>
          <w:rFonts w:cs="Arial"/>
          <w:szCs w:val="20"/>
          <w:lang w:val="en-US"/>
        </w:rPr>
      </w:r>
      <w:r w:rsidRPr="00693E54">
        <w:rPr>
          <w:rFonts w:cs="Arial"/>
          <w:szCs w:val="20"/>
          <w:lang w:val="en-US"/>
        </w:rPr>
        <w:fldChar w:fldCharType="separate"/>
      </w:r>
      <w:r w:rsidR="00C43313" w:rsidRPr="00C43313">
        <w:rPr>
          <w:lang w:val="en-US"/>
        </w:rPr>
        <w:t xml:space="preserve">Table </w:t>
      </w:r>
      <w:r w:rsidR="00C43313" w:rsidRPr="00C43313">
        <w:rPr>
          <w:noProof/>
          <w:szCs w:val="20"/>
          <w:lang w:val="en-US"/>
        </w:rPr>
        <w:t>2</w:t>
      </w:r>
      <w:r w:rsidRPr="00693E54">
        <w:rPr>
          <w:rFonts w:cs="Arial"/>
          <w:szCs w:val="20"/>
          <w:lang w:val="en-US"/>
        </w:rPr>
        <w:fldChar w:fldCharType="end"/>
      </w:r>
      <w:r w:rsidRPr="00693E54">
        <w:rPr>
          <w:rFonts w:cs="Arial"/>
          <w:lang w:val="en-US"/>
        </w:rPr>
        <w:t xml:space="preserve">), which are tailored individually to each patient after an initial assessment by the responsible </w:t>
      </w:r>
      <w:r w:rsidR="006533B1">
        <w:rPr>
          <w:rFonts w:cs="Arial"/>
          <w:lang w:val="en-US"/>
        </w:rPr>
        <w:t xml:space="preserve">study </w:t>
      </w:r>
      <w:r w:rsidRPr="00693E54">
        <w:rPr>
          <w:rFonts w:cs="Arial"/>
          <w:lang w:val="en-US"/>
        </w:rPr>
        <w:t>physician of the prehabilitation center. The seven modules and a set of minimum required therapies are described in the open source publication (</w:t>
      </w:r>
      <w:sdt>
        <w:sdtPr>
          <w:rPr>
            <w:rFonts w:cs="Arial"/>
            <w:szCs w:val="20"/>
            <w:lang w:val="en-US"/>
          </w:rPr>
          <w:alias w:val="To edit, see citavi.com/edit"/>
          <w:tag w:val="CitaviPlaceholder#d21feb5c-5c8f-4df0-ad85-60d622d065ce"/>
          <w:id w:val="1436015530"/>
          <w:placeholder>
            <w:docPart w:val="A874ADF28F094D7C9FB1E0D6CD745CAC"/>
          </w:placeholder>
        </w:sdtPr>
        <w:sdtEndPr/>
        <w:sdtContent>
          <w:r w:rsidR="0098101B">
            <w:rPr>
              <w:rFonts w:cs="Arial"/>
              <w:szCs w:val="20"/>
              <w:lang w:val="en-US"/>
            </w:rPr>
            <w:t>[15]</w:t>
          </w:r>
        </w:sdtContent>
      </w:sdt>
      <w:r w:rsidRPr="00693E54">
        <w:rPr>
          <w:rFonts w:cs="Arial"/>
          <w:lang w:val="en-US"/>
        </w:rPr>
        <w:t xml:space="preserve">: table 3, additional file No. 3). </w:t>
      </w:r>
    </w:p>
    <w:p w14:paraId="23567B20" w14:textId="77777777" w:rsidR="00693E54" w:rsidRPr="00693E54" w:rsidRDefault="00693E54" w:rsidP="00693E54">
      <w:pPr>
        <w:spacing w:line="480" w:lineRule="auto"/>
        <w:jc w:val="both"/>
        <w:rPr>
          <w:rFonts w:cs="Arial"/>
          <w:szCs w:val="20"/>
          <w:lang w:val="en-US"/>
        </w:rPr>
      </w:pPr>
    </w:p>
    <w:p w14:paraId="47BE3DB0" w14:textId="77777777" w:rsidR="00693E54" w:rsidRPr="00693E54" w:rsidRDefault="00693E54" w:rsidP="00693E54">
      <w:pPr>
        <w:spacing w:line="480" w:lineRule="auto"/>
        <w:jc w:val="both"/>
        <w:rPr>
          <w:rFonts w:cs="Arial"/>
          <w:lang w:val="en-US"/>
        </w:rPr>
      </w:pPr>
      <w:r w:rsidRPr="00693E54">
        <w:rPr>
          <w:rFonts w:cs="Arial"/>
          <w:lang w:val="en-US"/>
        </w:rPr>
        <w:t>The implementation of the “Karl-Heinz”-intervention was facilitated by a few strategies:</w:t>
      </w:r>
      <w:r w:rsidRPr="00693E54">
        <w:rPr>
          <w:rFonts w:cs="Arial"/>
          <w:lang w:val="en-US"/>
        </w:rPr>
        <w:br w:type="page"/>
      </w:r>
    </w:p>
    <w:p w14:paraId="68515237" w14:textId="77777777" w:rsidR="00693E54" w:rsidRPr="00693E54" w:rsidRDefault="00693E54" w:rsidP="00693E54">
      <w:pPr>
        <w:spacing w:line="480" w:lineRule="auto"/>
        <w:jc w:val="both"/>
        <w:rPr>
          <w:rFonts w:cs="Arial"/>
          <w:szCs w:val="20"/>
          <w:lang w:val="en-US"/>
        </w:rPr>
        <w:sectPr w:rsidR="00693E54" w:rsidRPr="00693E54" w:rsidSect="0000491A">
          <w:footerReference w:type="default" r:id="rId10"/>
          <w:pgSz w:w="11900" w:h="16840"/>
          <w:pgMar w:top="1440" w:right="1134" w:bottom="1440" w:left="1134" w:header="709" w:footer="709" w:gutter="0"/>
          <w:lnNumType w:countBy="1" w:start="270" w:restart="continuous"/>
          <w:cols w:space="720"/>
          <w:docGrid w:linePitch="272"/>
        </w:sectPr>
      </w:pPr>
    </w:p>
    <w:p w14:paraId="12CBFA8D" w14:textId="7F6D95A3" w:rsidR="00693E54" w:rsidRPr="00693E54" w:rsidRDefault="00693E54" w:rsidP="00693E54">
      <w:pPr>
        <w:pStyle w:val="Beschriftung"/>
        <w:keepNext/>
        <w:rPr>
          <w:color w:val="auto"/>
          <w:sz w:val="22"/>
          <w:szCs w:val="22"/>
          <w:lang w:val="en-US"/>
        </w:rPr>
      </w:pPr>
      <w:r w:rsidRPr="00693E54">
        <w:rPr>
          <w:color w:val="auto"/>
          <w:sz w:val="22"/>
          <w:szCs w:val="22"/>
          <w:lang w:val="en-US"/>
        </w:rPr>
        <w:lastRenderedPageBreak/>
        <w:t xml:space="preserve">Table </w:t>
      </w:r>
      <w:r w:rsidRPr="00693E54">
        <w:rPr>
          <w:color w:val="auto"/>
          <w:sz w:val="22"/>
          <w:lang w:val="en-US"/>
        </w:rPr>
        <w:fldChar w:fldCharType="begin"/>
      </w:r>
      <w:r w:rsidRPr="00693E54">
        <w:rPr>
          <w:color w:val="auto"/>
          <w:sz w:val="22"/>
          <w:lang w:val="en-US"/>
        </w:rPr>
        <w:instrText xml:space="preserve"> SEQ Table \* ARABIC </w:instrText>
      </w:r>
      <w:r w:rsidRPr="00693E54">
        <w:rPr>
          <w:color w:val="auto"/>
          <w:sz w:val="22"/>
          <w:lang w:val="en-US"/>
        </w:rPr>
        <w:fldChar w:fldCharType="separate"/>
      </w:r>
      <w:r w:rsidR="00C43313">
        <w:rPr>
          <w:noProof/>
          <w:color w:val="auto"/>
          <w:sz w:val="22"/>
          <w:lang w:val="en-US"/>
        </w:rPr>
        <w:t>1</w:t>
      </w:r>
      <w:r w:rsidRPr="00693E54">
        <w:rPr>
          <w:color w:val="auto"/>
          <w:sz w:val="22"/>
          <w:lang w:val="en-US"/>
        </w:rPr>
        <w:fldChar w:fldCharType="end"/>
      </w:r>
      <w:r w:rsidRPr="00693E54">
        <w:rPr>
          <w:color w:val="auto"/>
          <w:sz w:val="22"/>
          <w:szCs w:val="22"/>
          <w:lang w:val="en-US"/>
        </w:rPr>
        <w:t>: Strategies designed for the implementation of the prehabilitation program “Karl-Heinz”</w:t>
      </w:r>
    </w:p>
    <w:tbl>
      <w:tblPr>
        <w:tblStyle w:val="Tabellenraster"/>
        <w:tblW w:w="14277" w:type="dxa"/>
        <w:tblLayout w:type="fixed"/>
        <w:tblLook w:val="04A0" w:firstRow="1" w:lastRow="0" w:firstColumn="1" w:lastColumn="0" w:noHBand="0" w:noVBand="1"/>
      </w:tblPr>
      <w:tblGrid>
        <w:gridCol w:w="1526"/>
        <w:gridCol w:w="1701"/>
        <w:gridCol w:w="1984"/>
        <w:gridCol w:w="1872"/>
        <w:gridCol w:w="1530"/>
        <w:gridCol w:w="1843"/>
        <w:gridCol w:w="1418"/>
        <w:gridCol w:w="2403"/>
      </w:tblGrid>
      <w:tr w:rsidR="00693E54" w:rsidRPr="006E7F3A" w14:paraId="06D1DFE3" w14:textId="77777777" w:rsidTr="007F2975">
        <w:trPr>
          <w:trHeight w:val="1071"/>
          <w:tblHeader/>
        </w:trPr>
        <w:tc>
          <w:tcPr>
            <w:tcW w:w="1526" w:type="dxa"/>
            <w:shd w:val="clear" w:color="auto" w:fill="D9D9D9"/>
            <w:vAlign w:val="center"/>
          </w:tcPr>
          <w:p w14:paraId="36579C49" w14:textId="77777777" w:rsidR="00693E54" w:rsidRPr="00693E54" w:rsidRDefault="00693E54" w:rsidP="007F2975">
            <w:pPr>
              <w:contextualSpacing/>
              <w:jc w:val="center"/>
              <w:rPr>
                <w:lang w:val="en-US"/>
              </w:rPr>
            </w:pPr>
            <w:r w:rsidRPr="00693E54">
              <w:rPr>
                <w:rFonts w:cs="Arial"/>
                <w:b/>
                <w:bCs/>
                <w:lang w:val="en-US"/>
              </w:rPr>
              <w:t>Time point</w:t>
            </w:r>
          </w:p>
        </w:tc>
        <w:tc>
          <w:tcPr>
            <w:tcW w:w="1701" w:type="dxa"/>
            <w:shd w:val="clear" w:color="auto" w:fill="D9D9D9"/>
            <w:vAlign w:val="center"/>
          </w:tcPr>
          <w:p w14:paraId="5A1364AD" w14:textId="77777777" w:rsidR="00693E54" w:rsidRPr="00693E54" w:rsidRDefault="00693E54" w:rsidP="007F2975">
            <w:pPr>
              <w:jc w:val="center"/>
              <w:rPr>
                <w:lang w:val="en-US"/>
              </w:rPr>
            </w:pPr>
            <w:r w:rsidRPr="00693E54">
              <w:rPr>
                <w:rFonts w:cs="Arial"/>
                <w:b/>
                <w:bCs/>
                <w:lang w:val="en-US"/>
              </w:rPr>
              <w:t>Description of the activity</w:t>
            </w:r>
          </w:p>
          <w:p w14:paraId="350A179E" w14:textId="77777777" w:rsidR="00693E54" w:rsidRPr="00693E54" w:rsidRDefault="00693E54" w:rsidP="007F2975">
            <w:pPr>
              <w:jc w:val="center"/>
              <w:rPr>
                <w:rFonts w:cs="Arial"/>
                <w:b/>
                <w:bCs/>
                <w:szCs w:val="20"/>
                <w:lang w:val="en-US"/>
              </w:rPr>
            </w:pPr>
          </w:p>
        </w:tc>
        <w:tc>
          <w:tcPr>
            <w:tcW w:w="1984" w:type="dxa"/>
            <w:shd w:val="clear" w:color="auto" w:fill="D9D9D9"/>
            <w:vAlign w:val="center"/>
          </w:tcPr>
          <w:p w14:paraId="5F38C8E9" w14:textId="77777777" w:rsidR="00693E54" w:rsidRPr="00693E54" w:rsidRDefault="00693E54" w:rsidP="007F2975">
            <w:pPr>
              <w:contextualSpacing/>
              <w:jc w:val="center"/>
              <w:rPr>
                <w:lang w:val="en-US"/>
              </w:rPr>
            </w:pPr>
            <w:r w:rsidRPr="00693E54">
              <w:rPr>
                <w:rFonts w:cs="Arial"/>
                <w:b/>
                <w:bCs/>
                <w:lang w:val="en-US"/>
              </w:rPr>
              <w:t>Target persons</w:t>
            </w:r>
          </w:p>
        </w:tc>
        <w:tc>
          <w:tcPr>
            <w:tcW w:w="1872" w:type="dxa"/>
            <w:shd w:val="clear" w:color="auto" w:fill="D9D9D9"/>
            <w:vAlign w:val="center"/>
          </w:tcPr>
          <w:p w14:paraId="20807B8C" w14:textId="77777777" w:rsidR="00693E54" w:rsidRPr="00693E54" w:rsidRDefault="00693E54" w:rsidP="007F2975">
            <w:pPr>
              <w:contextualSpacing/>
              <w:jc w:val="center"/>
              <w:rPr>
                <w:lang w:val="en-US"/>
              </w:rPr>
            </w:pPr>
            <w:r w:rsidRPr="00693E54">
              <w:rPr>
                <w:rFonts w:cs="Arial"/>
                <w:b/>
                <w:bCs/>
                <w:lang w:val="en-US"/>
              </w:rPr>
              <w:t>Persons responsible for delivery or application</w:t>
            </w:r>
          </w:p>
        </w:tc>
        <w:tc>
          <w:tcPr>
            <w:tcW w:w="1530" w:type="dxa"/>
            <w:shd w:val="clear" w:color="auto" w:fill="D9D9D9"/>
            <w:vAlign w:val="center"/>
          </w:tcPr>
          <w:p w14:paraId="7C1068B9" w14:textId="77777777" w:rsidR="00693E54" w:rsidRPr="00693E54" w:rsidRDefault="00693E54" w:rsidP="007F2975">
            <w:pPr>
              <w:contextualSpacing/>
              <w:jc w:val="center"/>
              <w:rPr>
                <w:lang w:val="en-US"/>
              </w:rPr>
            </w:pPr>
            <w:r w:rsidRPr="00693E54">
              <w:rPr>
                <w:rFonts w:cs="Arial"/>
                <w:b/>
                <w:bCs/>
                <w:lang w:val="en-US"/>
              </w:rPr>
              <w:t>Location</w:t>
            </w:r>
          </w:p>
        </w:tc>
        <w:tc>
          <w:tcPr>
            <w:tcW w:w="1843" w:type="dxa"/>
            <w:shd w:val="clear" w:color="auto" w:fill="D9D9D9"/>
            <w:vAlign w:val="center"/>
          </w:tcPr>
          <w:p w14:paraId="1C8E6A42" w14:textId="77777777" w:rsidR="00693E54" w:rsidRPr="00693E54" w:rsidRDefault="00693E54" w:rsidP="007F2975">
            <w:pPr>
              <w:contextualSpacing/>
              <w:jc w:val="center"/>
              <w:rPr>
                <w:lang w:val="en-US"/>
              </w:rPr>
            </w:pPr>
            <w:r w:rsidRPr="00693E54">
              <w:rPr>
                <w:rFonts w:cs="Arial"/>
                <w:b/>
                <w:bCs/>
                <w:lang w:val="en-US"/>
              </w:rPr>
              <w:t>Modes of delivery</w:t>
            </w:r>
          </w:p>
        </w:tc>
        <w:tc>
          <w:tcPr>
            <w:tcW w:w="1418" w:type="dxa"/>
            <w:shd w:val="clear" w:color="auto" w:fill="D9D9D9"/>
            <w:vAlign w:val="center"/>
          </w:tcPr>
          <w:p w14:paraId="1E8F32EE" w14:textId="40A57477" w:rsidR="00693E54" w:rsidRPr="00693E54" w:rsidRDefault="00693E54" w:rsidP="007F2975">
            <w:pPr>
              <w:contextualSpacing/>
              <w:jc w:val="center"/>
              <w:rPr>
                <w:lang w:val="en-US"/>
              </w:rPr>
            </w:pPr>
            <w:r w:rsidRPr="00693E54">
              <w:rPr>
                <w:rFonts w:cs="Arial"/>
                <w:b/>
                <w:bCs/>
                <w:lang w:val="en-US"/>
              </w:rPr>
              <w:t>Frequency, dosage</w:t>
            </w:r>
            <w:r w:rsidR="006533B1">
              <w:rPr>
                <w:rFonts w:cs="Arial"/>
                <w:b/>
                <w:bCs/>
                <w:lang w:val="en-US"/>
              </w:rPr>
              <w:t>,</w:t>
            </w:r>
            <w:r w:rsidRPr="00693E54">
              <w:rPr>
                <w:rFonts w:cs="Arial"/>
                <w:b/>
                <w:bCs/>
                <w:lang w:val="en-US"/>
              </w:rPr>
              <w:t xml:space="preserve"> and duration</w:t>
            </w:r>
          </w:p>
        </w:tc>
        <w:tc>
          <w:tcPr>
            <w:tcW w:w="2403" w:type="dxa"/>
            <w:shd w:val="clear" w:color="auto" w:fill="D9D9D9"/>
            <w:vAlign w:val="center"/>
          </w:tcPr>
          <w:p w14:paraId="76A19CD7" w14:textId="77777777" w:rsidR="00693E54" w:rsidRPr="00693E54" w:rsidRDefault="00693E54" w:rsidP="007F2975">
            <w:pPr>
              <w:contextualSpacing/>
              <w:jc w:val="center"/>
              <w:rPr>
                <w:lang w:val="en-US"/>
              </w:rPr>
            </w:pPr>
            <w:r w:rsidRPr="00693E54">
              <w:rPr>
                <w:rFonts w:cs="Arial"/>
                <w:b/>
                <w:bCs/>
                <w:lang w:val="en-US"/>
              </w:rPr>
              <w:t>Materials used</w:t>
            </w:r>
          </w:p>
          <w:p w14:paraId="310ACFC7" w14:textId="77777777" w:rsidR="00693E54" w:rsidRPr="00693E54" w:rsidRDefault="00693E54" w:rsidP="007F2975">
            <w:pPr>
              <w:contextualSpacing/>
              <w:jc w:val="center"/>
              <w:rPr>
                <w:lang w:val="en-US"/>
              </w:rPr>
            </w:pPr>
            <w:r w:rsidRPr="00693E54">
              <w:rPr>
                <w:rFonts w:cs="Arial"/>
                <w:b/>
                <w:bCs/>
                <w:lang w:val="en-US"/>
              </w:rPr>
              <w:t>(provided by the study researchers)</w:t>
            </w:r>
          </w:p>
        </w:tc>
      </w:tr>
      <w:tr w:rsidR="00693E54" w:rsidRPr="006E7F3A" w14:paraId="3502E01F" w14:textId="77777777" w:rsidTr="007F2975">
        <w:tc>
          <w:tcPr>
            <w:tcW w:w="1526" w:type="dxa"/>
          </w:tcPr>
          <w:p w14:paraId="3C86ABBB"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Before and during the writing of the proposal</w:t>
            </w:r>
          </w:p>
        </w:tc>
        <w:tc>
          <w:tcPr>
            <w:tcW w:w="1701" w:type="dxa"/>
          </w:tcPr>
          <w:p w14:paraId="1576FB7B" w14:textId="77777777" w:rsidR="00693E54" w:rsidRPr="006E7F3A" w:rsidRDefault="00693E54" w:rsidP="007F2975">
            <w:pPr>
              <w:spacing w:line="288" w:lineRule="auto"/>
              <w:rPr>
                <w:rFonts w:cs="Arial"/>
                <w:sz w:val="18"/>
                <w:szCs w:val="18"/>
                <w:lang w:val="en-US"/>
              </w:rPr>
            </w:pPr>
            <w:r w:rsidRPr="006E7F3A">
              <w:rPr>
                <w:rFonts w:cs="Arial"/>
                <w:sz w:val="18"/>
                <w:szCs w:val="18"/>
                <w:lang w:val="en-US"/>
              </w:rPr>
              <w:t>Building of the PRECOVERY study group</w:t>
            </w:r>
          </w:p>
        </w:tc>
        <w:tc>
          <w:tcPr>
            <w:tcW w:w="1984" w:type="dxa"/>
          </w:tcPr>
          <w:p w14:paraId="109A494C"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Management of prehabilitation centers</w:t>
            </w:r>
          </w:p>
        </w:tc>
        <w:tc>
          <w:tcPr>
            <w:tcW w:w="1872" w:type="dxa"/>
          </w:tcPr>
          <w:p w14:paraId="09FA9126"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Project leader of PRECOVERY</w:t>
            </w:r>
          </w:p>
        </w:tc>
        <w:tc>
          <w:tcPr>
            <w:tcW w:w="1530" w:type="dxa"/>
          </w:tcPr>
          <w:p w14:paraId="6C9F1C8B"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Not applicable</w:t>
            </w:r>
          </w:p>
        </w:tc>
        <w:tc>
          <w:tcPr>
            <w:tcW w:w="1843" w:type="dxa"/>
          </w:tcPr>
          <w:p w14:paraId="2F16F41D"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E-Mail, video-calls, telephone,</w:t>
            </w:r>
          </w:p>
          <w:p w14:paraId="1E9FBA81"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face-to-face contacts </w:t>
            </w:r>
          </w:p>
        </w:tc>
        <w:tc>
          <w:tcPr>
            <w:tcW w:w="1418" w:type="dxa"/>
          </w:tcPr>
          <w:p w14:paraId="70C2A2A7"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Not applicable</w:t>
            </w:r>
          </w:p>
        </w:tc>
        <w:tc>
          <w:tcPr>
            <w:tcW w:w="2403" w:type="dxa"/>
          </w:tcPr>
          <w:p w14:paraId="75E6DEEB" w14:textId="30B297DD"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Written overview of study goals and design, PowerPoint Presentations</w:t>
            </w:r>
          </w:p>
        </w:tc>
      </w:tr>
      <w:tr w:rsidR="00693E54" w:rsidRPr="006E7F3A" w14:paraId="1B748A28" w14:textId="77777777" w:rsidTr="007F2975">
        <w:tc>
          <w:tcPr>
            <w:tcW w:w="1526" w:type="dxa"/>
          </w:tcPr>
          <w:p w14:paraId="4A5CDDC0"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During the writing of the proposal</w:t>
            </w:r>
          </w:p>
        </w:tc>
        <w:tc>
          <w:tcPr>
            <w:tcW w:w="1701" w:type="dxa"/>
          </w:tcPr>
          <w:p w14:paraId="67B3FC71" w14:textId="77777777" w:rsidR="00693E54" w:rsidRPr="006E7F3A" w:rsidRDefault="00693E54" w:rsidP="007F2975">
            <w:pPr>
              <w:spacing w:line="288" w:lineRule="auto"/>
              <w:rPr>
                <w:rFonts w:cs="Arial"/>
                <w:sz w:val="18"/>
                <w:szCs w:val="18"/>
                <w:lang w:val="en-US"/>
              </w:rPr>
            </w:pPr>
            <w:r w:rsidRPr="006E7F3A">
              <w:rPr>
                <w:rFonts w:cs="Arial"/>
                <w:sz w:val="18"/>
                <w:szCs w:val="18"/>
                <w:lang w:val="en-US"/>
              </w:rPr>
              <w:t>Development of the treatment manual of “Karl-Heinz”</w:t>
            </w:r>
          </w:p>
        </w:tc>
        <w:tc>
          <w:tcPr>
            <w:tcW w:w="1984" w:type="dxa"/>
          </w:tcPr>
          <w:p w14:paraId="7EE87841" w14:textId="53DBE45C"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Management of prehabilitation centers, study researchers</w:t>
            </w:r>
            <w:r w:rsidR="006533B1" w:rsidRPr="006E7F3A">
              <w:rPr>
                <w:rFonts w:cs="Arial"/>
                <w:sz w:val="18"/>
                <w:szCs w:val="18"/>
                <w:lang w:val="en-US"/>
              </w:rPr>
              <w:t>,</w:t>
            </w:r>
            <w:r w:rsidRPr="006E7F3A">
              <w:rPr>
                <w:rFonts w:cs="Arial"/>
                <w:sz w:val="18"/>
                <w:szCs w:val="18"/>
                <w:lang w:val="en-US"/>
              </w:rPr>
              <w:t xml:space="preserve"> and experts</w:t>
            </w:r>
          </w:p>
        </w:tc>
        <w:tc>
          <w:tcPr>
            <w:tcW w:w="1872" w:type="dxa"/>
          </w:tcPr>
          <w:p w14:paraId="375A4376"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Project leader of PRECOVERY and research team</w:t>
            </w:r>
          </w:p>
        </w:tc>
        <w:tc>
          <w:tcPr>
            <w:tcW w:w="1530" w:type="dxa"/>
          </w:tcPr>
          <w:p w14:paraId="1CDAC46F"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Not applicable</w:t>
            </w:r>
          </w:p>
        </w:tc>
        <w:tc>
          <w:tcPr>
            <w:tcW w:w="1843" w:type="dxa"/>
          </w:tcPr>
          <w:p w14:paraId="0FAEA381"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E-Mail, workshop (video)</w:t>
            </w:r>
          </w:p>
        </w:tc>
        <w:tc>
          <w:tcPr>
            <w:tcW w:w="1418" w:type="dxa"/>
          </w:tcPr>
          <w:p w14:paraId="39C342C9"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2 days, 3h/day</w:t>
            </w:r>
          </w:p>
        </w:tc>
        <w:tc>
          <w:tcPr>
            <w:tcW w:w="2403" w:type="dxa"/>
          </w:tcPr>
          <w:p w14:paraId="12E5F855" w14:textId="4E78B5E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Draft of treatment manual, </w:t>
            </w:r>
            <w:r w:rsidR="004B1A8D" w:rsidRPr="006E7F3A">
              <w:rPr>
                <w:rFonts w:cs="Arial"/>
                <w:sz w:val="18"/>
                <w:szCs w:val="18"/>
                <w:lang w:val="en-US"/>
              </w:rPr>
              <w:t>PowerPoint</w:t>
            </w:r>
            <w:r w:rsidRPr="006E7F3A">
              <w:rPr>
                <w:rFonts w:cs="Arial"/>
                <w:sz w:val="18"/>
                <w:szCs w:val="18"/>
                <w:lang w:val="en-US"/>
              </w:rPr>
              <w:t xml:space="preserve"> Presentation</w:t>
            </w:r>
          </w:p>
        </w:tc>
      </w:tr>
      <w:tr w:rsidR="00693E54" w:rsidRPr="006220A0" w14:paraId="5E48AB66" w14:textId="77777777" w:rsidTr="007F2975">
        <w:tc>
          <w:tcPr>
            <w:tcW w:w="1526" w:type="dxa"/>
          </w:tcPr>
          <w:p w14:paraId="60E4D9A0"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At the beginning of the study</w:t>
            </w:r>
          </w:p>
        </w:tc>
        <w:tc>
          <w:tcPr>
            <w:tcW w:w="1701" w:type="dxa"/>
          </w:tcPr>
          <w:p w14:paraId="467DB8B3" w14:textId="77777777" w:rsidR="00693E54" w:rsidRPr="006E7F3A" w:rsidRDefault="00693E54" w:rsidP="007F2975">
            <w:pPr>
              <w:spacing w:line="288" w:lineRule="auto"/>
              <w:rPr>
                <w:rFonts w:cs="Arial"/>
                <w:sz w:val="18"/>
                <w:szCs w:val="18"/>
                <w:lang w:val="en-US"/>
              </w:rPr>
            </w:pPr>
            <w:r w:rsidRPr="006E7F3A">
              <w:rPr>
                <w:rFonts w:cs="Arial"/>
                <w:sz w:val="18"/>
                <w:szCs w:val="18"/>
                <w:lang w:val="en-US"/>
              </w:rPr>
              <w:t>Kick-off meeting</w:t>
            </w:r>
          </w:p>
        </w:tc>
        <w:tc>
          <w:tcPr>
            <w:tcW w:w="1984" w:type="dxa"/>
          </w:tcPr>
          <w:p w14:paraId="6023823E" w14:textId="366224AF"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Management of prehabilitation centers, multipliers, management</w:t>
            </w:r>
            <w:r w:rsidR="006533B1" w:rsidRPr="006E7F3A">
              <w:rPr>
                <w:rFonts w:cs="Arial"/>
                <w:sz w:val="18"/>
                <w:szCs w:val="18"/>
                <w:lang w:val="en-US"/>
              </w:rPr>
              <w:t>,</w:t>
            </w:r>
            <w:r w:rsidRPr="006E7F3A">
              <w:rPr>
                <w:rFonts w:cs="Arial"/>
                <w:sz w:val="18"/>
                <w:szCs w:val="18"/>
                <w:lang w:val="en-US"/>
              </w:rPr>
              <w:t xml:space="preserve"> and study nurses of recruiting centers </w:t>
            </w:r>
          </w:p>
        </w:tc>
        <w:tc>
          <w:tcPr>
            <w:tcW w:w="1872" w:type="dxa"/>
          </w:tcPr>
          <w:p w14:paraId="4D486ED9"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Project leader of PRECOVERY and study researchers</w:t>
            </w:r>
          </w:p>
        </w:tc>
        <w:tc>
          <w:tcPr>
            <w:tcW w:w="1530" w:type="dxa"/>
          </w:tcPr>
          <w:p w14:paraId="6ED14B01" w14:textId="4C2B9FA4"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University </w:t>
            </w:r>
            <w:r w:rsidR="006533B1" w:rsidRPr="006E7F3A">
              <w:rPr>
                <w:rFonts w:cs="Arial"/>
                <w:sz w:val="18"/>
                <w:szCs w:val="18"/>
                <w:lang w:val="en-US"/>
              </w:rPr>
              <w:t>M</w:t>
            </w:r>
            <w:r w:rsidRPr="006E7F3A">
              <w:rPr>
                <w:rFonts w:cs="Arial"/>
                <w:sz w:val="18"/>
                <w:szCs w:val="18"/>
                <w:lang w:val="en-US"/>
              </w:rPr>
              <w:t xml:space="preserve">edical </w:t>
            </w:r>
            <w:r w:rsidR="006533B1" w:rsidRPr="006E7F3A">
              <w:rPr>
                <w:rFonts w:cs="Arial"/>
                <w:sz w:val="18"/>
                <w:szCs w:val="18"/>
                <w:lang w:val="en-US"/>
              </w:rPr>
              <w:t>C</w:t>
            </w:r>
            <w:r w:rsidRPr="006E7F3A">
              <w:rPr>
                <w:rFonts w:cs="Arial"/>
                <w:sz w:val="18"/>
                <w:szCs w:val="18"/>
                <w:lang w:val="en-US"/>
              </w:rPr>
              <w:t>enter Göttingen</w:t>
            </w:r>
          </w:p>
        </w:tc>
        <w:tc>
          <w:tcPr>
            <w:tcW w:w="1843" w:type="dxa"/>
          </w:tcPr>
          <w:p w14:paraId="6E374CD6"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Conference (face-to-face)</w:t>
            </w:r>
          </w:p>
        </w:tc>
        <w:tc>
          <w:tcPr>
            <w:tcW w:w="1418" w:type="dxa"/>
          </w:tcPr>
          <w:p w14:paraId="5A8BA819"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1 day, </w:t>
            </w:r>
          </w:p>
          <w:p w14:paraId="3ABCB8C0"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5 hours</w:t>
            </w:r>
          </w:p>
        </w:tc>
        <w:tc>
          <w:tcPr>
            <w:tcW w:w="2403" w:type="dxa"/>
          </w:tcPr>
          <w:p w14:paraId="75086647" w14:textId="40982C26"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Talks, PowerPoint Presentations, Discussion</w:t>
            </w:r>
          </w:p>
        </w:tc>
      </w:tr>
      <w:tr w:rsidR="00693E54" w:rsidRPr="006E7F3A" w14:paraId="2C068D5D" w14:textId="77777777" w:rsidTr="007F2975">
        <w:tc>
          <w:tcPr>
            <w:tcW w:w="1526" w:type="dxa"/>
          </w:tcPr>
          <w:p w14:paraId="24E460C4"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At the beginning of the study</w:t>
            </w:r>
          </w:p>
        </w:tc>
        <w:tc>
          <w:tcPr>
            <w:tcW w:w="1701" w:type="dxa"/>
          </w:tcPr>
          <w:p w14:paraId="68610A94" w14:textId="77777777" w:rsidR="00693E54" w:rsidRPr="006E7F3A" w:rsidRDefault="00693E54" w:rsidP="007F2975">
            <w:pPr>
              <w:spacing w:line="288" w:lineRule="auto"/>
              <w:rPr>
                <w:rFonts w:cs="Arial"/>
                <w:sz w:val="18"/>
                <w:szCs w:val="18"/>
                <w:lang w:val="en-US"/>
              </w:rPr>
            </w:pPr>
            <w:r w:rsidRPr="006E7F3A">
              <w:rPr>
                <w:rFonts w:cs="Arial"/>
                <w:sz w:val="18"/>
                <w:szCs w:val="18"/>
                <w:lang w:val="en-US"/>
              </w:rPr>
              <w:t>Training of multipliers</w:t>
            </w:r>
          </w:p>
        </w:tc>
        <w:tc>
          <w:tcPr>
            <w:tcW w:w="1984" w:type="dxa"/>
          </w:tcPr>
          <w:p w14:paraId="6DDFC5A0"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Multipliers</w:t>
            </w:r>
          </w:p>
        </w:tc>
        <w:tc>
          <w:tcPr>
            <w:tcW w:w="1872" w:type="dxa"/>
          </w:tcPr>
          <w:p w14:paraId="3CAD809D"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Project leader of PRECOVERY and study researchers </w:t>
            </w:r>
          </w:p>
        </w:tc>
        <w:tc>
          <w:tcPr>
            <w:tcW w:w="1530" w:type="dxa"/>
          </w:tcPr>
          <w:p w14:paraId="672BD9AE" w14:textId="1238FC1F"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University </w:t>
            </w:r>
            <w:r w:rsidR="006533B1" w:rsidRPr="006E7F3A">
              <w:rPr>
                <w:rFonts w:cs="Arial"/>
                <w:sz w:val="18"/>
                <w:szCs w:val="18"/>
                <w:lang w:val="en-US"/>
              </w:rPr>
              <w:t>M</w:t>
            </w:r>
            <w:r w:rsidRPr="006E7F3A">
              <w:rPr>
                <w:rFonts w:cs="Arial"/>
                <w:sz w:val="18"/>
                <w:szCs w:val="18"/>
                <w:lang w:val="en-US"/>
              </w:rPr>
              <w:t xml:space="preserve">edical </w:t>
            </w:r>
            <w:r w:rsidR="006533B1" w:rsidRPr="006E7F3A">
              <w:rPr>
                <w:rFonts w:cs="Arial"/>
                <w:sz w:val="18"/>
                <w:szCs w:val="18"/>
                <w:lang w:val="en-US"/>
              </w:rPr>
              <w:t>C</w:t>
            </w:r>
            <w:r w:rsidRPr="006E7F3A">
              <w:rPr>
                <w:rFonts w:cs="Arial"/>
                <w:sz w:val="18"/>
                <w:szCs w:val="18"/>
                <w:lang w:val="en-US"/>
              </w:rPr>
              <w:t>enter Göttingen</w:t>
            </w:r>
          </w:p>
        </w:tc>
        <w:tc>
          <w:tcPr>
            <w:tcW w:w="1843" w:type="dxa"/>
          </w:tcPr>
          <w:p w14:paraId="184ACF77"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Workshop (face-to-face)</w:t>
            </w:r>
          </w:p>
        </w:tc>
        <w:tc>
          <w:tcPr>
            <w:tcW w:w="1418" w:type="dxa"/>
          </w:tcPr>
          <w:p w14:paraId="0905C740"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1 day, </w:t>
            </w:r>
          </w:p>
          <w:p w14:paraId="3DB98C83"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8 hours</w:t>
            </w:r>
          </w:p>
        </w:tc>
        <w:tc>
          <w:tcPr>
            <w:tcW w:w="2403" w:type="dxa"/>
          </w:tcPr>
          <w:p w14:paraId="12504227" w14:textId="2F2CEA22"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Treatment manual, checklists, videos, recorded talks of the kick-off meeting, </w:t>
            </w:r>
            <w:r w:rsidR="004B1A8D" w:rsidRPr="006E7F3A">
              <w:rPr>
                <w:rFonts w:cs="Arial"/>
                <w:sz w:val="18"/>
                <w:szCs w:val="18"/>
                <w:lang w:val="en-US"/>
              </w:rPr>
              <w:t>PowerPoint</w:t>
            </w:r>
            <w:r w:rsidRPr="006E7F3A">
              <w:rPr>
                <w:rFonts w:cs="Arial"/>
                <w:sz w:val="18"/>
                <w:szCs w:val="18"/>
                <w:lang w:val="en-US"/>
              </w:rPr>
              <w:t xml:space="preserve"> Presentations</w:t>
            </w:r>
          </w:p>
        </w:tc>
      </w:tr>
      <w:tr w:rsidR="00693E54" w:rsidRPr="006E7F3A" w14:paraId="2989C24F" w14:textId="77777777" w:rsidTr="007F2975">
        <w:tc>
          <w:tcPr>
            <w:tcW w:w="1526" w:type="dxa"/>
          </w:tcPr>
          <w:p w14:paraId="1269EF4C"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Before first patient in prehabilitation centers</w:t>
            </w:r>
          </w:p>
        </w:tc>
        <w:tc>
          <w:tcPr>
            <w:tcW w:w="1701" w:type="dxa"/>
          </w:tcPr>
          <w:p w14:paraId="050DE72B" w14:textId="691EEF05" w:rsidR="00693E54" w:rsidRPr="006E7F3A" w:rsidRDefault="00693E54" w:rsidP="007F2975">
            <w:pPr>
              <w:spacing w:line="288" w:lineRule="auto"/>
              <w:rPr>
                <w:rFonts w:cs="Arial"/>
                <w:sz w:val="18"/>
                <w:szCs w:val="18"/>
                <w:lang w:val="en-US"/>
              </w:rPr>
            </w:pPr>
            <w:r w:rsidRPr="006E7F3A">
              <w:rPr>
                <w:rFonts w:cs="Arial"/>
                <w:sz w:val="18"/>
                <w:szCs w:val="18"/>
                <w:lang w:val="en-US"/>
              </w:rPr>
              <w:t xml:space="preserve">Training of </w:t>
            </w:r>
            <w:r w:rsidR="006533B1" w:rsidRPr="006E7F3A">
              <w:rPr>
                <w:rFonts w:cs="Arial"/>
                <w:sz w:val="18"/>
                <w:szCs w:val="18"/>
                <w:lang w:val="en-US"/>
              </w:rPr>
              <w:t xml:space="preserve">health professionals </w:t>
            </w:r>
            <w:r w:rsidRPr="006E7F3A">
              <w:rPr>
                <w:rFonts w:cs="Arial"/>
                <w:sz w:val="18"/>
                <w:szCs w:val="18"/>
                <w:lang w:val="en-US"/>
              </w:rPr>
              <w:t>involved in “Karl-Heinz”</w:t>
            </w:r>
          </w:p>
        </w:tc>
        <w:tc>
          <w:tcPr>
            <w:tcW w:w="1984" w:type="dxa"/>
          </w:tcPr>
          <w:p w14:paraId="016A04B6" w14:textId="62C47665" w:rsidR="00693E54" w:rsidRPr="006E7F3A" w:rsidRDefault="006533B1" w:rsidP="007F2975">
            <w:pPr>
              <w:spacing w:line="288" w:lineRule="auto"/>
              <w:contextualSpacing/>
              <w:rPr>
                <w:rFonts w:cs="Arial"/>
                <w:sz w:val="18"/>
                <w:szCs w:val="18"/>
                <w:lang w:val="en-US"/>
              </w:rPr>
            </w:pPr>
            <w:r w:rsidRPr="006E7F3A">
              <w:rPr>
                <w:rFonts w:cs="Arial"/>
                <w:sz w:val="18"/>
                <w:szCs w:val="18"/>
                <w:lang w:val="en-US"/>
              </w:rPr>
              <w:t xml:space="preserve">Health professionals </w:t>
            </w:r>
            <w:r w:rsidR="00693E54" w:rsidRPr="006E7F3A">
              <w:rPr>
                <w:rFonts w:cs="Arial"/>
                <w:sz w:val="18"/>
                <w:szCs w:val="18"/>
                <w:lang w:val="en-US"/>
              </w:rPr>
              <w:t>in prehabilitation centers</w:t>
            </w:r>
          </w:p>
        </w:tc>
        <w:tc>
          <w:tcPr>
            <w:tcW w:w="1872" w:type="dxa"/>
          </w:tcPr>
          <w:p w14:paraId="5B437469"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Multipliers</w:t>
            </w:r>
          </w:p>
        </w:tc>
        <w:tc>
          <w:tcPr>
            <w:tcW w:w="1530" w:type="dxa"/>
          </w:tcPr>
          <w:p w14:paraId="45D5C620"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Prehabilitation centers</w:t>
            </w:r>
          </w:p>
        </w:tc>
        <w:tc>
          <w:tcPr>
            <w:tcW w:w="1843" w:type="dxa"/>
          </w:tcPr>
          <w:p w14:paraId="351E80BC"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Training</w:t>
            </w:r>
          </w:p>
        </w:tc>
        <w:tc>
          <w:tcPr>
            <w:tcW w:w="1418" w:type="dxa"/>
          </w:tcPr>
          <w:p w14:paraId="7727C8B7" w14:textId="77777777" w:rsidR="0098101B" w:rsidRDefault="00693E54" w:rsidP="007F2975">
            <w:pPr>
              <w:spacing w:line="288" w:lineRule="auto"/>
              <w:contextualSpacing/>
              <w:rPr>
                <w:rFonts w:cs="Arial"/>
                <w:sz w:val="18"/>
                <w:szCs w:val="18"/>
                <w:lang w:val="en-US"/>
              </w:rPr>
            </w:pPr>
            <w:r w:rsidRPr="006E7F3A">
              <w:rPr>
                <w:rFonts w:cs="Arial"/>
                <w:sz w:val="18"/>
                <w:szCs w:val="18"/>
                <w:lang w:val="en-US"/>
              </w:rPr>
              <w:t>Duration as needed; typically,</w:t>
            </w:r>
          </w:p>
          <w:p w14:paraId="6E3D6E3B" w14:textId="50B97E1C"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 ~1 hour per training</w:t>
            </w:r>
          </w:p>
        </w:tc>
        <w:tc>
          <w:tcPr>
            <w:tcW w:w="2403" w:type="dxa"/>
          </w:tcPr>
          <w:p w14:paraId="45BAC7A4" w14:textId="7CE0EB1E"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Treatment manual, checklists, videos, </w:t>
            </w:r>
            <w:r w:rsidR="006533B1" w:rsidRPr="006E7F3A">
              <w:rPr>
                <w:rFonts w:cs="Arial"/>
                <w:sz w:val="18"/>
                <w:szCs w:val="18"/>
                <w:lang w:val="en-US"/>
              </w:rPr>
              <w:t xml:space="preserve">and </w:t>
            </w:r>
            <w:r w:rsidRPr="006E7F3A">
              <w:rPr>
                <w:rFonts w:cs="Arial"/>
                <w:sz w:val="18"/>
                <w:szCs w:val="18"/>
                <w:lang w:val="en-US"/>
              </w:rPr>
              <w:t>recorded talks of the kick-off meeting</w:t>
            </w:r>
          </w:p>
        </w:tc>
      </w:tr>
      <w:tr w:rsidR="00693E54" w:rsidRPr="00693E54" w14:paraId="1B95A771" w14:textId="77777777" w:rsidTr="007F2975">
        <w:tc>
          <w:tcPr>
            <w:tcW w:w="1526" w:type="dxa"/>
          </w:tcPr>
          <w:p w14:paraId="24F02179"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During prehabilitation period </w:t>
            </w:r>
          </w:p>
        </w:tc>
        <w:tc>
          <w:tcPr>
            <w:tcW w:w="1701" w:type="dxa"/>
          </w:tcPr>
          <w:p w14:paraId="2B40F174" w14:textId="77777777" w:rsidR="00693E54" w:rsidRPr="006E7F3A" w:rsidRDefault="00693E54" w:rsidP="007F2975">
            <w:pPr>
              <w:spacing w:line="288" w:lineRule="auto"/>
              <w:rPr>
                <w:rFonts w:cs="Arial"/>
                <w:sz w:val="18"/>
                <w:szCs w:val="18"/>
                <w:lang w:val="en-US"/>
              </w:rPr>
            </w:pPr>
            <w:r w:rsidRPr="006E7F3A">
              <w:rPr>
                <w:rFonts w:cs="Arial"/>
                <w:sz w:val="18"/>
                <w:szCs w:val="18"/>
                <w:lang w:val="en-US"/>
              </w:rPr>
              <w:t>Supervision</w:t>
            </w:r>
          </w:p>
        </w:tc>
        <w:tc>
          <w:tcPr>
            <w:tcW w:w="1984" w:type="dxa"/>
          </w:tcPr>
          <w:p w14:paraId="757BC874"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Multipliers</w:t>
            </w:r>
          </w:p>
        </w:tc>
        <w:tc>
          <w:tcPr>
            <w:tcW w:w="1872" w:type="dxa"/>
          </w:tcPr>
          <w:p w14:paraId="28C5F7C3"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study researchers</w:t>
            </w:r>
          </w:p>
        </w:tc>
        <w:tc>
          <w:tcPr>
            <w:tcW w:w="1530" w:type="dxa"/>
          </w:tcPr>
          <w:p w14:paraId="4DBEC3CA"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Not applicable</w:t>
            </w:r>
          </w:p>
        </w:tc>
        <w:tc>
          <w:tcPr>
            <w:tcW w:w="1843" w:type="dxa"/>
          </w:tcPr>
          <w:p w14:paraId="2A69EEF5"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Video-conference</w:t>
            </w:r>
          </w:p>
        </w:tc>
        <w:tc>
          <w:tcPr>
            <w:tcW w:w="1418" w:type="dxa"/>
          </w:tcPr>
          <w:p w14:paraId="2117CFC2" w14:textId="25FEE9E5" w:rsidR="0098101B" w:rsidRPr="006E7F3A" w:rsidRDefault="00693E54" w:rsidP="007F2975">
            <w:pPr>
              <w:spacing w:line="288" w:lineRule="auto"/>
              <w:contextualSpacing/>
              <w:rPr>
                <w:rFonts w:cs="Arial"/>
                <w:sz w:val="18"/>
                <w:szCs w:val="18"/>
                <w:lang w:val="en-US"/>
              </w:rPr>
            </w:pPr>
            <w:r w:rsidRPr="006E7F3A">
              <w:rPr>
                <w:rFonts w:cs="Arial"/>
                <w:sz w:val="18"/>
                <w:szCs w:val="18"/>
                <w:lang w:val="en-US"/>
              </w:rPr>
              <w:t xml:space="preserve">Monthly, </w:t>
            </w:r>
          </w:p>
          <w:p w14:paraId="66A7D53B" w14:textId="77777777"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1 hour, if necessary more often</w:t>
            </w:r>
          </w:p>
        </w:tc>
        <w:tc>
          <w:tcPr>
            <w:tcW w:w="2403" w:type="dxa"/>
          </w:tcPr>
          <w:p w14:paraId="4FAC2F0B" w14:textId="3F5FAA91" w:rsidR="00693E54" w:rsidRPr="006E7F3A" w:rsidRDefault="00693E54" w:rsidP="007F2975">
            <w:pPr>
              <w:spacing w:line="288" w:lineRule="auto"/>
              <w:contextualSpacing/>
              <w:rPr>
                <w:rFonts w:cs="Arial"/>
                <w:sz w:val="18"/>
                <w:szCs w:val="18"/>
                <w:lang w:val="en-US"/>
              </w:rPr>
            </w:pPr>
            <w:r w:rsidRPr="006E7F3A">
              <w:rPr>
                <w:rFonts w:cs="Arial"/>
                <w:sz w:val="18"/>
                <w:szCs w:val="18"/>
                <w:lang w:val="en-US"/>
              </w:rPr>
              <w:t>PowerPoint Presentation, discussion</w:t>
            </w:r>
          </w:p>
        </w:tc>
      </w:tr>
    </w:tbl>
    <w:p w14:paraId="574569D9" w14:textId="77777777" w:rsidR="00693E54" w:rsidRPr="00693E54" w:rsidRDefault="00693E54" w:rsidP="00693E54">
      <w:pPr>
        <w:spacing w:line="360" w:lineRule="auto"/>
        <w:jc w:val="both"/>
        <w:rPr>
          <w:rFonts w:cs="Arial"/>
          <w:szCs w:val="20"/>
          <w:lang w:val="en-US"/>
        </w:rPr>
        <w:sectPr w:rsidR="00693E54" w:rsidRPr="00693E54" w:rsidSect="00B753F5">
          <w:pgSz w:w="16840" w:h="11900" w:orient="landscape"/>
          <w:pgMar w:top="1134" w:right="1440" w:bottom="1134" w:left="1440" w:header="709" w:footer="709" w:gutter="0"/>
          <w:cols w:space="720"/>
          <w:docGrid w:linePitch="272"/>
        </w:sectPr>
      </w:pPr>
    </w:p>
    <w:p w14:paraId="1CFA94D5" w14:textId="25101CA9" w:rsidR="00693E54" w:rsidRDefault="00693E54" w:rsidP="00693E54">
      <w:pPr>
        <w:jc w:val="both"/>
        <w:rPr>
          <w:rFonts w:cs="Arial"/>
          <w:b/>
          <w:bCs/>
          <w:lang w:val="en-US"/>
        </w:rPr>
      </w:pPr>
      <w:r w:rsidRPr="00693E54">
        <w:rPr>
          <w:rFonts w:cs="Arial"/>
          <w:b/>
          <w:bCs/>
          <w:lang w:val="en-US"/>
        </w:rPr>
        <w:lastRenderedPageBreak/>
        <w:t xml:space="preserve">Kick-off meeting for management and coordinating team members of prehabilitation facilities </w:t>
      </w:r>
    </w:p>
    <w:p w14:paraId="76283916" w14:textId="77777777" w:rsidR="0098101B" w:rsidRPr="00693E54" w:rsidRDefault="0098101B" w:rsidP="00693E54">
      <w:pPr>
        <w:jc w:val="both"/>
        <w:rPr>
          <w:lang w:val="en-US"/>
        </w:rPr>
      </w:pPr>
    </w:p>
    <w:p w14:paraId="542C718A" w14:textId="541F553D" w:rsidR="00693E54" w:rsidRPr="00693E54" w:rsidRDefault="006533B1" w:rsidP="00693E54">
      <w:pPr>
        <w:spacing w:line="480" w:lineRule="auto"/>
        <w:jc w:val="both"/>
        <w:rPr>
          <w:rFonts w:cs="Arial"/>
          <w:lang w:val="en-US"/>
        </w:rPr>
      </w:pPr>
      <w:r>
        <w:rPr>
          <w:rFonts w:cs="Arial"/>
          <w:lang w:val="en-US"/>
        </w:rPr>
        <w:t>Before the kick-off meeting, a</w:t>
      </w:r>
      <w:r w:rsidR="00693E54" w:rsidRPr="00693E54">
        <w:rPr>
          <w:rFonts w:cs="Arial"/>
          <w:lang w:val="en-US"/>
        </w:rPr>
        <w:t>ll managers of the prehabilitation centers designate one “multiplier”</w:t>
      </w:r>
      <w:r w:rsidR="0098101B">
        <w:rPr>
          <w:rFonts w:cs="Arial"/>
          <w:lang w:val="en-US"/>
        </w:rPr>
        <w:t xml:space="preserve"> (change agent)</w:t>
      </w:r>
      <w:r w:rsidR="00693E54" w:rsidRPr="00693E54">
        <w:rPr>
          <w:rFonts w:cs="Arial"/>
          <w:lang w:val="en-US"/>
        </w:rPr>
        <w:t xml:space="preserve"> for their center. The multipliers are responsible for the initiation, coordination</w:t>
      </w:r>
      <w:r>
        <w:rPr>
          <w:rFonts w:cs="Arial"/>
          <w:lang w:val="en-US"/>
        </w:rPr>
        <w:t>,</w:t>
      </w:r>
      <w:r w:rsidR="00693E54" w:rsidRPr="00693E54">
        <w:rPr>
          <w:rFonts w:cs="Arial"/>
          <w:lang w:val="en-US"/>
        </w:rPr>
        <w:t xml:space="preserve"> and maintenance of the implementation of “Karl-Heinz” in their centers. Additionally, they welcome the patients on their first day, explain the procedures during prehabilitation</w:t>
      </w:r>
      <w:r>
        <w:rPr>
          <w:rFonts w:cs="Arial"/>
          <w:lang w:val="en-US"/>
        </w:rPr>
        <w:t>,</w:t>
      </w:r>
      <w:r w:rsidR="00693E54" w:rsidRPr="00693E54">
        <w:rPr>
          <w:rFonts w:cs="Arial"/>
          <w:lang w:val="en-US"/>
        </w:rPr>
        <w:t xml:space="preserve"> and serve as contact persons for questions. Regular online supervision is provided by members of the research team (“study researchers”) to discuss the implementation process. </w:t>
      </w:r>
    </w:p>
    <w:p w14:paraId="480CA3E2" w14:textId="1196503D" w:rsidR="00693E54" w:rsidRPr="00693E54" w:rsidRDefault="00693E54" w:rsidP="00693E54">
      <w:pPr>
        <w:spacing w:line="480" w:lineRule="auto"/>
        <w:jc w:val="both"/>
        <w:rPr>
          <w:rFonts w:cs="Arial"/>
          <w:lang w:val="en-US"/>
        </w:rPr>
      </w:pPr>
      <w:r w:rsidRPr="00693E54">
        <w:rPr>
          <w:rFonts w:cs="Arial"/>
          <w:lang w:val="en-US"/>
        </w:rPr>
        <w:t>During the kick-off meeting, managers of the prehabilitation centers and multipliers get an overview of the topic, aims</w:t>
      </w:r>
      <w:r w:rsidR="006533B1">
        <w:rPr>
          <w:rFonts w:cs="Arial"/>
          <w:lang w:val="en-US"/>
        </w:rPr>
        <w:t>,</w:t>
      </w:r>
      <w:r w:rsidRPr="00693E54">
        <w:rPr>
          <w:rFonts w:cs="Arial"/>
          <w:lang w:val="en-US"/>
        </w:rPr>
        <w:t xml:space="preserve"> and design of the study.</w:t>
      </w:r>
    </w:p>
    <w:p w14:paraId="27F7EC65" w14:textId="77777777" w:rsidR="00693E54" w:rsidRPr="00693E54" w:rsidRDefault="00693E54" w:rsidP="00693E54">
      <w:pPr>
        <w:spacing w:line="480" w:lineRule="auto"/>
        <w:jc w:val="both"/>
        <w:rPr>
          <w:rFonts w:cs="Arial"/>
          <w:b/>
          <w:szCs w:val="20"/>
          <w:lang w:val="en-US"/>
        </w:rPr>
      </w:pPr>
    </w:p>
    <w:p w14:paraId="27116CB8" w14:textId="3D1BB8BB" w:rsidR="0098101B" w:rsidRDefault="00693E54" w:rsidP="00693E54">
      <w:pPr>
        <w:jc w:val="both"/>
        <w:rPr>
          <w:lang w:val="en-US"/>
        </w:rPr>
      </w:pPr>
      <w:r w:rsidRPr="00693E54">
        <w:rPr>
          <w:rFonts w:cs="Arial"/>
          <w:b/>
          <w:bCs/>
          <w:lang w:val="en-US"/>
        </w:rPr>
        <w:t xml:space="preserve">“Train-the-trainer” event </w:t>
      </w:r>
      <w:r w:rsidR="006533B1">
        <w:rPr>
          <w:rFonts w:cs="Arial"/>
          <w:b/>
          <w:bCs/>
          <w:lang w:val="en-US"/>
        </w:rPr>
        <w:t xml:space="preserve">for the multipliers </w:t>
      </w:r>
    </w:p>
    <w:p w14:paraId="08FC41BC" w14:textId="77777777" w:rsidR="0098101B" w:rsidRPr="00693E54" w:rsidRDefault="0098101B" w:rsidP="00693E54">
      <w:pPr>
        <w:jc w:val="both"/>
        <w:rPr>
          <w:lang w:val="en-US"/>
        </w:rPr>
      </w:pPr>
    </w:p>
    <w:p w14:paraId="185C04D1" w14:textId="05088F7F" w:rsidR="00693E54" w:rsidRPr="00693E54" w:rsidRDefault="00693E54" w:rsidP="006533B1">
      <w:pPr>
        <w:spacing w:line="480" w:lineRule="auto"/>
        <w:jc w:val="both"/>
        <w:rPr>
          <w:rFonts w:cs="Arial"/>
          <w:lang w:val="en-US"/>
        </w:rPr>
      </w:pPr>
      <w:r w:rsidRPr="00693E54">
        <w:rPr>
          <w:rFonts w:cs="Arial"/>
          <w:lang w:val="en-US"/>
        </w:rPr>
        <w:t xml:space="preserve">The multipliers receive information as well as material for the intervention (treatment manual) before and during a one-day training (8 hours) to be able to train the </w:t>
      </w:r>
      <w:r w:rsidR="006533B1">
        <w:rPr>
          <w:rFonts w:cs="Arial"/>
          <w:lang w:val="en-US"/>
        </w:rPr>
        <w:t xml:space="preserve">health </w:t>
      </w:r>
      <w:r w:rsidRPr="00693E54">
        <w:rPr>
          <w:rFonts w:cs="Arial"/>
          <w:lang w:val="en-US"/>
        </w:rPr>
        <w:t>professionals involved in the prehabilitation centers later on. The modules are explained, and general information on the patients’ situation is given. Moreover, the team of the process evaluation introduces dates, contents</w:t>
      </w:r>
      <w:r w:rsidR="006533B1">
        <w:rPr>
          <w:rFonts w:cs="Arial"/>
          <w:lang w:val="en-US"/>
        </w:rPr>
        <w:t>,</w:t>
      </w:r>
      <w:r w:rsidRPr="00693E54">
        <w:rPr>
          <w:rFonts w:cs="Arial"/>
          <w:lang w:val="en-US"/>
        </w:rPr>
        <w:t xml:space="preserve"> and materials concerning their evaluation. </w:t>
      </w:r>
    </w:p>
    <w:p w14:paraId="1D31877E" w14:textId="77777777" w:rsidR="00693E54" w:rsidRPr="00693E54" w:rsidRDefault="00693E54" w:rsidP="00693E54">
      <w:pPr>
        <w:spacing w:line="480" w:lineRule="auto"/>
        <w:jc w:val="both"/>
        <w:rPr>
          <w:rFonts w:cs="Arial"/>
          <w:szCs w:val="20"/>
          <w:lang w:val="en-US"/>
        </w:rPr>
      </w:pPr>
    </w:p>
    <w:p w14:paraId="10279DC8" w14:textId="4AEEF00E" w:rsidR="00693E54" w:rsidRDefault="00693E54" w:rsidP="00693E54">
      <w:pPr>
        <w:jc w:val="both"/>
        <w:rPr>
          <w:rFonts w:cs="Arial"/>
          <w:b/>
          <w:bCs/>
          <w:lang w:val="en-US"/>
        </w:rPr>
      </w:pPr>
      <w:r w:rsidRPr="00693E54">
        <w:rPr>
          <w:rFonts w:cs="Arial"/>
          <w:b/>
          <w:bCs/>
          <w:lang w:val="en-US"/>
        </w:rPr>
        <w:t>On-site training sessions by multipliers</w:t>
      </w:r>
    </w:p>
    <w:p w14:paraId="4B7C2DDD" w14:textId="77777777" w:rsidR="0098101B" w:rsidRPr="00693E54" w:rsidRDefault="0098101B" w:rsidP="00693E54">
      <w:pPr>
        <w:jc w:val="both"/>
        <w:rPr>
          <w:lang w:val="en-US"/>
        </w:rPr>
      </w:pPr>
    </w:p>
    <w:p w14:paraId="5ADCAD30" w14:textId="7D29AF3F" w:rsidR="00693E54" w:rsidRPr="00693E54" w:rsidRDefault="00693E54" w:rsidP="00693E54">
      <w:pPr>
        <w:spacing w:line="480" w:lineRule="auto"/>
        <w:jc w:val="both"/>
        <w:rPr>
          <w:rFonts w:cs="Arial"/>
          <w:lang w:val="en-US"/>
        </w:rPr>
      </w:pPr>
      <w:r w:rsidRPr="00693E54">
        <w:rPr>
          <w:rFonts w:cs="Arial"/>
          <w:lang w:val="en-US"/>
        </w:rPr>
        <w:t xml:space="preserve">The multipliers hold on-site training sessions with the </w:t>
      </w:r>
      <w:r w:rsidR="006533B1">
        <w:rPr>
          <w:rFonts w:cs="Arial"/>
          <w:lang w:val="en-US"/>
        </w:rPr>
        <w:t xml:space="preserve">involved health professionals </w:t>
      </w:r>
      <w:r w:rsidRPr="00693E54">
        <w:rPr>
          <w:rFonts w:cs="Arial"/>
          <w:lang w:val="en-US"/>
        </w:rPr>
        <w:t xml:space="preserve">in their centers before the first patient arrives. They explain the study as well as the focus of the modules and the overall procedures to the </w:t>
      </w:r>
      <w:r w:rsidR="006533B1">
        <w:rPr>
          <w:rFonts w:cs="Arial"/>
          <w:lang w:val="en-US"/>
        </w:rPr>
        <w:t xml:space="preserve">health professionals </w:t>
      </w:r>
      <w:r w:rsidRPr="00693E54">
        <w:rPr>
          <w:rFonts w:cs="Arial"/>
          <w:lang w:val="en-US"/>
        </w:rPr>
        <w:t xml:space="preserve">(such as physiotherapists, </w:t>
      </w:r>
      <w:r w:rsidR="0098101B">
        <w:rPr>
          <w:rFonts w:cs="Arial"/>
          <w:lang w:val="en-US"/>
        </w:rPr>
        <w:t>occupational</w:t>
      </w:r>
      <w:r w:rsidRPr="00693E54">
        <w:rPr>
          <w:rFonts w:cs="Arial"/>
          <w:lang w:val="en-US"/>
        </w:rPr>
        <w:t xml:space="preserve"> therapists, psychologists, social workers, physicians). The multipliers also act as contact persons for the intervention </w:t>
      </w:r>
      <w:r w:rsidR="006220A0">
        <w:rPr>
          <w:rFonts w:cs="Arial"/>
          <w:lang w:val="en-US"/>
        </w:rPr>
        <w:t xml:space="preserve">health professionals </w:t>
      </w:r>
      <w:r w:rsidRPr="00693E54">
        <w:rPr>
          <w:rFonts w:cs="Arial"/>
          <w:lang w:val="en-US"/>
        </w:rPr>
        <w:t xml:space="preserve">personnel during the prehabilitation period and are responsible for the training of new </w:t>
      </w:r>
      <w:r w:rsidR="006220A0">
        <w:rPr>
          <w:rFonts w:cs="Arial"/>
          <w:lang w:val="en-US"/>
        </w:rPr>
        <w:t xml:space="preserve">health </w:t>
      </w:r>
      <w:proofErr w:type="gramStart"/>
      <w:r w:rsidR="006220A0">
        <w:rPr>
          <w:rFonts w:cs="Arial"/>
          <w:lang w:val="en-US"/>
        </w:rPr>
        <w:t xml:space="preserve">professionals </w:t>
      </w:r>
      <w:r w:rsidRPr="00693E54">
        <w:rPr>
          <w:rFonts w:cs="Arial"/>
          <w:lang w:val="en-US"/>
        </w:rPr>
        <w:t>.</w:t>
      </w:r>
      <w:proofErr w:type="gramEnd"/>
      <w:r w:rsidRPr="00693E54">
        <w:rPr>
          <w:rFonts w:cs="Arial"/>
          <w:lang w:val="en-US"/>
        </w:rPr>
        <w:t xml:space="preserve">  </w:t>
      </w:r>
    </w:p>
    <w:p w14:paraId="5EECF8BB" w14:textId="77777777" w:rsidR="00693E54" w:rsidRPr="00693E54" w:rsidRDefault="00693E54" w:rsidP="00693E54">
      <w:pPr>
        <w:spacing w:line="480" w:lineRule="auto"/>
        <w:jc w:val="both"/>
        <w:rPr>
          <w:rFonts w:cs="Arial"/>
          <w:szCs w:val="20"/>
          <w:lang w:val="en-US"/>
        </w:rPr>
      </w:pPr>
    </w:p>
    <w:p w14:paraId="440F0629" w14:textId="0D63F168" w:rsidR="00693E54" w:rsidRDefault="00693E54" w:rsidP="00693E54">
      <w:pPr>
        <w:jc w:val="both"/>
        <w:rPr>
          <w:rFonts w:cs="Arial"/>
          <w:b/>
          <w:bCs/>
          <w:lang w:val="en-US"/>
        </w:rPr>
      </w:pPr>
      <w:r w:rsidRPr="00693E54">
        <w:rPr>
          <w:rFonts w:cs="Arial"/>
          <w:b/>
          <w:bCs/>
          <w:lang w:val="en-US"/>
        </w:rPr>
        <w:t>Regular supervision contacts of multipliers with the study researchers</w:t>
      </w:r>
    </w:p>
    <w:p w14:paraId="4E30E445" w14:textId="77777777" w:rsidR="0098101B" w:rsidRPr="00693E54" w:rsidRDefault="0098101B" w:rsidP="00693E54">
      <w:pPr>
        <w:jc w:val="both"/>
        <w:rPr>
          <w:lang w:val="en-US"/>
        </w:rPr>
      </w:pPr>
    </w:p>
    <w:p w14:paraId="0F6C1FC6" w14:textId="637D7D04" w:rsidR="00693E54" w:rsidRPr="00693E54" w:rsidRDefault="00693E54" w:rsidP="00693E54">
      <w:pPr>
        <w:spacing w:line="480" w:lineRule="auto"/>
        <w:jc w:val="both"/>
        <w:rPr>
          <w:rFonts w:cs="Arial"/>
          <w:lang w:val="en-US"/>
        </w:rPr>
      </w:pPr>
      <w:r w:rsidRPr="00693E54">
        <w:rPr>
          <w:rFonts w:cs="Arial"/>
          <w:lang w:val="en-US"/>
        </w:rPr>
        <w:t>The study researchers regularly supervise the multipliers in one-hour</w:t>
      </w:r>
      <w:r w:rsidR="006533B1">
        <w:rPr>
          <w:rFonts w:cs="Arial"/>
          <w:lang w:val="en-US"/>
        </w:rPr>
        <w:t xml:space="preserve"> </w:t>
      </w:r>
      <w:r w:rsidRPr="00693E54">
        <w:rPr>
          <w:rFonts w:cs="Arial"/>
          <w:lang w:val="en-US"/>
        </w:rPr>
        <w:t>video</w:t>
      </w:r>
      <w:r w:rsidR="006533B1">
        <w:rPr>
          <w:rFonts w:cs="Arial"/>
          <w:lang w:val="en-US"/>
        </w:rPr>
        <w:t xml:space="preserve"> </w:t>
      </w:r>
      <w:r w:rsidRPr="00693E54">
        <w:rPr>
          <w:rFonts w:cs="Arial"/>
          <w:lang w:val="en-US"/>
        </w:rPr>
        <w:t>supervisions once a month, or, if necessary, more often, to discuss the current implementation experiences, occurring problems and barriers</w:t>
      </w:r>
      <w:r w:rsidR="006533B1">
        <w:rPr>
          <w:rFonts w:cs="Arial"/>
          <w:lang w:val="en-US"/>
        </w:rPr>
        <w:t>,</w:t>
      </w:r>
      <w:r w:rsidRPr="00693E54">
        <w:rPr>
          <w:rFonts w:cs="Arial"/>
          <w:lang w:val="en-US"/>
        </w:rPr>
        <w:t xml:space="preserve"> and possible solutions. All supervising study researchers hold a PhD in a health profession and are familiar with the conditions in rehabilitation centers in Germany.</w:t>
      </w:r>
    </w:p>
    <w:p w14:paraId="420BB058" w14:textId="77777777" w:rsidR="00693E54" w:rsidRPr="00693E54" w:rsidRDefault="00693E54" w:rsidP="00693E54">
      <w:pPr>
        <w:spacing w:line="480" w:lineRule="auto"/>
        <w:jc w:val="both"/>
        <w:rPr>
          <w:rFonts w:cs="Arial"/>
          <w:szCs w:val="20"/>
          <w:lang w:val="en-US"/>
        </w:rPr>
      </w:pPr>
    </w:p>
    <w:p w14:paraId="5578E966" w14:textId="77777777" w:rsidR="00693E54" w:rsidRPr="00693E54" w:rsidRDefault="00693E54" w:rsidP="00693E54">
      <w:pPr>
        <w:jc w:val="both"/>
        <w:rPr>
          <w:lang w:val="en-US"/>
        </w:rPr>
      </w:pPr>
      <w:r w:rsidRPr="00693E54">
        <w:rPr>
          <w:rFonts w:cs="Arial"/>
          <w:b/>
          <w:bCs/>
          <w:lang w:val="en-US"/>
        </w:rPr>
        <w:t>5. Who provides</w:t>
      </w:r>
    </w:p>
    <w:p w14:paraId="1A9EC832" w14:textId="1DB728A2" w:rsidR="00693E54" w:rsidRPr="00693E54" w:rsidRDefault="00693E54" w:rsidP="00693E54">
      <w:pPr>
        <w:spacing w:line="480" w:lineRule="auto"/>
        <w:jc w:val="both"/>
        <w:rPr>
          <w:rFonts w:cs="Arial"/>
          <w:lang w:val="en-US"/>
        </w:rPr>
      </w:pPr>
      <w:r w:rsidRPr="00693E54">
        <w:rPr>
          <w:rFonts w:cs="Arial"/>
          <w:lang w:val="en-US"/>
        </w:rPr>
        <w:lastRenderedPageBreak/>
        <w:t>The multipliers implement and maintain “Karl-Heinz” in the prehabilitation centers. Over the duration of the prehabilitation period</w:t>
      </w:r>
      <w:r w:rsidR="00FA752C">
        <w:rPr>
          <w:rFonts w:cs="Arial"/>
          <w:lang w:val="en-US"/>
        </w:rPr>
        <w:t>,</w:t>
      </w:r>
      <w:r w:rsidRPr="00693E54">
        <w:rPr>
          <w:rFonts w:cs="Arial"/>
          <w:lang w:val="en-US"/>
        </w:rPr>
        <w:t xml:space="preserve"> they are financed by the study with a full-time equivalent. </w:t>
      </w:r>
    </w:p>
    <w:p w14:paraId="5872ED58" w14:textId="110E3EA9" w:rsidR="00693E54" w:rsidRPr="00693E54" w:rsidRDefault="00693E54" w:rsidP="00693E54">
      <w:pPr>
        <w:spacing w:line="480" w:lineRule="auto"/>
        <w:jc w:val="both"/>
        <w:rPr>
          <w:rFonts w:cs="Arial"/>
          <w:lang w:val="en-US"/>
        </w:rPr>
      </w:pPr>
      <w:r w:rsidRPr="00693E54">
        <w:rPr>
          <w:rFonts w:cs="Arial"/>
          <w:lang w:val="en-US"/>
        </w:rPr>
        <w:t xml:space="preserve">Moreover, other prehabilitation </w:t>
      </w:r>
      <w:r w:rsidR="00CB4577">
        <w:rPr>
          <w:rFonts w:cs="Arial"/>
          <w:lang w:val="en-US"/>
        </w:rPr>
        <w:t xml:space="preserve">health professionals </w:t>
      </w:r>
      <w:r w:rsidRPr="00693E54">
        <w:rPr>
          <w:rFonts w:cs="Arial"/>
          <w:lang w:val="en-US"/>
        </w:rPr>
        <w:t>are part of the intervention team, as they directly provide therapy to patients, i.e., sports and exercise therapy, occupational therapy</w:t>
      </w:r>
      <w:r w:rsidR="00CB4577">
        <w:rPr>
          <w:rFonts w:cs="Arial"/>
          <w:lang w:val="en-US"/>
        </w:rPr>
        <w:t>,</w:t>
      </w:r>
      <w:r w:rsidRPr="00693E54">
        <w:rPr>
          <w:rFonts w:cs="Arial"/>
          <w:lang w:val="en-US"/>
        </w:rPr>
        <w:t xml:space="preserve"> and cognitive training. Prehabilitation </w:t>
      </w:r>
      <w:r w:rsidR="009D550A">
        <w:rPr>
          <w:rFonts w:cs="Arial"/>
          <w:lang w:val="en-US"/>
        </w:rPr>
        <w:t xml:space="preserve">health professionals </w:t>
      </w:r>
      <w:r w:rsidRPr="00693E54">
        <w:rPr>
          <w:rFonts w:cs="Arial"/>
          <w:lang w:val="en-US"/>
        </w:rPr>
        <w:t xml:space="preserve">receive no incentives or expenditure allowances. However, the prehabilitation center receives a fixed sum per patient </w:t>
      </w:r>
      <w:r w:rsidR="00CB4577">
        <w:rPr>
          <w:rFonts w:cs="Arial"/>
          <w:lang w:val="en-US"/>
        </w:rPr>
        <w:t>from</w:t>
      </w:r>
      <w:r w:rsidR="00CB4577" w:rsidRPr="00693E54">
        <w:rPr>
          <w:rFonts w:cs="Arial"/>
          <w:lang w:val="en-US"/>
        </w:rPr>
        <w:t xml:space="preserve"> </w:t>
      </w:r>
      <w:r w:rsidRPr="00693E54">
        <w:rPr>
          <w:rFonts w:cs="Arial"/>
          <w:lang w:val="en-US"/>
        </w:rPr>
        <w:t xml:space="preserve">the statutory health insurance, which is also part of the study team. </w:t>
      </w:r>
    </w:p>
    <w:p w14:paraId="4C08383D" w14:textId="77777777" w:rsidR="00693E54" w:rsidRPr="00693E54" w:rsidRDefault="00693E54" w:rsidP="00693E54">
      <w:pPr>
        <w:spacing w:line="480" w:lineRule="auto"/>
        <w:jc w:val="both"/>
        <w:rPr>
          <w:rFonts w:cs="Arial"/>
          <w:szCs w:val="20"/>
          <w:lang w:val="en-US"/>
        </w:rPr>
      </w:pPr>
    </w:p>
    <w:p w14:paraId="72624BE2" w14:textId="78ECE8CD" w:rsidR="00693E54" w:rsidRDefault="00693E54" w:rsidP="00693E54">
      <w:pPr>
        <w:jc w:val="both"/>
        <w:rPr>
          <w:rFonts w:cs="Arial"/>
          <w:b/>
          <w:bCs/>
          <w:lang w:val="en-US"/>
        </w:rPr>
      </w:pPr>
      <w:r w:rsidRPr="00693E54">
        <w:rPr>
          <w:rFonts w:cs="Arial"/>
          <w:b/>
          <w:bCs/>
          <w:lang w:val="en-US"/>
        </w:rPr>
        <w:t>6. How</w:t>
      </w:r>
    </w:p>
    <w:p w14:paraId="33ABE819" w14:textId="77777777" w:rsidR="0098101B" w:rsidRPr="00693E54" w:rsidRDefault="0098101B" w:rsidP="00693E54">
      <w:pPr>
        <w:jc w:val="both"/>
        <w:rPr>
          <w:lang w:val="en-US"/>
        </w:rPr>
      </w:pPr>
    </w:p>
    <w:p w14:paraId="40060122" w14:textId="6A868B5F" w:rsidR="00693E54" w:rsidRPr="00693E54" w:rsidRDefault="00693E54" w:rsidP="00693E54">
      <w:pPr>
        <w:spacing w:line="480" w:lineRule="auto"/>
        <w:jc w:val="both"/>
        <w:rPr>
          <w:rFonts w:cs="Arial"/>
          <w:lang w:val="en-US"/>
        </w:rPr>
      </w:pPr>
      <w:r w:rsidRPr="00693E54">
        <w:rPr>
          <w:rFonts w:cs="Arial"/>
          <w:lang w:val="en-US"/>
        </w:rPr>
        <w:t>Different modes of implementation are used as training sessions outside and inside the prehabilitation center</w:t>
      </w:r>
      <w:r w:rsidR="00CB4577">
        <w:rPr>
          <w:rFonts w:cs="Arial"/>
          <w:lang w:val="en-US"/>
        </w:rPr>
        <w:t>,</w:t>
      </w:r>
      <w:r w:rsidRPr="00693E54">
        <w:rPr>
          <w:rFonts w:cs="Arial"/>
          <w:lang w:val="en-US"/>
        </w:rPr>
        <w:t xml:space="preserve"> complemented by group video supervision. The intervention itself is directly delivered in therapy sessions, training</w:t>
      </w:r>
      <w:r w:rsidR="00CB4577">
        <w:rPr>
          <w:rFonts w:cs="Arial"/>
          <w:lang w:val="en-US"/>
        </w:rPr>
        <w:t>,</w:t>
      </w:r>
      <w:r w:rsidRPr="00693E54">
        <w:rPr>
          <w:rFonts w:cs="Arial"/>
          <w:lang w:val="en-US"/>
        </w:rPr>
        <w:t xml:space="preserve"> and </w:t>
      </w:r>
      <w:r w:rsidR="0098101B">
        <w:rPr>
          <w:rFonts w:cs="Arial"/>
          <w:lang w:val="en-US"/>
        </w:rPr>
        <w:t xml:space="preserve">the </w:t>
      </w:r>
      <w:r w:rsidRPr="00693E54">
        <w:rPr>
          <w:rFonts w:cs="Arial"/>
          <w:lang w:val="en-US"/>
        </w:rPr>
        <w:t xml:space="preserve">watching of videos by prehabilitation </w:t>
      </w:r>
      <w:r w:rsidR="00FA752C">
        <w:rPr>
          <w:rFonts w:cs="Arial"/>
          <w:lang w:val="en-US"/>
        </w:rPr>
        <w:t>health professionals</w:t>
      </w:r>
      <w:r w:rsidRPr="00693E54">
        <w:rPr>
          <w:rFonts w:cs="Arial"/>
          <w:lang w:val="en-US"/>
        </w:rPr>
        <w:t xml:space="preserve">. </w:t>
      </w:r>
    </w:p>
    <w:p w14:paraId="41663BB6" w14:textId="77777777" w:rsidR="00693E54" w:rsidRPr="00693E54" w:rsidRDefault="00693E54" w:rsidP="00693E54">
      <w:pPr>
        <w:spacing w:line="480" w:lineRule="auto"/>
        <w:jc w:val="both"/>
        <w:rPr>
          <w:rFonts w:cs="Arial"/>
          <w:szCs w:val="20"/>
          <w:lang w:val="en-US"/>
        </w:rPr>
      </w:pPr>
    </w:p>
    <w:p w14:paraId="0A0D7E1A" w14:textId="3C53484A" w:rsidR="00693E54" w:rsidRDefault="00693E54" w:rsidP="00693E54">
      <w:pPr>
        <w:jc w:val="both"/>
        <w:rPr>
          <w:rFonts w:cs="Arial"/>
          <w:b/>
          <w:bCs/>
          <w:lang w:val="en-US"/>
        </w:rPr>
      </w:pPr>
      <w:r w:rsidRPr="00693E54">
        <w:rPr>
          <w:rFonts w:cs="Arial"/>
          <w:b/>
          <w:bCs/>
          <w:lang w:val="en-US"/>
        </w:rPr>
        <w:t>7. Where</w:t>
      </w:r>
    </w:p>
    <w:p w14:paraId="620900D1" w14:textId="77777777" w:rsidR="0098101B" w:rsidRPr="00693E54" w:rsidRDefault="0098101B" w:rsidP="00693E54">
      <w:pPr>
        <w:jc w:val="both"/>
        <w:rPr>
          <w:lang w:val="en-US"/>
        </w:rPr>
      </w:pPr>
    </w:p>
    <w:p w14:paraId="42AB5BC6" w14:textId="65B90A3D" w:rsidR="00693E54" w:rsidRPr="00693E54" w:rsidRDefault="00693E54" w:rsidP="00693E54">
      <w:pPr>
        <w:spacing w:line="480" w:lineRule="auto"/>
        <w:jc w:val="both"/>
        <w:rPr>
          <w:rFonts w:cs="Arial"/>
          <w:lang w:val="en-US"/>
        </w:rPr>
      </w:pPr>
      <w:r w:rsidRPr="00693E54">
        <w:rPr>
          <w:rFonts w:cs="Arial"/>
          <w:lang w:val="en-US"/>
        </w:rPr>
        <w:t xml:space="preserve">Patients are recruited via </w:t>
      </w:r>
      <w:r w:rsidR="00FA752C">
        <w:rPr>
          <w:rFonts w:cs="Arial"/>
          <w:lang w:val="en-US"/>
        </w:rPr>
        <w:t xml:space="preserve">nine </w:t>
      </w:r>
      <w:r w:rsidRPr="00693E54">
        <w:rPr>
          <w:rFonts w:cs="Arial"/>
          <w:lang w:val="en-US"/>
        </w:rPr>
        <w:t xml:space="preserve">recruiting centers in </w:t>
      </w:r>
      <w:r w:rsidR="00FA752C">
        <w:rPr>
          <w:rFonts w:cs="Arial"/>
          <w:lang w:val="en-US"/>
        </w:rPr>
        <w:t>eight</w:t>
      </w:r>
      <w:r w:rsidRPr="00693E54">
        <w:rPr>
          <w:rFonts w:cs="Arial"/>
          <w:lang w:val="en-US"/>
        </w:rPr>
        <w:t xml:space="preserve"> locations across Germany (Goettingen, Hanover, Brunswick, Bad </w:t>
      </w:r>
      <w:proofErr w:type="spellStart"/>
      <w:r w:rsidRPr="00693E54">
        <w:rPr>
          <w:rFonts w:cs="Arial"/>
          <w:lang w:val="en-US"/>
        </w:rPr>
        <w:t>Rothenfelde</w:t>
      </w:r>
      <w:proofErr w:type="spellEnd"/>
      <w:r w:rsidRPr="00693E54">
        <w:rPr>
          <w:rFonts w:cs="Arial"/>
          <w:lang w:val="en-US"/>
        </w:rPr>
        <w:t xml:space="preserve">, Bad </w:t>
      </w:r>
      <w:proofErr w:type="spellStart"/>
      <w:r w:rsidRPr="00693E54">
        <w:rPr>
          <w:rFonts w:cs="Arial"/>
          <w:lang w:val="en-US"/>
        </w:rPr>
        <w:t>Bevensen</w:t>
      </w:r>
      <w:proofErr w:type="spellEnd"/>
      <w:r w:rsidRPr="00693E54">
        <w:rPr>
          <w:rFonts w:cs="Arial"/>
          <w:lang w:val="en-US"/>
        </w:rPr>
        <w:t>, Oldenburg, Brandenburg, and Ulm</w:t>
      </w:r>
      <w:r w:rsidR="00CB4577">
        <w:rPr>
          <w:rFonts w:cs="Arial"/>
          <w:lang w:val="en-US"/>
        </w:rPr>
        <w:t>)</w:t>
      </w:r>
      <w:r w:rsidRPr="00693E54">
        <w:rPr>
          <w:rFonts w:cs="Arial"/>
          <w:lang w:val="en-US"/>
        </w:rPr>
        <w:t xml:space="preserve">). After randomization at the patient level, half of the patients </w:t>
      </w:r>
      <w:r w:rsidR="00FA752C">
        <w:rPr>
          <w:rFonts w:cs="Arial"/>
          <w:lang w:val="en-US"/>
        </w:rPr>
        <w:t xml:space="preserve">(n=211) </w:t>
      </w:r>
      <w:r w:rsidRPr="00693E54">
        <w:rPr>
          <w:rFonts w:cs="Arial"/>
          <w:lang w:val="en-US"/>
        </w:rPr>
        <w:t xml:space="preserve">receive the intervention “Karl-Heinz” in the prehabilitation centers. The </w:t>
      </w:r>
      <w:r w:rsidR="00FA752C">
        <w:rPr>
          <w:rFonts w:cs="Arial"/>
          <w:lang w:val="en-US"/>
        </w:rPr>
        <w:t>eight</w:t>
      </w:r>
      <w:r w:rsidRPr="00693E54">
        <w:rPr>
          <w:rFonts w:cs="Arial"/>
          <w:lang w:val="en-US"/>
        </w:rPr>
        <w:t xml:space="preserve"> prehabilitation centers are also located in Germany (</w:t>
      </w:r>
      <w:proofErr w:type="spellStart"/>
      <w:r w:rsidRPr="00693E54">
        <w:rPr>
          <w:rFonts w:cs="Arial"/>
          <w:lang w:val="en-US"/>
        </w:rPr>
        <w:t>Lippoldsberg</w:t>
      </w:r>
      <w:proofErr w:type="spellEnd"/>
      <w:r w:rsidRPr="00693E54">
        <w:rPr>
          <w:rFonts w:cs="Arial"/>
          <w:lang w:val="en-US"/>
        </w:rPr>
        <w:t xml:space="preserve">, Bad </w:t>
      </w:r>
      <w:proofErr w:type="spellStart"/>
      <w:r w:rsidRPr="00693E54">
        <w:rPr>
          <w:rFonts w:cs="Arial"/>
          <w:lang w:val="en-US"/>
        </w:rPr>
        <w:t>Lauterberg</w:t>
      </w:r>
      <w:proofErr w:type="spellEnd"/>
      <w:r w:rsidRPr="00693E54">
        <w:rPr>
          <w:rFonts w:cs="Arial"/>
          <w:lang w:val="en-US"/>
        </w:rPr>
        <w:t xml:space="preserve">, Bad </w:t>
      </w:r>
      <w:proofErr w:type="spellStart"/>
      <w:r w:rsidRPr="00693E54">
        <w:rPr>
          <w:rFonts w:cs="Arial"/>
          <w:lang w:val="en-US"/>
        </w:rPr>
        <w:t>Fallingbostel</w:t>
      </w:r>
      <w:proofErr w:type="spellEnd"/>
      <w:r w:rsidRPr="00693E54">
        <w:rPr>
          <w:rFonts w:cs="Arial"/>
          <w:lang w:val="en-US"/>
        </w:rPr>
        <w:t xml:space="preserve">, Bad </w:t>
      </w:r>
      <w:proofErr w:type="spellStart"/>
      <w:r w:rsidRPr="00693E54">
        <w:rPr>
          <w:rFonts w:cs="Arial"/>
          <w:lang w:val="en-US"/>
        </w:rPr>
        <w:t>Rothenfelde</w:t>
      </w:r>
      <w:proofErr w:type="spellEnd"/>
      <w:r w:rsidRPr="00693E54">
        <w:rPr>
          <w:rFonts w:cs="Arial"/>
          <w:lang w:val="en-US"/>
        </w:rPr>
        <w:t xml:space="preserve">, Bad </w:t>
      </w:r>
      <w:proofErr w:type="spellStart"/>
      <w:r w:rsidRPr="00693E54">
        <w:rPr>
          <w:rFonts w:cs="Arial"/>
          <w:lang w:val="en-US"/>
        </w:rPr>
        <w:t>Bevensen</w:t>
      </w:r>
      <w:proofErr w:type="spellEnd"/>
      <w:r w:rsidRPr="00693E54">
        <w:rPr>
          <w:rFonts w:cs="Arial"/>
          <w:lang w:val="en-US"/>
        </w:rPr>
        <w:t xml:space="preserve">, Oldenburg, Brandenburg, and Ulm). </w:t>
      </w:r>
    </w:p>
    <w:p w14:paraId="42EC9AD7" w14:textId="77777777" w:rsidR="00693E54" w:rsidRPr="00693E54" w:rsidRDefault="00693E54" w:rsidP="00693E54">
      <w:pPr>
        <w:spacing w:line="480" w:lineRule="auto"/>
        <w:jc w:val="both"/>
        <w:rPr>
          <w:rFonts w:cs="Arial"/>
          <w:szCs w:val="20"/>
          <w:lang w:val="en-US"/>
        </w:rPr>
      </w:pPr>
    </w:p>
    <w:p w14:paraId="09FCF0C4" w14:textId="36B5C99E" w:rsidR="00693E54" w:rsidRDefault="00693E54" w:rsidP="00693E54">
      <w:pPr>
        <w:jc w:val="both"/>
        <w:rPr>
          <w:rFonts w:cs="Arial"/>
          <w:b/>
          <w:bCs/>
          <w:lang w:val="en-US"/>
        </w:rPr>
      </w:pPr>
      <w:r w:rsidRPr="00693E54">
        <w:rPr>
          <w:rFonts w:cs="Arial"/>
          <w:b/>
          <w:bCs/>
          <w:lang w:val="en-US"/>
        </w:rPr>
        <w:t>8. When and how much</w:t>
      </w:r>
    </w:p>
    <w:p w14:paraId="77048E2F" w14:textId="77777777" w:rsidR="0098101B" w:rsidRPr="00693E54" w:rsidRDefault="0098101B" w:rsidP="00693E54">
      <w:pPr>
        <w:jc w:val="both"/>
        <w:rPr>
          <w:lang w:val="en-US"/>
        </w:rPr>
      </w:pPr>
    </w:p>
    <w:p w14:paraId="47AD4DB1" w14:textId="5CD795B4" w:rsidR="00693E54" w:rsidRPr="00693E54" w:rsidRDefault="00693E54" w:rsidP="00693E54">
      <w:pPr>
        <w:spacing w:line="480" w:lineRule="auto"/>
        <w:jc w:val="both"/>
        <w:rPr>
          <w:rFonts w:cs="Arial"/>
          <w:lang w:val="en-US"/>
        </w:rPr>
      </w:pPr>
      <w:r w:rsidRPr="00693E54">
        <w:rPr>
          <w:rFonts w:cs="Arial"/>
          <w:lang w:val="en-US"/>
        </w:rPr>
        <w:t xml:space="preserve">The individualized prehabilitation program “Karl-Heinz” should be implemented within </w:t>
      </w:r>
      <w:r w:rsidR="00FA752C">
        <w:rPr>
          <w:rFonts w:cs="Arial"/>
          <w:lang w:val="en-US"/>
        </w:rPr>
        <w:t>seven</w:t>
      </w:r>
      <w:r w:rsidRPr="00693E54">
        <w:rPr>
          <w:rFonts w:cs="Arial"/>
          <w:lang w:val="en-US"/>
        </w:rPr>
        <w:t xml:space="preserve"> days after inclusion in the study, and the cardiac procedure should take place </w:t>
      </w:r>
      <w:r w:rsidR="00FA752C">
        <w:rPr>
          <w:rFonts w:cs="Arial"/>
          <w:lang w:val="en-US"/>
        </w:rPr>
        <w:t>three</w:t>
      </w:r>
      <w:r w:rsidR="00FA752C" w:rsidRPr="00693E54">
        <w:rPr>
          <w:rFonts w:cs="Arial"/>
          <w:lang w:val="en-US"/>
        </w:rPr>
        <w:t xml:space="preserve"> </w:t>
      </w:r>
      <w:r w:rsidRPr="00693E54">
        <w:rPr>
          <w:rFonts w:cs="Arial"/>
          <w:lang w:val="en-US"/>
        </w:rPr>
        <w:t xml:space="preserve">to </w:t>
      </w:r>
      <w:r w:rsidR="00FA752C">
        <w:rPr>
          <w:rFonts w:cs="Arial"/>
          <w:lang w:val="en-US"/>
        </w:rPr>
        <w:t>five</w:t>
      </w:r>
      <w:r w:rsidRPr="00693E54">
        <w:rPr>
          <w:rFonts w:cs="Arial"/>
          <w:lang w:val="en-US"/>
        </w:rPr>
        <w:t xml:space="preserve"> weeks after inclusion in the study. Each patient in the intervention group has to receive the “Karl-Heinz”</w:t>
      </w:r>
      <w:r w:rsidR="00CB4577">
        <w:rPr>
          <w:rFonts w:cs="Arial"/>
          <w:lang w:val="en-US"/>
        </w:rPr>
        <w:t xml:space="preserve"> </w:t>
      </w:r>
      <w:r w:rsidRPr="00693E54">
        <w:rPr>
          <w:rFonts w:cs="Arial"/>
          <w:lang w:val="en-US"/>
        </w:rPr>
        <w:t xml:space="preserve">intervention for a period of 14 days. A set of minimum required therapies is defined, which must be fulfilled during prehabilitation </w:t>
      </w:r>
      <w:sdt>
        <w:sdtPr>
          <w:rPr>
            <w:rFonts w:cs="Arial"/>
            <w:szCs w:val="20"/>
            <w:lang w:val="en-US"/>
          </w:rPr>
          <w:alias w:val="To edit, see citavi.com/edit"/>
          <w:tag w:val="CitaviPlaceholder#41310f61-87e4-4142-a75c-e2f4aa40e1cc"/>
          <w:id w:val="-1327126534"/>
          <w:placeholder>
            <w:docPart w:val="A874ADF28F094D7C9FB1E0D6CD745CAC"/>
          </w:placeholder>
        </w:sdtPr>
        <w:sdtEndPr/>
        <w:sdtContent>
          <w:r w:rsidRPr="00693E54">
            <w:rPr>
              <w:rFonts w:cs="Arial"/>
              <w:szCs w:val="20"/>
              <w:lang w:val="en-US"/>
            </w:rPr>
            <w:fldChar w:fldCharType="begin"/>
          </w:r>
          <w:r w:rsidRPr="00693E54">
            <w:rPr>
              <w:rFonts w:cs="Arial"/>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N2FhM2IyLTIwMzEtNDMxOC1hMDYzLTJiYmYzNzdkZjU3MiIsIlJhbmdlTGVuZ3RoIjo0LCJSZWZlcmVuY2VJZCI6IjU3OWZjMGJkLTY4NDctNGI4Yi1iODFiLTY2Y2FjMWNjNWI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2xpbiIsIkxhc3ROYW1lIjoiU3RlaW5tZXR6IiwiUHJvdGVjdGVkIjpmYWxzZSwiU2V4IjoxLCJDcmVhdGVkQnkiOiJfQW5uZW1pZWtlIE11bmRlcmxvaCIsIkNyZWF0ZWRPbiI6IjIwMjQtMDItMTlUMTE6MTg6MTEiLCJNb2RpZmllZEJ5IjoiX0FubmVtaWVrZSBNdW5kZXJsb2giLCJJZCI6ImVmNjUwODM4LWVjMzYtNDFmOC04MTgwLWMyNWQ3Yzg5YzM4ZiIsIk1vZGlmaWVkT24iOiIyMDI0LTAyLTE5VDExOjE4OjExIiwiUHJvamVjdCI6eyIkaWQiOiI4IiwiJHR5cGUiOiJTd2lzc0FjYWRlbWljLkNpdGF2aS5Qcm9qZWN0LCBTd2lzc0FjYWRlbWljLkNpdGF2aSJ9fSx7IiRpZCI6IjkiLCIkdHlwZSI6IlN3aXNzQWNhZGVtaWMuQ2l0YXZpLlBlcnNvbiwgU3dpc3NBY2FkZW1pYy5DaXRhdmkiLCJGaXJzdE5hbWUiOiJTdGVwaGFuaWUiLCJMYXN0TmFtZSI6IkhlaW5lbWFubiIsIlByb3RlY3RlZCI6ZmFsc2UsIlNleCI6MSwiQ3JlYXRlZEJ5IjoiX0FubmVtaWVrZSBNdW5kZXJsb2giLCJDcmVhdGVkT24iOiIyMDI0LTAyLTE5VDExOjE4OjExIiwiTW9kaWZpZWRCeSI6Il9Bbm5lbWlla2UgTXVuZGVybG9oIiwiSWQiOiI0OWJkY2FmMi00NGE2LTQ0YjctOWE1Yy0wZTBmNmQ5NTFiMTIiLCJNb2RpZmllZE9uIjoiMjAyNC0wMi0xOVQxMToxODoxMSIsIlByb2plY3QiOnsiJHJlZiI6IjgifX0seyIkaWQiOiIxMCIsIiR0eXBlIjoiU3dpc3NBY2FkZW1pYy5DaXRhdmkuUGVyc29uLCBTd2lzc0FjYWRlbWljLkNpdGF2aSIsIkZpcnN0TmFtZSI6IkluZ28iLCJMYXN0TmFtZSI6Ikt1dHNjaGthIiwiUHJvdGVjdGVkIjpmYWxzZSwiU2V4IjowLCJDcmVhdGVkQnkiOiJfQW5uZW1pZWtlIE11bmRlcmxvaCIsIkNyZWF0ZWRPbiI6IjIwMjQtMDItMTlUMTE6MTg6MTEiLCJNb2RpZmllZEJ5IjoiX0FubmVtaWVrZSBNdW5kZXJsb2giLCJJZCI6ImQ1NDgxYTdiLTNiZGQtNDAxYy1iMDA4LTEyNzFmOGU1ZjU0NSIsIk1vZGlmaWVkT24iOiIyMDI0LTAyLTE5VDExOjE4OjExIiwiUHJvamVjdCI6eyIkcmVmIjoiOCJ9fSx7IiRpZCI6IjExIiwiJHR5cGUiOiJTd2lzc0FjYWRlbWljLkNpdGF2aS5QZXJzb24sIFN3aXNzQWNhZGVtaWMuQ2l0YXZpIiwiRmlyc3ROYW1lIjoiR2VyZCIsIkxhc3ROYW1lIjoiSGFzZW5mdcOfIiwiUHJvdGVjdGVkIjpmYWxzZSwiU2V4IjoyLCJDcmVhdGVkQnkiOiJfQW5uZW1pZWtlIE11bmRlcmxvaCIsIkNyZWF0ZWRPbiI6IjIwMjQtMDItMTlUMTE6MTg6MTEiLCJNb2RpZmllZEJ5IjoiX0FubmVtaWVrZSBNdW5kZXJsb2giLCJJZCI6IjFjYjg3MWEzLTE2MzEtNDQ2ZC1hMjQwLThiMDMyNjdkNGM1OSIsIk1vZGlmaWVkT24iOiIyMDI0LTAyLTE5VDExOjE4OjExIiwiUHJvamVjdCI6eyIkcmVmIjoiOCJ9fSx7IiRpZCI6IjEyIiwiJHR5cGUiOiJTd2lzc0FjYWRlbWljLkNpdGF2aS5QZXJzb24sIFN3aXNzQWNhZGVtaWMuQ2l0YXZpIiwiRmlyc3ROYW1lIjoiVGhvbWFzIiwiTGFzdE5hbWUiOiJBc2VuZG9yZiIsIlByb3RlY3RlZCI6ZmFsc2UsIlNleCI6MiwiQ3JlYXRlZEJ5IjoiX0FubmVtaWVrZSBNdW5kZXJsb2giLCJDcmVhdGVkT24iOiIyMDI0LTAyLTE5VDExOjE4OjExIiwiTW9kaWZpZWRCeSI6Il9Bbm5lbWlla2UgTXVuZGVybG9oIiwiSWQiOiJhNGU4NDJkNi04MTY4LTRiODgtOTE4NC0yNDYxYzk4NzNmOTIiLCJNb2RpZmllZE9uIjoiMjAyNC0wMi0xOVQxMToxODoxMSIsIlByb2plY3QiOnsiJHJlZiI6IjgifX0seyIkaWQiOiIxMyIsIiR0eXBlIjoiU3dpc3NBY2FkZW1pYy5DaXRhdmkuUGVyc29uLCBTd2lzc0FjYWRlbWljLkNpdGF2aSIsIkZpcnN0TmFtZSI6IkJqb2VybiIsIkxhc3ROYW1lIjoiUmVtcHBpcyIsIk1pZGRsZU5hbWUiOiJBbmRyZXciLCJQcm90ZWN0ZWQiOmZhbHNlLCJTZXgiOjIsIkNyZWF0ZWRCeSI6Il9Bbm5lbWlla2UgTXVuZGVybG9oIiwiQ3JlYXRlZE9uIjoiMjAyNC0wMi0xOVQxMToxODoxMSIsIk1vZGlmaWVkQnkiOiJfQW5uZW1pZWtlIE11bmRlcmxvaCIsIklkIjoiMjU3Mjk5NTItNDQ4Ny00NGI0LTg2NWItNjc1YTEzMjNkNzM4IiwiTW9kaWZpZWRPbiI6IjIwMjQtMDItMTlUMTE6MTg6MTEiLCJQcm9qZWN0Ijp7IiRyZWYiOiI4In19LHsiJGlkIjoiMTQiLCIkdHlwZSI6IlN3aXNzQWNhZGVtaWMuQ2l0YXZpLlBlcnNvbiwgU3dpc3NBY2FkZW1pYy5DaXRhdmkiLCJGaXJzdE5hbWUiOiJFcm5zdCIsIkxhc3ROYW1lIjoiS25vZ2xpbmdlciIsIlByb3RlY3RlZCI6ZmFsc2UsIlNleCI6MiwiQ3JlYXRlZEJ5IjoiX0FubmVtaWVrZSBNdW5kZXJsb2giLCJDcmVhdGVkT24iOiIyMDI0LTAyLTE5VDExOjE4OjExIiwiTW9kaWZpZWRCeSI6Il9Bbm5lbWlla2UgTXVuZGVybG9oIiwiSWQiOiI0MjU2MzI2Ni0zNTUxLTQ5YzEtODg5MS1jYzMyN2E3OGRjMDYiLCJNb2RpZmllZE9uIjoiMjAyNC0wMi0xOVQxMToxODoxMSIsIlByb2plY3QiOnsiJHJlZiI6IjgifX0seyIkaWQiOiIxNSIsIiR0eXBlIjoiU3dpc3NBY2FkZW1pYy5DaXRhdmkuUGVyc29uLCBTd2lzc0FjYWRlbWljLkNpdGF2aSIsIkZpcnN0TmFtZSI6IkNsZW1lbnMiLCJMYXN0TmFtZSI6IkdyZWZlIiwiUHJvdGVjdGVkIjpmYWxzZSwiU2V4IjoyLCJDcmVhdGVkQnkiOiJfQW5uZW1pZWtlIE11bmRlcmxvaCIsIkNyZWF0ZWRPbiI6IjIwMjQtMDItMTlUMTE6MTg6MTEiLCJNb2RpZmllZEJ5IjoiX0FubmVtaWVrZSBNdW5kZXJsb2giLCJJZCI6IjIxMmEyMzJlLWE1ZTAtNGVmZC04ZmQ4LWZiN2ZkMmNmZjNiYyIsIk1vZGlmaWVkT24iOiIyMDI0LTAyLTE5VDExOjE4OjExIiwiUHJvamVjdCI6eyIkcmVmIjoiOCJ9fSx7IiRpZCI6IjE2IiwiJHR5cGUiOiJTd2lzc0FjYWRlbWljLkNpdGF2aS5QZXJzb24sIFN3aXNzQWNhZGVtaWMuQ2l0YXZpIiwiRmlyc3ROYW1lIjoiSm9oYW5uZXMiLCJMYXN0TmFtZSI6IkFsYmVzIiwiTWlkZGxlTmFtZSI6Ik1heGltaWxpYW4iLCJQcm90ZWN0ZWQiOmZhbHNlLCJTZXgiOjIsIkNyZWF0ZWRCeSI6Il9Bbm5lbWlla2UgTXVuZGVybG9oIiwiQ3JlYXRlZE9uIjoiMjAyNC0wMi0xOVQxMToxODoxMSIsIk1vZGlmaWVkQnkiOiJfQW5uZW1pZWtlIE11bmRlcmxvaCIsIklkIjoiYzI2N2I5NzEtNjBjMi00YWMyLWI4YzYtOTg4MDZmZTU4N2ZiIiwiTW9kaWZpZWRPbiI6IjIwMjQtMDItMTlUMTE6MTg6MTEiLCJQcm9qZWN0Ijp7IiRyZWYiOiI4In19LHsiJGlkIjoiMTciLCIkdHlwZSI6IlN3aXNzQWNhZGVtaWMuQ2l0YXZpLlBlcnNvbiwgU3dpc3NBY2FkZW1pYy5DaXRhdmkiLCJGaXJzdE5hbWUiOiJIYXNzaW5hIiwiTGFzdE5hbWUiOiJCYXJha2kiLCJQcm90ZWN0ZWQiOmZhbHNlLCJTZXgiOjAsIkNyZWF0ZWRCeSI6Il9Bbm5lbWlla2UgTXVuZGVybG9oIiwiQ3JlYXRlZE9uIjoiMjAyNC0wMi0xOVQxMToxODoxMSIsIk1vZGlmaWVkQnkiOiJfQW5uZW1pZWtlIE11bmRlcmxvaCIsIklkIjoiMmI4NDFiNmQtNTkwNS00OTg1LWE5YTItOTZkNzBhZTIxOWM0IiwiTW9kaWZpZWRPbiI6IjIwMjQtMDItMTlUMTE6MTg6MTEiLCJQcm9qZWN0Ijp7IiRyZWYiOiI4In19LHsiJGlkIjoiMTgiLCIkdHlwZSI6IlN3aXNzQWNhZGVtaWMuQ2l0YXZpLlBlcnNvbiwgU3dpc3NBY2FkZW1pYy5DaXRhdmkiLCJGaXJzdE5hbWUiOiJDaHJpc3RpYW4iLCJMYXN0TmFtZSI6IkJhdW1iYWNoIiwiUHJvdGVjdGVkIjpmYWxzZSwiU2V4IjoyLCJDcmVhdGVkQnkiOiJfQW5uZW1pZWtlIE11bmRlcmxvaCIsIkNyZWF0ZWRPbiI6IjIwMjQtMDItMTlUMTE6MTg6MTEiLCJNb2RpZmllZEJ5IjoiX0FubmVtaWVrZSBNdW5kZXJsb2giLCJJZCI6ImVkYzY5OTNlLTA0YzQtNDQ4OC04Yzk4LWU0ODg3ZjViNjlkMyIsIk1vZGlmaWVkT24iOiIyMDI0LTAyLTE5VDExOjE4OjExIiwiUHJvamVjdCI6eyIkcmVmIjoiOCJ9fSx7IiRpZCI6IjE5IiwiJHR5cGUiOiJTd2lzc0FjYWRlbWljLkNpdGF2aS5QZXJzb24sIFN3aXNzQWNhZGVtaWMuQ2l0YXZpIiwiRmlyc3ROYW1lIjoiU3VzYW5uZSIsIkxhc3ROYW1lIjoiQnJ1bm5lciIsIlByb3RlY3RlZCI6ZmFsc2UsIlNleCI6MSwiQ3JlYXRlZEJ5IjoiX0FubmVtaWVrZSBNdW5kZXJsb2giLCJDcmVhdGVkT24iOiIyMDI0LTAyLTE5VDExOjE4OjExIiwiTW9kaWZpZWRCeSI6Il9Bbm5lbWlla2UgTXVuZGVybG9oIiwiSWQiOiJkZGQ4M2ZmNC1hMjlkLTRlOWEtOGQ4Yy01Mjk2MDkwMzkxNGEiLCJNb2RpZmllZE9uIjoiMjAyNC0wMi0xOVQxMToxODoxMSIsIlByb2plY3QiOnsiJHJlZiI6IjgifX0seyIkaWQiOiIyMCIsIiR0eXBlIjoiU3dpc3NBY2FkZW1pYy5DaXRhdmkuUGVyc29uLCBTd2lzc0FjYWRlbWljLkNpdGF2aSIsIkZpcnN0TmFtZSI6IlN1c2FubiIsIkxhc3ROYW1lIjoiRXJuc3QiLCJQcm90ZWN0ZWQiOmZhbHNlLCJTZXgiOjEsIkNyZWF0ZWRCeSI6Il9Bbm5lbWlla2UgTXVuZGVybG9oIiwiQ3JlYXRlZE9uIjoiMjAyNC0wMi0xOVQxMToxODoxMSIsIk1vZGlmaWVkQnkiOiJfQW5uZW1pZWtlIE11bmRlcmxvaCIsIklkIjoiMWU5Zjg0NzEtMzc4NS00MDY2LWJiMzUtNTYyOWZkOTFlNTlkIiwiTW9kaWZpZWRPbiI6IjIwMjQtMDItMTlUMTE6MTg6MTEiLCJQcm9qZWN0Ijp7IiRyZWYiOiI4In19LHsiJGlkIjoiMjEiLCIkdHlwZSI6IlN3aXNzQWNhZGVtaWMuQ2l0YXZpLlBlcnNvbiwgU3dpc3NBY2FkZW1pYy5DaXRhdmkiLCJGaXJzdE5hbWUiOiJXb2xmZ2FuZyIsIkxhc3ROYW1lIjoiSGFycmluZ2VyIiwiUHJvdGVjdGVkIjpmYWxzZSwiU2V4IjoyLCJDcmVhdGVkQnkiOiJfQW5uZW1pZWtlIE11bmRlcmxvaCIsIkNyZWF0ZWRPbiI6IjIwMjQtMDItMTlUMTE6MTg6MTEiLCJNb2RpZmllZEJ5IjoiX0FubmVtaWVrZSBNdW5kZXJsb2giLCJJZCI6ImMxMTk2NDFhLWFlYTQtNGFjOC04OTNjLTQ0ZGYzNzEyOTFjNCIsIk1vZGlmaWVkT24iOiIyMDI0LTAyLTE5VDExOjE4OjExIiwiUHJvamVjdCI6eyIkcmVmIjoiOCJ9fSx7IiRpZCI6IjIyIiwiJHR5cGUiOiJTd2lzc0FjYWRlbWljLkNpdGF2aS5QZXJzb24sIFN3aXNzQWNhZGVtaWMuQ2l0YXZpIiwiRmlyc3ROYW1lIjoiRGlyayIsIkxhc3ROYW1lIjoiSGVpZGVyIiwiUHJvdGVjdGVkIjpmYWxzZSwiU2V4IjoyLCJDcmVhdGVkQnkiOiJfQW5uZW1pZWtlIE11bmRlcmxvaCIsIkNyZWF0ZWRPbiI6IjIwMjQtMDItMTlUMTE6MTg6MTEiLCJNb2RpZmllZEJ5IjoiX0FubmVtaWVrZSBNdW5kZXJsb2giLCJJZCI6IjA2YjQzZDNjLTNmOGQtNGI5MC05ZDc4LWU0YTNlOWI0MzU0MyIsIk1vZGlmaWVkT24iOiIyMDI0LTAyLTE5VDExOjE4OjExIiwiUHJvamVjdCI6eyIkcmVmIjoiOCJ9fSx7IiRpZCI6IjIzIiwiJHR5cGUiOiJTd2lzc0FjYWRlbWljLkNpdGF2aS5QZXJzb24sIFN3aXNzQWNhZGVtaWMuQ2l0YXZpIiwiRmlyc3ROYW1lIjoiRGFuaWVsYSIsIkxhc3ROYW1lIjoiSGVpZGthbXAiLCJQcm90ZWN0ZWQiOmZhbHNlLCJTZXgiOjEsIkNyZWF0ZWRCeSI6Il9Bbm5lbWlla2UgTXVuZGVybG9oIiwiQ3JlYXRlZE9uIjoiMjAyNC0wMi0xOVQxMToxODoxMSIsIk1vZGlmaWVkQnkiOiJfQW5uZW1pZWtlIE11bmRlcmxvaCIsIklkIjoiYmEzMzA0MzEtNDA1MC00MGY1LWI1ZmYtNGUyMWIwNDE4NTAxIiwiTW9kaWZpZWRPbiI6IjIwMjQtMDItMTlUMTE6MTg6MTEiLCJQcm9qZWN0Ijp7IiRyZWYiOiI4In19LHsiJGlkIjoiMjQiLCIkdHlwZSI6IlN3aXNzQWNhZGVtaWMuQ2l0YXZpLlBlcnNvbiwgU3dpc3NBY2FkZW1pYy5DaXRhdmkiLCJGaXJzdE5hbWUiOiJDaHJpc3RvcGgiLCJMYXN0TmFtZSI6IkhlcnJtYW5uLUxpbmdlbiIsIlByb3RlY3RlZCI6ZmFsc2UsIlNleCI6MiwiQ3JlYXRlZEJ5IjoiX0FubmVtaWVrZSBNdW5kZXJsb2giLCJDcmVhdGVkT24iOiIyMDI0LTAyLTE5VDExOjE4OjExIiwiTW9kaWZpZWRCeSI6Il9Bbm5lbWlla2UgTXVuZGVybG9oIiwiSWQiOiI1YzNjNTkwYy00MWM3LTQyMTQtOTBiYy02MzNkYmQwZGIwNWUiLCJNb2RpZmllZE9uIjoiMjAyNC0wMi0xOVQxMToxODoxMSIsIlByb2plY3QiOnsiJHJlZiI6IjgifX0seyIkaWQiOiIyNSIsIiR0eXBlIjoiU3dpc3NBY2FkZW1pYy5DaXRhdmkuUGVyc29uLCBTd2lzc0FjYWRlbWljLkNpdGF2aSIsIkZpcnN0TmFtZSI6IkV2YSIsIkxhc3ROYW1lIjoiSHVtbWVycyIsIlByb3RlY3RlZCI6ZmFsc2UsIlNleCI6MSwiQ3JlYXRlZEJ5IjoiX0FubmVtaWVrZSBNdW5kZXJsb2giLCJDcmVhdGVkT24iOiIyMDI0LTAyLTE5VDExOjE4OjExIiwiTW9kaWZpZWRCeSI6Il9Bbm5lbWlla2UgTXVuZGVybG9oIiwiSWQiOiI1MDM5NTg5Yy02OWZlLTQyMjAtYmZkNi0wN2IzZjk0YTEzODkiLCJNb2RpZmllZE9uIjoiMjAyNC0wMi0xOVQxMToxODoxMSIsIlByb2plY3QiOnsiJHJlZiI6IjgifX0seyIkaWQiOiIyNiIsIiR0eXBlIjoiU3dpc3NBY2FkZW1pYy5DaXRhdmkuUGVyc29uLCBTd2lzc0FjYWRlbWljLkNpdGF2aSIsIkZpcnN0TmFtZSI6IlRob21hcyIsIkxhc3ROYW1lIjoiS29jYXIiLCJQcm90ZWN0ZWQiOmZhbHNlLCJTZXgiOjIsIkNyZWF0ZWRCeSI6Il9Bbm5lbWlla2UgTXVuZGVybG9oIiwiQ3JlYXRlZE9uIjoiMjAyNC0wMi0xOVQxMToxODoxMSIsIk1vZGlmaWVkQnkiOiJfQW5uZW1pZWtlIE11bmRlcmxvaCIsIklkIjoiNzhjMWQ4YjgtNzVlOC00ODcyLTgxOWUtZGJmZDQ5YTY5MjY0IiwiTW9kaWZpZWRPbiI6IjIwMjQtMDItMTlUMTE6MTg6MTEiLCJQcm9qZWN0Ijp7IiRyZWYiOiI4In19LHsiJGlkIjoiMjciLCIkdHlwZSI6IlN3aXNzQWNhZGVtaWMuQ2l0YXZpLlBlcnNvbiwgU3dpc3NBY2FkZW1pYy5DaXRhdmkiLCJGaXJzdE5hbWUiOiJIYW5zLUhlbG11dCIsIkxhc3ROYW1lIjoiS8O2bmlnIiwiUHJvdGVjdGVkIjpmYWxzZSwiU2V4IjowLCJDcmVhdGVkQnkiOiJfQW5uZW1pZWtlIE11bmRlcmxvaCIsIkNyZWF0ZWRPbiI6IjIwMjQtMDItMTlUMTE6MTg6MTEiLCJNb2RpZmllZEJ5IjoiX0FubmVtaWVrZSBNdW5kZXJsb2giLCJJZCI6Ijg4YjU3NzIyLTI1YTMtNGQ4Mi05NDA5LTk3MDc0MWFkZjc2NyIsIk1vZGlmaWVkT24iOiIyMDI0LTAyLTE5VDExOjE4OjExIiwiUHJvamVjdCI6eyIkcmVmIjoiOCJ9fSx7IiRpZCI6IjI4IiwiJHR5cGUiOiJTd2lzc0FjYWRlbWljLkNpdGF2aS5QZXJzb24sIFN3aXNzQWNhZGVtaWMuQ2l0YXZpIiwiRmlyc3ROYW1lIjoiU2ltb25lIiwiTGFzdE5hbWUiOiJLcmllZ2VyIiwiUHJvdGVjdGVkIjpmYWxzZSwiU2V4IjowLCJDcmVhdGVkQnkiOiJfQW5uZW1pZWtlIE11bmRlcmxvaCIsIkNyZWF0ZWRPbiI6IjIwMjQtMDItMTlUMTE6MTg6MTEiLCJNb2RpZmllZEJ5IjoiX0FubmVtaWVrZSBNdW5kZXJsb2giLCJJZCI6ImExZTg3MjdiLTU2OWUtNDE2My1hYzg4LWZhMjI5ZGM4NjQwNCIsIk1vZGlmaWVkT24iOiIyMDI0LTAyLTE5VDExOjE4OjExIiwiUHJvamVjdCI6eyIkcmVmIjoiOCJ9fSx7IiRpZCI6IjI5IiwiJHR5cGUiOiJTd2lzc0FjYWRlbWljLkNpdGF2aS5QZXJzb24sIFN3aXNzQWNhZGVtaWMuQ2l0YXZpIiwiRmlyc3ROYW1lIjoiQW5kcmVhcyIsIkxhc3ROYW1lIjoiTGllYm9sZCIsIlByb3RlY3RlZCI6ZmFsc2UsIlNleCI6MiwiQ3JlYXRlZEJ5IjoiX0FubmVtaWVrZSBNdW5kZXJsb2giLCJDcmVhdGVkT24iOiIyMDI0LTAyLTE5VDExOjE4OjExIiwiTW9kaWZpZWRCeSI6Il9Bbm5lbWlla2UgTXVuZGVybG9oIiwiSWQiOiJmYjM4OTMwMi1kOTVhLTQ1NmMtYTJlYy0wZDIxODc5ZmUxYzMiLCJNb2RpZmllZE9uIjoiMjAyNC0wMi0xOVQxMToxODoxMSIsIlByb2plY3QiOnsiJHJlZiI6IjgifX0seyIkaWQiOiIzMCIsIiR0eXBlIjoiU3dpc3NBY2FkZW1pYy5DaXRhdmkuUGVyc29uLCBTd2lzc0FjYWRlbWljLkNpdGF2aSIsIkZpcnN0TmFtZSI6IkFuZHJlYXMiLCJMYXN0TmFtZSI6Ik1hcnRlbnMiLCJQcm90ZWN0ZWQiOmZhbHNlLCJTZXgiOjIsIkNyZWF0ZWRCeSI6Il9Bbm5lbWlla2UgTXVuZGVybG9oIiwiQ3JlYXRlZE9uIjoiMjAyNC0wMi0xOVQxMToxODoxMSIsIk1vZGlmaWVkQnkiOiJfQW5uZW1pZWtlIE11bmRlcmxvaCIsIklkIjoiNTFjMmU0Y2YtY2U4OC00MjJiLTgwNWQtNGYzZTA5ZmUwM2YyIiwiTW9kaWZpZWRPbiI6IjIwMjQtMDItMTlUMTE6MTg6MTEiLCJQcm9qZWN0Ijp7IiRyZWYiOiI4In19LHsiJGlkIjoiMzEiLCIkdHlwZSI6IlN3aXNzQWNhZGVtaWMuQ2l0YXZpLlBlcnNvbiwgU3dpc3NBY2FkZW1pYy5DaXRhdmkiLCJGaXJzdE5hbWUiOiJNYXJjdXMiLCJMYXN0TmFtZSI6Ik1hdHplZGVyIiwiUHJvdGVjdGVkIjpmYWxzZSwiU2V4IjoyLCJDcmVhdGVkQnkiOiJfQW5uZW1pZWtlIE11bmRlcmxvaCIsIkNyZWF0ZWRPbiI6IjIwMjQtMDItMTlUMTE6MTg6MTEiLCJNb2RpZmllZEJ5IjoiX0FubmVtaWVrZSBNdW5kZXJsb2giLCJJZCI6IjYxZmE0ZjQyLWU5NGUtNGUyZi1hZWZiLWRlYTlhZmJkNjBhOSIsIk1vZGlmaWVkT24iOiIyMDI0LTAyLTE5VDExOjE4OjExIiwiUHJvamVjdCI6eyIkcmVmIjoiOCJ9fSx7IiRpZCI6IjMyIiwiJHR5cGUiOiJTd2lzc0FjYWRlbWljLkNpdGF2aS5QZXJzb24sIFN3aXNzQWNhZGVtaWMuQ2l0YXZpIiwiRmlyc3ROYW1lIjoiRnJpZWRyaWNoIiwiTGFzdE5hbWUiOiJNZWxsZXJ0IiwiUHJvdGVjdGVkIjpmYWxzZSwiU2V4IjoyLCJDcmVhdGVkQnkiOiJfQW5uZW1pZWtlIE11bmRlcmxvaCIsIkNyZWF0ZWRPbiI6IjIwMjQtMDItMTlUMTE6MTg6MTEiLCJNb2RpZmllZEJ5IjoiX0FubmVtaWVrZSBNdW5kZXJsb2giLCJJZCI6ImYzNmQyY2UzLWIzZWYtNDJhOS04ZmUyLWI4MWU5NzNiY2QzYyIsIk1vZGlmaWVkT24iOiIyMDI0LTAyLTE5VDExOjE4OjExIiwiUHJvamVjdCI6eyIkcmVmIjoiOCJ9fSx7IiRpZCI6IjMzIiwiJHR5cGUiOiJTd2lzc0FjYWRlbWljLkNpdGF2aS5QZXJzb24sIFN3aXNzQWNhZGVtaWMuQ2l0YXZpIiwiRmlyc3ROYW1lIjoiQ2hyaXN0aWFuZSIsIkxhc3ROYW1lIjoiTcO8bGxlciIsIlByb3RlY3RlZCI6ZmFsc2UsIlNleCI6MSwiQ3JlYXRlZEJ5IjoiX0FubmVtaWVrZSBNdW5kZXJsb2giLCJDcmVhdGVkT24iOiIyMDI0LTAyLTE5VDExOjE4OjExIiwiTW9kaWZpZWRCeSI6Il9Bbm5lbWlla2UgTXVuZGVybG9oIiwiSWQiOiI0ZjU4Mjk5Ny1lMjBkLTQ1OTQtYjM2Yy03ODk3ODUzMzI0NTMiLCJNb2RpZmllZE9uIjoiMjAyNC0wMi0xOVQxMToxODoxMSIsIlByb2plY3QiOnsiJHJlZiI6IjgifX0seyIkaWQiOiIzNCIsIiR0eXBlIjoiU3dpc3NBY2FkZW1pYy5DaXRhdmkuUGVyc29uLCBTd2lzc0FjYWRlbWljLkNpdGF2aSIsIkZpcnN0TmFtZSI6Ik1pcmlhbSIsIkxhc3ROYW1lIjoiUHVscyIsIlByb3RlY3RlZCI6ZmFsc2UsIlNleCI6MSwiQ3JlYXRlZEJ5IjoiX0FubmVtaWVrZSBNdW5kZXJsb2giLCJDcmVhdGVkT24iOiIyMDI0LTAyLTE5VDExOjE4OjExIiwiTW9kaWZpZWRCeSI6Il9Bbm5lbWlla2UgTXVuZGVybG9oIiwiSWQiOiI2YjA1NjZjYi0wMzViLTQ3NjgtYTQ3OC1lYWRiOTcxNWYyOTYiLCJNb2RpZmllZE9uIjoiMjAyNC0wMi0xOVQxMToxODoxMSIsIlByb2plY3QiOnsiJHJlZiI6IjgifX0seyIkaWQiOiIzNSIsIiR0eXBlIjoiU3dpc3NBY2FkZW1pYy5DaXRhdmkuUGVyc29uLCBTd2lzc0FjYWRlbWljLkNpdGF2aSIsIkZpcnN0TmFtZSI6Ik5pbHMiLCJMYXN0TmFtZSI6IlJlaXNzIiwiUHJvdGVjdGVkIjpmYWxzZSwiU2V4IjoyLCJDcmVhdGVkQnkiOiJfQW5uZW1pZWtlIE11bmRlcmxvaCIsIkNyZWF0ZWRPbiI6IjIwMjQtMDItMTlUMTE6MTg6MTEiLCJNb2RpZmllZEJ5IjoiX0FubmVtaWVrZSBNdW5kZXJsb2giLCJJZCI6IjEwMzg0MDZkLWMyYTktNDViZS1iOGU2LWY5MmUwZjAxYWQzZSIsIk1vZGlmaWVkT24iOiIyMDI0LTAyLTE5VDExOjE4OjExIiwiUHJvamVjdCI6eyIkcmVmIjoiOCJ9fSx7IiRpZCI6IjM2IiwiJHR5cGUiOiJTd2lzc0FjYWRlbWljLkNpdGF2aS5QZXJzb24sIFN3aXNzQWNhZGVtaWMuQ2l0YXZpIiwiRmlyc3ROYW1lIjoiTWFydGluIiwiTGFzdE5hbWUiOiJTY2hpa29yYSIsIlByb3RlY3RlZCI6ZmFsc2UsIlNleCI6MiwiQ3JlYXRlZEJ5IjoiX0FubmVtaWVrZSBNdW5kZXJsb2giLCJDcmVhdGVkT24iOiIyMDI0LTAyLTE5VDExOjE4OjExIiwiTW9kaWZpZWRCeSI6Il9Bbm5lbWlla2UgTXVuZGVybG9oIiwiSWQiOiI2MjgyOGQxYy0wY2IxLTRjOTEtYmY2ZC1iMThhYzg2ZDQ0MTUiLCJNb2RpZmllZE9uIjoiMjAyNC0wMi0xOVQxMToxODoxMSIsIlByb2plY3QiOnsiJHJlZiI6IjgifX0seyIkaWQiOiIzNyIsIiR0eXBlIjoiU3dpc3NBY2FkZW1pYy5DaXRhdmkuUGVyc29uLCBTd2lzc0FjYWRlbWljLkNpdGF2aSIsIkZpcnN0TmFtZSI6IlRob21hcyIsIkxhc3ROYW1lIjoiU2NobWlkdCIsIlByb3RlY3RlZCI6ZmFsc2UsIlNleCI6MiwiQ3JlYXRlZEJ5IjoiX0FubmVtaWVrZSBNdW5kZXJsb2giLCJDcmVhdGVkT24iOiIyMDI0LTAyLTE5VDExOjE4OjExIiwiTW9kaWZpZWRCeSI6Il9Bbm5lbWlla2UgTXVuZGVybG9oIiwiSWQiOiI3ZjgyMGJhYS04YjMwLTRmZGMtOTY3Ny04Nzc5ZWQzYWZjYTkiLCJNb2RpZmllZE9uIjoiMjAyNC0wMi0xOVQxMToxODoxMSIsIlByb2plY3QiOnsiJHJlZiI6IjgifX0seyIkaWQiOiIzOCIsIiR0eXBlIjoiU3dpc3NBY2FkZW1pYy5DaXRhdmkuUGVyc29uLCBTd2lzc0FjYWRlbWljLkNpdGF2aSIsIkZpcnN0TmFtZSI6Ik1hcnRpbiIsIkxhc3ROYW1lIjoiVmVzdHdlYmVyIiwiUHJvdGVjdGVkIjpmYWxzZSwiU2V4IjoyLCJDcmVhdGVkQnkiOiJfQW5uZW1pZWtlIE11bmRlcmxvaCIsIkNyZWF0ZWRPbiI6IjIwMjQtMDItMTlUMTE6MTg6MTEiLCJNb2RpZmllZEJ5IjoiX0FubmVtaWVrZSBNdW5kZXJsb2giLCJJZCI6Ijk0NjA2ZjUyLTgzNDgtNDIzYi1iNmM1LWI3ZjNlMmYzYzc3MSIsIk1vZGlmaWVkT24iOiIyMDI0LTAyLTE5VDExOjE4OjExIiwiUHJvamVjdCI6eyIkcmVmIjoiOCJ9fSx7IiRpZCI6IjM5IiwiJHR5cGUiOiJTd2lzc0FjYWRlbWljLkNpdGF2aS5QZXJzb24sIFN3aXNzQWNhZGVtaWMuQ2l0YXZpIiwiRmlyc3ROYW1lIjoiTW9uaWthIiwiTGFzdE5hbWUiOiJTYWRsb25vdmEiLCJQcm90ZWN0ZWQiOmZhbHNlLCJTZXgiOjEsIkNyZWF0ZWRCeSI6Il9Bbm5lbWlla2UgTXVuZGVybG9oIiwiQ3JlYXRlZE9uIjoiMjAyNC0wMi0xOVQxMToxODoxMSIsIk1vZGlmaWVkQnkiOiJfQW5uZW1pZWtlIE11bmRlcmxvaCIsIklkIjoiMjlkMmI0OTEtM2NhNy00NjhhLTlkM2QtY2Q5YmFhZjU1MmRkIiwiTW9kaWZpZWRPbiI6IjIwMjQtMDItMTlUMTE6MTg6MTEiLCJQcm9qZWN0Ijp7IiRyZWYiOiI4In19LHsiJGlkIjoiNDAiLCIkdHlwZSI6IlN3aXNzQWNhZGVtaWMuQ2l0YXZpLlBlcnNvbiwgU3dpc3NBY2FkZW1pYy5DaXRhdmkiLCJGaXJzdE5hbWUiOiJDaHJpc3RpbmUiLCJMYXN0TmFtZSI6IkFybmltIiwiTWlkZGxlTmFtZSI6IkEuIEYuIiwiUHJlZml4Ijoidm9uIiwiUHJvdGVjdGVkIjpmYWxzZSwiU2V4IjoxLCJDcmVhdGVkQnkiOiJfQW5uZW1pZWtlIE11bmRlcmxvaCIsIkNyZWF0ZWRPbiI6IjIwMjQtMDItMTlUMTE6MTg6MTEiLCJNb2RpZmllZEJ5IjoiX0FubmVtaWVrZSBNdW5kZXJsb2giLCJJZCI6IjM3NTlkZDM1LThmOWEtNDkyYi1iNDlmLTk0YzUxNThiODk1NCIsIk1vZGlmaWVkT24iOiIyMDI0LTAyLTE5VDExOjE4OjExIiwiUHJvamVjdCI6eyIkcmVmIjoiOCJ9fSx7IiRpZCI6IjQxIiwiJHR5cGUiOiJTd2lzc0FjYWRlbWljLkNpdGF2aS5QZXJzb24sIFN3aXNzQWNhZGVtaWMuQ2l0YXZpIiwiRmlyc3ROYW1lIjoiTWljaGFlbCIsIkxhc3ROYW1lIjoiRGVua2luZ2VyIiwiUHJvdGVjdGVkIjpmYWxzZSwiU2V4IjoyLCJDcmVhdGVkQnkiOiJfQW5uZW1pZWtlIE11bmRlcmxvaCIsIkNyZWF0ZWRPbiI6IjIwMjQtMDItMTlUMTE6MTg6MTEiLCJNb2RpZmllZEJ5IjoiX0FubmVtaWVrZSBNdW5kZXJsb2giLCJJZCI6IjU4MzY4MTUwLTYzNjAtNDI0Yy04OWVjLWMwYWJkOWE2ZGE3MCIsIk1vZGlmaWVkT24iOiIyMDI0LTAyLTE5VDExOjE4OjExIiwiUHJvamVjdCI6eyIkcmVmIjoiOCJ9fSx7IiRpZCI6IjQyIiwiJHR5cGUiOiJTd2lzc0FjYWRlbWljLkNpdGF2aS5QZXJzb24sIFN3aXNzQWNhZGVtaWMuQ2l0YXZpIiwiRmlyc3ROYW1lIjoiT2xpdmVyIiwiTGFzdE5hbWUiOiJEZXdhbGQiLCJQcm90ZWN0ZWQiOmZhbHNlLCJTZXgiOjIsIkNyZWF0ZWRCeSI6Il9Bbm5lbWlla2UgTXVuZGVybG9oIiwiQ3JlYXRlZE9uIjoiMjAyNC0wMi0xOVQxMToxODoxMSIsIk1vZGlmaWVkQnkiOiJfQW5uZW1pZWtlIE11bmRlcmxvaCIsIklkIjoiNTUwNDFiMTEtMjUyMC00MzM5LTg4ZTctNmE1MjBlYjZhYWM4IiwiTW9kaWZpZWRPbiI6IjIwMjQtMDItMTlUMTE6MTg6MTEiLCJQcm9qZWN0Ijp7IiRyZWYiOiI4In19LHsiJGlkIjoiNDMiLCIkdHlwZSI6IlN3aXNzQWNhZGVtaWMuQ2l0YXZpLlBlcnNvbiwgU3dpc3NBY2FkZW1pYy5DaXRhdmkiLCJGaXJzdE5hbWUiOiJNaWNoYWVsIiwiTGFzdE5hbWUiOiJEb24iLCJQcm90ZWN0ZWQiOmZhbHNlLCJTZXgiOjIsIkNyZWF0ZWRCeSI6Il9Bbm5lbWlla2UgTXVuZGVybG9oIiwiQ3JlYXRlZE9uIjoiMjAyNC0wMi0xOVQxMToxODoxMSIsIk1vZGlmaWVkQnkiOiJfQW5uZW1pZWtlIE11bmRlcmxvaCIsIklkIjoiM2FmYjBjMjgtYmRiMi00NGNhLWE4NGMtYzhjNGMwMzZlMjM0IiwiTW9kaWZpZWRPbiI6IjIwMjQtMDItMTlUMTE6MTg6MTEiLCJQcm9qZWN0Ijp7IiRyZWYiOiI4In19LHsiJGlkIjoiNDQiLCIkdHlwZSI6IlN3aXNzQWNhZGVtaWMuQ2l0YXZpLlBlcnNvbiwgU3dpc3NBY2FkZW1pYy5DaXRhdmkiLCJGaXJzdE5hbWUiOiJKdWxpYSIsIkxhc3ROYW1lIjoiRnJhbmtlbmhhdXNlci1NYW51w58iLCJQcm90ZWN0ZWQiOmZhbHNlLCJTZXgiOjEsIkNyZWF0ZWRCeSI6Il9Bbm5lbWlla2UgTXVuZGVybG9oIiwiQ3JlYXRlZE9uIjoiMjAyNC0wMi0xOVQxMToxODoxMSIsIk1vZGlmaWVkQnkiOiJfQW5uZW1pZWtlIE11bmRlcmxvaCIsIklkIjoiOWU4ODg3MTUtMmZkNC00NjYwLWIzMjktNDJkNmM1ZjZjM2U3IiwiTW9kaWZpZWRPbiI6IjIwMjQtMDItMTlUMTE6MTg6MTEiLCJQcm9qZWN0Ijp7IiRyZWYiOiI4In19LHsiJGlkIjoiNDUiLCIkdHlwZSI6IlN3aXNzQWNhZGVtaWMuQ2l0YXZpLlBlcnNvbiwgU3dpc3NBY2FkZW1pYy5DaXRhdmkiLCJGaXJzdE5hbWUiOiJDaHJpc3RpbmUiLCJMYXN0TmFtZSI6IktsZWJlci1QZXVrZXJ0IiwiUHJvdGVjdGVkIjpmYWxzZSwiU2V4IjoxLCJDcmVhdGVkQnkiOiJfQW5uZW1pZWtlIE11bmRlcmxvaCIsIkNyZWF0ZWRPbiI6IjIwMjQtMDItMTlUMTE6MTg6MTEiLCJNb2RpZmllZEJ5IjoiX0FubmVtaWVrZSBNdW5kZXJsb2giLCJJZCI6ImE3OTY0YzEwLWY3NzQtNDI0ZS05ZmFkLTliNGRhYTBiYzY3MiIsIk1vZGlmaWVkT24iOiIyMDI0LTAyLTE5VDExOjE4OjExIiwiUHJvamVjdCI6eyIkcmVmIjoiOCJ9fSx7IiRpZCI6IjQ2IiwiJHR5cGUiOiJTd2lzc0FjYWRlbWljLkNpdGF2aS5QZXJzb24sIFN3aXNzQWNhZGVtaWMuQ2l0YXZpIiwiRmlyc3ROYW1lIjoiQW5uYS1NYXJpYSIsIkxhc3ROYW1lIjoiS2xvaWR0IiwiUHJvdGVjdGVkIjpmYWxzZSwiU2V4IjoxLCJDcmVhdGVkQnkiOiJfQW5uZW1pZWtlIE11bmRlcmxvaCIsIkNyZWF0ZWRPbiI6IjIwMjQtMDItMTlUMTE6MTg6MTEiLCJNb2RpZmllZEJ5IjoiX0FubmVtaWVrZSBNdW5kZXJsb2giLCJJZCI6ImQ1ZTE2MDMzLWMyN2QtNGY0OC1hZDQ5LWRkOGJlYTE3OWNhNSIsIk1vZGlmaWVkT24iOiIyMDI0LTAyLTE5VDExOjE4OjExIiwiUHJvamVjdCI6eyIkcmVmIjoiOCJ9fSx7IiRpZCI6IjQ3IiwiJHR5cGUiOiJTd2lzc0FjYWRlbWljLkNpdGF2aS5QZXJzb24sIFN3aXNzQWNhZGVtaWMuQ2l0YXZpIiwiRmlyc3ROYW1lIjoiVGltIiwiTGFzdE5hbWUiOiJNYXR0aGVzIiwiUHJvdGVjdGVkIjpmYWxzZSwiU2V4IjoyLCJDcmVhdGVkQnkiOiJfQW5uZW1pZWtlIE11bmRlcmxvaCIsIkNyZWF0ZWRPbiI6IjIwMjQtMDItMTlUMTE6MTg6MTEiLCJNb2RpZmllZEJ5IjoiX0FubmVtaWVrZSBNdW5kZXJsb2giLCJJZCI6ImU4Mzk2ZDMyLTFiYzctNDcxZC04MTFlLTI0ZWRiZjQzZmEzZiIsIk1vZGlmaWVkT24iOiIyMDI0LTAyLTE5VDExOjE4OjExIiwiUHJvamVjdCI6eyIkcmVmIjoiOCJ9fSx7IiRpZCI6IjQ4IiwiJHR5cGUiOiJTd2lzc0FjYWRlbWljLkNpdGF2aS5QZXJzb24sIFN3aXNzQWNhZGVtaWMuQ2l0YXZpIiwiRmlyc3ROYW1lIjoiQW5uZW1pZWtlIiwiTGFzdE5hbWUiOiJNdW5kZXJsb2giLCJQcm90ZWN0ZWQiOmZhbHNlLCJTZXgiOjAsIkNyZWF0ZWRCeSI6Il9Bbm5lbWlla2UgTXVuZGVybG9oIiwiQ3JlYXRlZE9uIjoiMjAyNC0wMi0xOVQxMToxODoxMSIsIk1vZGlmaWVkQnkiOiJfQW5uZW1pZWtlIE11bmRlcmxvaCIsIklkIjoiOTFlMGYyZmEtMTNlNC00MjA1LWEyOTYtNGY5NDhjMTlhMmRhIiwiTW9kaWZpZWRPbiI6IjIwMjQtMDItMTlUMTE6MTg6MTEiLCJQcm9qZWN0Ijp7IiRyZWYiOiI4In19LHsiJGlkIjoiNDkiLCIkdHlwZSI6IlN3aXNzQWNhZGVtaWMuQ2l0YXZpLlBlcnNvbiwgU3dpc3NBY2FkZW1pYy5DaXRhdmkiLCJGaXJzdE5hbWUiOiJFbGlzYWJldGgiLCJMYXN0TmFtZSI6IlNjaGllZmZlciIsIlByb3RlY3RlZCI6ZmFsc2UsIlNleCI6MSwiQ3JlYXRlZEJ5IjoiX0FubmVtaWVrZSBNdW5kZXJsb2giLCJDcmVhdGVkT24iOiIyMDI0LTAyLTE5VDExOjE4OjExIiwiTW9kaWZpZWRCeSI6Il9Bbm5lbWlla2UgTXVuZGVybG9oIiwiSWQiOiJmOTQ0NDc2ZC1iNzFkLTRlZWItOGQ4Zi04YmFmYmYyNTgwYmYiLCJNb2RpZmllZE9uIjoiMjAyNC0wMi0xOVQxMToxODoxMSIsIlByb2plY3QiOnsiJHJlZiI6IjgifX1dLCJDaXRhdGlvbktleVVwZGF0ZVR5cGUiOjAsIkNvbGxhYm9yYXRvcnMiOltdLCJEb2kiOiIxMC4xMTg2L3MxMzA2My0wMjMtMDc1MTEtdyIsIkVkaXRvcnMiOltdLCJFdmFsdWF0aW9uQ29tcGxleGl0eSI6MCwiRXZhbHVhdGlvblNvdXJjZVRleHRGb3JtYXQiOjAsIkdyb3VwcyI6W10sIkhhc0xhYmVsMSI6ZmFsc2UsIkhhc0xhYmVsMiI6ZmFsc2UsIktleXdvcmRzIjpbXSwiTG9jYXRpb25zIjpbeyIkaWQiOiI1MCIsIiR0eXBlIjoiU3dpc3NBY2FkZW1pYy5DaXRhdmkuTG9jYXRpb24sIFN3aXNzQWNhZGVtaWMuQ2l0YXZpIiwiQWRkcmVzcyI6eyIkaWQiOiI1MSIsIiR0eXBlIjoiU3dpc3NBY2FkZW1pYy5DaXRhdmkuTGlua2VkUmVzb3VyY2UsIFN3aXNzQWNhZGVtaWMuQ2l0YXZpIiwiTGlua2VkUmVzb3VyY2VUeXBlIjo1LCJPcmlnaW5hbFN0cmluZyI6IjEwLjExODYvczEzMDYzLTAyMy0wNzUxMS13IiwiVXJpU3RyaW5nIjoiaHR0cHM6Ly9kb2kub3JnLzEwLjExODYvczEzMDYzLTAyMy0wNzUxMS13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bWlla2UgTXVuZGVybG9oIiwiQ3JlYXRlZE9uIjoiMjAyNC0wMi0xOVQxMToxODoxMSIsIk1vZGlmaWVkQnkiOiJfQW5uZW1pZWtlIE11bmRlcmxvaCIsIklkIjoiOTFhMzJlOTUtNzY5OC00YzAxLTgxMmYtNzlmYzU4Y2I1N2Y1IiwiTW9kaWZpZWRPbiI6IjIwMjQtMDItMTlUMTE6MTg6MTEiLCJQcm9qZWN0Ijp7IiRyZWYiOiI4In19XSwiTnVtYmVyIjoiMSIsIk9yZ2FuaXphdGlvbnMiOltdLCJPdGhlcnNJbnZvbHZlZCI6W10sIlBlcmlvZGljYWwiOnsiJGlkIjoiNTMiLCIkdHlwZSI6IlN3aXNzQWNhZGVtaWMuQ2l0YXZpLlBlcmlvZGljYWwsIFN3aXNzQWNhZGVtaWMuQ2l0YXZpIiwiRWlzc24iOiIxNzQ1LTYyMTUiLCJOYW1lIjoiVHJpYWxzIiwiUGFnaW5hdGlvbiI6MCwiUHJvdGVjdGVkIjpmYWxzZSwiQ3JlYXRlZEJ5IjoiX0FubmVtaWVrZSBNdW5kZXJsb2giLCJDcmVhdGVkT24iOiIyMDI0LTAyLTE5VDExOjE4OjExIiwiTW9kaWZpZWRCeSI6Il9Bbm5lbWlla2UgTXVuZGVybG9oIiwiSWQiOiJjZTMyOGFjYS0yOGMwLTQ0ODItODVhYi1hMzVhMmMzYmE2MTYiLCJNb2RpZmllZE9uIjoiMjAyNC0wMi0xOVQxMToxODoxMSIsIlByb2plY3QiOnsiJHJlZiI6IjgifX0sIlB1Ymxpc2hlcnMiOltdLCJRdW90YXRpb25zIjpbXSwiUmF0aW5nIjowLCJSZWZlcmVuY2VUeXBlIjoiSm91cm5hbEFydGljbGUiLCJTaG9ydFRpdGxlIjoiU3RlaW5tZXR6LCBIZWluZW1hbm4gZXQgYWwuIDIwMjMg4oCTIFByZWhhYmlsaXRhdGlvbiBpbiBvbGRlciBwYXRpZW50cyBwcmlvciIsIlNob3J0VGl0bGVVcGRhdGVUeXBlIjowLCJTb3VyY2VPZkJpYmxpb2dyYXBoaWNJbmZvcm1hdGlvbiI6IkNyb3NzUmVmIiwiU3RhdGljSWRzIjpbImM4NDk1Nzc3LWQyYmYtNGUzYi1hZmQ2LWRmZGVlMjI2YmZiNSJdLCJUYWJsZU9mQ29udGVudHNDb21wbGV4aXR5IjowLCJUYWJsZU9mQ29udGVudHNTb3VyY2VUZXh0Rm9ybWF0IjowLCJUYXNrcyI6W10sIlRpdGxlIjoiUHJlaGFiaWxpdGF0aW9uIGluIG9sZGVyIHBhdGllbnRzIHByaW9yIHRvIGVsZWN0aXZlIGNhcmRpYWMgcHJvY2VkdXJlcyAoUFJFQ09WRVJZKTogc3R1ZHkgcHJvdG9jb2wgb2YgYSBtdWx0aWNlbnRlciByYW5kb21pemVkIGNvbnRyb2xsZWQgdHJpYWwiLCJUcmFuc2xhdG9ycyI6W10sIlZvbHVtZSI6IjI0IiwiWWVhciI6IjIwMjMiLCJZZWFyUmVzb2x2ZWQiOiIyMDIzIiwiQ3JlYXRlZEJ5IjoiX0FubmVtaWVrZSBNdW5kZXJsb2giLCJDcmVhdGVkT24iOiIyMDI0LTAyLTE5VDExOjE4OjExIiwiTW9kaWZpZWRCeSI6Il9NdW5kZXJsb2gxIiwiSWQiOiI1NzlmYzBiZC02ODQ3LTRiOGItYjgxYi02NmNhYzFjYzViMTIiLCJNb2RpZmllZE9uIjoiMjAyNC0wOS0xOVQwOTo0ODo1OSIsIlByb2plY3QiOnsiJHJlZiI6IjgifX0sIlVzZU51bWJlcmluZ1R5cGVPZlBhcmVudERvY3VtZW50IjpmYWxzZX1dLCJGb3JtYXR0ZWRUZXh0Ijp7IiRpZCI6IjU0IiwiQ291bnQiOjEsIlRleHRVbml0cyI6W3siJGlkIjoiNTUiLCJGb250U3R5bGUiOnsiJGlkIjoiNTYiLCJOZXV0cmFsIjp0cnVlfSwiUmVhZGluZ09yZGVyIjoxLCJUZXh0IjoiWzEzXSJ9XX0sIlRhZyI6IkNpdGF2aVBsYWNlaG9sZGVyIzQxMzEwZjYxLTg3ZTQtNDE0Mi1hNzVjLWUyZjRhYTQwZTFjYyIsIlRleHQiOiJbMTNdIiwiV0FJVmVyc2lvbiI6IjYuMTkuMC4wIn0=}</w:instrText>
          </w:r>
          <w:r w:rsidRPr="00693E54">
            <w:rPr>
              <w:rFonts w:cs="Arial"/>
              <w:szCs w:val="20"/>
              <w:lang w:val="en-US"/>
            </w:rPr>
            <w:fldChar w:fldCharType="separate"/>
          </w:r>
          <w:r w:rsidRPr="00693E54">
            <w:rPr>
              <w:rFonts w:cs="Arial"/>
              <w:szCs w:val="20"/>
              <w:lang w:val="en-US"/>
            </w:rPr>
            <w:t>[</w:t>
          </w:r>
          <w:r w:rsidR="0098101B">
            <w:rPr>
              <w:rFonts w:cs="Arial"/>
              <w:szCs w:val="20"/>
              <w:lang w:val="en-US"/>
            </w:rPr>
            <w:t>15</w:t>
          </w:r>
          <w:r w:rsidRPr="00693E54">
            <w:rPr>
              <w:rFonts w:cs="Arial"/>
              <w:szCs w:val="20"/>
              <w:lang w:val="en-US"/>
            </w:rPr>
            <w:t>]</w:t>
          </w:r>
          <w:r w:rsidRPr="00693E54">
            <w:rPr>
              <w:rFonts w:cs="Arial"/>
              <w:szCs w:val="20"/>
              <w:lang w:val="en-US"/>
            </w:rPr>
            <w:fldChar w:fldCharType="end"/>
          </w:r>
        </w:sdtContent>
      </w:sdt>
      <w:r w:rsidRPr="00693E54">
        <w:rPr>
          <w:rFonts w:cs="Arial"/>
          <w:lang w:val="en-US"/>
        </w:rPr>
        <w:t xml:space="preserve">:  </w:t>
      </w:r>
      <w:r w:rsidRPr="00693E54">
        <w:rPr>
          <w:rFonts w:cs="Arial"/>
          <w:lang w:val="en-US"/>
        </w:rPr>
        <w:br w:type="page"/>
      </w:r>
    </w:p>
    <w:p w14:paraId="5E8A6BDF" w14:textId="77777777" w:rsidR="00693E54" w:rsidRPr="00693E54" w:rsidRDefault="00693E54" w:rsidP="00693E54">
      <w:pPr>
        <w:spacing w:line="360" w:lineRule="auto"/>
        <w:jc w:val="both"/>
        <w:rPr>
          <w:rFonts w:cs="Arial"/>
          <w:szCs w:val="20"/>
          <w:lang w:val="en-US"/>
        </w:rPr>
        <w:sectPr w:rsidR="00693E54" w:rsidRPr="00693E54" w:rsidSect="002840E7">
          <w:pgSz w:w="11900" w:h="16840"/>
          <w:pgMar w:top="1440" w:right="1134" w:bottom="1440" w:left="1134" w:header="709" w:footer="709" w:gutter="0"/>
          <w:lnNumType w:countBy="1" w:start="463" w:restart="continuous"/>
          <w:cols w:space="720"/>
          <w:docGrid w:linePitch="272"/>
        </w:sectPr>
      </w:pPr>
    </w:p>
    <w:p w14:paraId="7F592B6A" w14:textId="28D8F689" w:rsidR="00693E54" w:rsidRPr="00693E54" w:rsidRDefault="00693E54" w:rsidP="00693E54">
      <w:pPr>
        <w:pStyle w:val="Beschriftung"/>
        <w:keepNext/>
        <w:rPr>
          <w:color w:val="auto"/>
          <w:sz w:val="24"/>
          <w:szCs w:val="24"/>
          <w:lang w:val="en-US"/>
        </w:rPr>
      </w:pPr>
      <w:bookmarkStart w:id="2" w:name="_Ref170308027"/>
      <w:r w:rsidRPr="00693E54">
        <w:rPr>
          <w:color w:val="auto"/>
          <w:sz w:val="24"/>
          <w:szCs w:val="24"/>
          <w:lang w:val="en-US"/>
        </w:rPr>
        <w:lastRenderedPageBreak/>
        <w:t xml:space="preserve">Table </w:t>
      </w:r>
      <w:r w:rsidRPr="00693E54">
        <w:rPr>
          <w:color w:val="auto"/>
          <w:sz w:val="24"/>
          <w:lang w:val="en-US"/>
        </w:rPr>
        <w:fldChar w:fldCharType="begin"/>
      </w:r>
      <w:r w:rsidRPr="00693E54">
        <w:rPr>
          <w:color w:val="auto"/>
          <w:sz w:val="24"/>
          <w:lang w:val="en-US"/>
        </w:rPr>
        <w:instrText xml:space="preserve"> SEQ Table \* ARABIC </w:instrText>
      </w:r>
      <w:r w:rsidRPr="00693E54">
        <w:rPr>
          <w:color w:val="auto"/>
          <w:sz w:val="24"/>
          <w:lang w:val="en-US"/>
        </w:rPr>
        <w:fldChar w:fldCharType="separate"/>
      </w:r>
      <w:r w:rsidR="00C43313">
        <w:rPr>
          <w:noProof/>
          <w:color w:val="auto"/>
          <w:sz w:val="24"/>
          <w:lang w:val="en-US"/>
        </w:rPr>
        <w:t>2</w:t>
      </w:r>
      <w:r w:rsidRPr="00693E54">
        <w:rPr>
          <w:color w:val="auto"/>
          <w:sz w:val="24"/>
          <w:lang w:val="en-US"/>
        </w:rPr>
        <w:fldChar w:fldCharType="end"/>
      </w:r>
      <w:bookmarkEnd w:id="2"/>
      <w:r w:rsidRPr="00693E54">
        <w:rPr>
          <w:color w:val="auto"/>
          <w:sz w:val="24"/>
          <w:szCs w:val="24"/>
          <w:lang w:val="en-US"/>
        </w:rPr>
        <w:t>: Modules of the prehabilitation program “Karl-Heinz”</w:t>
      </w:r>
    </w:p>
    <w:tbl>
      <w:tblPr>
        <w:tblStyle w:val="Tabellenraster"/>
        <w:tblW w:w="0" w:type="auto"/>
        <w:tblLook w:val="04A0" w:firstRow="1" w:lastRow="0" w:firstColumn="1" w:lastColumn="0" w:noHBand="0" w:noVBand="1"/>
      </w:tblPr>
      <w:tblGrid>
        <w:gridCol w:w="1796"/>
        <w:gridCol w:w="2717"/>
        <w:gridCol w:w="1039"/>
        <w:gridCol w:w="1781"/>
        <w:gridCol w:w="1586"/>
        <w:gridCol w:w="1204"/>
        <w:gridCol w:w="2710"/>
        <w:gridCol w:w="1117"/>
      </w:tblGrid>
      <w:tr w:rsidR="00CB4577" w:rsidRPr="006E7F3A" w14:paraId="0A3B51CA" w14:textId="77777777" w:rsidTr="007F2975">
        <w:trPr>
          <w:trHeight w:val="939"/>
          <w:tblHeader/>
        </w:trPr>
        <w:tc>
          <w:tcPr>
            <w:tcW w:w="1795" w:type="dxa"/>
            <w:tcBorders>
              <w:bottom w:val="single" w:sz="4" w:space="0" w:color="auto"/>
            </w:tcBorders>
            <w:shd w:val="clear" w:color="auto" w:fill="BFBFBF"/>
          </w:tcPr>
          <w:p w14:paraId="1AE386CF" w14:textId="77777777" w:rsidR="00693E54" w:rsidRPr="00693E54" w:rsidRDefault="00693E54" w:rsidP="007F2975">
            <w:pPr>
              <w:contextualSpacing/>
              <w:jc w:val="center"/>
              <w:rPr>
                <w:lang w:val="en-US"/>
              </w:rPr>
            </w:pPr>
            <w:r w:rsidRPr="00693E54">
              <w:rPr>
                <w:rFonts w:cs="Arial"/>
                <w:b/>
                <w:bCs/>
                <w:lang w:val="en-US"/>
              </w:rPr>
              <w:t>Modules of Karl-Heinz</w:t>
            </w:r>
          </w:p>
        </w:tc>
        <w:tc>
          <w:tcPr>
            <w:tcW w:w="2730" w:type="dxa"/>
            <w:tcBorders>
              <w:bottom w:val="single" w:sz="4" w:space="0" w:color="auto"/>
            </w:tcBorders>
            <w:shd w:val="clear" w:color="auto" w:fill="BFBFBF"/>
          </w:tcPr>
          <w:p w14:paraId="25B76C12" w14:textId="77777777" w:rsidR="00693E54" w:rsidRPr="00693E54" w:rsidRDefault="00693E54" w:rsidP="007F2975">
            <w:pPr>
              <w:contextualSpacing/>
              <w:jc w:val="center"/>
              <w:rPr>
                <w:lang w:val="en-US"/>
              </w:rPr>
            </w:pPr>
            <w:r w:rsidRPr="00693E54">
              <w:rPr>
                <w:rFonts w:cs="Arial"/>
                <w:b/>
                <w:bCs/>
                <w:lang w:val="en-US"/>
              </w:rPr>
              <w:t>Description of the components</w:t>
            </w:r>
          </w:p>
        </w:tc>
        <w:tc>
          <w:tcPr>
            <w:tcW w:w="995" w:type="dxa"/>
            <w:tcBorders>
              <w:bottom w:val="single" w:sz="4" w:space="0" w:color="auto"/>
            </w:tcBorders>
            <w:shd w:val="clear" w:color="auto" w:fill="BFBFBF"/>
          </w:tcPr>
          <w:p w14:paraId="08B9C336" w14:textId="77777777" w:rsidR="00693E54" w:rsidRPr="00693E54" w:rsidRDefault="00693E54" w:rsidP="007F2975">
            <w:pPr>
              <w:contextualSpacing/>
              <w:jc w:val="center"/>
              <w:rPr>
                <w:lang w:val="en-US"/>
              </w:rPr>
            </w:pPr>
            <w:r w:rsidRPr="00693E54">
              <w:rPr>
                <w:rFonts w:cs="Arial"/>
                <w:b/>
                <w:bCs/>
                <w:lang w:val="en-US"/>
              </w:rPr>
              <w:t>Target persons</w:t>
            </w:r>
          </w:p>
        </w:tc>
        <w:tc>
          <w:tcPr>
            <w:tcW w:w="1784" w:type="dxa"/>
            <w:tcBorders>
              <w:bottom w:val="single" w:sz="4" w:space="0" w:color="auto"/>
            </w:tcBorders>
            <w:shd w:val="clear" w:color="auto" w:fill="BFBFBF"/>
          </w:tcPr>
          <w:p w14:paraId="5982ABD5" w14:textId="77777777" w:rsidR="00693E54" w:rsidRPr="00693E54" w:rsidRDefault="00693E54" w:rsidP="007F2975">
            <w:pPr>
              <w:contextualSpacing/>
              <w:jc w:val="center"/>
              <w:rPr>
                <w:lang w:val="en-US"/>
              </w:rPr>
            </w:pPr>
            <w:r w:rsidRPr="00693E54">
              <w:rPr>
                <w:rFonts w:cs="Arial"/>
                <w:b/>
                <w:bCs/>
                <w:lang w:val="en-US"/>
              </w:rPr>
              <w:t xml:space="preserve">Persons responsible for delivery </w:t>
            </w:r>
          </w:p>
        </w:tc>
        <w:tc>
          <w:tcPr>
            <w:tcW w:w="1588" w:type="dxa"/>
            <w:tcBorders>
              <w:bottom w:val="single" w:sz="4" w:space="0" w:color="auto"/>
            </w:tcBorders>
            <w:shd w:val="clear" w:color="auto" w:fill="BFBFBF"/>
          </w:tcPr>
          <w:p w14:paraId="0506F395" w14:textId="77777777" w:rsidR="00693E54" w:rsidRPr="00693E54" w:rsidRDefault="00693E54" w:rsidP="007F2975">
            <w:pPr>
              <w:contextualSpacing/>
              <w:jc w:val="center"/>
              <w:rPr>
                <w:lang w:val="en-US"/>
              </w:rPr>
            </w:pPr>
            <w:r w:rsidRPr="00693E54">
              <w:rPr>
                <w:rFonts w:cs="Arial"/>
                <w:b/>
                <w:bCs/>
                <w:lang w:val="en-US"/>
              </w:rPr>
              <w:t>Location</w:t>
            </w:r>
          </w:p>
        </w:tc>
        <w:tc>
          <w:tcPr>
            <w:tcW w:w="1206" w:type="dxa"/>
            <w:tcBorders>
              <w:bottom w:val="single" w:sz="4" w:space="0" w:color="auto"/>
            </w:tcBorders>
            <w:shd w:val="clear" w:color="auto" w:fill="BFBFBF"/>
          </w:tcPr>
          <w:p w14:paraId="76BB4F80" w14:textId="77777777" w:rsidR="00693E54" w:rsidRPr="00693E54" w:rsidRDefault="00693E54" w:rsidP="007F2975">
            <w:pPr>
              <w:contextualSpacing/>
              <w:jc w:val="center"/>
              <w:rPr>
                <w:lang w:val="en-US"/>
              </w:rPr>
            </w:pPr>
            <w:r w:rsidRPr="00693E54">
              <w:rPr>
                <w:rFonts w:cs="Arial"/>
                <w:b/>
                <w:bCs/>
                <w:lang w:val="en-US"/>
              </w:rPr>
              <w:t>Modes of delivery</w:t>
            </w:r>
          </w:p>
        </w:tc>
        <w:tc>
          <w:tcPr>
            <w:tcW w:w="2735" w:type="dxa"/>
            <w:tcBorders>
              <w:bottom w:val="single" w:sz="4" w:space="0" w:color="auto"/>
            </w:tcBorders>
            <w:shd w:val="clear" w:color="auto" w:fill="BFBFBF"/>
          </w:tcPr>
          <w:p w14:paraId="0AE5E06F" w14:textId="77777777" w:rsidR="00693E54" w:rsidRPr="00693E54" w:rsidRDefault="00693E54" w:rsidP="007F2975">
            <w:pPr>
              <w:contextualSpacing/>
              <w:jc w:val="center"/>
              <w:rPr>
                <w:lang w:val="en-US"/>
              </w:rPr>
            </w:pPr>
            <w:r w:rsidRPr="00693E54">
              <w:rPr>
                <w:rFonts w:cs="Arial"/>
                <w:b/>
                <w:bCs/>
                <w:lang w:val="en-US"/>
              </w:rPr>
              <w:t>Frequency, dosage and duration</w:t>
            </w:r>
          </w:p>
        </w:tc>
        <w:tc>
          <w:tcPr>
            <w:tcW w:w="1117" w:type="dxa"/>
            <w:tcBorders>
              <w:bottom w:val="single" w:sz="4" w:space="0" w:color="auto"/>
            </w:tcBorders>
            <w:shd w:val="clear" w:color="auto" w:fill="BFBFBF"/>
          </w:tcPr>
          <w:p w14:paraId="2FDFAA6A" w14:textId="77777777" w:rsidR="00693E54" w:rsidRPr="00693E54" w:rsidRDefault="00693E54" w:rsidP="007F2975">
            <w:pPr>
              <w:contextualSpacing/>
              <w:jc w:val="center"/>
              <w:rPr>
                <w:lang w:val="en-US"/>
              </w:rPr>
            </w:pPr>
            <w:r w:rsidRPr="00693E54">
              <w:rPr>
                <w:rFonts w:cs="Arial"/>
                <w:b/>
                <w:bCs/>
                <w:lang w:val="en-US"/>
              </w:rPr>
              <w:t>Materials</w:t>
            </w:r>
          </w:p>
          <w:p w14:paraId="32995ECE" w14:textId="77777777" w:rsidR="00693E54" w:rsidRPr="00693E54" w:rsidRDefault="00693E54" w:rsidP="007F2975">
            <w:pPr>
              <w:contextualSpacing/>
              <w:jc w:val="center"/>
              <w:rPr>
                <w:lang w:val="en-US"/>
              </w:rPr>
            </w:pPr>
            <w:r w:rsidRPr="00693E54">
              <w:rPr>
                <w:rFonts w:cs="Arial"/>
                <w:b/>
                <w:bCs/>
                <w:lang w:val="en-US"/>
              </w:rPr>
              <w:t>used</w:t>
            </w:r>
          </w:p>
          <w:p w14:paraId="40D6C473" w14:textId="77777777" w:rsidR="00693E54" w:rsidRPr="00693E54" w:rsidRDefault="00693E54" w:rsidP="007F2975">
            <w:pPr>
              <w:contextualSpacing/>
              <w:jc w:val="center"/>
              <w:rPr>
                <w:rFonts w:cs="Arial"/>
                <w:b/>
                <w:szCs w:val="20"/>
                <w:lang w:val="en-US"/>
              </w:rPr>
            </w:pPr>
          </w:p>
        </w:tc>
      </w:tr>
      <w:tr w:rsidR="00CB4577" w:rsidRPr="006E7F3A" w14:paraId="2917A1CF" w14:textId="77777777" w:rsidTr="007F2975">
        <w:trPr>
          <w:trHeight w:val="697"/>
        </w:trPr>
        <w:tc>
          <w:tcPr>
            <w:tcW w:w="1795" w:type="dxa"/>
            <w:shd w:val="clear" w:color="auto" w:fill="auto"/>
          </w:tcPr>
          <w:p w14:paraId="20BD55FA" w14:textId="48DCCC33" w:rsidR="00693E54" w:rsidRPr="00693E54" w:rsidRDefault="00693E54" w:rsidP="007F2975">
            <w:pPr>
              <w:contextualSpacing/>
              <w:rPr>
                <w:lang w:val="en-US"/>
              </w:rPr>
            </w:pPr>
            <w:r w:rsidRPr="00693E54">
              <w:rPr>
                <w:rFonts w:cs="Arial"/>
                <w:b/>
                <w:bCs/>
                <w:lang w:val="en-US"/>
              </w:rPr>
              <w:t>Modul</w:t>
            </w:r>
            <w:r w:rsidR="0098101B">
              <w:rPr>
                <w:rFonts w:cs="Arial"/>
                <w:b/>
                <w:bCs/>
                <w:lang w:val="en-US"/>
              </w:rPr>
              <w:t>e</w:t>
            </w:r>
            <w:r w:rsidRPr="00693E54">
              <w:rPr>
                <w:rFonts w:cs="Arial"/>
                <w:b/>
                <w:bCs/>
                <w:lang w:val="en-US"/>
              </w:rPr>
              <w:t xml:space="preserve"> 1</w:t>
            </w:r>
          </w:p>
          <w:p w14:paraId="1A981603" w14:textId="77777777" w:rsidR="00693E54" w:rsidRPr="00693E54" w:rsidRDefault="00693E54" w:rsidP="007F2975">
            <w:pPr>
              <w:contextualSpacing/>
              <w:rPr>
                <w:rFonts w:cs="Arial"/>
                <w:lang w:val="en-US"/>
              </w:rPr>
            </w:pPr>
            <w:r w:rsidRPr="00693E54">
              <w:rPr>
                <w:rFonts w:cs="Arial"/>
                <w:lang w:val="en-US"/>
              </w:rPr>
              <w:t>Sports and exercise therapy</w:t>
            </w:r>
          </w:p>
        </w:tc>
        <w:tc>
          <w:tcPr>
            <w:tcW w:w="2730" w:type="dxa"/>
            <w:shd w:val="clear" w:color="auto" w:fill="auto"/>
          </w:tcPr>
          <w:p w14:paraId="579141C9" w14:textId="77777777" w:rsidR="00693E54" w:rsidRPr="00693E54" w:rsidRDefault="00693E54" w:rsidP="007F2975">
            <w:pPr>
              <w:rPr>
                <w:rFonts w:cs="Arial"/>
                <w:lang w:val="en-US"/>
              </w:rPr>
            </w:pPr>
            <w:r w:rsidRPr="00693E54">
              <w:rPr>
                <w:rFonts w:cs="Arial"/>
                <w:lang w:val="en-US"/>
              </w:rPr>
              <w:t>a) Aerobic endurance training</w:t>
            </w:r>
          </w:p>
          <w:p w14:paraId="7A95ADE8" w14:textId="77777777" w:rsidR="00693E54" w:rsidRPr="00693E54" w:rsidRDefault="00693E54" w:rsidP="007F2975">
            <w:pPr>
              <w:rPr>
                <w:rFonts w:cs="Arial"/>
                <w:szCs w:val="20"/>
                <w:lang w:val="en-US"/>
              </w:rPr>
            </w:pPr>
          </w:p>
          <w:p w14:paraId="5B3DA114" w14:textId="77777777" w:rsidR="00693E54" w:rsidRPr="00693E54" w:rsidRDefault="00693E54" w:rsidP="007F2975">
            <w:pPr>
              <w:rPr>
                <w:rFonts w:cs="Arial"/>
                <w:lang w:val="en-US"/>
              </w:rPr>
            </w:pPr>
            <w:r w:rsidRPr="00693E54">
              <w:rPr>
                <w:rFonts w:cs="Arial"/>
                <w:lang w:val="en-US"/>
              </w:rPr>
              <w:t>b) Dynamic strength training and flexibility training</w:t>
            </w:r>
          </w:p>
          <w:p w14:paraId="66596996" w14:textId="77777777" w:rsidR="00693E54" w:rsidRPr="00693E54" w:rsidRDefault="00693E54" w:rsidP="007F2975">
            <w:pPr>
              <w:rPr>
                <w:rFonts w:cs="Arial"/>
                <w:szCs w:val="20"/>
                <w:lang w:val="en-US"/>
              </w:rPr>
            </w:pPr>
          </w:p>
          <w:p w14:paraId="0F3479DC" w14:textId="77777777" w:rsidR="00693E54" w:rsidRPr="00693E54" w:rsidRDefault="00693E54" w:rsidP="007F2975">
            <w:pPr>
              <w:rPr>
                <w:rFonts w:cs="Arial"/>
                <w:szCs w:val="20"/>
                <w:lang w:val="en-US"/>
              </w:rPr>
            </w:pPr>
          </w:p>
          <w:p w14:paraId="6B33A2A5" w14:textId="77777777" w:rsidR="00693E54" w:rsidRPr="00693E54" w:rsidRDefault="00693E54" w:rsidP="007F2975">
            <w:pPr>
              <w:rPr>
                <w:rFonts w:cs="Arial"/>
                <w:lang w:val="en-US"/>
              </w:rPr>
            </w:pPr>
            <w:r w:rsidRPr="00693E54">
              <w:rPr>
                <w:rFonts w:cs="Arial"/>
                <w:lang w:val="en-US"/>
              </w:rPr>
              <w:t>c) Coordination training</w:t>
            </w:r>
          </w:p>
          <w:p w14:paraId="36F376D9" w14:textId="77777777" w:rsidR="00693E54" w:rsidRPr="00693E54" w:rsidRDefault="00693E54" w:rsidP="007F2975">
            <w:pPr>
              <w:rPr>
                <w:rFonts w:cs="Arial"/>
                <w:lang w:val="en-US"/>
              </w:rPr>
            </w:pPr>
            <w:r w:rsidRPr="00693E54">
              <w:rPr>
                <w:rFonts w:cs="Arial"/>
                <w:lang w:val="en-US"/>
              </w:rPr>
              <w:t>d) Breathing therapy</w:t>
            </w:r>
          </w:p>
        </w:tc>
        <w:tc>
          <w:tcPr>
            <w:tcW w:w="995" w:type="dxa"/>
          </w:tcPr>
          <w:p w14:paraId="352333AE" w14:textId="77777777" w:rsidR="00693E54" w:rsidRPr="00693E54" w:rsidRDefault="00693E54" w:rsidP="007F2975">
            <w:pPr>
              <w:contextualSpacing/>
              <w:rPr>
                <w:rFonts w:cs="Arial"/>
                <w:lang w:val="en-US"/>
              </w:rPr>
            </w:pPr>
            <w:r w:rsidRPr="00693E54">
              <w:rPr>
                <w:rFonts w:cs="Arial"/>
                <w:lang w:val="en-US"/>
              </w:rPr>
              <w:t>Patients</w:t>
            </w:r>
          </w:p>
        </w:tc>
        <w:tc>
          <w:tcPr>
            <w:tcW w:w="1784" w:type="dxa"/>
          </w:tcPr>
          <w:p w14:paraId="228273AD" w14:textId="33A0AC55" w:rsidR="00693E54" w:rsidRPr="00693E54" w:rsidRDefault="00693E54" w:rsidP="007F2975">
            <w:pPr>
              <w:contextualSpacing/>
              <w:rPr>
                <w:rFonts w:cs="Arial"/>
                <w:lang w:val="en-US"/>
              </w:rPr>
            </w:pPr>
            <w:r w:rsidRPr="00693E54">
              <w:rPr>
                <w:rFonts w:cs="Arial"/>
                <w:lang w:val="en-US"/>
              </w:rPr>
              <w:t xml:space="preserve">Physiotherapist, sports scientist/ therapists, qualified </w:t>
            </w:r>
            <w:r w:rsidR="00CB4577">
              <w:rPr>
                <w:rFonts w:cs="Arial"/>
                <w:lang w:val="en-US"/>
              </w:rPr>
              <w:t xml:space="preserve">health </w:t>
            </w:r>
            <w:r w:rsidRPr="00693E54">
              <w:rPr>
                <w:rFonts w:cs="Arial"/>
                <w:lang w:val="en-US"/>
              </w:rPr>
              <w:t>professionals</w:t>
            </w:r>
          </w:p>
        </w:tc>
        <w:tc>
          <w:tcPr>
            <w:tcW w:w="1588" w:type="dxa"/>
          </w:tcPr>
          <w:p w14:paraId="019C890C" w14:textId="77777777" w:rsidR="00693E54" w:rsidRPr="00693E54" w:rsidRDefault="00693E54" w:rsidP="007F2975">
            <w:pPr>
              <w:contextualSpacing/>
              <w:rPr>
                <w:rFonts w:cs="Arial"/>
                <w:lang w:val="en-US"/>
              </w:rPr>
            </w:pPr>
            <w:r w:rsidRPr="00693E54">
              <w:rPr>
                <w:rFonts w:cs="Arial"/>
                <w:lang w:val="en-US"/>
              </w:rPr>
              <w:t>Prehabilitation center</w:t>
            </w:r>
          </w:p>
        </w:tc>
        <w:tc>
          <w:tcPr>
            <w:tcW w:w="1206" w:type="dxa"/>
          </w:tcPr>
          <w:p w14:paraId="6D4232A0" w14:textId="77777777" w:rsidR="00693E54" w:rsidRPr="00693E54" w:rsidRDefault="00693E54" w:rsidP="007F2975">
            <w:pPr>
              <w:contextualSpacing/>
              <w:rPr>
                <w:rFonts w:cs="Arial"/>
                <w:lang w:val="en-US"/>
              </w:rPr>
            </w:pPr>
            <w:r w:rsidRPr="00693E54">
              <w:rPr>
                <w:rFonts w:cs="Arial"/>
                <w:lang w:val="en-US"/>
              </w:rPr>
              <w:t>Not applicable</w:t>
            </w:r>
          </w:p>
        </w:tc>
        <w:tc>
          <w:tcPr>
            <w:tcW w:w="2735" w:type="dxa"/>
          </w:tcPr>
          <w:p w14:paraId="1F9D16D8" w14:textId="77777777" w:rsidR="00693E54" w:rsidRPr="00693E54" w:rsidRDefault="00693E54" w:rsidP="007F2975">
            <w:pPr>
              <w:contextualSpacing/>
              <w:rPr>
                <w:rFonts w:cs="Arial"/>
                <w:lang w:val="en-US"/>
              </w:rPr>
            </w:pPr>
            <w:r w:rsidRPr="00693E54">
              <w:rPr>
                <w:rFonts w:cs="Arial"/>
                <w:lang w:val="en-US"/>
              </w:rPr>
              <w:t xml:space="preserve">a) at least 3 times/week, 40-60% Watt max, 65-75% HF max, RPE Scale: 11-14, </w:t>
            </w:r>
            <w:r w:rsidRPr="00693E54">
              <w:rPr>
                <w:rFonts w:cs="Arial"/>
                <w:szCs w:val="20"/>
                <w:lang w:val="en-US"/>
              </w:rPr>
              <w:br/>
            </w:r>
            <w:r w:rsidRPr="00693E54">
              <w:rPr>
                <w:rFonts w:cs="Arial"/>
                <w:lang w:val="en-US"/>
              </w:rPr>
              <w:t xml:space="preserve">45-90 min/week </w:t>
            </w:r>
          </w:p>
          <w:p w14:paraId="68821F14" w14:textId="77777777" w:rsidR="00693E54" w:rsidRPr="00693E54" w:rsidRDefault="00693E54" w:rsidP="007F2975">
            <w:pPr>
              <w:contextualSpacing/>
              <w:rPr>
                <w:rFonts w:cs="Arial"/>
                <w:lang w:val="en-US"/>
              </w:rPr>
            </w:pPr>
            <w:r w:rsidRPr="00693E54">
              <w:rPr>
                <w:rFonts w:cs="Arial"/>
                <w:lang w:val="en-US"/>
              </w:rPr>
              <w:t xml:space="preserve">b) two times/week, muscular strength endurance training 10-15 repetitions, 1-3 sets, 30-50% 1 RM, RPE-Scale: 12-13, at least 60 min/week </w:t>
            </w:r>
          </w:p>
          <w:p w14:paraId="62EF2E76" w14:textId="77777777" w:rsidR="00693E54" w:rsidRPr="00693E54" w:rsidRDefault="00693E54" w:rsidP="007F2975">
            <w:pPr>
              <w:contextualSpacing/>
              <w:rPr>
                <w:rFonts w:cs="Arial"/>
                <w:lang w:val="en-US"/>
              </w:rPr>
            </w:pPr>
            <w:r w:rsidRPr="00693E54">
              <w:rPr>
                <w:rFonts w:cs="Arial"/>
                <w:lang w:val="en-US"/>
              </w:rPr>
              <w:t>c) three times/week, at least 90 min/week</w:t>
            </w:r>
          </w:p>
          <w:p w14:paraId="0CD649CD" w14:textId="77777777" w:rsidR="00693E54" w:rsidRPr="00693E54" w:rsidRDefault="00693E54" w:rsidP="007F2975">
            <w:pPr>
              <w:contextualSpacing/>
              <w:rPr>
                <w:rFonts w:cs="Arial"/>
                <w:lang w:val="en-US"/>
              </w:rPr>
            </w:pPr>
            <w:r w:rsidRPr="00693E54">
              <w:rPr>
                <w:rFonts w:cs="Arial"/>
                <w:lang w:val="en-US"/>
              </w:rPr>
              <w:t>d) three times per week in group setting, at least 90 min/week</w:t>
            </w:r>
          </w:p>
        </w:tc>
        <w:tc>
          <w:tcPr>
            <w:tcW w:w="1117" w:type="dxa"/>
            <w:shd w:val="clear" w:color="auto" w:fill="auto"/>
          </w:tcPr>
          <w:p w14:paraId="13D9E44A" w14:textId="77777777" w:rsidR="00693E54" w:rsidRPr="00693E54" w:rsidRDefault="00693E54" w:rsidP="007F2975">
            <w:pPr>
              <w:contextualSpacing/>
              <w:rPr>
                <w:rFonts w:cs="Arial"/>
                <w:lang w:val="en-US"/>
              </w:rPr>
            </w:pPr>
            <w:r w:rsidRPr="00693E54">
              <w:rPr>
                <w:rFonts w:cs="Arial"/>
                <w:lang w:val="en-US"/>
              </w:rPr>
              <w:t>Not applicable</w:t>
            </w:r>
          </w:p>
        </w:tc>
      </w:tr>
      <w:tr w:rsidR="00CB4577" w:rsidRPr="006E7F3A" w14:paraId="3ABF0CAA" w14:textId="77777777" w:rsidTr="007F2975">
        <w:trPr>
          <w:trHeight w:val="750"/>
        </w:trPr>
        <w:tc>
          <w:tcPr>
            <w:tcW w:w="1795" w:type="dxa"/>
            <w:shd w:val="clear" w:color="auto" w:fill="auto"/>
          </w:tcPr>
          <w:p w14:paraId="0AA73B26" w14:textId="59929917" w:rsidR="00693E54" w:rsidRPr="00693E54" w:rsidRDefault="00693E54" w:rsidP="007F2975">
            <w:pPr>
              <w:contextualSpacing/>
              <w:rPr>
                <w:lang w:val="en-US"/>
              </w:rPr>
            </w:pPr>
            <w:r w:rsidRPr="00693E54">
              <w:rPr>
                <w:rFonts w:cs="Arial"/>
                <w:b/>
                <w:bCs/>
                <w:lang w:val="en-US"/>
              </w:rPr>
              <w:t>Modul</w:t>
            </w:r>
            <w:r w:rsidR="0098101B">
              <w:rPr>
                <w:rFonts w:cs="Arial"/>
                <w:b/>
                <w:bCs/>
                <w:lang w:val="en-US"/>
              </w:rPr>
              <w:t>e</w:t>
            </w:r>
            <w:r w:rsidRPr="00693E54">
              <w:rPr>
                <w:rFonts w:cs="Arial"/>
                <w:b/>
                <w:bCs/>
                <w:lang w:val="en-US"/>
              </w:rPr>
              <w:t xml:space="preserve"> 2 </w:t>
            </w:r>
          </w:p>
          <w:p w14:paraId="4C94D614" w14:textId="77777777" w:rsidR="00693E54" w:rsidRPr="00693E54" w:rsidRDefault="00693E54" w:rsidP="007F2975">
            <w:pPr>
              <w:contextualSpacing/>
              <w:rPr>
                <w:rFonts w:cs="Arial"/>
                <w:lang w:val="en-US"/>
              </w:rPr>
            </w:pPr>
            <w:r w:rsidRPr="00693E54">
              <w:rPr>
                <w:rFonts w:cs="Arial"/>
                <w:lang w:val="en-US"/>
              </w:rPr>
              <w:t>Occupational therapy</w:t>
            </w:r>
          </w:p>
        </w:tc>
        <w:tc>
          <w:tcPr>
            <w:tcW w:w="2730" w:type="dxa"/>
            <w:shd w:val="clear" w:color="auto" w:fill="auto"/>
          </w:tcPr>
          <w:p w14:paraId="04E59CBA" w14:textId="77777777" w:rsidR="00693E54" w:rsidRPr="00693E54" w:rsidRDefault="00693E54" w:rsidP="007F2975">
            <w:pPr>
              <w:contextualSpacing/>
              <w:rPr>
                <w:rFonts w:cs="Arial"/>
                <w:lang w:val="en-US"/>
              </w:rPr>
            </w:pPr>
            <w:r w:rsidRPr="00693E54">
              <w:rPr>
                <w:rFonts w:cs="Arial"/>
                <w:lang w:val="en-US"/>
              </w:rPr>
              <w:t>a) Strengthening activities of daily living</w:t>
            </w:r>
          </w:p>
          <w:p w14:paraId="77BA4EC7" w14:textId="77777777" w:rsidR="00693E54" w:rsidRPr="00693E54" w:rsidRDefault="00693E54" w:rsidP="007F2975">
            <w:pPr>
              <w:contextualSpacing/>
              <w:rPr>
                <w:rFonts w:cs="Arial"/>
                <w:lang w:val="en-US"/>
              </w:rPr>
            </w:pPr>
            <w:r w:rsidRPr="00693E54">
              <w:rPr>
                <w:rFonts w:cs="Arial"/>
                <w:lang w:val="en-US"/>
              </w:rPr>
              <w:t>b) Brain performance training in occupational therapy</w:t>
            </w:r>
          </w:p>
        </w:tc>
        <w:tc>
          <w:tcPr>
            <w:tcW w:w="995" w:type="dxa"/>
          </w:tcPr>
          <w:p w14:paraId="416D25DF" w14:textId="77777777" w:rsidR="00693E54" w:rsidRPr="00693E54" w:rsidRDefault="00693E54" w:rsidP="007F2975">
            <w:pPr>
              <w:contextualSpacing/>
              <w:rPr>
                <w:rFonts w:cs="Arial"/>
                <w:lang w:val="en-US"/>
              </w:rPr>
            </w:pPr>
            <w:r w:rsidRPr="00693E54">
              <w:rPr>
                <w:rFonts w:cs="Arial"/>
                <w:lang w:val="en-US"/>
              </w:rPr>
              <w:t>Patients</w:t>
            </w:r>
          </w:p>
        </w:tc>
        <w:tc>
          <w:tcPr>
            <w:tcW w:w="1784" w:type="dxa"/>
          </w:tcPr>
          <w:p w14:paraId="1352C657" w14:textId="4AC0AB5D" w:rsidR="00693E54" w:rsidRPr="00693E54" w:rsidRDefault="00693E54" w:rsidP="007F2975">
            <w:pPr>
              <w:contextualSpacing/>
              <w:rPr>
                <w:rFonts w:cs="Arial"/>
                <w:lang w:val="en-US"/>
              </w:rPr>
            </w:pPr>
            <w:r w:rsidRPr="00693E54">
              <w:rPr>
                <w:rFonts w:cs="Arial"/>
                <w:lang w:val="en-US"/>
              </w:rPr>
              <w:t xml:space="preserve">Occupational therapists, qualified </w:t>
            </w:r>
            <w:r w:rsidR="00CB4577">
              <w:rPr>
                <w:rFonts w:cs="Arial"/>
                <w:lang w:val="en-US"/>
              </w:rPr>
              <w:t xml:space="preserve">health </w:t>
            </w:r>
            <w:r w:rsidRPr="00693E54">
              <w:rPr>
                <w:rFonts w:cs="Arial"/>
                <w:lang w:val="en-US"/>
              </w:rPr>
              <w:t>professionals</w:t>
            </w:r>
          </w:p>
        </w:tc>
        <w:tc>
          <w:tcPr>
            <w:tcW w:w="1588" w:type="dxa"/>
          </w:tcPr>
          <w:p w14:paraId="698FA16A" w14:textId="77777777" w:rsidR="00693E54" w:rsidRPr="00693E54" w:rsidRDefault="00693E54" w:rsidP="007F2975">
            <w:pPr>
              <w:contextualSpacing/>
              <w:rPr>
                <w:rFonts w:cs="Arial"/>
                <w:lang w:val="en-US"/>
              </w:rPr>
            </w:pPr>
            <w:r w:rsidRPr="00693E54">
              <w:rPr>
                <w:rFonts w:cs="Arial"/>
                <w:lang w:val="en-US"/>
              </w:rPr>
              <w:t>Prehabilitation center</w:t>
            </w:r>
          </w:p>
        </w:tc>
        <w:tc>
          <w:tcPr>
            <w:tcW w:w="1206" w:type="dxa"/>
          </w:tcPr>
          <w:p w14:paraId="463046FC" w14:textId="77777777" w:rsidR="00693E54" w:rsidRPr="00693E54" w:rsidRDefault="00693E54" w:rsidP="007F2975">
            <w:pPr>
              <w:contextualSpacing/>
              <w:rPr>
                <w:lang w:val="en-US"/>
              </w:rPr>
            </w:pPr>
            <w:r w:rsidRPr="00693E54">
              <w:rPr>
                <w:rFonts w:cs="Arial"/>
                <w:lang w:val="en-US"/>
              </w:rPr>
              <w:t>Not applicable</w:t>
            </w:r>
          </w:p>
        </w:tc>
        <w:tc>
          <w:tcPr>
            <w:tcW w:w="2735" w:type="dxa"/>
          </w:tcPr>
          <w:p w14:paraId="45200577" w14:textId="77777777" w:rsidR="00693E54" w:rsidRPr="00693E54" w:rsidRDefault="00693E54" w:rsidP="007F2975">
            <w:pPr>
              <w:contextualSpacing/>
              <w:rPr>
                <w:rFonts w:cs="Arial"/>
                <w:lang w:val="en-US"/>
              </w:rPr>
            </w:pPr>
            <w:r w:rsidRPr="00693E54">
              <w:rPr>
                <w:rFonts w:cs="Arial"/>
                <w:lang w:val="en-US"/>
              </w:rPr>
              <w:t>a) 1-2/week, 45 min/session</w:t>
            </w:r>
          </w:p>
          <w:p w14:paraId="787E90DA" w14:textId="77777777" w:rsidR="00693E54" w:rsidRPr="00693E54" w:rsidRDefault="00693E54" w:rsidP="007F2975">
            <w:pPr>
              <w:contextualSpacing/>
              <w:rPr>
                <w:rFonts w:cs="Arial"/>
                <w:lang w:val="en-US"/>
              </w:rPr>
            </w:pPr>
            <w:r w:rsidRPr="00693E54">
              <w:rPr>
                <w:rFonts w:cs="Arial"/>
                <w:lang w:val="en-US"/>
              </w:rPr>
              <w:t>b) 1-2/week, 45 min/session</w:t>
            </w:r>
          </w:p>
        </w:tc>
        <w:tc>
          <w:tcPr>
            <w:tcW w:w="1117" w:type="dxa"/>
            <w:shd w:val="clear" w:color="auto" w:fill="auto"/>
          </w:tcPr>
          <w:p w14:paraId="2A87E73E" w14:textId="77777777" w:rsidR="00693E54" w:rsidRPr="00693E54" w:rsidRDefault="00693E54" w:rsidP="007F2975">
            <w:pPr>
              <w:rPr>
                <w:lang w:val="en-US"/>
              </w:rPr>
            </w:pPr>
            <w:r w:rsidRPr="00693E54">
              <w:rPr>
                <w:rFonts w:cs="Arial"/>
                <w:lang w:val="en-US"/>
              </w:rPr>
              <w:t>Not applicable</w:t>
            </w:r>
          </w:p>
        </w:tc>
      </w:tr>
      <w:tr w:rsidR="00CB4577" w:rsidRPr="00693E54" w14:paraId="379D8FB7" w14:textId="77777777" w:rsidTr="007F2975">
        <w:trPr>
          <w:trHeight w:val="750"/>
        </w:trPr>
        <w:tc>
          <w:tcPr>
            <w:tcW w:w="1795" w:type="dxa"/>
            <w:shd w:val="clear" w:color="auto" w:fill="auto"/>
          </w:tcPr>
          <w:p w14:paraId="4E55B91D" w14:textId="74A60202" w:rsidR="00693E54" w:rsidRPr="00693E54" w:rsidRDefault="00693E54" w:rsidP="007F2975">
            <w:pPr>
              <w:contextualSpacing/>
              <w:rPr>
                <w:lang w:val="en-US"/>
              </w:rPr>
            </w:pPr>
            <w:r w:rsidRPr="00693E54">
              <w:rPr>
                <w:rFonts w:cs="Arial"/>
                <w:b/>
                <w:bCs/>
                <w:lang w:val="en-US"/>
              </w:rPr>
              <w:t>Modul</w:t>
            </w:r>
            <w:r w:rsidR="0098101B">
              <w:rPr>
                <w:rFonts w:cs="Arial"/>
                <w:b/>
                <w:bCs/>
                <w:lang w:val="en-US"/>
              </w:rPr>
              <w:t>e</w:t>
            </w:r>
            <w:r w:rsidRPr="00693E54">
              <w:rPr>
                <w:rFonts w:cs="Arial"/>
                <w:b/>
                <w:bCs/>
                <w:lang w:val="en-US"/>
              </w:rPr>
              <w:t xml:space="preserve"> 3</w:t>
            </w:r>
          </w:p>
          <w:p w14:paraId="49AB61D4" w14:textId="77777777" w:rsidR="00693E54" w:rsidRPr="00693E54" w:rsidRDefault="00693E54" w:rsidP="007F2975">
            <w:pPr>
              <w:contextualSpacing/>
              <w:rPr>
                <w:rFonts w:cs="Arial"/>
                <w:lang w:val="en-US"/>
              </w:rPr>
            </w:pPr>
            <w:r w:rsidRPr="00693E54">
              <w:rPr>
                <w:rFonts w:cs="Arial"/>
                <w:lang w:val="en-US"/>
              </w:rPr>
              <w:t>Cognitive training</w:t>
            </w:r>
          </w:p>
        </w:tc>
        <w:tc>
          <w:tcPr>
            <w:tcW w:w="2730" w:type="dxa"/>
            <w:shd w:val="clear" w:color="auto" w:fill="auto"/>
          </w:tcPr>
          <w:p w14:paraId="4ED4E91E" w14:textId="77777777" w:rsidR="00693E54" w:rsidRPr="00693E54" w:rsidRDefault="00693E54" w:rsidP="007F2975">
            <w:pPr>
              <w:contextualSpacing/>
              <w:rPr>
                <w:rFonts w:cs="Arial"/>
                <w:lang w:val="en-US"/>
              </w:rPr>
            </w:pPr>
            <w:r w:rsidRPr="00693E54">
              <w:rPr>
                <w:rFonts w:cs="Arial"/>
                <w:lang w:val="en-US"/>
              </w:rPr>
              <w:t>a) Everyday memory strategies</w:t>
            </w:r>
          </w:p>
          <w:p w14:paraId="58FFFB57" w14:textId="77777777" w:rsidR="00693E54" w:rsidRPr="00693E54" w:rsidRDefault="00693E54" w:rsidP="007F2975">
            <w:pPr>
              <w:contextualSpacing/>
              <w:rPr>
                <w:rFonts w:cs="Arial"/>
                <w:lang w:val="en-US"/>
              </w:rPr>
            </w:pPr>
            <w:r w:rsidRPr="00693E54">
              <w:rPr>
                <w:rFonts w:cs="Arial"/>
                <w:lang w:val="en-US"/>
              </w:rPr>
              <w:t>b) Attention training</w:t>
            </w:r>
          </w:p>
          <w:p w14:paraId="6F5A1178" w14:textId="77777777" w:rsidR="00693E54" w:rsidRPr="00693E54" w:rsidRDefault="00693E54" w:rsidP="007F2975">
            <w:pPr>
              <w:contextualSpacing/>
              <w:rPr>
                <w:rFonts w:cs="Arial"/>
                <w:szCs w:val="20"/>
                <w:lang w:val="en-US"/>
              </w:rPr>
            </w:pPr>
          </w:p>
          <w:p w14:paraId="6D5D12C4" w14:textId="77777777" w:rsidR="00693E54" w:rsidRPr="00693E54" w:rsidRDefault="00693E54" w:rsidP="007F2975">
            <w:pPr>
              <w:contextualSpacing/>
              <w:rPr>
                <w:rFonts w:cs="Arial"/>
                <w:lang w:val="en-US"/>
              </w:rPr>
            </w:pPr>
            <w:r w:rsidRPr="00693E54">
              <w:rPr>
                <w:rFonts w:cs="Arial"/>
                <w:lang w:val="en-US"/>
              </w:rPr>
              <w:t>c) Orientation strategies</w:t>
            </w:r>
          </w:p>
          <w:p w14:paraId="26A5D1E1" w14:textId="77777777" w:rsidR="00693E54" w:rsidRPr="00693E54" w:rsidRDefault="00693E54" w:rsidP="007F2975">
            <w:pPr>
              <w:contextualSpacing/>
              <w:rPr>
                <w:rFonts w:cs="Arial"/>
                <w:szCs w:val="20"/>
                <w:lang w:val="en-US"/>
              </w:rPr>
            </w:pPr>
          </w:p>
          <w:p w14:paraId="42717523" w14:textId="77777777" w:rsidR="00693E54" w:rsidRPr="00693E54" w:rsidRDefault="00693E54" w:rsidP="007F2975">
            <w:pPr>
              <w:contextualSpacing/>
              <w:rPr>
                <w:rFonts w:cs="Arial"/>
                <w:lang w:val="en-US"/>
              </w:rPr>
            </w:pPr>
            <w:r w:rsidRPr="00693E54">
              <w:rPr>
                <w:rFonts w:cs="Arial"/>
                <w:lang w:val="en-US"/>
              </w:rPr>
              <w:t>d) mediation of procedure and daily routine prior to cardiac intervention/surgery</w:t>
            </w:r>
          </w:p>
        </w:tc>
        <w:tc>
          <w:tcPr>
            <w:tcW w:w="995" w:type="dxa"/>
          </w:tcPr>
          <w:p w14:paraId="15A795BC" w14:textId="77777777" w:rsidR="00693E54" w:rsidRPr="00693E54" w:rsidRDefault="00693E54" w:rsidP="007F2975">
            <w:pPr>
              <w:rPr>
                <w:lang w:val="en-US"/>
              </w:rPr>
            </w:pPr>
            <w:r w:rsidRPr="00693E54">
              <w:rPr>
                <w:rFonts w:cs="Arial"/>
                <w:lang w:val="en-US"/>
              </w:rPr>
              <w:t>Patients</w:t>
            </w:r>
          </w:p>
        </w:tc>
        <w:tc>
          <w:tcPr>
            <w:tcW w:w="1784" w:type="dxa"/>
          </w:tcPr>
          <w:p w14:paraId="592814DA" w14:textId="630C04A0" w:rsidR="00693E54" w:rsidRPr="00693E54" w:rsidRDefault="00693E54" w:rsidP="007F2975">
            <w:pPr>
              <w:contextualSpacing/>
              <w:rPr>
                <w:rFonts w:cs="Arial"/>
                <w:lang w:val="en-US"/>
              </w:rPr>
            </w:pPr>
            <w:r w:rsidRPr="00693E54">
              <w:rPr>
                <w:rFonts w:cs="Arial"/>
                <w:lang w:val="en-US"/>
              </w:rPr>
              <w:t xml:space="preserve">Occupational therapists, qualified </w:t>
            </w:r>
            <w:r w:rsidR="00CB4577">
              <w:rPr>
                <w:rFonts w:cs="Arial"/>
                <w:lang w:val="en-US"/>
              </w:rPr>
              <w:t xml:space="preserve">health </w:t>
            </w:r>
            <w:r w:rsidRPr="00693E54">
              <w:rPr>
                <w:rFonts w:cs="Arial"/>
                <w:lang w:val="en-US"/>
              </w:rPr>
              <w:t>professionals</w:t>
            </w:r>
          </w:p>
        </w:tc>
        <w:tc>
          <w:tcPr>
            <w:tcW w:w="1588" w:type="dxa"/>
          </w:tcPr>
          <w:p w14:paraId="71B4DAF1" w14:textId="77777777" w:rsidR="00693E54" w:rsidRPr="00693E54" w:rsidRDefault="00693E54" w:rsidP="007F2975">
            <w:pPr>
              <w:rPr>
                <w:lang w:val="en-US"/>
              </w:rPr>
            </w:pPr>
            <w:r w:rsidRPr="00693E54">
              <w:rPr>
                <w:rFonts w:cs="Arial"/>
                <w:lang w:val="en-US"/>
              </w:rPr>
              <w:t>Prehabilitation center</w:t>
            </w:r>
          </w:p>
        </w:tc>
        <w:tc>
          <w:tcPr>
            <w:tcW w:w="1206" w:type="dxa"/>
          </w:tcPr>
          <w:p w14:paraId="42403108" w14:textId="77777777" w:rsidR="00693E54" w:rsidRPr="00693E54" w:rsidRDefault="00693E54" w:rsidP="007F2975">
            <w:pPr>
              <w:contextualSpacing/>
              <w:rPr>
                <w:lang w:val="en-US"/>
              </w:rPr>
            </w:pPr>
            <w:r w:rsidRPr="00693E54">
              <w:rPr>
                <w:rFonts w:cs="Arial"/>
                <w:lang w:val="en-US"/>
              </w:rPr>
              <w:t>Not applicable</w:t>
            </w:r>
          </w:p>
        </w:tc>
        <w:tc>
          <w:tcPr>
            <w:tcW w:w="2735" w:type="dxa"/>
          </w:tcPr>
          <w:p w14:paraId="33A5E5E2" w14:textId="77777777" w:rsidR="00693E54" w:rsidRPr="00693E54" w:rsidRDefault="00693E54" w:rsidP="007F2975">
            <w:pPr>
              <w:contextualSpacing/>
              <w:rPr>
                <w:rFonts w:cs="Arial"/>
                <w:lang w:val="en-US"/>
              </w:rPr>
            </w:pPr>
            <w:r w:rsidRPr="00693E54">
              <w:rPr>
                <w:rFonts w:cs="Arial"/>
                <w:lang w:val="en-US"/>
              </w:rPr>
              <w:t>a) 1-3 times/week, 10-15 min/session</w:t>
            </w:r>
          </w:p>
          <w:p w14:paraId="7E70F11B" w14:textId="77777777" w:rsidR="00693E54" w:rsidRPr="00693E54" w:rsidRDefault="00693E54" w:rsidP="007F2975">
            <w:pPr>
              <w:contextualSpacing/>
              <w:rPr>
                <w:rFonts w:cs="Arial"/>
                <w:lang w:val="en-US"/>
              </w:rPr>
            </w:pPr>
            <w:r w:rsidRPr="00693E54">
              <w:rPr>
                <w:rFonts w:cs="Arial"/>
                <w:lang w:val="en-US"/>
              </w:rPr>
              <w:t>b) 2-5 times/week, 10-15 min/session</w:t>
            </w:r>
          </w:p>
          <w:p w14:paraId="4DDE8920" w14:textId="77777777" w:rsidR="00693E54" w:rsidRPr="00693E54" w:rsidRDefault="00693E54" w:rsidP="007F2975">
            <w:pPr>
              <w:contextualSpacing/>
              <w:rPr>
                <w:rFonts w:cs="Arial"/>
                <w:lang w:val="en-US"/>
              </w:rPr>
            </w:pPr>
            <w:r w:rsidRPr="00693E54">
              <w:rPr>
                <w:rFonts w:cs="Arial"/>
                <w:lang w:val="en-US"/>
              </w:rPr>
              <w:t>c) each day twice, 5-10 min/session</w:t>
            </w:r>
          </w:p>
          <w:p w14:paraId="6D3F7540" w14:textId="77777777" w:rsidR="00693E54" w:rsidRPr="00693E54" w:rsidRDefault="00693E54" w:rsidP="007F2975">
            <w:pPr>
              <w:contextualSpacing/>
              <w:rPr>
                <w:rFonts w:cs="Arial"/>
                <w:lang w:val="en-US"/>
              </w:rPr>
            </w:pPr>
            <w:r w:rsidRPr="00693E54">
              <w:rPr>
                <w:rFonts w:cs="Arial"/>
                <w:lang w:val="en-US"/>
              </w:rPr>
              <w:t>d) once, 15-30 min</w:t>
            </w:r>
          </w:p>
        </w:tc>
        <w:tc>
          <w:tcPr>
            <w:tcW w:w="1117" w:type="dxa"/>
            <w:shd w:val="clear" w:color="auto" w:fill="auto"/>
          </w:tcPr>
          <w:p w14:paraId="36821648" w14:textId="77777777" w:rsidR="00693E54" w:rsidRPr="00693E54" w:rsidRDefault="00693E54" w:rsidP="007F2975">
            <w:pPr>
              <w:rPr>
                <w:lang w:val="en-US"/>
              </w:rPr>
            </w:pPr>
            <w:r w:rsidRPr="00693E54">
              <w:rPr>
                <w:rFonts w:cs="Arial"/>
                <w:lang w:val="en-US"/>
              </w:rPr>
              <w:t>Not applicable</w:t>
            </w:r>
          </w:p>
        </w:tc>
      </w:tr>
      <w:tr w:rsidR="00CB4577" w:rsidRPr="00693E54" w14:paraId="6BD34421" w14:textId="77777777" w:rsidTr="007F2975">
        <w:trPr>
          <w:trHeight w:val="750"/>
        </w:trPr>
        <w:tc>
          <w:tcPr>
            <w:tcW w:w="1795" w:type="dxa"/>
            <w:shd w:val="clear" w:color="auto" w:fill="auto"/>
          </w:tcPr>
          <w:p w14:paraId="329F24DD" w14:textId="1FA80F66" w:rsidR="00693E54" w:rsidRPr="00693E54" w:rsidRDefault="00693E54" w:rsidP="007F2975">
            <w:pPr>
              <w:contextualSpacing/>
              <w:rPr>
                <w:lang w:val="en-US"/>
              </w:rPr>
            </w:pPr>
            <w:r w:rsidRPr="00693E54">
              <w:rPr>
                <w:rFonts w:cs="Arial"/>
                <w:b/>
                <w:bCs/>
                <w:lang w:val="en-US"/>
              </w:rPr>
              <w:t>Modul</w:t>
            </w:r>
            <w:r w:rsidR="0098101B">
              <w:rPr>
                <w:rFonts w:cs="Arial"/>
                <w:b/>
                <w:bCs/>
                <w:lang w:val="en-US"/>
              </w:rPr>
              <w:t>e</w:t>
            </w:r>
            <w:r w:rsidRPr="00693E54">
              <w:rPr>
                <w:rFonts w:cs="Arial"/>
                <w:b/>
                <w:bCs/>
                <w:lang w:val="en-US"/>
              </w:rPr>
              <w:t xml:space="preserve"> 4</w:t>
            </w:r>
          </w:p>
          <w:p w14:paraId="1E5613C5" w14:textId="77777777" w:rsidR="00693E54" w:rsidRPr="00693E54" w:rsidRDefault="00693E54" w:rsidP="007F2975">
            <w:pPr>
              <w:contextualSpacing/>
              <w:rPr>
                <w:rFonts w:cs="Arial"/>
                <w:lang w:val="en-US"/>
              </w:rPr>
            </w:pPr>
            <w:r w:rsidRPr="00693E54">
              <w:rPr>
                <w:rFonts w:cs="Arial"/>
                <w:lang w:val="en-US"/>
              </w:rPr>
              <w:t>Psychosocial support</w:t>
            </w:r>
          </w:p>
        </w:tc>
        <w:tc>
          <w:tcPr>
            <w:tcW w:w="2730" w:type="dxa"/>
            <w:shd w:val="clear" w:color="auto" w:fill="auto"/>
          </w:tcPr>
          <w:p w14:paraId="67412C1B" w14:textId="500C9F3B" w:rsidR="00693E54" w:rsidRPr="00693E54" w:rsidRDefault="00693E54" w:rsidP="007F2975">
            <w:pPr>
              <w:contextualSpacing/>
              <w:rPr>
                <w:rFonts w:cs="Arial"/>
                <w:lang w:val="en-US"/>
              </w:rPr>
            </w:pPr>
            <w:r w:rsidRPr="00693E54">
              <w:rPr>
                <w:rFonts w:cs="Arial"/>
                <w:lang w:val="en-US"/>
              </w:rPr>
              <w:t xml:space="preserve">Assessment of psychosocial status, reduction of anxiety, psychoeducation, </w:t>
            </w:r>
            <w:r w:rsidR="00CB4577">
              <w:rPr>
                <w:rFonts w:cs="Arial"/>
                <w:lang w:val="en-US"/>
              </w:rPr>
              <w:t xml:space="preserve">and </w:t>
            </w:r>
            <w:r w:rsidRPr="00693E54">
              <w:rPr>
                <w:rFonts w:cs="Arial"/>
                <w:lang w:val="en-US"/>
              </w:rPr>
              <w:t>development of treatment motivation</w:t>
            </w:r>
          </w:p>
        </w:tc>
        <w:tc>
          <w:tcPr>
            <w:tcW w:w="995" w:type="dxa"/>
          </w:tcPr>
          <w:p w14:paraId="4A45E2D9" w14:textId="77777777" w:rsidR="00693E54" w:rsidRPr="00693E54" w:rsidRDefault="00693E54" w:rsidP="007F2975">
            <w:pPr>
              <w:rPr>
                <w:lang w:val="en-US"/>
              </w:rPr>
            </w:pPr>
            <w:r w:rsidRPr="00693E54">
              <w:rPr>
                <w:rFonts w:cs="Arial"/>
                <w:lang w:val="en-US"/>
              </w:rPr>
              <w:t>Patients</w:t>
            </w:r>
          </w:p>
        </w:tc>
        <w:tc>
          <w:tcPr>
            <w:tcW w:w="1784" w:type="dxa"/>
          </w:tcPr>
          <w:p w14:paraId="761C6CE8" w14:textId="4ECBFA0F" w:rsidR="00693E54" w:rsidRPr="00693E54" w:rsidRDefault="00693E54" w:rsidP="007F2975">
            <w:pPr>
              <w:contextualSpacing/>
              <w:rPr>
                <w:rFonts w:cs="Arial"/>
                <w:lang w:val="en-US"/>
              </w:rPr>
            </w:pPr>
            <w:r w:rsidRPr="00693E54">
              <w:rPr>
                <w:rFonts w:cs="Arial"/>
                <w:lang w:val="en-US"/>
              </w:rPr>
              <w:t>Psychologist, qualified</w:t>
            </w:r>
            <w:r w:rsidR="00CB4577">
              <w:rPr>
                <w:rFonts w:cs="Arial"/>
                <w:lang w:val="en-US"/>
              </w:rPr>
              <w:t xml:space="preserve"> health </w:t>
            </w:r>
            <w:r w:rsidRPr="00693E54">
              <w:rPr>
                <w:rFonts w:cs="Arial"/>
                <w:lang w:val="en-US"/>
              </w:rPr>
              <w:t>professionals</w:t>
            </w:r>
          </w:p>
        </w:tc>
        <w:tc>
          <w:tcPr>
            <w:tcW w:w="1588" w:type="dxa"/>
          </w:tcPr>
          <w:p w14:paraId="3B8AE476" w14:textId="77777777" w:rsidR="00693E54" w:rsidRPr="00693E54" w:rsidRDefault="00693E54" w:rsidP="007F2975">
            <w:pPr>
              <w:rPr>
                <w:lang w:val="en-US"/>
              </w:rPr>
            </w:pPr>
            <w:r w:rsidRPr="00693E54">
              <w:rPr>
                <w:rFonts w:cs="Arial"/>
                <w:lang w:val="en-US"/>
              </w:rPr>
              <w:t>Prehabilitation center</w:t>
            </w:r>
          </w:p>
        </w:tc>
        <w:tc>
          <w:tcPr>
            <w:tcW w:w="1206" w:type="dxa"/>
          </w:tcPr>
          <w:p w14:paraId="5A6B5729" w14:textId="77777777" w:rsidR="00693E54" w:rsidRPr="00693E54" w:rsidRDefault="00693E54" w:rsidP="007F2975">
            <w:pPr>
              <w:rPr>
                <w:lang w:val="en-US"/>
              </w:rPr>
            </w:pPr>
            <w:r w:rsidRPr="00693E54">
              <w:rPr>
                <w:rFonts w:cs="Arial"/>
                <w:lang w:val="en-US"/>
              </w:rPr>
              <w:t>Not applicable</w:t>
            </w:r>
          </w:p>
        </w:tc>
        <w:tc>
          <w:tcPr>
            <w:tcW w:w="2735" w:type="dxa"/>
          </w:tcPr>
          <w:p w14:paraId="62FBA6FE" w14:textId="77777777" w:rsidR="00693E54" w:rsidRPr="00693E54" w:rsidRDefault="00693E54" w:rsidP="007F2975">
            <w:pPr>
              <w:contextualSpacing/>
              <w:rPr>
                <w:rFonts w:cs="Arial"/>
                <w:lang w:val="en-US"/>
              </w:rPr>
            </w:pPr>
            <w:r w:rsidRPr="00693E54">
              <w:rPr>
                <w:rFonts w:cs="Arial"/>
                <w:lang w:val="en-US"/>
              </w:rPr>
              <w:t>2 sessions, 50 min/session</w:t>
            </w:r>
          </w:p>
        </w:tc>
        <w:tc>
          <w:tcPr>
            <w:tcW w:w="1117" w:type="dxa"/>
            <w:shd w:val="clear" w:color="auto" w:fill="auto"/>
          </w:tcPr>
          <w:p w14:paraId="6B425C13" w14:textId="77777777" w:rsidR="00693E54" w:rsidRPr="00693E54" w:rsidRDefault="00693E54" w:rsidP="007F2975">
            <w:pPr>
              <w:rPr>
                <w:lang w:val="en-US"/>
              </w:rPr>
            </w:pPr>
            <w:r w:rsidRPr="00693E54">
              <w:rPr>
                <w:rFonts w:cs="Arial"/>
                <w:lang w:val="en-US"/>
              </w:rPr>
              <w:t>Not applicable</w:t>
            </w:r>
          </w:p>
        </w:tc>
      </w:tr>
      <w:tr w:rsidR="00CB4577" w:rsidRPr="00693E54" w14:paraId="0CEC44C2" w14:textId="77777777" w:rsidTr="007F2975">
        <w:trPr>
          <w:trHeight w:val="750"/>
        </w:trPr>
        <w:tc>
          <w:tcPr>
            <w:tcW w:w="1795" w:type="dxa"/>
            <w:shd w:val="clear" w:color="auto" w:fill="auto"/>
          </w:tcPr>
          <w:p w14:paraId="22E99050" w14:textId="0D637B86" w:rsidR="00693E54" w:rsidRPr="00693E54" w:rsidRDefault="00693E54" w:rsidP="007F2975">
            <w:pPr>
              <w:contextualSpacing/>
              <w:rPr>
                <w:lang w:val="en-US"/>
              </w:rPr>
            </w:pPr>
            <w:r w:rsidRPr="00693E54">
              <w:rPr>
                <w:rFonts w:cs="Arial"/>
                <w:b/>
                <w:bCs/>
                <w:lang w:val="en-US"/>
              </w:rPr>
              <w:lastRenderedPageBreak/>
              <w:t>Modul</w:t>
            </w:r>
            <w:r w:rsidR="0098101B">
              <w:rPr>
                <w:rFonts w:cs="Arial"/>
                <w:b/>
                <w:bCs/>
                <w:lang w:val="en-US"/>
              </w:rPr>
              <w:t>e</w:t>
            </w:r>
            <w:r w:rsidRPr="00693E54">
              <w:rPr>
                <w:rFonts w:cs="Arial"/>
                <w:b/>
                <w:bCs/>
                <w:lang w:val="en-US"/>
              </w:rPr>
              <w:t xml:space="preserve"> 5</w:t>
            </w:r>
          </w:p>
          <w:p w14:paraId="75521D4F" w14:textId="77777777" w:rsidR="00693E54" w:rsidRPr="00693E54" w:rsidRDefault="00693E54" w:rsidP="007F2975">
            <w:pPr>
              <w:contextualSpacing/>
              <w:rPr>
                <w:rFonts w:cs="Arial"/>
                <w:lang w:val="en-US"/>
              </w:rPr>
            </w:pPr>
            <w:r w:rsidRPr="00693E54">
              <w:rPr>
                <w:rFonts w:cs="Arial"/>
                <w:lang w:val="en-US"/>
              </w:rPr>
              <w:t>Disease-specific education</w:t>
            </w:r>
          </w:p>
        </w:tc>
        <w:tc>
          <w:tcPr>
            <w:tcW w:w="2730" w:type="dxa"/>
            <w:shd w:val="clear" w:color="auto" w:fill="auto"/>
          </w:tcPr>
          <w:p w14:paraId="6A3B4E24" w14:textId="77777777" w:rsidR="00693E54" w:rsidRPr="00693E54" w:rsidRDefault="00693E54" w:rsidP="007F2975">
            <w:pPr>
              <w:contextualSpacing/>
              <w:rPr>
                <w:rFonts w:cs="Arial"/>
                <w:lang w:val="en-US"/>
              </w:rPr>
            </w:pPr>
            <w:r w:rsidRPr="00693E54">
              <w:rPr>
                <w:rFonts w:cs="Arial"/>
                <w:lang w:val="en-US"/>
              </w:rPr>
              <w:t>a) Help and psychological support in coping with the disease</w:t>
            </w:r>
          </w:p>
          <w:p w14:paraId="0031B165" w14:textId="77777777" w:rsidR="00693E54" w:rsidRPr="00693E54" w:rsidRDefault="00693E54" w:rsidP="007F2975">
            <w:pPr>
              <w:contextualSpacing/>
              <w:rPr>
                <w:rFonts w:cs="Arial"/>
                <w:lang w:val="en-US"/>
              </w:rPr>
            </w:pPr>
            <w:r w:rsidRPr="00693E54">
              <w:rPr>
                <w:rFonts w:cs="Arial"/>
                <w:lang w:val="en-US"/>
              </w:rPr>
              <w:t>b) Implementation of a healthy lifestyle</w:t>
            </w:r>
          </w:p>
          <w:p w14:paraId="0D6F1BE7" w14:textId="77777777" w:rsidR="00693E54" w:rsidRPr="00693E54" w:rsidRDefault="00693E54" w:rsidP="007F2975">
            <w:pPr>
              <w:contextualSpacing/>
              <w:rPr>
                <w:rFonts w:cs="Arial"/>
                <w:lang w:val="en-US"/>
              </w:rPr>
            </w:pPr>
            <w:r w:rsidRPr="00693E54">
              <w:rPr>
                <w:rFonts w:cs="Arial"/>
                <w:lang w:val="en-US"/>
              </w:rPr>
              <w:t>c) Smoking cessation</w:t>
            </w:r>
          </w:p>
          <w:p w14:paraId="7A8E26D6" w14:textId="77777777" w:rsidR="00693E54" w:rsidRPr="00693E54" w:rsidRDefault="00693E54" w:rsidP="007F2975">
            <w:pPr>
              <w:contextualSpacing/>
              <w:rPr>
                <w:rFonts w:cs="Arial"/>
                <w:lang w:val="en-US"/>
              </w:rPr>
            </w:pPr>
            <w:r w:rsidRPr="00693E54">
              <w:rPr>
                <w:rFonts w:cs="Arial"/>
                <w:lang w:val="en-US"/>
              </w:rPr>
              <w:t>d) Dealing with stress and mindfulness</w:t>
            </w:r>
          </w:p>
          <w:p w14:paraId="3A74D79C" w14:textId="024502D2" w:rsidR="00693E54" w:rsidRPr="00693E54" w:rsidRDefault="00693E54" w:rsidP="007F2975">
            <w:pPr>
              <w:contextualSpacing/>
              <w:rPr>
                <w:rFonts w:cs="Arial"/>
                <w:lang w:val="en-US"/>
              </w:rPr>
            </w:pPr>
            <w:r w:rsidRPr="00693E54">
              <w:rPr>
                <w:rFonts w:cs="Arial"/>
                <w:lang w:val="en-US"/>
              </w:rPr>
              <w:t xml:space="preserve">e) Prevention, detection and treatment </w:t>
            </w:r>
          </w:p>
        </w:tc>
        <w:tc>
          <w:tcPr>
            <w:tcW w:w="995" w:type="dxa"/>
          </w:tcPr>
          <w:p w14:paraId="2F804F12" w14:textId="77777777" w:rsidR="00693E54" w:rsidRPr="00693E54" w:rsidRDefault="00693E54" w:rsidP="007F2975">
            <w:pPr>
              <w:rPr>
                <w:lang w:val="en-US"/>
              </w:rPr>
            </w:pPr>
            <w:r w:rsidRPr="00693E54">
              <w:rPr>
                <w:rFonts w:cs="Arial"/>
                <w:lang w:val="en-US"/>
              </w:rPr>
              <w:t>Patients</w:t>
            </w:r>
          </w:p>
        </w:tc>
        <w:tc>
          <w:tcPr>
            <w:tcW w:w="1784" w:type="dxa"/>
          </w:tcPr>
          <w:p w14:paraId="68661F62" w14:textId="456A20EB" w:rsidR="00693E54" w:rsidRPr="00693E54" w:rsidRDefault="00693E54" w:rsidP="007F2975">
            <w:pPr>
              <w:contextualSpacing/>
              <w:rPr>
                <w:rFonts w:cs="Arial"/>
                <w:lang w:val="en-US"/>
              </w:rPr>
            </w:pPr>
            <w:r w:rsidRPr="00693E54">
              <w:rPr>
                <w:rFonts w:cs="Arial"/>
                <w:lang w:val="en-US"/>
              </w:rPr>
              <w:t xml:space="preserve">Multipliers, qualified </w:t>
            </w:r>
            <w:r w:rsidR="00CB4577">
              <w:rPr>
                <w:rFonts w:cs="Arial"/>
                <w:lang w:val="en-US"/>
              </w:rPr>
              <w:t xml:space="preserve">health </w:t>
            </w:r>
            <w:r w:rsidRPr="00693E54">
              <w:rPr>
                <w:rFonts w:cs="Arial"/>
                <w:lang w:val="en-US"/>
              </w:rPr>
              <w:t>professionals</w:t>
            </w:r>
          </w:p>
        </w:tc>
        <w:tc>
          <w:tcPr>
            <w:tcW w:w="1588" w:type="dxa"/>
          </w:tcPr>
          <w:p w14:paraId="30CED522" w14:textId="77777777" w:rsidR="00693E54" w:rsidRPr="00693E54" w:rsidRDefault="00693E54" w:rsidP="007F2975">
            <w:pPr>
              <w:rPr>
                <w:lang w:val="en-US"/>
              </w:rPr>
            </w:pPr>
            <w:r w:rsidRPr="00693E54">
              <w:rPr>
                <w:rFonts w:cs="Arial"/>
                <w:lang w:val="en-US"/>
              </w:rPr>
              <w:t>Prehabilitation center</w:t>
            </w:r>
          </w:p>
        </w:tc>
        <w:tc>
          <w:tcPr>
            <w:tcW w:w="1206" w:type="dxa"/>
          </w:tcPr>
          <w:p w14:paraId="09D34DB9" w14:textId="77777777" w:rsidR="00693E54" w:rsidRPr="00693E54" w:rsidRDefault="00693E54" w:rsidP="007F2975">
            <w:pPr>
              <w:rPr>
                <w:lang w:val="en-US"/>
              </w:rPr>
            </w:pPr>
            <w:r w:rsidRPr="00693E54">
              <w:rPr>
                <w:rFonts w:cs="Arial"/>
                <w:lang w:val="en-US"/>
              </w:rPr>
              <w:t>Not applicable</w:t>
            </w:r>
          </w:p>
        </w:tc>
        <w:tc>
          <w:tcPr>
            <w:tcW w:w="2735" w:type="dxa"/>
          </w:tcPr>
          <w:p w14:paraId="0A5979EB" w14:textId="77777777" w:rsidR="00693E54" w:rsidRPr="00693E54" w:rsidRDefault="00693E54" w:rsidP="007F2975">
            <w:pPr>
              <w:contextualSpacing/>
              <w:rPr>
                <w:rFonts w:cs="Arial"/>
                <w:lang w:val="en-US"/>
              </w:rPr>
            </w:pPr>
            <w:r w:rsidRPr="00693E54">
              <w:rPr>
                <w:rFonts w:cs="Arial"/>
                <w:lang w:val="en-US"/>
              </w:rPr>
              <w:t>Every video once, duration between 5-20 min</w:t>
            </w:r>
          </w:p>
        </w:tc>
        <w:tc>
          <w:tcPr>
            <w:tcW w:w="1117" w:type="dxa"/>
            <w:shd w:val="clear" w:color="auto" w:fill="auto"/>
          </w:tcPr>
          <w:p w14:paraId="25A6D954" w14:textId="77777777" w:rsidR="00693E54" w:rsidRPr="00693E54" w:rsidRDefault="00693E54" w:rsidP="007F2975">
            <w:pPr>
              <w:rPr>
                <w:lang w:val="en-US"/>
              </w:rPr>
            </w:pPr>
            <w:r w:rsidRPr="00693E54">
              <w:rPr>
                <w:rFonts w:cs="Arial"/>
                <w:lang w:val="en-US"/>
              </w:rPr>
              <w:t>Videos</w:t>
            </w:r>
          </w:p>
        </w:tc>
      </w:tr>
      <w:tr w:rsidR="00CB4577" w:rsidRPr="00693E54" w14:paraId="66EF0D91" w14:textId="77777777" w:rsidTr="007F2975">
        <w:trPr>
          <w:trHeight w:val="750"/>
        </w:trPr>
        <w:tc>
          <w:tcPr>
            <w:tcW w:w="1795" w:type="dxa"/>
            <w:shd w:val="clear" w:color="auto" w:fill="auto"/>
          </w:tcPr>
          <w:p w14:paraId="5F1686C3" w14:textId="3C867163" w:rsidR="00693E54" w:rsidRPr="00693E54" w:rsidRDefault="00693E54" w:rsidP="007F2975">
            <w:pPr>
              <w:contextualSpacing/>
              <w:rPr>
                <w:lang w:val="en-US"/>
              </w:rPr>
            </w:pPr>
            <w:r w:rsidRPr="00693E54">
              <w:rPr>
                <w:rFonts w:cs="Arial"/>
                <w:b/>
                <w:bCs/>
                <w:lang w:val="en-US"/>
              </w:rPr>
              <w:t>Modul</w:t>
            </w:r>
            <w:r w:rsidR="0098101B">
              <w:rPr>
                <w:rFonts w:cs="Arial"/>
                <w:b/>
                <w:bCs/>
                <w:lang w:val="en-US"/>
              </w:rPr>
              <w:t>e</w:t>
            </w:r>
            <w:r w:rsidRPr="00693E54">
              <w:rPr>
                <w:rFonts w:cs="Arial"/>
                <w:b/>
                <w:bCs/>
                <w:lang w:val="en-US"/>
              </w:rPr>
              <w:t xml:space="preserve"> 6</w:t>
            </w:r>
          </w:p>
          <w:p w14:paraId="7E3CE132" w14:textId="77777777" w:rsidR="00693E54" w:rsidRPr="00693E54" w:rsidRDefault="00693E54" w:rsidP="007F2975">
            <w:pPr>
              <w:contextualSpacing/>
              <w:rPr>
                <w:rFonts w:cs="Arial"/>
                <w:lang w:val="en-US"/>
              </w:rPr>
            </w:pPr>
            <w:r w:rsidRPr="00693E54">
              <w:rPr>
                <w:rFonts w:cs="Arial"/>
                <w:lang w:val="en-US"/>
              </w:rPr>
              <w:t>Informative talks with relatives</w:t>
            </w:r>
          </w:p>
        </w:tc>
        <w:tc>
          <w:tcPr>
            <w:tcW w:w="2730" w:type="dxa"/>
            <w:shd w:val="clear" w:color="auto" w:fill="auto"/>
          </w:tcPr>
          <w:p w14:paraId="00982CC2" w14:textId="77777777" w:rsidR="00693E54" w:rsidRPr="00693E54" w:rsidRDefault="00693E54" w:rsidP="007F2975">
            <w:pPr>
              <w:contextualSpacing/>
              <w:rPr>
                <w:rFonts w:cs="Arial"/>
                <w:lang w:val="en-US"/>
              </w:rPr>
            </w:pPr>
            <w:r w:rsidRPr="00693E54">
              <w:rPr>
                <w:rFonts w:cs="Arial"/>
                <w:lang w:val="en-US"/>
              </w:rPr>
              <w:t>Informative talks with relatives</w:t>
            </w:r>
          </w:p>
        </w:tc>
        <w:tc>
          <w:tcPr>
            <w:tcW w:w="995" w:type="dxa"/>
          </w:tcPr>
          <w:p w14:paraId="68F9D009" w14:textId="2C89DEF3" w:rsidR="00693E54" w:rsidRPr="00693E54" w:rsidRDefault="00CB4577" w:rsidP="007F2975">
            <w:pPr>
              <w:rPr>
                <w:lang w:val="en-US"/>
              </w:rPr>
            </w:pPr>
            <w:r>
              <w:rPr>
                <w:rFonts w:cs="Arial"/>
                <w:lang w:val="en-US"/>
              </w:rPr>
              <w:t xml:space="preserve">Relatives </w:t>
            </w:r>
          </w:p>
        </w:tc>
        <w:tc>
          <w:tcPr>
            <w:tcW w:w="1784" w:type="dxa"/>
          </w:tcPr>
          <w:p w14:paraId="52AEE700" w14:textId="77777777" w:rsidR="00693E54" w:rsidRPr="00693E54" w:rsidRDefault="00693E54" w:rsidP="007F2975">
            <w:pPr>
              <w:contextualSpacing/>
              <w:rPr>
                <w:rFonts w:cs="Arial"/>
                <w:lang w:val="en-US"/>
              </w:rPr>
            </w:pPr>
            <w:r w:rsidRPr="00693E54">
              <w:rPr>
                <w:rFonts w:cs="Arial"/>
                <w:lang w:val="en-US"/>
              </w:rPr>
              <w:t>Psychologists</w:t>
            </w:r>
          </w:p>
        </w:tc>
        <w:tc>
          <w:tcPr>
            <w:tcW w:w="1588" w:type="dxa"/>
          </w:tcPr>
          <w:p w14:paraId="1AE0C85D" w14:textId="77777777" w:rsidR="00693E54" w:rsidRPr="00693E54" w:rsidRDefault="00693E54" w:rsidP="007F2975">
            <w:pPr>
              <w:rPr>
                <w:lang w:val="en-US"/>
              </w:rPr>
            </w:pPr>
            <w:r w:rsidRPr="00693E54">
              <w:rPr>
                <w:rFonts w:cs="Arial"/>
                <w:lang w:val="en-US"/>
              </w:rPr>
              <w:t>Prehabilitation center</w:t>
            </w:r>
          </w:p>
        </w:tc>
        <w:tc>
          <w:tcPr>
            <w:tcW w:w="1206" w:type="dxa"/>
          </w:tcPr>
          <w:p w14:paraId="3C7357B3" w14:textId="77777777" w:rsidR="00693E54" w:rsidRPr="00693E54" w:rsidRDefault="00693E54" w:rsidP="007F2975">
            <w:pPr>
              <w:rPr>
                <w:lang w:val="en-US"/>
              </w:rPr>
            </w:pPr>
            <w:r w:rsidRPr="00693E54">
              <w:rPr>
                <w:rFonts w:cs="Arial"/>
                <w:lang w:val="en-US"/>
              </w:rPr>
              <w:t>Not applicable</w:t>
            </w:r>
          </w:p>
        </w:tc>
        <w:tc>
          <w:tcPr>
            <w:tcW w:w="2735" w:type="dxa"/>
          </w:tcPr>
          <w:p w14:paraId="2FF8458B" w14:textId="77777777" w:rsidR="00693E54" w:rsidRPr="00693E54" w:rsidRDefault="00693E54" w:rsidP="007F2975">
            <w:pPr>
              <w:contextualSpacing/>
              <w:rPr>
                <w:rFonts w:cs="Arial"/>
                <w:lang w:val="en-US"/>
              </w:rPr>
            </w:pPr>
            <w:r w:rsidRPr="00693E54">
              <w:rPr>
                <w:rFonts w:cs="Arial"/>
                <w:lang w:val="en-US"/>
              </w:rPr>
              <w:t>Once, 50 min</w:t>
            </w:r>
          </w:p>
        </w:tc>
        <w:tc>
          <w:tcPr>
            <w:tcW w:w="1117" w:type="dxa"/>
            <w:shd w:val="clear" w:color="auto" w:fill="auto"/>
          </w:tcPr>
          <w:p w14:paraId="6290C554" w14:textId="77777777" w:rsidR="00693E54" w:rsidRPr="00693E54" w:rsidRDefault="00693E54" w:rsidP="007F2975">
            <w:pPr>
              <w:rPr>
                <w:lang w:val="en-US"/>
              </w:rPr>
            </w:pPr>
            <w:r w:rsidRPr="00693E54">
              <w:rPr>
                <w:rFonts w:cs="Arial"/>
                <w:lang w:val="en-US"/>
              </w:rPr>
              <w:t>Not applicable</w:t>
            </w:r>
          </w:p>
        </w:tc>
      </w:tr>
      <w:tr w:rsidR="00CB4577" w:rsidRPr="006E7F3A" w14:paraId="45F86022" w14:textId="77777777" w:rsidTr="007F2975">
        <w:trPr>
          <w:trHeight w:val="750"/>
        </w:trPr>
        <w:tc>
          <w:tcPr>
            <w:tcW w:w="1795" w:type="dxa"/>
            <w:shd w:val="clear" w:color="auto" w:fill="auto"/>
          </w:tcPr>
          <w:p w14:paraId="7BE85CA6" w14:textId="0CB8B52A" w:rsidR="00693E54" w:rsidRPr="00693E54" w:rsidRDefault="00693E54" w:rsidP="007F2975">
            <w:pPr>
              <w:contextualSpacing/>
              <w:rPr>
                <w:lang w:val="en-US"/>
              </w:rPr>
            </w:pPr>
            <w:r w:rsidRPr="00693E54">
              <w:rPr>
                <w:rFonts w:cs="Arial"/>
                <w:b/>
                <w:bCs/>
                <w:lang w:val="en-US"/>
              </w:rPr>
              <w:t>Modul</w:t>
            </w:r>
            <w:r w:rsidR="0098101B">
              <w:rPr>
                <w:rFonts w:cs="Arial"/>
                <w:b/>
                <w:bCs/>
                <w:lang w:val="en-US"/>
              </w:rPr>
              <w:t>e</w:t>
            </w:r>
            <w:r w:rsidRPr="00693E54">
              <w:rPr>
                <w:rFonts w:cs="Arial"/>
                <w:b/>
                <w:bCs/>
                <w:lang w:val="en-US"/>
              </w:rPr>
              <w:t xml:space="preserve"> 7</w:t>
            </w:r>
          </w:p>
          <w:p w14:paraId="1C373881" w14:textId="77777777" w:rsidR="00693E54" w:rsidRPr="00693E54" w:rsidRDefault="00693E54" w:rsidP="007F2975">
            <w:pPr>
              <w:contextualSpacing/>
              <w:rPr>
                <w:rFonts w:cs="Arial"/>
                <w:lang w:val="en-US"/>
              </w:rPr>
            </w:pPr>
            <w:r w:rsidRPr="00693E54">
              <w:rPr>
                <w:rFonts w:cs="Arial"/>
                <w:lang w:val="en-US"/>
              </w:rPr>
              <w:t>Special hygiene training/nutritional intervention</w:t>
            </w:r>
          </w:p>
        </w:tc>
        <w:tc>
          <w:tcPr>
            <w:tcW w:w="2730" w:type="dxa"/>
            <w:shd w:val="clear" w:color="auto" w:fill="auto"/>
          </w:tcPr>
          <w:p w14:paraId="0D7F6B6F" w14:textId="77777777" w:rsidR="00693E54" w:rsidRPr="00693E54" w:rsidRDefault="00693E54" w:rsidP="007F2975">
            <w:pPr>
              <w:contextualSpacing/>
              <w:rPr>
                <w:rFonts w:cs="Arial"/>
                <w:lang w:val="en-US"/>
              </w:rPr>
            </w:pPr>
            <w:r w:rsidRPr="00693E54">
              <w:rPr>
                <w:rFonts w:cs="Arial"/>
                <w:lang w:val="en-US"/>
              </w:rPr>
              <w:t>a) Nutrition</w:t>
            </w:r>
          </w:p>
          <w:p w14:paraId="6C492822" w14:textId="77777777" w:rsidR="00693E54" w:rsidRPr="00693E54" w:rsidRDefault="00693E54" w:rsidP="007F2975">
            <w:pPr>
              <w:contextualSpacing/>
              <w:rPr>
                <w:rFonts w:cs="Arial"/>
                <w:lang w:val="en-US"/>
              </w:rPr>
            </w:pPr>
            <w:r w:rsidRPr="00693E54">
              <w:rPr>
                <w:rFonts w:cs="Arial"/>
                <w:lang w:val="en-US"/>
              </w:rPr>
              <w:t>b) Special health training</w:t>
            </w:r>
          </w:p>
        </w:tc>
        <w:tc>
          <w:tcPr>
            <w:tcW w:w="995" w:type="dxa"/>
          </w:tcPr>
          <w:p w14:paraId="4D95A400" w14:textId="77777777" w:rsidR="00693E54" w:rsidRPr="00693E54" w:rsidRDefault="00693E54" w:rsidP="007F2975">
            <w:pPr>
              <w:rPr>
                <w:lang w:val="en-US"/>
              </w:rPr>
            </w:pPr>
            <w:r w:rsidRPr="00693E54">
              <w:rPr>
                <w:rFonts w:cs="Arial"/>
                <w:lang w:val="en-US"/>
              </w:rPr>
              <w:t>Patients</w:t>
            </w:r>
          </w:p>
        </w:tc>
        <w:tc>
          <w:tcPr>
            <w:tcW w:w="1784" w:type="dxa"/>
          </w:tcPr>
          <w:p w14:paraId="00C17363" w14:textId="77777777" w:rsidR="00693E54" w:rsidRPr="00693E54" w:rsidRDefault="00693E54" w:rsidP="007F2975">
            <w:pPr>
              <w:contextualSpacing/>
              <w:rPr>
                <w:rFonts w:cs="Arial"/>
                <w:lang w:val="en-US"/>
              </w:rPr>
            </w:pPr>
            <w:r w:rsidRPr="00693E54">
              <w:rPr>
                <w:rFonts w:cs="Arial"/>
                <w:lang w:val="en-US"/>
              </w:rPr>
              <w:t>a) Nutritional therapist</w:t>
            </w:r>
          </w:p>
          <w:p w14:paraId="18745936" w14:textId="32E5DF32" w:rsidR="00693E54" w:rsidRPr="00693E54" w:rsidRDefault="00693E54" w:rsidP="007F2975">
            <w:pPr>
              <w:contextualSpacing/>
              <w:rPr>
                <w:rFonts w:cs="Arial"/>
                <w:lang w:val="en-US"/>
              </w:rPr>
            </w:pPr>
            <w:r w:rsidRPr="00693E54">
              <w:rPr>
                <w:rFonts w:cs="Arial"/>
                <w:lang w:val="en-US"/>
              </w:rPr>
              <w:t xml:space="preserve">b) qualified </w:t>
            </w:r>
            <w:r w:rsidR="00CB4577">
              <w:rPr>
                <w:rFonts w:cs="Arial"/>
                <w:lang w:val="en-US"/>
              </w:rPr>
              <w:t xml:space="preserve">health </w:t>
            </w:r>
            <w:r w:rsidRPr="00693E54">
              <w:rPr>
                <w:rFonts w:cs="Arial"/>
                <w:lang w:val="en-US"/>
              </w:rPr>
              <w:t>professionals</w:t>
            </w:r>
          </w:p>
        </w:tc>
        <w:tc>
          <w:tcPr>
            <w:tcW w:w="1588" w:type="dxa"/>
          </w:tcPr>
          <w:p w14:paraId="428F2198" w14:textId="77777777" w:rsidR="00693E54" w:rsidRPr="00693E54" w:rsidRDefault="00693E54" w:rsidP="007F2975">
            <w:pPr>
              <w:contextualSpacing/>
              <w:rPr>
                <w:rFonts w:cs="Arial"/>
                <w:lang w:val="en-US"/>
              </w:rPr>
            </w:pPr>
            <w:r w:rsidRPr="00693E54">
              <w:rPr>
                <w:rFonts w:cs="Arial"/>
                <w:lang w:val="en-US"/>
              </w:rPr>
              <w:t>Prehabilitation center</w:t>
            </w:r>
          </w:p>
        </w:tc>
        <w:tc>
          <w:tcPr>
            <w:tcW w:w="1206" w:type="dxa"/>
          </w:tcPr>
          <w:p w14:paraId="0808934F" w14:textId="77777777" w:rsidR="00693E54" w:rsidRPr="00693E54" w:rsidRDefault="00693E54" w:rsidP="007F2975">
            <w:pPr>
              <w:contextualSpacing/>
              <w:rPr>
                <w:rFonts w:cs="Arial"/>
                <w:lang w:val="en-US"/>
              </w:rPr>
            </w:pPr>
            <w:r w:rsidRPr="00693E54">
              <w:rPr>
                <w:rFonts w:cs="Arial"/>
                <w:lang w:val="en-US"/>
              </w:rPr>
              <w:t>Not applicable</w:t>
            </w:r>
          </w:p>
        </w:tc>
        <w:tc>
          <w:tcPr>
            <w:tcW w:w="2735" w:type="dxa"/>
          </w:tcPr>
          <w:p w14:paraId="4C07F9A4" w14:textId="77777777" w:rsidR="00693E54" w:rsidRPr="00693E54" w:rsidRDefault="00693E54" w:rsidP="007F2975">
            <w:pPr>
              <w:contextualSpacing/>
              <w:rPr>
                <w:rFonts w:cs="Arial"/>
                <w:lang w:val="en-US"/>
              </w:rPr>
            </w:pPr>
            <w:r w:rsidRPr="00693E54">
              <w:rPr>
                <w:rFonts w:cs="Arial"/>
                <w:lang w:val="en-US"/>
              </w:rPr>
              <w:t>a) 1-2 sessions, 30 min/session</w:t>
            </w:r>
          </w:p>
          <w:p w14:paraId="6900EE67" w14:textId="77777777" w:rsidR="00693E54" w:rsidRPr="00693E54" w:rsidRDefault="00693E54" w:rsidP="007F2975">
            <w:pPr>
              <w:contextualSpacing/>
              <w:rPr>
                <w:lang w:val="en-US"/>
              </w:rPr>
            </w:pPr>
            <w:r w:rsidRPr="00693E54">
              <w:rPr>
                <w:rFonts w:cs="Arial"/>
                <w:lang w:val="en-US"/>
              </w:rPr>
              <w:t>b)</w:t>
            </w:r>
            <w:r w:rsidRPr="00693E54">
              <w:rPr>
                <w:rFonts w:cs="Arial"/>
                <w:b/>
                <w:bCs/>
                <w:lang w:val="en-US"/>
              </w:rPr>
              <w:t xml:space="preserve"> </w:t>
            </w:r>
            <w:r w:rsidRPr="00693E54">
              <w:rPr>
                <w:rFonts w:cs="Arial"/>
                <w:lang w:val="en-US"/>
              </w:rPr>
              <w:t>1 Video</w:t>
            </w:r>
          </w:p>
        </w:tc>
        <w:tc>
          <w:tcPr>
            <w:tcW w:w="1117" w:type="dxa"/>
            <w:shd w:val="clear" w:color="auto" w:fill="auto"/>
          </w:tcPr>
          <w:p w14:paraId="63C6DFD9" w14:textId="77777777" w:rsidR="00693E54" w:rsidRPr="00693E54" w:rsidRDefault="00693E54" w:rsidP="007F2975">
            <w:pPr>
              <w:contextualSpacing/>
              <w:rPr>
                <w:rFonts w:cs="Arial"/>
                <w:lang w:val="en-US"/>
              </w:rPr>
            </w:pPr>
            <w:r w:rsidRPr="00693E54">
              <w:rPr>
                <w:rFonts w:cs="Arial"/>
                <w:lang w:val="en-US"/>
              </w:rPr>
              <w:t>a) Not applicable</w:t>
            </w:r>
          </w:p>
          <w:p w14:paraId="5F868064" w14:textId="77777777" w:rsidR="00693E54" w:rsidRPr="00693E54" w:rsidRDefault="00693E54" w:rsidP="007F2975">
            <w:pPr>
              <w:contextualSpacing/>
              <w:rPr>
                <w:lang w:val="en-US"/>
              </w:rPr>
            </w:pPr>
            <w:r w:rsidRPr="00693E54">
              <w:rPr>
                <w:rFonts w:cs="Arial"/>
                <w:lang w:val="en-US"/>
              </w:rPr>
              <w:t>b) Video</w:t>
            </w:r>
          </w:p>
        </w:tc>
      </w:tr>
    </w:tbl>
    <w:p w14:paraId="648CD017" w14:textId="77777777" w:rsidR="00693E54" w:rsidRPr="00693E54" w:rsidRDefault="00693E54" w:rsidP="00693E54">
      <w:pPr>
        <w:spacing w:line="360" w:lineRule="auto"/>
        <w:jc w:val="both"/>
        <w:rPr>
          <w:rFonts w:cs="Arial"/>
          <w:szCs w:val="20"/>
          <w:lang w:val="en-US"/>
        </w:rPr>
      </w:pPr>
    </w:p>
    <w:p w14:paraId="0917F719" w14:textId="77777777" w:rsidR="00693E54" w:rsidRPr="00693E54" w:rsidRDefault="00693E54" w:rsidP="00693E54">
      <w:pPr>
        <w:spacing w:line="360" w:lineRule="auto"/>
        <w:jc w:val="both"/>
        <w:rPr>
          <w:rFonts w:cs="Arial"/>
          <w:szCs w:val="20"/>
          <w:lang w:val="en-US"/>
        </w:rPr>
      </w:pPr>
      <w:r w:rsidRPr="00693E54">
        <w:rPr>
          <w:rFonts w:cs="Arial"/>
          <w:szCs w:val="20"/>
          <w:lang w:val="en-US"/>
        </w:rPr>
        <w:br w:type="page"/>
      </w:r>
    </w:p>
    <w:p w14:paraId="776F2D68" w14:textId="77777777" w:rsidR="00693E54" w:rsidRPr="00693E54" w:rsidRDefault="00693E54" w:rsidP="00693E54">
      <w:pPr>
        <w:spacing w:line="360" w:lineRule="auto"/>
        <w:jc w:val="both"/>
        <w:rPr>
          <w:rFonts w:cs="Arial"/>
          <w:szCs w:val="20"/>
          <w:lang w:val="en-US"/>
        </w:rPr>
        <w:sectPr w:rsidR="00693E54" w:rsidRPr="00693E54" w:rsidSect="00B753F5">
          <w:pgSz w:w="16840" w:h="11900" w:orient="landscape"/>
          <w:pgMar w:top="1134" w:right="1440" w:bottom="1134" w:left="1440" w:header="709" w:footer="709" w:gutter="0"/>
          <w:cols w:space="720"/>
          <w:docGrid w:linePitch="272"/>
        </w:sectPr>
      </w:pPr>
    </w:p>
    <w:p w14:paraId="7F2DD8E0" w14:textId="77777777" w:rsidR="00693E54" w:rsidRPr="00693E54" w:rsidRDefault="00693E54" w:rsidP="00693E54">
      <w:pPr>
        <w:jc w:val="both"/>
        <w:rPr>
          <w:lang w:val="en-US"/>
        </w:rPr>
      </w:pPr>
      <w:r w:rsidRPr="00693E54">
        <w:rPr>
          <w:rFonts w:cs="Arial"/>
          <w:b/>
          <w:bCs/>
          <w:lang w:val="en-US"/>
        </w:rPr>
        <w:lastRenderedPageBreak/>
        <w:t>9. Tailoring</w:t>
      </w:r>
    </w:p>
    <w:p w14:paraId="1CE6115F" w14:textId="58A26481" w:rsidR="00693E54" w:rsidRPr="00693E54" w:rsidRDefault="00693E54" w:rsidP="00693E54">
      <w:pPr>
        <w:spacing w:line="480" w:lineRule="auto"/>
        <w:jc w:val="both"/>
        <w:rPr>
          <w:rFonts w:cs="Arial"/>
          <w:lang w:val="en-US"/>
        </w:rPr>
      </w:pPr>
      <w:r w:rsidRPr="00693E54">
        <w:rPr>
          <w:rFonts w:cs="Arial"/>
          <w:lang w:val="en-US"/>
        </w:rPr>
        <w:t xml:space="preserve">The responsible physician </w:t>
      </w:r>
      <w:r w:rsidR="004877C0">
        <w:rPr>
          <w:rFonts w:cs="Arial"/>
          <w:lang w:val="en-US"/>
        </w:rPr>
        <w:t>at</w:t>
      </w:r>
      <w:r w:rsidR="004877C0" w:rsidRPr="00693E54">
        <w:rPr>
          <w:rFonts w:cs="Arial"/>
          <w:lang w:val="en-US"/>
        </w:rPr>
        <w:t xml:space="preserve"> </w:t>
      </w:r>
      <w:r w:rsidRPr="00693E54">
        <w:rPr>
          <w:rFonts w:cs="Arial"/>
          <w:lang w:val="en-US"/>
        </w:rPr>
        <w:t>the prehabilitation center will adapt the content within the different modules of “Karl-Heinz” to the individual medical situation</w:t>
      </w:r>
      <w:r w:rsidR="004877C0">
        <w:rPr>
          <w:rFonts w:cs="Arial"/>
          <w:lang w:val="en-US"/>
        </w:rPr>
        <w:t xml:space="preserve"> </w:t>
      </w:r>
      <w:proofErr w:type="spellStart"/>
      <w:r w:rsidR="004877C0">
        <w:rPr>
          <w:rFonts w:cs="Arial"/>
          <w:lang w:val="en-US"/>
        </w:rPr>
        <w:t>and</w:t>
      </w:r>
      <w:r w:rsidRPr="00693E54">
        <w:rPr>
          <w:rFonts w:cs="Arial"/>
          <w:lang w:val="en-US"/>
        </w:rPr>
        <w:t>needs</w:t>
      </w:r>
      <w:proofErr w:type="spellEnd"/>
      <w:r w:rsidRPr="00693E54">
        <w:rPr>
          <w:rFonts w:cs="Arial"/>
          <w:lang w:val="en-US"/>
        </w:rPr>
        <w:t xml:space="preserve"> of each patient</w:t>
      </w:r>
      <w:r w:rsidR="004877C0">
        <w:rPr>
          <w:rFonts w:cs="Arial"/>
          <w:lang w:val="en-US"/>
        </w:rPr>
        <w:t>,</w:t>
      </w:r>
      <w:r w:rsidRPr="00693E54">
        <w:rPr>
          <w:rFonts w:cs="Arial"/>
          <w:lang w:val="en-US"/>
        </w:rPr>
        <w:t xml:space="preserve"> and </w:t>
      </w:r>
      <w:r w:rsidR="004877C0">
        <w:rPr>
          <w:rFonts w:cs="Arial"/>
          <w:lang w:val="en-US"/>
        </w:rPr>
        <w:t xml:space="preserve">will </w:t>
      </w:r>
      <w:r w:rsidRPr="00693E54">
        <w:rPr>
          <w:rFonts w:cs="Arial"/>
          <w:lang w:val="en-US"/>
        </w:rPr>
        <w:t xml:space="preserve">communicate these changes to </w:t>
      </w:r>
      <w:r w:rsidR="004877C0">
        <w:rPr>
          <w:rFonts w:cs="Arial"/>
          <w:lang w:val="en-US"/>
        </w:rPr>
        <w:t xml:space="preserve">health </w:t>
      </w:r>
      <w:proofErr w:type="spellStart"/>
      <w:r w:rsidR="004877C0">
        <w:rPr>
          <w:rFonts w:cs="Arial"/>
          <w:lang w:val="en-US"/>
        </w:rPr>
        <w:t>professionals</w:t>
      </w:r>
      <w:r w:rsidRPr="00693E54">
        <w:rPr>
          <w:rFonts w:cs="Arial"/>
          <w:lang w:val="en-US"/>
        </w:rPr>
        <w:t>t</w:t>
      </w:r>
      <w:proofErr w:type="spellEnd"/>
      <w:r w:rsidR="004877C0">
        <w:rPr>
          <w:rFonts w:cs="Arial"/>
          <w:lang w:val="en-US"/>
        </w:rPr>
        <w:t xml:space="preserve"> at </w:t>
      </w:r>
      <w:proofErr w:type="spellStart"/>
      <w:r w:rsidRPr="00693E54">
        <w:rPr>
          <w:rFonts w:cs="Arial"/>
          <w:lang w:val="en-US"/>
        </w:rPr>
        <w:t>he</w:t>
      </w:r>
      <w:proofErr w:type="spellEnd"/>
      <w:r w:rsidRPr="00693E54">
        <w:rPr>
          <w:rFonts w:cs="Arial"/>
          <w:lang w:val="en-US"/>
        </w:rPr>
        <w:t xml:space="preserve"> prehabilitation</w:t>
      </w:r>
      <w:r w:rsidR="00CB4577">
        <w:rPr>
          <w:rFonts w:cs="Arial"/>
          <w:lang w:val="en-US"/>
        </w:rPr>
        <w:t xml:space="preserve"> </w:t>
      </w:r>
      <w:proofErr w:type="gramStart"/>
      <w:r w:rsidR="00CB4577">
        <w:rPr>
          <w:rFonts w:cs="Arial"/>
          <w:lang w:val="en-US"/>
        </w:rPr>
        <w:t xml:space="preserve">center </w:t>
      </w:r>
      <w:r w:rsidRPr="00693E54">
        <w:rPr>
          <w:rFonts w:cs="Arial"/>
          <w:lang w:val="en-US"/>
        </w:rPr>
        <w:t>.</w:t>
      </w:r>
      <w:proofErr w:type="gramEnd"/>
      <w:r w:rsidRPr="00693E54">
        <w:rPr>
          <w:rFonts w:cs="Arial"/>
          <w:lang w:val="en-US"/>
        </w:rPr>
        <w:t xml:space="preserve"> The categories and numbers of modules are fixed, but adaptations might be necessary to</w:t>
      </w:r>
      <w:r w:rsidR="004877C0">
        <w:rPr>
          <w:rFonts w:cs="Arial"/>
          <w:lang w:val="en-US"/>
        </w:rPr>
        <w:t xml:space="preserve"> </w:t>
      </w:r>
      <w:proofErr w:type="spellStart"/>
      <w:r w:rsidR="004877C0">
        <w:rPr>
          <w:rFonts w:cs="Arial"/>
          <w:lang w:val="en-US"/>
        </w:rPr>
        <w:t>accomodate</w:t>
      </w:r>
      <w:proofErr w:type="spellEnd"/>
      <w:r w:rsidRPr="00693E54">
        <w:rPr>
          <w:rFonts w:cs="Arial"/>
          <w:lang w:val="en-US"/>
        </w:rPr>
        <w:t xml:space="preserve"> the physical and psychological capacities of the patient. Further adaptations during the implementation period are possible according to the feedback of the </w:t>
      </w:r>
      <w:r w:rsidR="00CB4577">
        <w:rPr>
          <w:rFonts w:cs="Arial"/>
          <w:lang w:val="en-US"/>
        </w:rPr>
        <w:t xml:space="preserve">health professionals </w:t>
      </w:r>
      <w:r w:rsidRPr="00693E54">
        <w:rPr>
          <w:rFonts w:cs="Arial"/>
          <w:lang w:val="en-US"/>
        </w:rPr>
        <w:t xml:space="preserve">and patients themselves. </w:t>
      </w:r>
    </w:p>
    <w:p w14:paraId="41353710" w14:textId="77777777" w:rsidR="00693E54" w:rsidRPr="00693E54" w:rsidRDefault="00693E54" w:rsidP="00693E54">
      <w:pPr>
        <w:spacing w:line="480" w:lineRule="auto"/>
        <w:jc w:val="both"/>
        <w:rPr>
          <w:rFonts w:cs="Arial"/>
          <w:szCs w:val="20"/>
          <w:lang w:val="en-US"/>
        </w:rPr>
      </w:pPr>
    </w:p>
    <w:p w14:paraId="318E3A94" w14:textId="77777777" w:rsidR="00693E54" w:rsidRPr="00693E54" w:rsidRDefault="00693E54" w:rsidP="00693E54">
      <w:pPr>
        <w:jc w:val="both"/>
        <w:rPr>
          <w:lang w:val="en-US"/>
        </w:rPr>
      </w:pPr>
      <w:r w:rsidRPr="00693E54">
        <w:rPr>
          <w:rFonts w:cs="Arial"/>
          <w:b/>
          <w:bCs/>
          <w:lang w:val="en-US"/>
        </w:rPr>
        <w:t>10. Modifications</w:t>
      </w:r>
    </w:p>
    <w:p w14:paraId="386A0A78" w14:textId="77777777" w:rsidR="00693E54" w:rsidRPr="00693E54" w:rsidRDefault="00693E54" w:rsidP="00693E54">
      <w:pPr>
        <w:spacing w:line="480" w:lineRule="auto"/>
        <w:jc w:val="both"/>
        <w:rPr>
          <w:rFonts w:cs="Arial"/>
          <w:lang w:val="en-US"/>
        </w:rPr>
      </w:pPr>
      <w:r w:rsidRPr="00693E54">
        <w:rPr>
          <w:rFonts w:cs="Arial"/>
          <w:lang w:val="en-US"/>
        </w:rPr>
        <w:t>“Karl-Heinz” is intended to be adapted to each patient, and further modifications are not planned. Any modifications will be evaluated by the process evaluation.</w:t>
      </w:r>
    </w:p>
    <w:p w14:paraId="57207B1A" w14:textId="77777777" w:rsidR="00693E54" w:rsidRPr="00693E54" w:rsidRDefault="00693E54" w:rsidP="00693E54">
      <w:pPr>
        <w:spacing w:line="480" w:lineRule="auto"/>
        <w:jc w:val="both"/>
        <w:rPr>
          <w:rFonts w:cs="Arial"/>
          <w:szCs w:val="20"/>
          <w:lang w:val="en-US"/>
        </w:rPr>
      </w:pPr>
    </w:p>
    <w:p w14:paraId="141F88A9" w14:textId="77777777" w:rsidR="00693E54" w:rsidRPr="00693E54" w:rsidRDefault="00693E54" w:rsidP="00693E54">
      <w:pPr>
        <w:jc w:val="both"/>
        <w:rPr>
          <w:lang w:val="en-US"/>
        </w:rPr>
      </w:pPr>
      <w:r w:rsidRPr="00693E54">
        <w:rPr>
          <w:rFonts w:cs="Arial"/>
          <w:b/>
          <w:bCs/>
          <w:lang w:val="en-US"/>
        </w:rPr>
        <w:t>11. How well (planned)</w:t>
      </w:r>
    </w:p>
    <w:p w14:paraId="18CA8AAC" w14:textId="77777777" w:rsidR="00693E54" w:rsidRPr="00693E54" w:rsidRDefault="00693E54" w:rsidP="00693E54">
      <w:pPr>
        <w:spacing w:line="480" w:lineRule="auto"/>
        <w:jc w:val="both"/>
        <w:rPr>
          <w:rFonts w:cs="Arial"/>
          <w:lang w:val="en-US"/>
        </w:rPr>
      </w:pPr>
      <w:r w:rsidRPr="00693E54">
        <w:rPr>
          <w:rFonts w:cs="Arial"/>
          <w:lang w:val="en-US"/>
        </w:rPr>
        <w:t>Fidelity should be maintained as multipliers are trained in detail before the first patient is included and are supervised regularly by the study researchers in group video meetings. In these supervisions, the multipliers report problems occurring during implementation and exchange ideas and experiences.</w:t>
      </w:r>
    </w:p>
    <w:p w14:paraId="2D36A2B5" w14:textId="77777777" w:rsidR="00693E54" w:rsidRPr="00693E54" w:rsidRDefault="00693E54" w:rsidP="00693E54">
      <w:pPr>
        <w:spacing w:line="480" w:lineRule="auto"/>
        <w:jc w:val="both"/>
        <w:rPr>
          <w:rFonts w:cs="Arial"/>
          <w:szCs w:val="20"/>
          <w:lang w:val="en-US"/>
        </w:rPr>
      </w:pPr>
    </w:p>
    <w:p w14:paraId="240CB267" w14:textId="77777777" w:rsidR="00693E54" w:rsidRPr="00693E54" w:rsidRDefault="00693E54" w:rsidP="00693E54">
      <w:pPr>
        <w:spacing w:line="480" w:lineRule="auto"/>
        <w:jc w:val="both"/>
        <w:rPr>
          <w:lang w:val="en-US"/>
        </w:rPr>
      </w:pPr>
      <w:r w:rsidRPr="00693E54">
        <w:rPr>
          <w:rFonts w:cs="Arial"/>
          <w:b/>
          <w:bCs/>
          <w:lang w:val="en-US"/>
        </w:rPr>
        <w:t>12. How well (actual)</w:t>
      </w:r>
    </w:p>
    <w:p w14:paraId="1624D92F" w14:textId="68F69595" w:rsidR="005A269D" w:rsidRPr="00693E54" w:rsidRDefault="00693E54" w:rsidP="00693E54">
      <w:pPr>
        <w:spacing w:line="480" w:lineRule="auto"/>
        <w:rPr>
          <w:lang w:val="en-US"/>
        </w:rPr>
      </w:pPr>
      <w:r w:rsidRPr="00693E54">
        <w:rPr>
          <w:rFonts w:cs="Arial"/>
          <w:szCs w:val="20"/>
          <w:lang w:val="en-US"/>
        </w:rPr>
        <w:t>The process evaluation will assess the dose, reach</w:t>
      </w:r>
      <w:r w:rsidR="00CB4577">
        <w:rPr>
          <w:rFonts w:cs="Arial"/>
          <w:szCs w:val="20"/>
          <w:lang w:val="en-US"/>
        </w:rPr>
        <w:t>,</w:t>
      </w:r>
      <w:r w:rsidRPr="00693E54">
        <w:rPr>
          <w:rFonts w:cs="Arial"/>
          <w:szCs w:val="20"/>
          <w:lang w:val="en-US"/>
        </w:rPr>
        <w:t xml:space="preserve"> and fidelity of the implementation of “Karl-Heinz”, any modifications and adaptations made to the modules, and collect the perspectives of the </w:t>
      </w:r>
      <w:r w:rsidR="00CB4577">
        <w:rPr>
          <w:rFonts w:cs="Arial"/>
          <w:szCs w:val="20"/>
          <w:lang w:val="en-US"/>
        </w:rPr>
        <w:t>involved stakeholders</w:t>
      </w:r>
      <w:r w:rsidRPr="00693E54">
        <w:rPr>
          <w:rFonts w:cs="Arial"/>
          <w:szCs w:val="20"/>
          <w:lang w:val="en-US"/>
        </w:rPr>
        <w:t>. The results of the process evaluation will be reported within 18 months after “last patient out” (12-month follow-up completed).</w:t>
      </w:r>
    </w:p>
    <w:sectPr w:rsidR="005A269D" w:rsidRPr="00693E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CE711" w14:textId="77777777" w:rsidR="00EE1593" w:rsidRDefault="00EE1593">
      <w:r>
        <w:separator/>
      </w:r>
    </w:p>
  </w:endnote>
  <w:endnote w:type="continuationSeparator" w:id="0">
    <w:p w14:paraId="7359AC80" w14:textId="77777777" w:rsidR="00EE1593" w:rsidRDefault="00EE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50572" w14:textId="77777777" w:rsidR="006F03F4" w:rsidRDefault="00693E54" w:rsidP="30ED1576">
    <w:pPr>
      <w:pStyle w:val="HeaderFooter"/>
      <w:jc w:val="center"/>
      <w:rPr>
        <w:rFonts w:hint="eastAsia"/>
      </w:rPr>
    </w:pPr>
    <w:r>
      <w:rPr>
        <w:rFonts w:ascii="Arial" w:hAnsi="Arial"/>
        <w:sz w:val="18"/>
        <w:szCs w:val="18"/>
        <w:lang w:val="en-US"/>
      </w:rPr>
      <w:t xml:space="preserve">Page </w:t>
    </w:r>
    <w:r w:rsidRPr="003C2CF9">
      <w:rPr>
        <w:rFonts w:ascii="Arial" w:eastAsia="Arial" w:hAnsi="Arial" w:cs="Arial"/>
        <w:sz w:val="18"/>
        <w:szCs w:val="18"/>
      </w:rPr>
      <w:fldChar w:fldCharType="begin"/>
    </w:r>
    <w:r>
      <w:rPr>
        <w:rFonts w:ascii="Arial" w:eastAsia="Arial" w:hAnsi="Arial" w:cs="Arial"/>
        <w:sz w:val="18"/>
        <w:szCs w:val="18"/>
      </w:rPr>
      <w:instrText xml:space="preserve"> PAGE </w:instrText>
    </w:r>
    <w:r w:rsidRPr="003C2CF9">
      <w:rPr>
        <w:rFonts w:ascii="Arial" w:eastAsia="Arial" w:hAnsi="Arial" w:cs="Arial"/>
        <w:sz w:val="18"/>
        <w:szCs w:val="18"/>
      </w:rPr>
      <w:fldChar w:fldCharType="separate"/>
    </w:r>
    <w:r>
      <w:rPr>
        <w:rFonts w:ascii="Arial" w:eastAsia="Arial" w:hAnsi="Arial" w:cs="Arial"/>
        <w:noProof/>
        <w:sz w:val="18"/>
        <w:szCs w:val="18"/>
      </w:rPr>
      <w:t>30</w:t>
    </w:r>
    <w:r w:rsidRPr="003C2CF9">
      <w:rPr>
        <w:rFonts w:ascii="Arial" w:eastAsia="Arial" w:hAnsi="Arial" w:cs="Arial"/>
        <w:sz w:val="18"/>
        <w:szCs w:val="18"/>
      </w:rPr>
      <w:fldChar w:fldCharType="end"/>
    </w:r>
    <w:r>
      <w:rPr>
        <w:rFonts w:ascii="Arial" w:hAnsi="Arial"/>
        <w:sz w:val="18"/>
        <w:szCs w:val="18"/>
        <w:lang w:val="en-US"/>
      </w:rPr>
      <w:t xml:space="preserve"> of </w:t>
    </w:r>
    <w:r w:rsidRPr="003C2CF9">
      <w:rPr>
        <w:rFonts w:ascii="Arial" w:eastAsia="Arial" w:hAnsi="Arial" w:cs="Arial"/>
        <w:sz w:val="18"/>
        <w:szCs w:val="18"/>
      </w:rPr>
      <w:fldChar w:fldCharType="begin"/>
    </w:r>
    <w:r>
      <w:rPr>
        <w:rFonts w:ascii="Arial" w:eastAsia="Arial" w:hAnsi="Arial" w:cs="Arial"/>
        <w:sz w:val="18"/>
        <w:szCs w:val="18"/>
      </w:rPr>
      <w:instrText xml:space="preserve"> NUMPAGES </w:instrText>
    </w:r>
    <w:r w:rsidRPr="003C2CF9">
      <w:rPr>
        <w:rFonts w:ascii="Arial" w:eastAsia="Arial" w:hAnsi="Arial" w:cs="Arial"/>
        <w:sz w:val="18"/>
        <w:szCs w:val="18"/>
      </w:rPr>
      <w:fldChar w:fldCharType="separate"/>
    </w:r>
    <w:r>
      <w:rPr>
        <w:rFonts w:ascii="Arial" w:eastAsia="Arial" w:hAnsi="Arial" w:cs="Arial"/>
        <w:noProof/>
        <w:sz w:val="18"/>
        <w:szCs w:val="18"/>
      </w:rPr>
      <w:t>61</w:t>
    </w:r>
    <w:r w:rsidRPr="003C2CF9">
      <w:rPr>
        <w:rFonts w:ascii="Arial" w:eastAsia="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B8A2B" w14:textId="77777777" w:rsidR="00EE1593" w:rsidRDefault="00EE1593">
      <w:r>
        <w:separator/>
      </w:r>
    </w:p>
  </w:footnote>
  <w:footnote w:type="continuationSeparator" w:id="0">
    <w:p w14:paraId="20F9A7B2" w14:textId="77777777" w:rsidR="00EE1593" w:rsidRDefault="00EE15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54"/>
    <w:rsid w:val="000C2F78"/>
    <w:rsid w:val="003347A1"/>
    <w:rsid w:val="004877C0"/>
    <w:rsid w:val="004B1A8D"/>
    <w:rsid w:val="005A269D"/>
    <w:rsid w:val="005A26EC"/>
    <w:rsid w:val="006220A0"/>
    <w:rsid w:val="006533B1"/>
    <w:rsid w:val="00663AB1"/>
    <w:rsid w:val="00666AED"/>
    <w:rsid w:val="00693E54"/>
    <w:rsid w:val="006E7F3A"/>
    <w:rsid w:val="006F03F4"/>
    <w:rsid w:val="007E7F1B"/>
    <w:rsid w:val="0098101B"/>
    <w:rsid w:val="009D550A"/>
    <w:rsid w:val="00AE3C79"/>
    <w:rsid w:val="00B50523"/>
    <w:rsid w:val="00C43313"/>
    <w:rsid w:val="00CB4577"/>
    <w:rsid w:val="00CE6C4A"/>
    <w:rsid w:val="00D56C29"/>
    <w:rsid w:val="00EE1593"/>
    <w:rsid w:val="00F53AB9"/>
    <w:rsid w:val="00FA75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3E6A0"/>
  <w15:chartTrackingRefBased/>
  <w15:docId w15:val="{06FEE25A-41AF-4DDD-8356-2090801F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693E54"/>
    <w:pPr>
      <w:pBdr>
        <w:top w:val="nil"/>
        <w:left w:val="nil"/>
        <w:bottom w:val="nil"/>
        <w:right w:val="nil"/>
        <w:between w:val="nil"/>
        <w:bar w:val="nil"/>
      </w:pBdr>
      <w:spacing w:after="0" w:line="240" w:lineRule="auto"/>
    </w:pPr>
    <w:rPr>
      <w:rFonts w:ascii="Arial" w:hAnsi="Arial" w:cs="Times New Roman"/>
      <w:sz w:val="20"/>
      <w:szCs w:val="24"/>
    </w:rPr>
  </w:style>
  <w:style w:type="paragraph" w:styleId="berschrift2">
    <w:name w:val="heading 2"/>
    <w:basedOn w:val="Standard"/>
    <w:next w:val="Standard"/>
    <w:link w:val="berschrift2Zchn"/>
    <w:uiPriority w:val="9"/>
    <w:unhideWhenUsed/>
    <w:qFormat/>
    <w:rsid w:val="00693E5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erFooter">
    <w:name w:val="Header &amp; Footer"/>
    <w:rsid w:val="00693E5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GB"/>
    </w:rPr>
  </w:style>
  <w:style w:type="paragraph" w:styleId="Beschriftung">
    <w:name w:val="caption"/>
    <w:basedOn w:val="Standard"/>
    <w:next w:val="Standard"/>
    <w:link w:val="BeschriftungZchn"/>
    <w:unhideWhenUsed/>
    <w:qFormat/>
    <w:rsid w:val="00693E54"/>
    <w:pPr>
      <w:spacing w:after="200"/>
    </w:pPr>
    <w:rPr>
      <w:i/>
      <w:iCs/>
      <w:color w:val="44546A" w:themeColor="text2"/>
      <w:sz w:val="18"/>
      <w:szCs w:val="18"/>
    </w:rPr>
  </w:style>
  <w:style w:type="character" w:customStyle="1" w:styleId="BeschriftungZchn">
    <w:name w:val="Beschriftung Zchn"/>
    <w:basedOn w:val="Absatz-Standardschriftart"/>
    <w:link w:val="Beschriftung"/>
    <w:qFormat/>
    <w:locked/>
    <w:rsid w:val="00693E54"/>
    <w:rPr>
      <w:rFonts w:ascii="Arial" w:hAnsi="Arial" w:cs="Times New Roman"/>
      <w:i/>
      <w:iCs/>
      <w:color w:val="44546A" w:themeColor="text2"/>
      <w:sz w:val="18"/>
      <w:szCs w:val="18"/>
    </w:rPr>
  </w:style>
  <w:style w:type="table" w:styleId="Tabellenraster">
    <w:name w:val="Table Grid"/>
    <w:basedOn w:val="NormaleTabelle"/>
    <w:uiPriority w:val="39"/>
    <w:rsid w:val="00693E54"/>
    <w:pPr>
      <w:spacing w:after="0" w:line="240" w:lineRule="auto"/>
    </w:pPr>
    <w:rPr>
      <w:rFonts w:ascii="Arial" w:hAnsi="Arial"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693E54"/>
  </w:style>
  <w:style w:type="character" w:customStyle="1" w:styleId="berschrift2Zchn">
    <w:name w:val="Überschrift 2 Zchn"/>
    <w:basedOn w:val="Absatz-Standardschriftart"/>
    <w:link w:val="berschrift2"/>
    <w:uiPriority w:val="9"/>
    <w:rsid w:val="00693E54"/>
    <w:rPr>
      <w:rFonts w:asciiTheme="majorHAnsi" w:eastAsiaTheme="majorEastAsia" w:hAnsiTheme="majorHAnsi" w:cstheme="majorBidi"/>
      <w:color w:val="2F5496" w:themeColor="accent1" w:themeShade="BF"/>
      <w:sz w:val="26"/>
      <w:szCs w:val="26"/>
    </w:rPr>
  </w:style>
  <w:style w:type="paragraph" w:styleId="Sprechblasentext">
    <w:name w:val="Balloon Text"/>
    <w:basedOn w:val="Standard"/>
    <w:link w:val="SprechblasentextZchn"/>
    <w:uiPriority w:val="99"/>
    <w:semiHidden/>
    <w:unhideWhenUsed/>
    <w:rsid w:val="006533B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3B1"/>
    <w:rPr>
      <w:rFonts w:ascii="Segoe UI" w:hAnsi="Segoe UI" w:cs="Segoe UI"/>
      <w:sz w:val="18"/>
      <w:szCs w:val="18"/>
    </w:rPr>
  </w:style>
  <w:style w:type="character" w:styleId="Kommentarzeichen">
    <w:name w:val="annotation reference"/>
    <w:basedOn w:val="Absatz-Standardschriftart"/>
    <w:uiPriority w:val="99"/>
    <w:semiHidden/>
    <w:unhideWhenUsed/>
    <w:rsid w:val="004B1A8D"/>
    <w:rPr>
      <w:sz w:val="16"/>
      <w:szCs w:val="16"/>
    </w:rPr>
  </w:style>
  <w:style w:type="paragraph" w:styleId="Kommentartext">
    <w:name w:val="annotation text"/>
    <w:basedOn w:val="Standard"/>
    <w:link w:val="KommentartextZchn"/>
    <w:uiPriority w:val="99"/>
    <w:semiHidden/>
    <w:unhideWhenUsed/>
    <w:rsid w:val="004B1A8D"/>
    <w:rPr>
      <w:szCs w:val="20"/>
    </w:rPr>
  </w:style>
  <w:style w:type="character" w:customStyle="1" w:styleId="KommentartextZchn">
    <w:name w:val="Kommentartext Zchn"/>
    <w:basedOn w:val="Absatz-Standardschriftart"/>
    <w:link w:val="Kommentartext"/>
    <w:uiPriority w:val="99"/>
    <w:semiHidden/>
    <w:rsid w:val="004B1A8D"/>
    <w:rPr>
      <w:rFonts w:ascii="Arial"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4B1A8D"/>
    <w:rPr>
      <w:b/>
      <w:bCs/>
    </w:rPr>
  </w:style>
  <w:style w:type="character" w:customStyle="1" w:styleId="KommentarthemaZchn">
    <w:name w:val="Kommentarthema Zchn"/>
    <w:basedOn w:val="KommentartextZchn"/>
    <w:link w:val="Kommentarthema"/>
    <w:uiPriority w:val="99"/>
    <w:semiHidden/>
    <w:rsid w:val="004B1A8D"/>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74ADF28F094D7C9FB1E0D6CD745CAC"/>
        <w:category>
          <w:name w:val="Allgemein"/>
          <w:gallery w:val="placeholder"/>
        </w:category>
        <w:types>
          <w:type w:val="bbPlcHdr"/>
        </w:types>
        <w:behaviors>
          <w:behavior w:val="content"/>
        </w:behaviors>
        <w:guid w:val="{D3ECA456-68BC-4B7D-A291-A40C8F7C378E}"/>
      </w:docPartPr>
      <w:docPartBody>
        <w:p w:rsidR="00E500C7" w:rsidRDefault="00187F5F" w:rsidP="00187F5F">
          <w:pPr>
            <w:pStyle w:val="A874ADF28F094D7C9FB1E0D6CD745CAC"/>
          </w:pPr>
          <w:r w:rsidRPr="005F526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5F"/>
    <w:rsid w:val="001742BA"/>
    <w:rsid w:val="00187F5F"/>
    <w:rsid w:val="0034715A"/>
    <w:rsid w:val="003A532A"/>
    <w:rsid w:val="00666AED"/>
    <w:rsid w:val="009A14A1"/>
    <w:rsid w:val="00BD1A1F"/>
    <w:rsid w:val="00E204EB"/>
    <w:rsid w:val="00E500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87F5F"/>
    <w:rPr>
      <w:color w:val="808080"/>
    </w:rPr>
  </w:style>
  <w:style w:type="paragraph" w:customStyle="1" w:styleId="A874ADF28F094D7C9FB1E0D6CD745CAC">
    <w:name w:val="A874ADF28F094D7C9FB1E0D6CD745CAC"/>
    <w:rsid w:val="00187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fb45d2c3-d0aa-477b-8e47-458df9933d27">ZM4RMMZTKA42-584623979-11187</_dlc_DocId>
    <_dlc_DocIdUrl xmlns="fb45d2c3-d0aa-477b-8e47-458df9933d27">
      <Url>https://sp.umg.eu/org/SZ-UMG/SZ-UMG Studien/PRECOVERY/_layouts/15/DocIdRedir.aspx?ID=ZM4RMMZTKA42-584623979-11187</Url>
      <Description>ZM4RMMZTKA42-584623979-11187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15FFF7C53F7EF4FA650186D48E646B4" ma:contentTypeVersion="3" ma:contentTypeDescription="Ein neues Dokument erstellen." ma:contentTypeScope="" ma:versionID="9e8e9e5551910a4a93aac95d34a022f2">
  <xsd:schema xmlns:xsd="http://www.w3.org/2001/XMLSchema" xmlns:xs="http://www.w3.org/2001/XMLSchema" xmlns:p="http://schemas.microsoft.com/office/2006/metadata/properties" xmlns:ns2="fb45d2c3-d0aa-477b-8e47-458df9933d27" xmlns:ns3="http://schemas.microsoft.com/sharepoint/v4" targetNamespace="http://schemas.microsoft.com/office/2006/metadata/properties" ma:root="true" ma:fieldsID="f23bf66c0fb3431bf08bd99156154ffa" ns2:_="" ns3:_="">
    <xsd:import namespace="fb45d2c3-d0aa-477b-8e47-458df9933d2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5d2c3-d0aa-477b-8e47-458df9933d27"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7785CB-0CDA-4722-BA46-95A0398F3452}">
  <ds:schemaRefs>
    <ds:schemaRef ds:uri="http://schemas.microsoft.com/office/2006/metadata/properties"/>
    <ds:schemaRef ds:uri="http://schemas.microsoft.com/office/infopath/2007/PartnerControls"/>
    <ds:schemaRef ds:uri="http://schemas.microsoft.com/sharepoint/v4"/>
    <ds:schemaRef ds:uri="fb45d2c3-d0aa-477b-8e47-458df9933d27"/>
  </ds:schemaRefs>
</ds:datastoreItem>
</file>

<file path=customXml/itemProps2.xml><?xml version="1.0" encoding="utf-8"?>
<ds:datastoreItem xmlns:ds="http://schemas.openxmlformats.org/officeDocument/2006/customXml" ds:itemID="{AFD1AD55-20CB-4728-B047-ADEE79278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5d2c3-d0aa-477b-8e47-458df9933d2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2EA41E-F70D-43F7-9791-7AB16DC2BF76}">
  <ds:schemaRefs>
    <ds:schemaRef ds:uri="http://schemas.microsoft.com/sharepoint/events"/>
  </ds:schemaRefs>
</ds:datastoreItem>
</file>

<file path=customXml/itemProps4.xml><?xml version="1.0" encoding="utf-8"?>
<ds:datastoreItem xmlns:ds="http://schemas.openxmlformats.org/officeDocument/2006/customXml" ds:itemID="{28D80A26-1EB0-484B-98C2-886C16E58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6770</Words>
  <Characters>42653</Characters>
  <Application>Microsoft Office Word</Application>
  <DocSecurity>0</DocSecurity>
  <Lines>355</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munderloh1</dc:creator>
  <cp:keywords/>
  <dc:description/>
  <cp:lastModifiedBy>Christiane Müller</cp:lastModifiedBy>
  <cp:revision>3</cp:revision>
  <cp:lastPrinted>2025-08-27T12:55:00Z</cp:lastPrinted>
  <dcterms:created xsi:type="dcterms:W3CDTF">2026-03-11T15:31:00Z</dcterms:created>
  <dcterms:modified xsi:type="dcterms:W3CDTF">2026-03-11T15:32:00Z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0x010100115FFF7C53F7EF4FA650186D48E646B4</vt:lpwstr>
  </property>
  <property fmtid="{D5CDD505-2E9C-101B-9397-08002B2CF9AE}" pid="3" name="_dlc_DocIdItemGuid">
    <vt:lpwstr>2133341e-43e1-4f08-8454-c522a790e33a</vt:lpwstr>
  </property>
  <property fmtid="{D5CDD505-2E9C-101B-9397-08002B2CF9AE}" pid="4" name="GrammarlyDocumentId">
    <vt:lpwstr>bd7f4d15-62b9-4679-9db6-392698e326b2</vt:lpwstr>
  </property>
</Properties>
</file>