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281CB" w14:textId="77777777" w:rsidR="00EC787D" w:rsidRDefault="00A2146D">
      <w:pPr>
        <w:spacing w:after="120"/>
      </w:pPr>
      <w:r>
        <w:rPr>
          <w:b/>
          <w:bCs/>
          <w:sz w:val="28"/>
          <w:szCs w:val="28"/>
        </w:rPr>
        <w:t>REPRISE Checklist</w:t>
      </w:r>
    </w:p>
    <w:p w14:paraId="148A1540" w14:textId="77777777" w:rsidR="00EC787D" w:rsidRPr="009D5022" w:rsidRDefault="00A2146D">
      <w:pPr>
        <w:spacing w:after="60"/>
      </w:pPr>
      <w:proofErr w:type="spellStart"/>
      <w:r w:rsidRPr="009D5022">
        <w:rPr>
          <w:sz w:val="18"/>
          <w:szCs w:val="18"/>
        </w:rPr>
        <w:t>REporting</w:t>
      </w:r>
      <w:proofErr w:type="spellEnd"/>
      <w:r w:rsidRPr="009D5022">
        <w:rPr>
          <w:sz w:val="18"/>
          <w:szCs w:val="18"/>
        </w:rPr>
        <w:t xml:space="preserve"> guideline for </w:t>
      </w:r>
      <w:proofErr w:type="spellStart"/>
      <w:r w:rsidRPr="009D5022">
        <w:rPr>
          <w:sz w:val="18"/>
          <w:szCs w:val="18"/>
        </w:rPr>
        <w:t>PRIority</w:t>
      </w:r>
      <w:proofErr w:type="spellEnd"/>
      <w:r w:rsidRPr="009D5022">
        <w:rPr>
          <w:sz w:val="18"/>
          <w:szCs w:val="18"/>
        </w:rPr>
        <w:t xml:space="preserve"> </w:t>
      </w:r>
      <w:proofErr w:type="spellStart"/>
      <w:r w:rsidRPr="009D5022">
        <w:rPr>
          <w:sz w:val="18"/>
          <w:szCs w:val="18"/>
        </w:rPr>
        <w:t>SEtting</w:t>
      </w:r>
      <w:proofErr w:type="spellEnd"/>
      <w:r w:rsidRPr="009D5022">
        <w:rPr>
          <w:sz w:val="18"/>
          <w:szCs w:val="18"/>
        </w:rPr>
        <w:t xml:space="preserve"> of health research (Tong et al., BMC Med Res </w:t>
      </w:r>
      <w:proofErr w:type="spellStart"/>
      <w:r w:rsidRPr="009D5022">
        <w:rPr>
          <w:sz w:val="18"/>
          <w:szCs w:val="18"/>
        </w:rPr>
        <w:t>Methodol</w:t>
      </w:r>
      <w:proofErr w:type="spellEnd"/>
      <w:r w:rsidRPr="009D5022">
        <w:rPr>
          <w:sz w:val="18"/>
          <w:szCs w:val="18"/>
        </w:rPr>
        <w:t>, 2019;19:243)</w:t>
      </w:r>
    </w:p>
    <w:tbl>
      <w:tblPr>
        <w:tblStyle w:val="TableGrid"/>
        <w:tblW w:w="9360" w:type="dxa"/>
        <w:tblLook w:val="0000" w:firstRow="0" w:lastRow="0" w:firstColumn="0" w:lastColumn="0" w:noHBand="0" w:noVBand="0"/>
      </w:tblPr>
      <w:tblGrid>
        <w:gridCol w:w="957"/>
        <w:gridCol w:w="2908"/>
        <w:gridCol w:w="3005"/>
        <w:gridCol w:w="827"/>
        <w:gridCol w:w="1663"/>
      </w:tblGrid>
      <w:tr w:rsidR="00F009D6" w:rsidRPr="00A67BF8" w14:paraId="10C410B6" w14:textId="5CFF5520" w:rsidTr="00371541">
        <w:tc>
          <w:tcPr>
            <w:tcW w:w="984" w:type="dxa"/>
          </w:tcPr>
          <w:p w14:paraId="5051614C" w14:textId="62F67506" w:rsidR="00F009D6" w:rsidRPr="00A67BF8" w:rsidRDefault="00F009D6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2979" w:type="dxa"/>
          </w:tcPr>
          <w:p w14:paraId="5F068153" w14:textId="5D3CCB28" w:rsidR="00F009D6" w:rsidRPr="00A67BF8" w:rsidRDefault="00F009D6" w:rsidP="00F82D5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054" w:type="dxa"/>
          </w:tcPr>
          <w:p w14:paraId="06325644" w14:textId="68CE86D9" w:rsidR="00F009D6" w:rsidRPr="00A67BF8" w:rsidRDefault="00F009D6" w:rsidP="00F009D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Descriptor and/or examples </w:t>
            </w:r>
          </w:p>
        </w:tc>
        <w:tc>
          <w:tcPr>
            <w:tcW w:w="827" w:type="dxa"/>
          </w:tcPr>
          <w:p w14:paraId="7EA64422" w14:textId="69A7A7E5" w:rsidR="00F009D6" w:rsidRPr="00A67BF8" w:rsidRDefault="00F009D6" w:rsidP="00F009D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Yes/No</w:t>
            </w:r>
          </w:p>
        </w:tc>
        <w:tc>
          <w:tcPr>
            <w:tcW w:w="1516" w:type="dxa"/>
          </w:tcPr>
          <w:p w14:paraId="4A71984C" w14:textId="54A554E3" w:rsidR="00F009D6" w:rsidRPr="00A67BF8" w:rsidRDefault="00F009D6" w:rsidP="00F009D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Location in manuscript</w:t>
            </w:r>
          </w:p>
        </w:tc>
      </w:tr>
      <w:tr w:rsidR="00F009D6" w:rsidRPr="00A67BF8" w14:paraId="2E99F5F4" w14:textId="2D9DB1A4" w:rsidTr="00371541">
        <w:tc>
          <w:tcPr>
            <w:tcW w:w="984" w:type="dxa"/>
          </w:tcPr>
          <w:p w14:paraId="1E433BC6" w14:textId="77777777" w:rsidR="00F009D6" w:rsidRPr="00A67BF8" w:rsidRDefault="00F009D6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979" w:type="dxa"/>
          </w:tcPr>
          <w:p w14:paraId="1458D2C1" w14:textId="77777777" w:rsidR="00F009D6" w:rsidRPr="00A67BF8" w:rsidRDefault="00F009D6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Context and scope</w:t>
            </w:r>
          </w:p>
        </w:tc>
        <w:tc>
          <w:tcPr>
            <w:tcW w:w="3054" w:type="dxa"/>
          </w:tcPr>
          <w:p w14:paraId="1B8F9735" w14:textId="77777777" w:rsidR="00F009D6" w:rsidRPr="00A67BF8" w:rsidRDefault="00F009D6" w:rsidP="00F009D6">
            <w:pPr>
              <w:rPr>
                <w:rFonts w:asciiTheme="minorHAnsi" w:hAnsiTheme="minorHAnsi"/>
              </w:rPr>
            </w:pPr>
          </w:p>
        </w:tc>
        <w:tc>
          <w:tcPr>
            <w:tcW w:w="827" w:type="dxa"/>
          </w:tcPr>
          <w:p w14:paraId="22FC2F77" w14:textId="26D6DAAB" w:rsidR="00F009D6" w:rsidRPr="00A67BF8" w:rsidRDefault="00F009D6" w:rsidP="00F82D5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16" w:type="dxa"/>
          </w:tcPr>
          <w:p w14:paraId="15B4A84A" w14:textId="3A63D557" w:rsidR="00F009D6" w:rsidRPr="00A67BF8" w:rsidRDefault="00F009D6" w:rsidP="00F82D5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C787D" w:rsidRPr="00A67BF8" w14:paraId="4A78617A" w14:textId="77777777" w:rsidTr="00371541">
        <w:tc>
          <w:tcPr>
            <w:tcW w:w="984" w:type="dxa"/>
          </w:tcPr>
          <w:p w14:paraId="637D6230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2979" w:type="dxa"/>
          </w:tcPr>
          <w:p w14:paraId="5C2CAF64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Define geographical scope</w:t>
            </w:r>
          </w:p>
        </w:tc>
        <w:tc>
          <w:tcPr>
            <w:tcW w:w="3054" w:type="dxa"/>
          </w:tcPr>
          <w:p w14:paraId="39517502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Global, regional, national, city, local area, institutional/organizational level, health service</w:t>
            </w:r>
          </w:p>
        </w:tc>
        <w:tc>
          <w:tcPr>
            <w:tcW w:w="827" w:type="dxa"/>
          </w:tcPr>
          <w:p w14:paraId="050293DD" w14:textId="3C76BE81" w:rsidR="00EC787D" w:rsidRPr="00A67BF8" w:rsidRDefault="00371541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2B29A9DE" w14:textId="4C0EB56F" w:rsidR="003B25F4" w:rsidRPr="00A67BF8" w:rsidRDefault="003B25F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Methods section</w:t>
            </w:r>
          </w:p>
          <w:p w14:paraId="4EEF395C" w14:textId="43185B31" w:rsidR="00EC787D" w:rsidRPr="00A67BF8" w:rsidRDefault="006E276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page</w:t>
            </w:r>
            <w:r w:rsidR="003B25F4" w:rsidRPr="00A67BF8">
              <w:rPr>
                <w:rFonts w:asciiTheme="minorHAnsi" w:hAnsiTheme="minorHAnsi"/>
                <w:sz w:val="18"/>
                <w:szCs w:val="18"/>
              </w:rPr>
              <w:t xml:space="preserve"> 3-7</w:t>
            </w:r>
          </w:p>
        </w:tc>
      </w:tr>
      <w:tr w:rsidR="00EC787D" w:rsidRPr="00A67BF8" w14:paraId="1B1169DD" w14:textId="77777777" w:rsidTr="00371541">
        <w:tc>
          <w:tcPr>
            <w:tcW w:w="984" w:type="dxa"/>
          </w:tcPr>
          <w:p w14:paraId="0740641C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2979" w:type="dxa"/>
          </w:tcPr>
          <w:p w14:paraId="4C4D3108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Define health area, field, focus</w:t>
            </w:r>
          </w:p>
        </w:tc>
        <w:tc>
          <w:tcPr>
            <w:tcW w:w="3054" w:type="dxa"/>
          </w:tcPr>
          <w:p w14:paraId="485ED5D9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Disease or condition specific, interventions, healthcare delivery, health system</w:t>
            </w:r>
          </w:p>
        </w:tc>
        <w:tc>
          <w:tcPr>
            <w:tcW w:w="827" w:type="dxa"/>
          </w:tcPr>
          <w:p w14:paraId="793ECCC8" w14:textId="41325500" w:rsidR="00EC787D" w:rsidRPr="00A67BF8" w:rsidRDefault="00371541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79430485" w14:textId="7F895897" w:rsidR="00EC787D" w:rsidRPr="00A67BF8" w:rsidRDefault="003B25F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Introduction</w:t>
            </w:r>
            <w:r w:rsidR="00AF0E11" w:rsidRPr="00A67BF8">
              <w:rPr>
                <w:rFonts w:asciiTheme="minorHAnsi" w:hAnsiTheme="minorHAnsi"/>
                <w:sz w:val="18"/>
                <w:szCs w:val="18"/>
              </w:rPr>
              <w:t>, methods</w:t>
            </w:r>
            <w:r w:rsidRPr="00A67BF8">
              <w:rPr>
                <w:rFonts w:asciiTheme="minorHAnsi" w:hAnsiTheme="minorHAnsi"/>
                <w:sz w:val="18"/>
                <w:szCs w:val="18"/>
              </w:rPr>
              <w:t xml:space="preserve"> p</w:t>
            </w:r>
            <w:r w:rsidR="006E2764" w:rsidRPr="00A67BF8">
              <w:rPr>
                <w:rFonts w:asciiTheme="minorHAnsi" w:hAnsiTheme="minorHAnsi"/>
                <w:sz w:val="18"/>
                <w:szCs w:val="18"/>
              </w:rPr>
              <w:t>age</w:t>
            </w:r>
            <w:r w:rsidRPr="00A67BF8">
              <w:rPr>
                <w:rFonts w:asciiTheme="minorHAnsi" w:hAnsiTheme="minorHAnsi"/>
                <w:sz w:val="18"/>
                <w:szCs w:val="18"/>
              </w:rPr>
              <w:t xml:space="preserve"> 1-2</w:t>
            </w:r>
            <w:r w:rsidR="00AF0E11" w:rsidRPr="00A67BF8">
              <w:rPr>
                <w:rFonts w:asciiTheme="minorHAnsi" w:hAnsiTheme="minorHAnsi"/>
                <w:sz w:val="18"/>
                <w:szCs w:val="18"/>
              </w:rPr>
              <w:t xml:space="preserve"> &amp; 3-7</w:t>
            </w:r>
          </w:p>
        </w:tc>
      </w:tr>
      <w:tr w:rsidR="00EC787D" w:rsidRPr="00A67BF8" w14:paraId="02028948" w14:textId="77777777" w:rsidTr="00371541">
        <w:tc>
          <w:tcPr>
            <w:tcW w:w="984" w:type="dxa"/>
          </w:tcPr>
          <w:p w14:paraId="06170D65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2979" w:type="dxa"/>
          </w:tcPr>
          <w:p w14:paraId="3D698175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Define the intended beneficiaries</w:t>
            </w:r>
          </w:p>
        </w:tc>
        <w:tc>
          <w:tcPr>
            <w:tcW w:w="3054" w:type="dxa"/>
          </w:tcPr>
          <w:p w14:paraId="13982DF6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General population or a specific population based on demographic, clinical, or other characteristics</w:t>
            </w:r>
          </w:p>
        </w:tc>
        <w:tc>
          <w:tcPr>
            <w:tcW w:w="827" w:type="dxa"/>
          </w:tcPr>
          <w:p w14:paraId="502802A5" w14:textId="50E695F2" w:rsidR="00EC787D" w:rsidRPr="00A67BF8" w:rsidRDefault="006E276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29FA4A56" w14:textId="7FBF6350" w:rsidR="00EC787D" w:rsidRPr="00A67BF8" w:rsidRDefault="00AF0E11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Introduction, methods</w:t>
            </w:r>
            <w:r w:rsidR="006E2764" w:rsidRPr="00A67BF8">
              <w:rPr>
                <w:rFonts w:asciiTheme="minorHAnsi" w:hAnsiTheme="minorHAnsi"/>
                <w:sz w:val="18"/>
                <w:szCs w:val="18"/>
              </w:rPr>
              <w:t xml:space="preserve"> page 1-2</w:t>
            </w:r>
            <w:r w:rsidRPr="00A67BF8">
              <w:rPr>
                <w:rFonts w:asciiTheme="minorHAnsi" w:hAnsiTheme="minorHAnsi"/>
                <w:sz w:val="18"/>
                <w:szCs w:val="18"/>
              </w:rPr>
              <w:t xml:space="preserve"> &amp; 3-7</w:t>
            </w:r>
          </w:p>
        </w:tc>
      </w:tr>
      <w:tr w:rsidR="00EC787D" w:rsidRPr="00A67BF8" w14:paraId="6D2C6299" w14:textId="77777777" w:rsidTr="00371541">
        <w:tc>
          <w:tcPr>
            <w:tcW w:w="984" w:type="dxa"/>
          </w:tcPr>
          <w:p w14:paraId="36593FEF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2979" w:type="dxa"/>
          </w:tcPr>
          <w:p w14:paraId="18F6972F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Define the target audience of the priorities</w:t>
            </w:r>
          </w:p>
        </w:tc>
        <w:tc>
          <w:tcPr>
            <w:tcW w:w="3054" w:type="dxa"/>
          </w:tcPr>
          <w:p w14:paraId="4712AB02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Policy makers, funders, researchers, industry or others who have the potential to implement the priorities</w:t>
            </w:r>
          </w:p>
        </w:tc>
        <w:tc>
          <w:tcPr>
            <w:tcW w:w="827" w:type="dxa"/>
          </w:tcPr>
          <w:p w14:paraId="323749C3" w14:textId="3C9D2025" w:rsidR="00EC787D" w:rsidRPr="00A67BF8" w:rsidRDefault="006E276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0E15961C" w14:textId="1805E7EF" w:rsidR="00EC787D" w:rsidRPr="00A67BF8" w:rsidRDefault="00AF0E11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Conclusi</w:t>
            </w:r>
            <w:r w:rsidR="001D6A34" w:rsidRPr="00A67BF8">
              <w:rPr>
                <w:rFonts w:asciiTheme="minorHAnsi" w:hAnsiTheme="minorHAnsi"/>
                <w:sz w:val="18"/>
                <w:szCs w:val="18"/>
              </w:rPr>
              <w:t>on</w:t>
            </w:r>
            <w:r w:rsidR="00877BB9" w:rsidRPr="00A67BF8">
              <w:rPr>
                <w:rFonts w:asciiTheme="minorHAnsi" w:hAnsiTheme="minorHAnsi"/>
                <w:sz w:val="18"/>
                <w:szCs w:val="18"/>
              </w:rPr>
              <w:t xml:space="preserve"> page 19</w:t>
            </w:r>
          </w:p>
        </w:tc>
      </w:tr>
      <w:tr w:rsidR="00EC787D" w:rsidRPr="00A67BF8" w14:paraId="383B214B" w14:textId="77777777" w:rsidTr="00371541">
        <w:tc>
          <w:tcPr>
            <w:tcW w:w="984" w:type="dxa"/>
          </w:tcPr>
          <w:p w14:paraId="5ACF6AC9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2979" w:type="dxa"/>
          </w:tcPr>
          <w:p w14:paraId="62408DBD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Identify the research area</w:t>
            </w:r>
          </w:p>
        </w:tc>
        <w:tc>
          <w:tcPr>
            <w:tcW w:w="3054" w:type="dxa"/>
          </w:tcPr>
          <w:p w14:paraId="618A7B00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Public health, health services research, clinical research, basic science</w:t>
            </w:r>
          </w:p>
        </w:tc>
        <w:tc>
          <w:tcPr>
            <w:tcW w:w="827" w:type="dxa"/>
          </w:tcPr>
          <w:p w14:paraId="189DAC0F" w14:textId="1C29652D" w:rsidR="00EC787D" w:rsidRPr="00A67BF8" w:rsidRDefault="00877BB9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73DE74FE" w14:textId="2AB0D636" w:rsidR="00EC787D" w:rsidRPr="00A67BF8" w:rsidRDefault="00877BB9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Introduction page 1-2</w:t>
            </w:r>
          </w:p>
        </w:tc>
      </w:tr>
      <w:tr w:rsidR="00EC787D" w:rsidRPr="00A67BF8" w14:paraId="618CCD6A" w14:textId="77777777" w:rsidTr="00371541">
        <w:tc>
          <w:tcPr>
            <w:tcW w:w="984" w:type="dxa"/>
          </w:tcPr>
          <w:p w14:paraId="4F791F2D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2979" w:type="dxa"/>
          </w:tcPr>
          <w:p w14:paraId="74ADCE85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Identify the type of research questions</w:t>
            </w:r>
          </w:p>
        </w:tc>
        <w:tc>
          <w:tcPr>
            <w:tcW w:w="3054" w:type="dxa"/>
          </w:tcPr>
          <w:p w14:paraId="4AD8C7F7" w14:textId="77777777" w:rsidR="00EC787D" w:rsidRPr="00A67BF8" w:rsidRDefault="00A2146D">
            <w:pPr>
              <w:rPr>
                <w:rFonts w:asciiTheme="minorHAnsi" w:hAnsiTheme="minorHAnsi"/>
              </w:rPr>
            </w:pPr>
            <w:proofErr w:type="spellStart"/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Etiology</w:t>
            </w:r>
            <w:proofErr w:type="spellEnd"/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, diagnosis, prevention, treatment, prognosis, health services, psychosocial, economic evaluation, implementation</w:t>
            </w:r>
          </w:p>
        </w:tc>
        <w:tc>
          <w:tcPr>
            <w:tcW w:w="827" w:type="dxa"/>
          </w:tcPr>
          <w:p w14:paraId="797C2E1C" w14:textId="385CDAAB" w:rsidR="00EC787D" w:rsidRPr="00A67BF8" w:rsidRDefault="00877BB9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2C01F124" w14:textId="1678BE07" w:rsidR="00EC787D" w:rsidRPr="00A67BF8" w:rsidRDefault="00877BB9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 xml:space="preserve"> Methods</w:t>
            </w:r>
            <w:r w:rsidR="002A208E" w:rsidRPr="00A67BF8">
              <w:rPr>
                <w:rFonts w:asciiTheme="minorHAnsi" w:hAnsiTheme="minorHAnsi"/>
                <w:sz w:val="18"/>
                <w:szCs w:val="18"/>
              </w:rPr>
              <w:t xml:space="preserve"> page 3-7 &amp;</w:t>
            </w:r>
            <w:r w:rsidRPr="00A67BF8">
              <w:rPr>
                <w:rFonts w:asciiTheme="minorHAnsi" w:hAnsiTheme="minorHAnsi"/>
                <w:sz w:val="18"/>
                <w:szCs w:val="18"/>
              </w:rPr>
              <w:t xml:space="preserve"> Appendix C</w:t>
            </w:r>
          </w:p>
        </w:tc>
      </w:tr>
      <w:tr w:rsidR="00EC787D" w:rsidRPr="00A67BF8" w14:paraId="6E44357C" w14:textId="77777777" w:rsidTr="00371541">
        <w:tc>
          <w:tcPr>
            <w:tcW w:w="984" w:type="dxa"/>
          </w:tcPr>
          <w:p w14:paraId="71B14574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2979" w:type="dxa"/>
          </w:tcPr>
          <w:p w14:paraId="38C26D33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Define the time frame</w:t>
            </w:r>
          </w:p>
        </w:tc>
        <w:tc>
          <w:tcPr>
            <w:tcW w:w="3054" w:type="dxa"/>
          </w:tcPr>
          <w:p w14:paraId="15E41353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Interim, short-term, long-term priorities, plans to revise and update</w:t>
            </w:r>
          </w:p>
        </w:tc>
        <w:tc>
          <w:tcPr>
            <w:tcW w:w="827" w:type="dxa"/>
          </w:tcPr>
          <w:p w14:paraId="69C609CD" w14:textId="620DC64D" w:rsidR="00EC787D" w:rsidRPr="00A67BF8" w:rsidRDefault="002A208E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6D72F595" w14:textId="1482DB5D" w:rsidR="00EC787D" w:rsidRPr="00A67BF8" w:rsidRDefault="000A383C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Introduction, conclusion</w:t>
            </w:r>
            <w:r w:rsidR="00431174" w:rsidRPr="00A67BF8">
              <w:rPr>
                <w:rFonts w:asciiTheme="minorHAnsi" w:hAnsiTheme="minorHAnsi"/>
                <w:sz w:val="18"/>
                <w:szCs w:val="18"/>
              </w:rPr>
              <w:t xml:space="preserve"> page</w:t>
            </w:r>
          </w:p>
        </w:tc>
      </w:tr>
      <w:tr w:rsidR="00EC787D" w:rsidRPr="00A67BF8" w14:paraId="141ADBBD" w14:textId="77777777" w:rsidTr="00371541">
        <w:tc>
          <w:tcPr>
            <w:tcW w:w="984" w:type="dxa"/>
          </w:tcPr>
          <w:p w14:paraId="49C4C6AA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8376" w:type="dxa"/>
            <w:gridSpan w:val="4"/>
          </w:tcPr>
          <w:p w14:paraId="1D0641E6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Governance and team</w:t>
            </w:r>
          </w:p>
        </w:tc>
      </w:tr>
      <w:tr w:rsidR="00EC787D" w:rsidRPr="00A67BF8" w14:paraId="237079A7" w14:textId="77777777" w:rsidTr="00371541">
        <w:tc>
          <w:tcPr>
            <w:tcW w:w="984" w:type="dxa"/>
          </w:tcPr>
          <w:p w14:paraId="656CAA90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2979" w:type="dxa"/>
          </w:tcPr>
          <w:p w14:paraId="14D84C67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the selection and structure of the leadership and management team</w:t>
            </w:r>
          </w:p>
        </w:tc>
        <w:tc>
          <w:tcPr>
            <w:tcW w:w="3054" w:type="dxa"/>
          </w:tcPr>
          <w:p w14:paraId="48F7C915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Those responsible for initiating, developing, and guiding the process (e.g. Steering Committee, Advisory Group)</w:t>
            </w:r>
          </w:p>
        </w:tc>
        <w:tc>
          <w:tcPr>
            <w:tcW w:w="827" w:type="dxa"/>
          </w:tcPr>
          <w:p w14:paraId="64EA1746" w14:textId="2C5DA6B3" w:rsidR="00EC787D" w:rsidRPr="00A67BF8" w:rsidRDefault="0043117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038BC0CF" w14:textId="7F6AEF6D" w:rsidR="00EC787D" w:rsidRPr="00A67BF8" w:rsidRDefault="0043117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51CA2326" w14:textId="77777777" w:rsidTr="00371541">
        <w:tc>
          <w:tcPr>
            <w:tcW w:w="984" w:type="dxa"/>
          </w:tcPr>
          <w:p w14:paraId="2CF7B4D7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2979" w:type="dxa"/>
          </w:tcPr>
          <w:p w14:paraId="35E16649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the characteristics of the team</w:t>
            </w:r>
          </w:p>
        </w:tc>
        <w:tc>
          <w:tcPr>
            <w:tcW w:w="3054" w:type="dxa"/>
          </w:tcPr>
          <w:p w14:paraId="231DD19E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Stakeholder group or role, institutional affiliations, country or region, demographics, discipline, experience, expertise</w:t>
            </w:r>
          </w:p>
        </w:tc>
        <w:tc>
          <w:tcPr>
            <w:tcW w:w="827" w:type="dxa"/>
          </w:tcPr>
          <w:p w14:paraId="49FF5EBC" w14:textId="7BBA58C6" w:rsidR="00EC787D" w:rsidRPr="00A67BF8" w:rsidRDefault="0043117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64E21EF2" w14:textId="772D3C45" w:rsidR="00EC787D" w:rsidRPr="00A67BF8" w:rsidRDefault="00431174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7DD5B6E2" w14:textId="77777777" w:rsidTr="00371541">
        <w:tc>
          <w:tcPr>
            <w:tcW w:w="984" w:type="dxa"/>
          </w:tcPr>
          <w:p w14:paraId="52B33E99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2979" w:type="dxa"/>
          </w:tcPr>
          <w:p w14:paraId="41754C99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any training or experience relevant to conducting priority setting</w:t>
            </w:r>
          </w:p>
        </w:tc>
        <w:tc>
          <w:tcPr>
            <w:tcW w:w="3054" w:type="dxa"/>
          </w:tcPr>
          <w:p w14:paraId="4C085B54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Consultants or advisors, members with experience or skills relevant to priority setting</w:t>
            </w:r>
          </w:p>
        </w:tc>
        <w:tc>
          <w:tcPr>
            <w:tcW w:w="827" w:type="dxa"/>
          </w:tcPr>
          <w:p w14:paraId="77A485DF" w14:textId="60AD706E" w:rsidR="00EC787D" w:rsidRPr="00A67BF8" w:rsidRDefault="00BE0617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7DB0AC7A" w14:textId="0D436A46" w:rsidR="00EC787D" w:rsidRPr="00A67BF8" w:rsidRDefault="00BE0617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255D0714" w14:textId="77777777" w:rsidTr="00371541">
        <w:tc>
          <w:tcPr>
            <w:tcW w:w="984" w:type="dxa"/>
          </w:tcPr>
          <w:p w14:paraId="0AD5F1F8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8376" w:type="dxa"/>
            <w:gridSpan w:val="4"/>
          </w:tcPr>
          <w:p w14:paraId="4CB05FEE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Framework for priority setting</w:t>
            </w:r>
          </w:p>
        </w:tc>
      </w:tr>
      <w:tr w:rsidR="00EC787D" w:rsidRPr="00A67BF8" w14:paraId="27A52702" w14:textId="77777777" w:rsidTr="00371541">
        <w:tc>
          <w:tcPr>
            <w:tcW w:w="984" w:type="dxa"/>
          </w:tcPr>
          <w:p w14:paraId="7CE54707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2979" w:type="dxa"/>
          </w:tcPr>
          <w:p w14:paraId="02E2E3A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State the framework used (if any)</w:t>
            </w:r>
          </w:p>
        </w:tc>
        <w:tc>
          <w:tcPr>
            <w:tcW w:w="3054" w:type="dxa"/>
          </w:tcPr>
          <w:p w14:paraId="554497A5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James Lind Alliance, COHRED, CHNRI, Dialogue Model, no framework</w:t>
            </w:r>
          </w:p>
        </w:tc>
        <w:tc>
          <w:tcPr>
            <w:tcW w:w="827" w:type="dxa"/>
          </w:tcPr>
          <w:p w14:paraId="437A7933" w14:textId="1218FA78" w:rsidR="00EC787D" w:rsidRPr="00A67BF8" w:rsidRDefault="00BE0617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4C88655B" w14:textId="2D4B6145" w:rsidR="00EC787D" w:rsidRPr="00A67BF8" w:rsidRDefault="00BE0617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1567FE71" w14:textId="77777777" w:rsidTr="00371541">
        <w:tc>
          <w:tcPr>
            <w:tcW w:w="984" w:type="dxa"/>
          </w:tcPr>
          <w:p w14:paraId="05D62E21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8376" w:type="dxa"/>
            <w:gridSpan w:val="4"/>
          </w:tcPr>
          <w:p w14:paraId="04B45686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Stakeholders or participants</w:t>
            </w:r>
          </w:p>
        </w:tc>
      </w:tr>
      <w:tr w:rsidR="00EC787D" w:rsidRPr="00A67BF8" w14:paraId="43B13C22" w14:textId="77777777" w:rsidTr="00371541">
        <w:tc>
          <w:tcPr>
            <w:tcW w:w="984" w:type="dxa"/>
          </w:tcPr>
          <w:p w14:paraId="5198EB86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2979" w:type="dxa"/>
          </w:tcPr>
          <w:p w14:paraId="72904F8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Define the inclusion criteria for stakeholders involved in priority setting</w:t>
            </w:r>
          </w:p>
        </w:tc>
        <w:tc>
          <w:tcPr>
            <w:tcW w:w="3054" w:type="dxa"/>
          </w:tcPr>
          <w:p w14:paraId="25485580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Patients, caregivers, health professionals, researchers, policy makers, vulnerable and marginalized populations</w:t>
            </w:r>
          </w:p>
        </w:tc>
        <w:tc>
          <w:tcPr>
            <w:tcW w:w="827" w:type="dxa"/>
          </w:tcPr>
          <w:p w14:paraId="6304C66C" w14:textId="11C22581" w:rsidR="00EC787D" w:rsidRPr="00A67BF8" w:rsidRDefault="00A67BF8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493CFC8B" w14:textId="1CF355BE" w:rsidR="00EC787D" w:rsidRPr="00A67BF8" w:rsidRDefault="00A67BF8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103CE7A0" w14:textId="77777777" w:rsidTr="00371541">
        <w:tc>
          <w:tcPr>
            <w:tcW w:w="984" w:type="dxa"/>
          </w:tcPr>
          <w:p w14:paraId="015CC3D0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13</w:t>
            </w:r>
          </w:p>
        </w:tc>
        <w:tc>
          <w:tcPr>
            <w:tcW w:w="2979" w:type="dxa"/>
          </w:tcPr>
          <w:p w14:paraId="5ED0C5C6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State the strategy or method for identifying and engaging stakeholders</w:t>
            </w:r>
          </w:p>
        </w:tc>
        <w:tc>
          <w:tcPr>
            <w:tcW w:w="3054" w:type="dxa"/>
          </w:tcPr>
          <w:p w14:paraId="0A401427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Partnership with organizations, social media, recruitment through networks</w:t>
            </w:r>
          </w:p>
        </w:tc>
        <w:tc>
          <w:tcPr>
            <w:tcW w:w="827" w:type="dxa"/>
          </w:tcPr>
          <w:p w14:paraId="5751C53A" w14:textId="624F6C3B" w:rsidR="00EC787D" w:rsidRPr="00A67BF8" w:rsidRDefault="0061503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77083096" w14:textId="00B90A7D" w:rsidR="00EC787D" w:rsidRPr="00A67BF8" w:rsidRDefault="0061503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4FB0BD00" w14:textId="77777777" w:rsidTr="00371541">
        <w:tc>
          <w:tcPr>
            <w:tcW w:w="984" w:type="dxa"/>
          </w:tcPr>
          <w:p w14:paraId="0B8EA5CB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14</w:t>
            </w:r>
          </w:p>
        </w:tc>
        <w:tc>
          <w:tcPr>
            <w:tcW w:w="2979" w:type="dxa"/>
          </w:tcPr>
          <w:p w14:paraId="7A7B06D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Indicate the number of participants and/or organisations involved</w:t>
            </w:r>
          </w:p>
        </w:tc>
        <w:tc>
          <w:tcPr>
            <w:tcW w:w="3054" w:type="dxa"/>
          </w:tcPr>
          <w:p w14:paraId="5CC2DC8B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Number of individuals and organisations, include number by stakeholder group</w:t>
            </w:r>
          </w:p>
        </w:tc>
        <w:tc>
          <w:tcPr>
            <w:tcW w:w="827" w:type="dxa"/>
          </w:tcPr>
          <w:p w14:paraId="3A93AA5F" w14:textId="0234C127" w:rsidR="00EC787D" w:rsidRPr="00A67BF8" w:rsidRDefault="0061503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4DFBCB3D" w14:textId="460333C4" w:rsidR="00EC787D" w:rsidRPr="00A67BF8" w:rsidRDefault="0061503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3EA57D65" w14:textId="77777777" w:rsidTr="00371541">
        <w:tc>
          <w:tcPr>
            <w:tcW w:w="984" w:type="dxa"/>
          </w:tcPr>
          <w:p w14:paraId="4A4F7AAC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15</w:t>
            </w:r>
          </w:p>
        </w:tc>
        <w:tc>
          <w:tcPr>
            <w:tcW w:w="2979" w:type="dxa"/>
          </w:tcPr>
          <w:p w14:paraId="6621F1DF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the characteristics of stakeholders</w:t>
            </w:r>
          </w:p>
        </w:tc>
        <w:tc>
          <w:tcPr>
            <w:tcW w:w="3054" w:type="dxa"/>
          </w:tcPr>
          <w:p w14:paraId="3F48EC9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Stakeholder group, demographic characteristics, areas of interest and expertise, discipline, affiliations</w:t>
            </w:r>
          </w:p>
        </w:tc>
        <w:tc>
          <w:tcPr>
            <w:tcW w:w="827" w:type="dxa"/>
          </w:tcPr>
          <w:p w14:paraId="6BA99BB2" w14:textId="4D65CE9F" w:rsidR="00EC787D" w:rsidRPr="00A67BF8" w:rsidRDefault="009F7928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64C6EE01" w14:textId="35826E3D" w:rsidR="00EC787D" w:rsidRPr="00A67BF8" w:rsidRDefault="009F7928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Results  page 8-9</w:t>
            </w:r>
          </w:p>
        </w:tc>
      </w:tr>
      <w:tr w:rsidR="00EC787D" w:rsidRPr="00A67BF8" w14:paraId="3E1E325B" w14:textId="77777777" w:rsidTr="00371541">
        <w:tc>
          <w:tcPr>
            <w:tcW w:w="984" w:type="dxa"/>
          </w:tcPr>
          <w:p w14:paraId="6DC86E25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16</w:t>
            </w:r>
          </w:p>
        </w:tc>
        <w:tc>
          <w:tcPr>
            <w:tcW w:w="2979" w:type="dxa"/>
          </w:tcPr>
          <w:p w14:paraId="3D367535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State if reimbursement for participation was provided</w:t>
            </w:r>
          </w:p>
        </w:tc>
        <w:tc>
          <w:tcPr>
            <w:tcW w:w="3054" w:type="dxa"/>
          </w:tcPr>
          <w:p w14:paraId="6D3B3E27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Cash, vouchers, certificates, acknowledgement; what purpose (e.g. travel, accommodation, honorarium)</w:t>
            </w:r>
          </w:p>
        </w:tc>
        <w:tc>
          <w:tcPr>
            <w:tcW w:w="827" w:type="dxa"/>
          </w:tcPr>
          <w:p w14:paraId="14CC5E73" w14:textId="7D619AFC" w:rsidR="00EC787D" w:rsidRPr="00A67BF8" w:rsidRDefault="00A7487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7F50140D" w14:textId="79A2D9F9" w:rsidR="00EC787D" w:rsidRPr="00A67BF8" w:rsidRDefault="00A7487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Acknowledgement</w:t>
            </w:r>
          </w:p>
        </w:tc>
      </w:tr>
      <w:tr w:rsidR="00EC787D" w:rsidRPr="00A67BF8" w14:paraId="1C622DA5" w14:textId="77777777" w:rsidTr="00371541">
        <w:tc>
          <w:tcPr>
            <w:tcW w:w="984" w:type="dxa"/>
          </w:tcPr>
          <w:p w14:paraId="277E9BCF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8376" w:type="dxa"/>
            <w:gridSpan w:val="4"/>
          </w:tcPr>
          <w:p w14:paraId="3F2C2A5E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Identification and collection of research priorities</w:t>
            </w:r>
          </w:p>
        </w:tc>
      </w:tr>
      <w:tr w:rsidR="00EC787D" w:rsidRPr="00A67BF8" w14:paraId="6F1700F0" w14:textId="77777777" w:rsidTr="00371541">
        <w:tc>
          <w:tcPr>
            <w:tcW w:w="984" w:type="dxa"/>
          </w:tcPr>
          <w:p w14:paraId="7D7DD014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17</w:t>
            </w:r>
          </w:p>
        </w:tc>
        <w:tc>
          <w:tcPr>
            <w:tcW w:w="2979" w:type="dxa"/>
          </w:tcPr>
          <w:p w14:paraId="5EA497DC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methods for collecting initial priorities</w:t>
            </w:r>
          </w:p>
        </w:tc>
        <w:tc>
          <w:tcPr>
            <w:tcW w:w="3054" w:type="dxa"/>
          </w:tcPr>
          <w:p w14:paraId="6B62B1DB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Methods (e.g. Delphi, surveys, interviews, workshops); mode (e.g. face-to-face, online); may be informed by evidence</w:t>
            </w:r>
          </w:p>
        </w:tc>
        <w:tc>
          <w:tcPr>
            <w:tcW w:w="827" w:type="dxa"/>
          </w:tcPr>
          <w:p w14:paraId="444DFDB8" w14:textId="627788E1" w:rsidR="00EC787D" w:rsidRPr="00A67BF8" w:rsidRDefault="00A7487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7F0B49B1" w14:textId="3B5C7400" w:rsidR="00EC787D" w:rsidRPr="00A67BF8" w:rsidRDefault="002F388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Methods, page 3-7</w:t>
            </w:r>
          </w:p>
        </w:tc>
      </w:tr>
      <w:tr w:rsidR="00EC787D" w:rsidRPr="00A67BF8" w14:paraId="2DFD5308" w14:textId="77777777" w:rsidTr="00371541">
        <w:tc>
          <w:tcPr>
            <w:tcW w:w="984" w:type="dxa"/>
          </w:tcPr>
          <w:p w14:paraId="608BD7EB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lastRenderedPageBreak/>
              <w:t>18</w:t>
            </w:r>
          </w:p>
        </w:tc>
        <w:tc>
          <w:tcPr>
            <w:tcW w:w="2979" w:type="dxa"/>
          </w:tcPr>
          <w:p w14:paraId="6FE73F64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methods for collating and categorising priorities</w:t>
            </w:r>
          </w:p>
        </w:tc>
        <w:tc>
          <w:tcPr>
            <w:tcW w:w="3054" w:type="dxa"/>
          </w:tcPr>
          <w:p w14:paraId="1577C42F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Taxonomy or other framework used to organise, summarise, and aggregate topics or questions</w:t>
            </w:r>
          </w:p>
        </w:tc>
        <w:tc>
          <w:tcPr>
            <w:tcW w:w="827" w:type="dxa"/>
          </w:tcPr>
          <w:p w14:paraId="2EAE056F" w14:textId="229EB5DE" w:rsidR="00EC787D" w:rsidRPr="00A67BF8" w:rsidRDefault="002F388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65133C4D" w14:textId="3BB38E90" w:rsidR="00EC787D" w:rsidRPr="00A67BF8" w:rsidRDefault="002F388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6F8E7C26" w14:textId="77777777" w:rsidTr="00371541">
        <w:tc>
          <w:tcPr>
            <w:tcW w:w="984" w:type="dxa"/>
          </w:tcPr>
          <w:p w14:paraId="6A671373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19</w:t>
            </w:r>
          </w:p>
        </w:tc>
        <w:tc>
          <w:tcPr>
            <w:tcW w:w="2979" w:type="dxa"/>
          </w:tcPr>
          <w:p w14:paraId="0F620FCD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methods and reasons for modifying (removing, adding, reframing) priorities</w:t>
            </w:r>
          </w:p>
        </w:tc>
        <w:tc>
          <w:tcPr>
            <w:tcW w:w="3054" w:type="dxa"/>
          </w:tcPr>
          <w:p w14:paraId="4004E9F7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Based on scope, clarity, definition, duplication, other criteria</w:t>
            </w:r>
          </w:p>
        </w:tc>
        <w:tc>
          <w:tcPr>
            <w:tcW w:w="827" w:type="dxa"/>
          </w:tcPr>
          <w:p w14:paraId="17906EF1" w14:textId="456B763C" w:rsidR="00EC787D" w:rsidRPr="00A67BF8" w:rsidRDefault="002F388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1AFCCE99" w14:textId="08E54C59" w:rsidR="00EC787D" w:rsidRPr="00A67BF8" w:rsidRDefault="008C009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(Out of scope items removed)</w:t>
            </w:r>
          </w:p>
        </w:tc>
      </w:tr>
      <w:tr w:rsidR="00EC787D" w:rsidRPr="00A67BF8" w14:paraId="5F0891F3" w14:textId="77777777" w:rsidTr="00371541">
        <w:tc>
          <w:tcPr>
            <w:tcW w:w="984" w:type="dxa"/>
          </w:tcPr>
          <w:p w14:paraId="483DC354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20</w:t>
            </w:r>
          </w:p>
        </w:tc>
        <w:tc>
          <w:tcPr>
            <w:tcW w:w="2979" w:type="dxa"/>
          </w:tcPr>
          <w:p w14:paraId="047B3B5F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methods for refining or translating priorities into research topics or questions</w:t>
            </w:r>
          </w:p>
        </w:tc>
        <w:tc>
          <w:tcPr>
            <w:tcW w:w="3054" w:type="dxa"/>
          </w:tcPr>
          <w:p w14:paraId="06A1546D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Reviewed by Steering Committee or project team</w:t>
            </w:r>
          </w:p>
        </w:tc>
        <w:tc>
          <w:tcPr>
            <w:tcW w:w="827" w:type="dxa"/>
          </w:tcPr>
          <w:p w14:paraId="763093D0" w14:textId="2739324E" w:rsidR="00EC787D" w:rsidRPr="00A67BF8" w:rsidRDefault="008C009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40A397EF" w14:textId="78E120CB" w:rsidR="00EC787D" w:rsidRPr="00A67BF8" w:rsidRDefault="008C009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22DF4F2E" w14:textId="77777777" w:rsidTr="00371541">
        <w:tc>
          <w:tcPr>
            <w:tcW w:w="984" w:type="dxa"/>
          </w:tcPr>
          <w:p w14:paraId="66D40738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21</w:t>
            </w:r>
          </w:p>
        </w:tc>
        <w:tc>
          <w:tcPr>
            <w:tcW w:w="2979" w:type="dxa"/>
          </w:tcPr>
          <w:p w14:paraId="6F25D76B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methods for checking whether research questions or topics have been answered</w:t>
            </w:r>
          </w:p>
        </w:tc>
        <w:tc>
          <w:tcPr>
            <w:tcW w:w="3054" w:type="dxa"/>
          </w:tcPr>
          <w:p w14:paraId="19C6092D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Systematic reviews, evidence mapping, consultation with experts</w:t>
            </w:r>
          </w:p>
        </w:tc>
        <w:tc>
          <w:tcPr>
            <w:tcW w:w="827" w:type="dxa"/>
          </w:tcPr>
          <w:p w14:paraId="5D5ACD00" w14:textId="0BA63E44" w:rsidR="00EC787D" w:rsidRPr="00A67BF8" w:rsidRDefault="008C326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7F77680A" w14:textId="78BD2946" w:rsidR="00EC787D" w:rsidRPr="00A67BF8" w:rsidRDefault="008C326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3E84BE43" w14:textId="77777777" w:rsidTr="00371541">
        <w:tc>
          <w:tcPr>
            <w:tcW w:w="984" w:type="dxa"/>
          </w:tcPr>
          <w:p w14:paraId="6BED61D0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22</w:t>
            </w:r>
          </w:p>
        </w:tc>
        <w:tc>
          <w:tcPr>
            <w:tcW w:w="2979" w:type="dxa"/>
          </w:tcPr>
          <w:p w14:paraId="0CCE5B0E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number of research questions or topics</w:t>
            </w:r>
          </w:p>
        </w:tc>
        <w:tc>
          <w:tcPr>
            <w:tcW w:w="3054" w:type="dxa"/>
          </w:tcPr>
          <w:p w14:paraId="6387F08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Number of priorities at each stage of the process</w:t>
            </w:r>
          </w:p>
        </w:tc>
        <w:tc>
          <w:tcPr>
            <w:tcW w:w="827" w:type="dxa"/>
          </w:tcPr>
          <w:p w14:paraId="7123D0C5" w14:textId="26316D06" w:rsidR="00EC787D" w:rsidRPr="00A67BF8" w:rsidRDefault="008C326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060D1253" w14:textId="7788535B" w:rsidR="00EC787D" w:rsidRPr="00A67BF8" w:rsidRDefault="008C326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Methods and results </w:t>
            </w:r>
          </w:p>
        </w:tc>
      </w:tr>
      <w:tr w:rsidR="00EC787D" w:rsidRPr="00A67BF8" w14:paraId="3A4AF4C2" w14:textId="77777777" w:rsidTr="00371541">
        <w:tc>
          <w:tcPr>
            <w:tcW w:w="984" w:type="dxa"/>
          </w:tcPr>
          <w:p w14:paraId="0583EE74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8376" w:type="dxa"/>
            <w:gridSpan w:val="4"/>
          </w:tcPr>
          <w:p w14:paraId="315F9103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Prioritisation of research topics/questions</w:t>
            </w:r>
          </w:p>
        </w:tc>
      </w:tr>
      <w:tr w:rsidR="00EC787D" w:rsidRPr="00A67BF8" w14:paraId="1C4505D5" w14:textId="77777777" w:rsidTr="00371541">
        <w:tc>
          <w:tcPr>
            <w:tcW w:w="984" w:type="dxa"/>
          </w:tcPr>
          <w:p w14:paraId="689C9A0E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23</w:t>
            </w:r>
          </w:p>
        </w:tc>
        <w:tc>
          <w:tcPr>
            <w:tcW w:w="2979" w:type="dxa"/>
          </w:tcPr>
          <w:p w14:paraId="5ACEF449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methods and criteria for prioritising research topics or questions</w:t>
            </w:r>
          </w:p>
        </w:tc>
        <w:tc>
          <w:tcPr>
            <w:tcW w:w="3054" w:type="dxa"/>
          </w:tcPr>
          <w:p w14:paraId="507E6F42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Methods (e.g. Delphi, surveys, workshops); prioritisation (e.g. voting, ranking); mode; criteria (e.g. need, feasibility)</w:t>
            </w:r>
          </w:p>
        </w:tc>
        <w:tc>
          <w:tcPr>
            <w:tcW w:w="827" w:type="dxa"/>
          </w:tcPr>
          <w:p w14:paraId="1D7F0F8B" w14:textId="59C08201" w:rsidR="00EC787D" w:rsidRPr="00A67BF8" w:rsidRDefault="00357F5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2E8415CC" w14:textId="39CB0C47" w:rsidR="00EC787D" w:rsidRPr="00A67BF8" w:rsidRDefault="00357F5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28E8D732" w14:textId="77777777" w:rsidTr="00371541">
        <w:tc>
          <w:tcPr>
            <w:tcW w:w="984" w:type="dxa"/>
          </w:tcPr>
          <w:p w14:paraId="1EFD843D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979" w:type="dxa"/>
          </w:tcPr>
          <w:p w14:paraId="7EC6D30D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State the method or threshold for excluding research topics/questions</w:t>
            </w:r>
          </w:p>
        </w:tc>
        <w:tc>
          <w:tcPr>
            <w:tcW w:w="3054" w:type="dxa"/>
          </w:tcPr>
          <w:p w14:paraId="2C9B9116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Thresholds for ranking scores, proportions, votes; other criteria</w:t>
            </w:r>
          </w:p>
        </w:tc>
        <w:tc>
          <w:tcPr>
            <w:tcW w:w="827" w:type="dxa"/>
          </w:tcPr>
          <w:p w14:paraId="6719BA1A" w14:textId="2905BCAF" w:rsidR="00EC787D" w:rsidRPr="00A67BF8" w:rsidRDefault="00357F5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610571BA" w14:textId="421BAB34" w:rsidR="00EC787D" w:rsidRPr="00A67BF8" w:rsidRDefault="00357F5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550C5112" w14:textId="77777777" w:rsidTr="00371541">
        <w:tc>
          <w:tcPr>
            <w:tcW w:w="984" w:type="dxa"/>
          </w:tcPr>
          <w:p w14:paraId="07945EDA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8376" w:type="dxa"/>
            <w:gridSpan w:val="4"/>
          </w:tcPr>
          <w:p w14:paraId="620781D2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Output</w:t>
            </w:r>
          </w:p>
        </w:tc>
      </w:tr>
      <w:tr w:rsidR="00EC787D" w:rsidRPr="00A67BF8" w14:paraId="742B786F" w14:textId="77777777" w:rsidTr="00371541">
        <w:tc>
          <w:tcPr>
            <w:tcW w:w="984" w:type="dxa"/>
          </w:tcPr>
          <w:p w14:paraId="548EFC13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25</w:t>
            </w:r>
          </w:p>
        </w:tc>
        <w:tc>
          <w:tcPr>
            <w:tcW w:w="2979" w:type="dxa"/>
          </w:tcPr>
          <w:p w14:paraId="0C694B42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State the approach to formulating the research priorities</w:t>
            </w:r>
          </w:p>
        </w:tc>
        <w:tc>
          <w:tcPr>
            <w:tcW w:w="3054" w:type="dxa"/>
          </w:tcPr>
          <w:p w14:paraId="3E78DB19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Area, topic, questions, PICO (population, intervention, comparator, outcome)</w:t>
            </w:r>
          </w:p>
        </w:tc>
        <w:tc>
          <w:tcPr>
            <w:tcW w:w="827" w:type="dxa"/>
          </w:tcPr>
          <w:p w14:paraId="3D7A29CB" w14:textId="136D4DD7" w:rsidR="00EC787D" w:rsidRPr="00A67BF8" w:rsidRDefault="00357F5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12A2372D" w14:textId="2C4F97A6" w:rsidR="00EC787D" w:rsidRPr="00A67BF8" w:rsidRDefault="00357F5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Methods page 3-7</w:t>
            </w:r>
          </w:p>
        </w:tc>
      </w:tr>
      <w:tr w:rsidR="00EC787D" w:rsidRPr="00A67BF8" w14:paraId="1D2BA306" w14:textId="77777777" w:rsidTr="00371541">
        <w:tc>
          <w:tcPr>
            <w:tcW w:w="984" w:type="dxa"/>
          </w:tcPr>
          <w:p w14:paraId="42B83847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H</w:t>
            </w:r>
          </w:p>
        </w:tc>
        <w:tc>
          <w:tcPr>
            <w:tcW w:w="8376" w:type="dxa"/>
            <w:gridSpan w:val="4"/>
          </w:tcPr>
          <w:p w14:paraId="3053E2AC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Evaluation and feedback</w:t>
            </w:r>
          </w:p>
        </w:tc>
      </w:tr>
      <w:tr w:rsidR="00EC787D" w:rsidRPr="00A67BF8" w14:paraId="77653A50" w14:textId="77777777" w:rsidTr="00371541">
        <w:tc>
          <w:tcPr>
            <w:tcW w:w="984" w:type="dxa"/>
          </w:tcPr>
          <w:p w14:paraId="2E19DC0C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26</w:t>
            </w:r>
          </w:p>
        </w:tc>
        <w:tc>
          <w:tcPr>
            <w:tcW w:w="2979" w:type="dxa"/>
          </w:tcPr>
          <w:p w14:paraId="311B7B0C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how the process of prioritisation was evaluated</w:t>
            </w:r>
          </w:p>
        </w:tc>
        <w:tc>
          <w:tcPr>
            <w:tcW w:w="3054" w:type="dxa"/>
          </w:tcPr>
          <w:p w14:paraId="064C482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Survey, workshop</w:t>
            </w:r>
          </w:p>
        </w:tc>
        <w:tc>
          <w:tcPr>
            <w:tcW w:w="827" w:type="dxa"/>
          </w:tcPr>
          <w:p w14:paraId="37792DB4" w14:textId="02048906" w:rsidR="00EC787D" w:rsidRPr="00A67BF8" w:rsidRDefault="00176E99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1516" w:type="dxa"/>
          </w:tcPr>
          <w:p w14:paraId="29D678E6" w14:textId="77777777" w:rsidR="00176E99" w:rsidRDefault="00176E99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Discussion</w:t>
            </w:r>
          </w:p>
          <w:p w14:paraId="3EDB1FF1" w14:textId="24C80E39" w:rsidR="00EC787D" w:rsidRPr="00A67BF8" w:rsidRDefault="00803DCD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Partial through qualitative response, participants reporting </w:t>
            </w:r>
            <w:r w:rsidR="00176E99">
              <w:rPr>
                <w:rFonts w:asciiTheme="minorHAnsi" w:hAnsiTheme="minorHAnsi"/>
                <w:sz w:val="18"/>
                <w:szCs w:val="18"/>
              </w:rPr>
              <w:t>survey was straightforward</w:t>
            </w:r>
          </w:p>
        </w:tc>
      </w:tr>
      <w:tr w:rsidR="00EC787D" w:rsidRPr="00A67BF8" w14:paraId="0DBC5C80" w14:textId="77777777" w:rsidTr="00371541">
        <w:tc>
          <w:tcPr>
            <w:tcW w:w="984" w:type="dxa"/>
          </w:tcPr>
          <w:p w14:paraId="017B0022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27</w:t>
            </w:r>
          </w:p>
        </w:tc>
        <w:tc>
          <w:tcPr>
            <w:tcW w:w="2979" w:type="dxa"/>
          </w:tcPr>
          <w:p w14:paraId="66C0CF92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how priorities were fed back to stakeholders and/or to the public</w:t>
            </w:r>
          </w:p>
        </w:tc>
        <w:tc>
          <w:tcPr>
            <w:tcW w:w="3054" w:type="dxa"/>
          </w:tcPr>
          <w:p w14:paraId="0DE80F3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Public meetings, newsletters, website, email, online presentations; how feedback was addressed</w:t>
            </w:r>
          </w:p>
        </w:tc>
        <w:tc>
          <w:tcPr>
            <w:tcW w:w="827" w:type="dxa"/>
          </w:tcPr>
          <w:p w14:paraId="1A9CD454" w14:textId="51271514" w:rsidR="00EC787D" w:rsidRPr="00A67BF8" w:rsidRDefault="00141CC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  <w:r w:rsidR="00EE3F7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516" w:type="dxa"/>
          </w:tcPr>
          <w:p w14:paraId="0D8A4D18" w14:textId="3328605E" w:rsidR="00EC787D" w:rsidRPr="00A67BF8" w:rsidRDefault="00141CC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Discussion</w:t>
            </w:r>
            <w:r w:rsidR="009D5022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page </w:t>
            </w:r>
            <w:r w:rsidR="009D5022">
              <w:rPr>
                <w:rFonts w:asciiTheme="minorHAnsi" w:hAnsiTheme="minorHAnsi"/>
                <w:sz w:val="18"/>
                <w:szCs w:val="18"/>
              </w:rPr>
              <w:t>17</w:t>
            </w:r>
            <w:r w:rsidR="00EE3F7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EC787D" w:rsidRPr="00A67BF8" w14:paraId="12D514A4" w14:textId="77777777" w:rsidTr="00371541">
        <w:tc>
          <w:tcPr>
            <w:tcW w:w="984" w:type="dxa"/>
          </w:tcPr>
          <w:p w14:paraId="0E35589E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8376" w:type="dxa"/>
            <w:gridSpan w:val="4"/>
          </w:tcPr>
          <w:p w14:paraId="2F956F21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Implementation</w:t>
            </w:r>
          </w:p>
        </w:tc>
      </w:tr>
      <w:tr w:rsidR="00EC787D" w:rsidRPr="00A67BF8" w14:paraId="3CCD35F1" w14:textId="77777777" w:rsidTr="00371541">
        <w:tc>
          <w:tcPr>
            <w:tcW w:w="984" w:type="dxa"/>
          </w:tcPr>
          <w:p w14:paraId="13858E47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28</w:t>
            </w:r>
          </w:p>
        </w:tc>
        <w:tc>
          <w:tcPr>
            <w:tcW w:w="2979" w:type="dxa"/>
          </w:tcPr>
          <w:p w14:paraId="05B00433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Outline the strategy or action plans for implementing priorities</w:t>
            </w:r>
          </w:p>
        </w:tc>
        <w:tc>
          <w:tcPr>
            <w:tcW w:w="3054" w:type="dxa"/>
          </w:tcPr>
          <w:p w14:paraId="4C9DDA2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Communication with target audience, via policies and funding</w:t>
            </w:r>
          </w:p>
        </w:tc>
        <w:tc>
          <w:tcPr>
            <w:tcW w:w="827" w:type="dxa"/>
          </w:tcPr>
          <w:p w14:paraId="5EC75B97" w14:textId="2337566D" w:rsidR="00EC787D" w:rsidRPr="00A67BF8" w:rsidRDefault="008C5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7FD98BA3" w14:textId="77777777" w:rsidR="00EC787D" w:rsidRDefault="008C5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Conclusion </w:t>
            </w:r>
          </w:p>
          <w:p w14:paraId="2111A3FF" w14:textId="1484B5CB" w:rsidR="008C58DE" w:rsidRPr="00A67BF8" w:rsidRDefault="008C58D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C787D" w:rsidRPr="00A67BF8" w14:paraId="3F5C7F04" w14:textId="77777777" w:rsidTr="00371541">
        <w:tc>
          <w:tcPr>
            <w:tcW w:w="984" w:type="dxa"/>
          </w:tcPr>
          <w:p w14:paraId="279B4342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29</w:t>
            </w:r>
          </w:p>
        </w:tc>
        <w:tc>
          <w:tcPr>
            <w:tcW w:w="2979" w:type="dxa"/>
          </w:tcPr>
          <w:p w14:paraId="0A6FF340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Describe plans, strategies, or suggestions to evaluate impact</w:t>
            </w:r>
          </w:p>
        </w:tc>
        <w:tc>
          <w:tcPr>
            <w:tcW w:w="3054" w:type="dxa"/>
          </w:tcPr>
          <w:p w14:paraId="03D3A18A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Integration in decision-making, funding allocation, review of relevant documents</w:t>
            </w:r>
          </w:p>
        </w:tc>
        <w:tc>
          <w:tcPr>
            <w:tcW w:w="827" w:type="dxa"/>
          </w:tcPr>
          <w:p w14:paraId="68E8E2F4" w14:textId="7D0904C7" w:rsidR="00EC787D" w:rsidRPr="00A67BF8" w:rsidRDefault="00141CC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495790D8" w14:textId="58FDB76F" w:rsidR="00EC787D" w:rsidRPr="00A67BF8" w:rsidRDefault="00141CC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Conclusion</w:t>
            </w:r>
          </w:p>
        </w:tc>
      </w:tr>
      <w:tr w:rsidR="00EC787D" w:rsidRPr="00A67BF8" w14:paraId="519FC400" w14:textId="77777777" w:rsidTr="00371541">
        <w:tc>
          <w:tcPr>
            <w:tcW w:w="984" w:type="dxa"/>
          </w:tcPr>
          <w:p w14:paraId="5A81A068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J</w:t>
            </w:r>
          </w:p>
        </w:tc>
        <w:tc>
          <w:tcPr>
            <w:tcW w:w="8376" w:type="dxa"/>
            <w:gridSpan w:val="4"/>
          </w:tcPr>
          <w:p w14:paraId="39F39B76" w14:textId="77777777" w:rsidR="00EC787D" w:rsidRPr="00A67BF8" w:rsidRDefault="00A2146D">
            <w:pPr>
              <w:rPr>
                <w:rFonts w:asciiTheme="minorHAnsi" w:hAnsiTheme="minorHAnsi"/>
                <w:sz w:val="18"/>
                <w:szCs w:val="18"/>
              </w:rPr>
            </w:pPr>
            <w:r w:rsidRPr="00A67BF8">
              <w:rPr>
                <w:rFonts w:asciiTheme="minorHAnsi" w:hAnsiTheme="minorHAnsi"/>
                <w:b/>
                <w:bCs/>
                <w:sz w:val="18"/>
                <w:szCs w:val="18"/>
              </w:rPr>
              <w:t>Funding and conflict of interest</w:t>
            </w:r>
          </w:p>
        </w:tc>
      </w:tr>
      <w:tr w:rsidR="00EC787D" w:rsidRPr="00A67BF8" w14:paraId="650260B4" w14:textId="77777777" w:rsidTr="00371541">
        <w:tc>
          <w:tcPr>
            <w:tcW w:w="984" w:type="dxa"/>
          </w:tcPr>
          <w:p w14:paraId="792F0E6F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30</w:t>
            </w:r>
          </w:p>
        </w:tc>
        <w:tc>
          <w:tcPr>
            <w:tcW w:w="2979" w:type="dxa"/>
          </w:tcPr>
          <w:p w14:paraId="1D49C1BF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State sources of funding</w:t>
            </w:r>
          </w:p>
        </w:tc>
        <w:tc>
          <w:tcPr>
            <w:tcW w:w="3054" w:type="dxa"/>
          </w:tcPr>
          <w:p w14:paraId="319A74F5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Name sources of funding for the priority-setting exercise; if relevant include the budget and/or cost</w:t>
            </w:r>
          </w:p>
        </w:tc>
        <w:tc>
          <w:tcPr>
            <w:tcW w:w="827" w:type="dxa"/>
          </w:tcPr>
          <w:p w14:paraId="0D85BA2B" w14:textId="513778C4" w:rsidR="00EC787D" w:rsidRPr="00A67BF8" w:rsidRDefault="008C5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5E43AAF5" w14:textId="42ED2FE9" w:rsidR="00EC787D" w:rsidRPr="00A67BF8" w:rsidRDefault="008C5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Funding section</w:t>
            </w:r>
          </w:p>
        </w:tc>
      </w:tr>
      <w:tr w:rsidR="00EC787D" w:rsidRPr="00A67BF8" w14:paraId="08937BEB" w14:textId="77777777" w:rsidTr="00371541">
        <w:tc>
          <w:tcPr>
            <w:tcW w:w="984" w:type="dxa"/>
          </w:tcPr>
          <w:p w14:paraId="2744C238" w14:textId="77777777" w:rsidR="00EC787D" w:rsidRPr="00A67BF8" w:rsidRDefault="00A2146D">
            <w:pPr>
              <w:jc w:val="center"/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31</w:t>
            </w:r>
          </w:p>
        </w:tc>
        <w:tc>
          <w:tcPr>
            <w:tcW w:w="2979" w:type="dxa"/>
          </w:tcPr>
          <w:p w14:paraId="13DB963E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sz w:val="18"/>
                <w:szCs w:val="18"/>
              </w:rPr>
              <w:t>Declare any conflicts or competing interests</w:t>
            </w:r>
          </w:p>
        </w:tc>
        <w:tc>
          <w:tcPr>
            <w:tcW w:w="3054" w:type="dxa"/>
          </w:tcPr>
          <w:p w14:paraId="6A1F8F54" w14:textId="77777777" w:rsidR="00EC787D" w:rsidRPr="00A67BF8" w:rsidRDefault="00A2146D">
            <w:pPr>
              <w:rPr>
                <w:rFonts w:asciiTheme="minorHAnsi" w:hAnsiTheme="minorHAnsi"/>
              </w:rPr>
            </w:pPr>
            <w:r w:rsidRPr="00A67BF8">
              <w:rPr>
                <w:rFonts w:asciiTheme="minorHAnsi" w:hAnsiTheme="minorHAnsi"/>
                <w:i/>
                <w:iCs/>
                <w:color w:val="555555"/>
                <w:sz w:val="16"/>
                <w:szCs w:val="16"/>
              </w:rPr>
              <w:t>State any conflicts of interest at individual level and/or contextual level that may affect the process, output or implementation</w:t>
            </w:r>
          </w:p>
        </w:tc>
        <w:tc>
          <w:tcPr>
            <w:tcW w:w="827" w:type="dxa"/>
          </w:tcPr>
          <w:p w14:paraId="57CA7C4E" w14:textId="3E4A6E39" w:rsidR="00EC787D" w:rsidRPr="00A67BF8" w:rsidRDefault="008C58D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Yes </w:t>
            </w:r>
          </w:p>
        </w:tc>
        <w:tc>
          <w:tcPr>
            <w:tcW w:w="1516" w:type="dxa"/>
          </w:tcPr>
          <w:p w14:paraId="0E0FA0AB" w14:textId="0DAB2F6B" w:rsidR="00EC787D" w:rsidRPr="00A67BF8" w:rsidRDefault="00D93BE7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Competing interests</w:t>
            </w:r>
          </w:p>
        </w:tc>
      </w:tr>
    </w:tbl>
    <w:p w14:paraId="1D0597E7" w14:textId="77777777" w:rsidR="00A2146D" w:rsidRDefault="00A2146D"/>
    <w:sectPr w:rsidR="00A2146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A728C"/>
    <w:multiLevelType w:val="hybridMultilevel"/>
    <w:tmpl w:val="52725B4A"/>
    <w:lvl w:ilvl="0" w:tplc="B582E43A">
      <w:start w:val="1"/>
      <w:numFmt w:val="bullet"/>
      <w:lvlText w:val="●"/>
      <w:lvlJc w:val="left"/>
      <w:pPr>
        <w:ind w:left="720" w:hanging="360"/>
      </w:pPr>
    </w:lvl>
    <w:lvl w:ilvl="1" w:tplc="1AB4D582">
      <w:start w:val="1"/>
      <w:numFmt w:val="bullet"/>
      <w:lvlText w:val="○"/>
      <w:lvlJc w:val="left"/>
      <w:pPr>
        <w:ind w:left="1440" w:hanging="360"/>
      </w:pPr>
    </w:lvl>
    <w:lvl w:ilvl="2" w:tplc="6686A8B6">
      <w:start w:val="1"/>
      <w:numFmt w:val="bullet"/>
      <w:lvlText w:val="■"/>
      <w:lvlJc w:val="left"/>
      <w:pPr>
        <w:ind w:left="2160" w:hanging="360"/>
      </w:pPr>
    </w:lvl>
    <w:lvl w:ilvl="3" w:tplc="EEB656A6">
      <w:start w:val="1"/>
      <w:numFmt w:val="bullet"/>
      <w:lvlText w:val="●"/>
      <w:lvlJc w:val="left"/>
      <w:pPr>
        <w:ind w:left="2880" w:hanging="360"/>
      </w:pPr>
    </w:lvl>
    <w:lvl w:ilvl="4" w:tplc="8910C17A">
      <w:start w:val="1"/>
      <w:numFmt w:val="bullet"/>
      <w:lvlText w:val="○"/>
      <w:lvlJc w:val="left"/>
      <w:pPr>
        <w:ind w:left="3600" w:hanging="360"/>
      </w:pPr>
    </w:lvl>
    <w:lvl w:ilvl="5" w:tplc="F9F02D1A">
      <w:start w:val="1"/>
      <w:numFmt w:val="bullet"/>
      <w:lvlText w:val="■"/>
      <w:lvlJc w:val="left"/>
      <w:pPr>
        <w:ind w:left="4320" w:hanging="360"/>
      </w:pPr>
    </w:lvl>
    <w:lvl w:ilvl="6" w:tplc="CCAC8D3C">
      <w:start w:val="1"/>
      <w:numFmt w:val="bullet"/>
      <w:lvlText w:val="●"/>
      <w:lvlJc w:val="left"/>
      <w:pPr>
        <w:ind w:left="5040" w:hanging="360"/>
      </w:pPr>
    </w:lvl>
    <w:lvl w:ilvl="7" w:tplc="CDACF9E6">
      <w:start w:val="1"/>
      <w:numFmt w:val="bullet"/>
      <w:lvlText w:val="●"/>
      <w:lvlJc w:val="left"/>
      <w:pPr>
        <w:ind w:left="5760" w:hanging="360"/>
      </w:pPr>
    </w:lvl>
    <w:lvl w:ilvl="8" w:tplc="6E042C0A">
      <w:start w:val="1"/>
      <w:numFmt w:val="bullet"/>
      <w:lvlText w:val="●"/>
      <w:lvlJc w:val="left"/>
      <w:pPr>
        <w:ind w:left="6480" w:hanging="360"/>
      </w:pPr>
    </w:lvl>
  </w:abstractNum>
  <w:num w:numId="1" w16cid:durableId="4835527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87D"/>
    <w:rsid w:val="000329D1"/>
    <w:rsid w:val="0003725F"/>
    <w:rsid w:val="000A383C"/>
    <w:rsid w:val="00141CC5"/>
    <w:rsid w:val="00176E99"/>
    <w:rsid w:val="001D6A34"/>
    <w:rsid w:val="002A208E"/>
    <w:rsid w:val="002F3881"/>
    <w:rsid w:val="00304B71"/>
    <w:rsid w:val="00357F5F"/>
    <w:rsid w:val="00371541"/>
    <w:rsid w:val="003B25F4"/>
    <w:rsid w:val="00431174"/>
    <w:rsid w:val="00615037"/>
    <w:rsid w:val="006E2764"/>
    <w:rsid w:val="00713B8C"/>
    <w:rsid w:val="00803DCD"/>
    <w:rsid w:val="00877BB9"/>
    <w:rsid w:val="008C009F"/>
    <w:rsid w:val="008C3267"/>
    <w:rsid w:val="008C58DE"/>
    <w:rsid w:val="008E25BB"/>
    <w:rsid w:val="009143DC"/>
    <w:rsid w:val="009D5022"/>
    <w:rsid w:val="009F7928"/>
    <w:rsid w:val="00A2146D"/>
    <w:rsid w:val="00A67BF8"/>
    <w:rsid w:val="00A74876"/>
    <w:rsid w:val="00AF0E11"/>
    <w:rsid w:val="00BE0617"/>
    <w:rsid w:val="00D93BE7"/>
    <w:rsid w:val="00EC787D"/>
    <w:rsid w:val="00EE3F71"/>
    <w:rsid w:val="00F009D6"/>
    <w:rsid w:val="00F82D5B"/>
    <w:rsid w:val="00FD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A3822"/>
  <w15:docId w15:val="{4CD4C0E7-5E26-4E2E-A46A-682C07AD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304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Un-named;Isaac.Egesa@liverpool.ac.uk</dc:creator>
  <cp:lastModifiedBy>Egesa, Isaac</cp:lastModifiedBy>
  <cp:revision>6</cp:revision>
  <dcterms:created xsi:type="dcterms:W3CDTF">2026-06-06T19:00:00Z</dcterms:created>
  <dcterms:modified xsi:type="dcterms:W3CDTF">2026-06-07T13:01:00Z</dcterms:modified>
</cp:coreProperties>
</file>