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07F" w:rsidRDefault="005A207F" w:rsidP="005A207F">
      <w:pPr>
        <w:spacing w:after="0" w:line="360" w:lineRule="auto"/>
        <w:jc w:val="both"/>
        <w:rPr>
          <w:rFonts w:asciiTheme="majorBidi" w:hAnsiTheme="majorBidi" w:cstheme="majorBidi"/>
          <w:b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  <w:bdr w:val="single" w:sz="4" w:space="0" w:color="auto" w:frame="1"/>
          <w:lang w:val="en-IN" w:eastAsia="en-IN"/>
        </w:rPr>
        <w:drawing>
          <wp:inline distT="0" distB="0" distL="0" distR="0">
            <wp:extent cx="5785339" cy="2848708"/>
            <wp:effectExtent l="0" t="0" r="6350" b="8890"/>
            <wp:docPr id="12" name="Picture 12" descr="7 o galloyl catech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7 o galloyl catechi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140" cy="284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07F" w:rsidRDefault="005A207F" w:rsidP="005A207F">
      <w:pPr>
        <w:pStyle w:val="Caption"/>
        <w:spacing w:line="320" w:lineRule="exact"/>
        <w:jc w:val="both"/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</w:pPr>
      <w:bookmarkStart w:id="0" w:name="_Toc435520207"/>
      <w:r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 xml:space="preserve">Figure </w:t>
      </w:r>
      <w:r w:rsidR="00265F53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>S2</w:t>
      </w:r>
      <w:r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>: 1H NMR spectrum of GC (C1).Solvent: DMSO-d6, Frequency (MHz):599.67, Nucleus: H, Temperature: 25</w:t>
      </w:r>
      <w:r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  <w:vertAlign w:val="superscript"/>
        </w:rPr>
        <w:t>o</w:t>
      </w:r>
      <w:r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>C, Pulse sequence: s2pul, Acquisition time (sec):1.7039, Number of transits: 16, Original point count: 32768, Spectrum offsets (Hz): 3598.0154, Spectrum type: Standard, sweep width (Hz):9615.38.</w:t>
      </w:r>
      <w:bookmarkEnd w:id="0"/>
    </w:p>
    <w:p w:rsidR="005A207F" w:rsidRDefault="005A207F" w:rsidP="005A207F">
      <w:pPr>
        <w:spacing w:after="0" w:line="360" w:lineRule="auto"/>
        <w:jc w:val="both"/>
        <w:rPr>
          <w:rFonts w:asciiTheme="majorBidi" w:hAnsiTheme="majorBidi" w:cstheme="majorBidi"/>
          <w:b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  <w:bdr w:val="single" w:sz="4" w:space="0" w:color="auto" w:frame="1"/>
          <w:lang w:val="en-IN" w:eastAsia="en-IN"/>
        </w:rPr>
        <w:drawing>
          <wp:inline distT="0" distB="0" distL="0" distR="0">
            <wp:extent cx="5785339" cy="3033346"/>
            <wp:effectExtent l="0" t="0" r="6350" b="0"/>
            <wp:docPr id="11" name="Picture 11" descr="Catech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atechi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432" cy="303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07F" w:rsidRDefault="005A207F" w:rsidP="005A207F">
      <w:pPr>
        <w:pStyle w:val="Caption"/>
        <w:spacing w:line="320" w:lineRule="exact"/>
        <w:jc w:val="both"/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</w:pPr>
      <w:bookmarkStart w:id="1" w:name="_Toc435520208"/>
      <w:r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 xml:space="preserve">Figure </w:t>
      </w:r>
      <w:r w:rsidR="00265F53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>S3</w:t>
      </w:r>
      <w:r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>: 1H NMR spectrum of C (C2).Solvent: DMSO-d6, Frequency (MHz):599.67, Nucleus: H, Temperature: 25</w:t>
      </w:r>
      <w:r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  <w:vertAlign w:val="superscript"/>
        </w:rPr>
        <w:t>o</w:t>
      </w:r>
      <w:r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>C, Pulse sequence: s2pul, Acquisition time (sec):1.7039, Number of transits: 32, Original point count: 16384, Spectrum offsets (Hz): 3598.0154, Spectrum type: Standard, sweep width (Hz):9615.38</w:t>
      </w:r>
      <w:bookmarkEnd w:id="1"/>
    </w:p>
    <w:p w:rsidR="005A207F" w:rsidRDefault="004B69E9" w:rsidP="005A207F">
      <w:pPr>
        <w:spacing w:after="0" w:line="360" w:lineRule="auto"/>
        <w:jc w:val="both"/>
        <w:rPr>
          <w:rFonts w:asciiTheme="majorBidi" w:hAnsiTheme="majorBidi" w:cstheme="majorBidi"/>
          <w:b/>
          <w:color w:val="000000" w:themeColor="text1"/>
          <w:sz w:val="24"/>
          <w:szCs w:val="24"/>
        </w:rPr>
      </w:pPr>
      <w:r w:rsidRPr="004B69E9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4" o:spid="_x0000_s1026" type="#_x0000_t202" style="position:absolute;left:0;text-align:left;margin-left:47.75pt;margin-top:7.6pt;width:118.4pt;height:22.8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EcKiwIAAIwFAAAOAAAAZHJzL2Uyb0RvYy54bWysVEtv2zAMvg/YfxB0X+2kSR9BnCJr0WFA&#10;0RZrh54VWUqESaImKbGzXz9Kdh7reumwi02RH0nxE8npVWs02QgfFNiKDk5KSoTlUCu7rOj359tP&#10;F5SEyGzNNFhR0a0I9Gr28cO0cRMxhBXoWniCQWyYNK6iqxjdpCgCXwnDwgk4YdEowRsW8eiXRe1Z&#10;g9GNLoZleVY04GvngYsQUHvTGeksx5dS8PggZRCR6Iri3WL++vxdpG8xm7LJ0jO3Ury/BvuHWxim&#10;LCbdh7phkZG1V3+FMop7CCDjCQdTgJSKi1wDVjMoX1XztGJO5FqQnOD2NIX/F5bfbx49UTW+3YgS&#10;ywy+0bNoI/kMLUEV8tO4MEHYk0NgbFGP2J0+oDKV3Upv0h8LImhHprd7dlM0npzG5enoYkwJR9vw&#10;shyMzlOY4uDtfIhfBBiShIp6fL1MKtvchdhBd5CULIBW9a3SOh9Sx4hr7cmG4VvrmO+Iwf9AaUua&#10;ip6djssc2EJy7yJrm8KI3DN9ulR5V2GW4laLhNH2m5DIWS70jdyMc2H3+TM6oSSmeo9jjz/c6j3O&#10;XR3okTODjXtnoyz4XH0esgNl9Y8dZbLD49sc1Z3E2C7aviMWUG+xITx0IxUcv1X4ancsxEfmcYaw&#10;B3AvxAf8SA3IOvQSJSvwv97SJzy2NlopaXAmKxp+rpkXlOivFpv+cjAapSHOh9H4fIgHf2xZHFvs&#10;2lwDtsIAN5DjWUz4qHei9GBecH3MU1Y0Mcsxd0XjTryO3abA9cPFfJ5BOLaOxTv75HgKnehNPfnc&#10;vjDv+saN2PL3sJteNnnVvx02eVqYryNIlZs7Edyx2hOPI5/Ho19PaaccnzPqsERnvwEAAP//AwBQ&#10;SwMEFAAGAAgAAAAhAOWr8TbgAAAACAEAAA8AAABkcnMvZG93bnJldi54bWxMj0tPwzAQhO9I/Adr&#10;kbgg6hArhYY4FUI8JG40PMTNjZckIl5HsZuEf89yguPsjGa+LbaL68WEY+g8abhYJSCQam87ajS8&#10;VPfnVyBCNGRN7wk1fGOAbXl8VJjc+pmecdrFRnAJhdxoaGMccilD3aIzYeUHJPY+/ehMZDk20o5m&#10;5nLXyzRJ1tKZjnihNQPetlh/7Q5Ow8dZ8/4UlofXWWVquHucqss3W2l9erLcXIOIuMS/MPziMzqU&#10;zLT3B7JB9Bo2WcZJvmcpCPaVShWIvYZ1sgFZFvL/A+UPAAAA//8DAFBLAQItABQABgAIAAAAIQC2&#10;gziS/gAAAOEBAAATAAAAAAAAAAAAAAAAAAAAAABbQ29udGVudF9UeXBlc10ueG1sUEsBAi0AFAAG&#10;AAgAAAAhADj9If/WAAAAlAEAAAsAAAAAAAAAAAAAAAAALwEAAF9yZWxzLy5yZWxzUEsBAi0AFAAG&#10;AAgAAAAhAJR8RwqLAgAAjAUAAA4AAAAAAAAAAAAAAAAALgIAAGRycy9lMm9Eb2MueG1sUEsBAi0A&#10;FAAGAAgAAAAhAOWr8TbgAAAACAEAAA8AAAAAAAAAAAAAAAAA5QQAAGRycy9kb3ducmV2LnhtbFBL&#10;BQYAAAAABAAEAPMAAADyBQAAAAA=&#10;" fillcolor="white [3201]" stroked="f" strokeweight=".5pt">
            <v:textbox>
              <w:txbxContent>
                <w:p w:rsidR="005A207F" w:rsidRPr="00792991" w:rsidRDefault="005A207F" w:rsidP="005A207F">
                  <w:pPr>
                    <w:rPr>
                      <w:rFonts w:asciiTheme="majorBidi" w:hAnsiTheme="majorBidi" w:cstheme="majorBidi"/>
                    </w:rPr>
                  </w:pPr>
                  <w:r w:rsidRPr="00792991">
                    <w:rPr>
                      <w:rFonts w:asciiTheme="majorBidi" w:hAnsiTheme="majorBidi" w:cstheme="majorBidi"/>
                    </w:rPr>
                    <w:t>C 3: Methyl gallate</w:t>
                  </w:r>
                </w:p>
              </w:txbxContent>
            </v:textbox>
          </v:shape>
        </w:pict>
      </w:r>
      <w:r w:rsidR="005A207F">
        <w:rPr>
          <w:rFonts w:asciiTheme="majorBidi" w:hAnsiTheme="majorBidi" w:cstheme="majorBidi"/>
          <w:noProof/>
          <w:color w:val="000000" w:themeColor="text1"/>
          <w:sz w:val="24"/>
          <w:szCs w:val="24"/>
          <w:bdr w:val="single" w:sz="8" w:space="0" w:color="auto" w:frame="1"/>
          <w:lang w:val="en-IN" w:eastAsia="en-IN"/>
        </w:rPr>
        <w:drawing>
          <wp:inline distT="0" distB="0" distL="0" distR="0">
            <wp:extent cx="5591908" cy="3182620"/>
            <wp:effectExtent l="0" t="0" r="8890" b="0"/>
            <wp:docPr id="13" name="Picture 13" descr="ta1098 if3 hpl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ta1098 if3 hpl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908" cy="318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07F" w:rsidRDefault="005A207F" w:rsidP="005A207F">
      <w:pPr>
        <w:pStyle w:val="Caption"/>
        <w:spacing w:line="320" w:lineRule="exact"/>
        <w:jc w:val="both"/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</w:pPr>
      <w:bookmarkStart w:id="2" w:name="_Toc435520210"/>
      <w:r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 xml:space="preserve">Figure </w:t>
      </w:r>
      <w:r w:rsidR="00265F53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>S4</w:t>
      </w:r>
      <w:r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>: 1H NMR spectrum of MG (C4). Solvent: acetone-d6, Frequency (MHz):599.67, Nucleus: H, Temperature: 25</w:t>
      </w:r>
      <w:r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  <w:vertAlign w:val="superscript"/>
        </w:rPr>
        <w:t>o</w:t>
      </w:r>
      <w:r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>C, Pulse sequence: s2pul, Acquisition time (sec):1.704, Number of transits: 16, Original point count: 16384, Spectrum offsets (Hz): 3598.0154, Spectrum type: Standard, sweep width (Hz):9615.4</w:t>
      </w:r>
      <w:bookmarkEnd w:id="2"/>
    </w:p>
    <w:p w:rsidR="009C1455" w:rsidRDefault="00265F53">
      <w:bookmarkStart w:id="3" w:name="_GoBack"/>
      <w:bookmarkEnd w:id="3"/>
    </w:p>
    <w:sectPr w:rsidR="009C1455" w:rsidSect="004B69E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20"/>
  <w:characterSpacingControl w:val="doNotCompress"/>
  <w:compat/>
  <w:rsids>
    <w:rsidRoot w:val="005A207F"/>
    <w:rsid w:val="00265F53"/>
    <w:rsid w:val="004B69E9"/>
    <w:rsid w:val="005A207F"/>
    <w:rsid w:val="006F06AC"/>
    <w:rsid w:val="00766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0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5A207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2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0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0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5A207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2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0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132</Words>
  <Characters>784</Characters>
  <Application>Microsoft Office Word</Application>
  <DocSecurity>0</DocSecurity>
  <Lines>19</Lines>
  <Paragraphs>7</Paragraphs>
  <ScaleCrop>false</ScaleCrop>
  <Company>MyCompanyName</Company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MyUserName</dc:creator>
  <cp:lastModifiedBy>0013357</cp:lastModifiedBy>
  <cp:revision>2</cp:revision>
  <dcterms:created xsi:type="dcterms:W3CDTF">2017-10-15T10:11:00Z</dcterms:created>
  <dcterms:modified xsi:type="dcterms:W3CDTF">2018-01-17T07:19:00Z</dcterms:modified>
</cp:coreProperties>
</file>