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F26D5" w14:textId="1640719B" w:rsidR="00C4190A" w:rsidRPr="00E72EB7" w:rsidRDefault="00E72EB7" w:rsidP="0058394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72EB7">
        <w:rPr>
          <w:rFonts w:asciiTheme="majorBidi" w:hAnsiTheme="majorBidi" w:cstheme="majorBidi"/>
          <w:b/>
          <w:bCs/>
          <w:sz w:val="32"/>
          <w:szCs w:val="32"/>
        </w:rPr>
        <w:t>Additional</w:t>
      </w:r>
      <w:r w:rsidR="00636E71" w:rsidRPr="00E72EB7">
        <w:rPr>
          <w:rFonts w:asciiTheme="majorBidi" w:hAnsiTheme="majorBidi" w:cstheme="majorBidi"/>
          <w:b/>
          <w:bCs/>
          <w:sz w:val="32"/>
          <w:szCs w:val="32"/>
        </w:rPr>
        <w:t xml:space="preserve"> file</w:t>
      </w:r>
    </w:p>
    <w:p w14:paraId="370A631F" w14:textId="77777777" w:rsidR="001D09A8" w:rsidRPr="00E72EB7" w:rsidRDefault="001D09A8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09ACFCC7" w14:textId="1BC5896A" w:rsidR="001D09A8" w:rsidRPr="00E72EB7" w:rsidRDefault="001D09A8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sz w:val="28"/>
          <w:szCs w:val="28"/>
        </w:rPr>
        <w:lastRenderedPageBreak/>
        <w:t>Compound 1</w:t>
      </w:r>
    </w:p>
    <w:p w14:paraId="01DDC256" w14:textId="2ADA49B6" w:rsidR="00F34191" w:rsidRPr="00E72EB7" w:rsidRDefault="00F34191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72EB7">
        <w:rPr>
          <w:rFonts w:asciiTheme="majorBidi" w:hAnsiTheme="majorBidi" w:cstheme="majorBidi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003B3258" wp14:editId="2B66676A">
            <wp:extent cx="5942965" cy="3733800"/>
            <wp:effectExtent l="0" t="0" r="635" b="0"/>
            <wp:docPr id="4" name="Picture 4" descr="C:\Users\t_akbarzadeh\Desktop\Emmmmmmmmmmmmmmmmmmmmm\NMR\def-A\def-A-H.fid\H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_akbarzadeh\Desktop\Emmmmmmmmmmmmmmmmmmmmm\NMR\def-A\def-A-H.fid\H NMR - 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49" cy="373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3C597" w14:textId="0CB37D6E" w:rsidR="00F34191" w:rsidRPr="00E72EB7" w:rsidRDefault="00F34191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4322ECA5" wp14:editId="5F4B2778">
            <wp:extent cx="5943024" cy="4019550"/>
            <wp:effectExtent l="0" t="0" r="635" b="0"/>
            <wp:docPr id="3" name="Picture 3" descr="C:\Users\t_akbarzadeh\Desktop\Emmmmmmmmmmmmmmmmmmmmm\NMR\def-A\def-A-C.fid\Document 1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_akbarzadeh\Desktop\Emmmmmmmmmmmmmmmmmmmmm\NMR\def-A\def-A-C.fid\Document 1 - 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77" cy="402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3758" w14:textId="77777777" w:rsidR="00583941" w:rsidRPr="00E72EB7" w:rsidRDefault="00583941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2A46282A" w14:textId="6649BF36" w:rsidR="00793C57" w:rsidRPr="00E72EB7" w:rsidRDefault="00793C57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noProof/>
          <w:lang w:val="en-IN" w:eastAsia="en-IN"/>
        </w:rPr>
        <w:drawing>
          <wp:inline distT="0" distB="0" distL="0" distR="0" wp14:anchorId="7597C361" wp14:editId="3D2D8BA3">
            <wp:extent cx="5943600" cy="41471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BBD89" w14:textId="77777777" w:rsidR="00793C57" w:rsidRPr="00E72EB7" w:rsidRDefault="00793C57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2726F205" w14:textId="4D28401A" w:rsidR="008D7E83" w:rsidRPr="00E72EB7" w:rsidRDefault="008D7E83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sz w:val="28"/>
          <w:szCs w:val="28"/>
        </w:rPr>
        <w:t>Compound 2</w:t>
      </w:r>
    </w:p>
    <w:p w14:paraId="3ACDB944" w14:textId="2531CE5F" w:rsidR="00636E71" w:rsidRPr="00E72EB7" w:rsidRDefault="001D09A8" w:rsidP="00583941">
      <w:pPr>
        <w:spacing w:after="0"/>
        <w:rPr>
          <w:rFonts w:asciiTheme="majorBidi" w:hAnsiTheme="majorBidi" w:cstheme="majorBidi"/>
          <w:b/>
          <w:bCs/>
        </w:rPr>
      </w:pPr>
      <w:r w:rsidRPr="00E72EB7">
        <w:rPr>
          <w:rFonts w:asciiTheme="majorBidi" w:hAnsiTheme="majorBidi" w:cstheme="majorBidi"/>
          <w:b/>
          <w:bCs/>
          <w:noProof/>
          <w:lang w:val="en-IN" w:eastAsia="en-IN"/>
        </w:rPr>
        <w:drawing>
          <wp:inline distT="0" distB="0" distL="0" distR="0" wp14:anchorId="0F8CC9B1" wp14:editId="794E49CA">
            <wp:extent cx="6362700" cy="3667297"/>
            <wp:effectExtent l="0" t="0" r="0" b="9525"/>
            <wp:docPr id="1" name="Picture 1" descr="C:\Users\t_akbarzadeh\Desktop\Emmmmmmmmmmmmmmmmmmmmm\NMR\def-B\def-B-H.fid\H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_akbarzadeh\Desktop\Emmmmmmmmmmmmmmmmmmmmm\NMR\def-B\def-B-H.fid\H NMR - 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042" cy="36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5FBD" w14:textId="7F6492E8" w:rsidR="001D09A8" w:rsidRPr="00E72EB7" w:rsidRDefault="001D09A8" w:rsidP="00583941">
      <w:pPr>
        <w:spacing w:after="0"/>
        <w:rPr>
          <w:rFonts w:asciiTheme="majorBidi" w:hAnsiTheme="majorBidi" w:cstheme="majorBidi"/>
          <w:b/>
          <w:bCs/>
        </w:rPr>
      </w:pPr>
      <w:r w:rsidRPr="00E72EB7">
        <w:rPr>
          <w:rFonts w:asciiTheme="majorBidi" w:hAnsiTheme="majorBidi" w:cstheme="majorBidi"/>
          <w:b/>
          <w:bCs/>
          <w:noProof/>
          <w:lang w:val="en-IN" w:eastAsia="en-IN"/>
        </w:rPr>
        <w:drawing>
          <wp:inline distT="0" distB="0" distL="0" distR="0" wp14:anchorId="017A6C4B" wp14:editId="07709C61">
            <wp:extent cx="6361721" cy="3924300"/>
            <wp:effectExtent l="0" t="0" r="1270" b="0"/>
            <wp:docPr id="2" name="Picture 2" descr="C:\Users\t_akbarzadeh\Desktop\Emmmmmmmmmmmmmmmmmmmmm\NMR\def-B\def-B-C.fid\C 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_akbarzadeh\Desktop\Emmmmmmmmmmmmmmmmmmmmm\NMR\def-B\def-B-C.fid\C NM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44" cy="39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FDE9" w14:textId="77777777" w:rsidR="00583941" w:rsidRPr="00E72EB7" w:rsidRDefault="00583941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525506DA" w14:textId="1F5FFF23" w:rsidR="001D09A8" w:rsidRPr="00E72EB7" w:rsidRDefault="001D09A8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sz w:val="28"/>
          <w:szCs w:val="28"/>
        </w:rPr>
        <w:t>Compound 3</w:t>
      </w:r>
    </w:p>
    <w:p w14:paraId="68FA9E44" w14:textId="6AC79968" w:rsidR="006D7A9A" w:rsidRPr="00E72EB7" w:rsidRDefault="006D7A9A" w:rsidP="00583941">
      <w:pPr>
        <w:spacing w:after="0"/>
        <w:rPr>
          <w:rFonts w:asciiTheme="majorBidi" w:hAnsiTheme="majorBidi" w:cstheme="majorBidi"/>
          <w:b/>
          <w:bCs/>
          <w:noProof/>
        </w:rPr>
      </w:pPr>
      <w:r w:rsidRPr="00E72EB7">
        <w:rPr>
          <w:rFonts w:asciiTheme="majorBidi" w:hAnsiTheme="majorBidi" w:cstheme="majorBidi"/>
          <w:b/>
          <w:bCs/>
          <w:noProof/>
          <w:lang w:val="en-IN" w:eastAsia="en-IN"/>
        </w:rPr>
        <w:drawing>
          <wp:inline distT="0" distB="0" distL="0" distR="0" wp14:anchorId="6B722AA2" wp14:editId="3AC98D9C">
            <wp:extent cx="5943449" cy="3937379"/>
            <wp:effectExtent l="0" t="0" r="635" b="6350"/>
            <wp:docPr id="9" name="Picture 9" descr="C:\Users\t_akbarzadeh\Desktop\Emmmmmmmmmmmmmmmmmmmmm\NMR\3b-1\3b-1-H.fid\H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_akbarzadeh\Desktop\Emmmmmmmmmmmmmmmmmmmmm\NMR\3b-1\3b-1-H.fid\H NMR - E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67" cy="394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E1061" w14:textId="4A68037E" w:rsidR="00600DA7" w:rsidRPr="00E72EB7" w:rsidRDefault="00600DA7" w:rsidP="00583941">
      <w:pPr>
        <w:spacing w:after="0"/>
        <w:rPr>
          <w:rFonts w:asciiTheme="majorBidi" w:hAnsiTheme="majorBidi" w:cstheme="majorBidi"/>
          <w:b/>
          <w:bCs/>
        </w:rPr>
      </w:pPr>
      <w:r w:rsidRPr="00E72EB7">
        <w:rPr>
          <w:rFonts w:asciiTheme="majorBidi" w:hAnsiTheme="majorBidi" w:cstheme="majorBidi"/>
          <w:b/>
          <w:bCs/>
          <w:noProof/>
          <w:lang w:val="en-IN" w:eastAsia="en-IN"/>
        </w:rPr>
        <w:drawing>
          <wp:inline distT="0" distB="0" distL="0" distR="0" wp14:anchorId="7EA75CAF" wp14:editId="1062CBF9">
            <wp:extent cx="5943024" cy="4038600"/>
            <wp:effectExtent l="0" t="0" r="635" b="0"/>
            <wp:docPr id="5" name="Picture 5" descr="C:\Users\t_akbarzadeh\Desktop\Emmmmmmmmmmmmmmmmmmmmm\NMR\3b-1\3b-1-C.fid\C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_akbarzadeh\Desktop\Emmmmmmmmmmmmmmmmmmmmm\NMR\3b-1\3b-1-C.fid\C NMR - E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77" cy="403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1D875" w14:textId="49A894AB" w:rsidR="00412FDB" w:rsidRPr="00E72EB7" w:rsidRDefault="00412FDB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sz w:val="28"/>
          <w:szCs w:val="28"/>
        </w:rPr>
        <w:t>Compound 4</w:t>
      </w:r>
    </w:p>
    <w:p w14:paraId="44B0B1FA" w14:textId="56FB57D8" w:rsidR="00412FDB" w:rsidRPr="00E72EB7" w:rsidRDefault="00583941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0DA39AC4" wp14:editId="6F8A9F61">
            <wp:extent cx="5942965" cy="3869140"/>
            <wp:effectExtent l="0" t="0" r="635" b="0"/>
            <wp:docPr id="7" name="Picture 7" descr="C:\Users\t_akbarzadeh\Desktop\Emmmmmmmmmmmmmmmmmmmmm\NMR\3b-4\3b-4-H.fid\H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_akbarzadeh\Desktop\Emmmmmmmmmmmmmmmmmmmmm\NMR\3b-4\3b-4-H.fid\H NMR - E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47" cy="38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EA01C" w14:textId="77777777" w:rsidR="00636E71" w:rsidRPr="00E72EB7" w:rsidRDefault="00636E71" w:rsidP="00583941">
      <w:pPr>
        <w:spacing w:after="0"/>
        <w:rPr>
          <w:rFonts w:asciiTheme="majorBidi" w:hAnsiTheme="majorBidi" w:cstheme="majorBidi"/>
          <w:b/>
          <w:bCs/>
        </w:rPr>
      </w:pPr>
    </w:p>
    <w:p w14:paraId="17D909D1" w14:textId="16A1DC65" w:rsidR="00636E71" w:rsidRPr="00E72EB7" w:rsidRDefault="003D5B7B" w:rsidP="00583941">
      <w:pPr>
        <w:spacing w:after="0"/>
        <w:rPr>
          <w:rFonts w:asciiTheme="majorBidi" w:hAnsiTheme="majorBidi" w:cstheme="majorBidi"/>
          <w:b/>
          <w:bCs/>
        </w:rPr>
      </w:pPr>
      <w:r w:rsidRPr="00E72EB7">
        <w:rPr>
          <w:rFonts w:asciiTheme="majorBidi" w:hAnsiTheme="majorBidi" w:cstheme="majorBidi"/>
          <w:b/>
          <w:bCs/>
          <w:noProof/>
          <w:lang w:val="en-IN" w:eastAsia="en-IN"/>
        </w:rPr>
        <w:drawing>
          <wp:inline distT="0" distB="0" distL="0" distR="0" wp14:anchorId="04C65355" wp14:editId="0A5C74A7">
            <wp:extent cx="5943449" cy="3869140"/>
            <wp:effectExtent l="0" t="0" r="635" b="0"/>
            <wp:docPr id="8" name="Picture 8" descr="C:\Users\t_akbarzadeh\Desktop\Emmmmmmmmmmmmmmmmmmmmm\NMR\3b-4\3b-4-C.fid\C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_akbarzadeh\Desktop\Emmmmmmmmmmmmmmmmmmmmm\NMR\3b-4\3b-4-C.fid\C NMR - E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86" cy="38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6AB37" w14:textId="6151CBF8" w:rsidR="002960A6" w:rsidRPr="00E72EB7" w:rsidRDefault="002960A6" w:rsidP="00583941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sz w:val="28"/>
          <w:szCs w:val="28"/>
        </w:rPr>
        <w:t>Compound 5</w:t>
      </w:r>
    </w:p>
    <w:p w14:paraId="5D2C4979" w14:textId="5AEF17D1" w:rsidR="002B3942" w:rsidRPr="00E72EB7" w:rsidRDefault="00680F94" w:rsidP="00583941">
      <w:pPr>
        <w:spacing w:after="0"/>
        <w:rPr>
          <w:rFonts w:asciiTheme="majorBidi" w:hAnsiTheme="majorBidi" w:cstheme="majorBidi"/>
        </w:rPr>
      </w:pPr>
      <w:r w:rsidRPr="00E72EB7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16BC9C77" wp14:editId="1355A400">
            <wp:extent cx="5942965" cy="3418764"/>
            <wp:effectExtent l="0" t="0" r="635" b="0"/>
            <wp:docPr id="10" name="Picture 10" descr="C:\Users\t_akbarzadeh\Desktop\Emmmmmmmmmmmmmmmmmmmmm\NMR\2b-1\2b-1-H.fid\H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_akbarzadeh\Desktop\Emmmmmmmmmmmmmmmmmmmmm\NMR\2b-1\2b-1-H.fid\H NMR - E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84" cy="34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555DE" w14:textId="3C393804" w:rsidR="002B3942" w:rsidRPr="00E72EB7" w:rsidRDefault="00680F94" w:rsidP="00583941">
      <w:pPr>
        <w:spacing w:after="0"/>
        <w:rPr>
          <w:rFonts w:asciiTheme="majorBidi" w:hAnsiTheme="majorBidi" w:cstheme="majorBidi"/>
        </w:rPr>
      </w:pPr>
      <w:r w:rsidRPr="00E72EB7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3FEC28F7" wp14:editId="2A1A8581">
            <wp:extent cx="5943449" cy="3916907"/>
            <wp:effectExtent l="0" t="0" r="635" b="7620"/>
            <wp:docPr id="11" name="Picture 11" descr="C:\Users\t_akbarzadeh\Desktop\Emmmmmmmmmmmmmmmmmmmmm\NMR\2b-1\2b-1-C.fid\C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_akbarzadeh\Desktop\Emmmmmmmmmmmmmmmmmmmmm\NMR\2b-1\2b-1-C.fid\C NMR - E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51" cy="392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D5791" w14:textId="5215313D" w:rsidR="002B3942" w:rsidRPr="00E72EB7" w:rsidRDefault="002B3942" w:rsidP="00583941">
      <w:pPr>
        <w:spacing w:after="0"/>
        <w:rPr>
          <w:rFonts w:asciiTheme="majorBidi" w:hAnsiTheme="majorBidi" w:cstheme="majorBidi"/>
        </w:rPr>
      </w:pPr>
    </w:p>
    <w:p w14:paraId="120EC9A7" w14:textId="5C5AD300" w:rsidR="002B3942" w:rsidRPr="00E72EB7" w:rsidRDefault="002B3942" w:rsidP="00583941">
      <w:pPr>
        <w:spacing w:after="0"/>
        <w:rPr>
          <w:rFonts w:asciiTheme="majorBidi" w:hAnsiTheme="majorBidi" w:cstheme="majorBidi"/>
        </w:rPr>
      </w:pPr>
    </w:p>
    <w:p w14:paraId="235D7DD8" w14:textId="54B18EF3" w:rsidR="002B3942" w:rsidRPr="00E72EB7" w:rsidRDefault="002B3942" w:rsidP="00583941">
      <w:pPr>
        <w:spacing w:after="0"/>
        <w:rPr>
          <w:rFonts w:asciiTheme="majorBidi" w:hAnsiTheme="majorBidi" w:cstheme="majorBidi"/>
        </w:rPr>
      </w:pPr>
    </w:p>
    <w:p w14:paraId="6C71D37A" w14:textId="340EE81E" w:rsidR="00680F94" w:rsidRPr="00E72EB7" w:rsidRDefault="00680F94" w:rsidP="00680F9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E72EB7">
        <w:rPr>
          <w:rFonts w:asciiTheme="majorBidi" w:hAnsiTheme="majorBidi" w:cstheme="majorBidi"/>
          <w:b/>
          <w:bCs/>
          <w:sz w:val="28"/>
          <w:szCs w:val="28"/>
        </w:rPr>
        <w:t>Compound 6</w:t>
      </w:r>
    </w:p>
    <w:p w14:paraId="3AC5E50E" w14:textId="1E262423" w:rsidR="002B3942" w:rsidRPr="00E72EB7" w:rsidRDefault="009D0342" w:rsidP="00583941">
      <w:pPr>
        <w:spacing w:after="0"/>
        <w:rPr>
          <w:rFonts w:asciiTheme="majorBidi" w:hAnsiTheme="majorBidi" w:cstheme="majorBidi"/>
        </w:rPr>
      </w:pPr>
      <w:r w:rsidRPr="00E72EB7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50AA9AAF" wp14:editId="6094E632">
            <wp:extent cx="5943449" cy="3643952"/>
            <wp:effectExtent l="0" t="0" r="635" b="0"/>
            <wp:docPr id="13" name="Picture 13" descr="C:\Users\t_akbarzadeh\Desktop\Emmmmmmmmmmmmmmmmmmmmm\NMR\2b-2\2b-2-H.fid\H NMR - 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_akbarzadeh\Desktop\Emmmmmmmmmmmmmmmmmmmmm\NMR\2b-2\2b-2-H.fid\H NMR - E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35" cy="364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F5877" w14:textId="223139FC" w:rsidR="002B3942" w:rsidRPr="00E72EB7" w:rsidRDefault="00080626" w:rsidP="00583941">
      <w:pPr>
        <w:spacing w:after="0"/>
        <w:rPr>
          <w:rFonts w:asciiTheme="majorBidi" w:hAnsiTheme="majorBidi" w:cstheme="majorBidi"/>
        </w:rPr>
      </w:pPr>
      <w:r w:rsidRPr="00E72EB7">
        <w:rPr>
          <w:rFonts w:asciiTheme="majorBidi" w:hAnsiTheme="majorBidi" w:cstheme="majorBidi"/>
          <w:noProof/>
          <w:lang w:val="en-IN" w:eastAsia="en-IN"/>
        </w:rPr>
        <w:drawing>
          <wp:inline distT="0" distB="0" distL="0" distR="0" wp14:anchorId="3110264C" wp14:editId="6A7DD4C4">
            <wp:extent cx="5943600" cy="4143480"/>
            <wp:effectExtent l="0" t="0" r="0" b="9525"/>
            <wp:docPr id="14" name="Picture 14" descr="C:\Users\t_akbarzadeh\Desktop\Emmmmmmmmmmmmmmmmmmmmm\NMR\2b-2\2b-2-C.fid\C 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_akbarzadeh\Desktop\Emmmmmmmmmmmmmmmmmmmmm\NMR\2b-2\2b-2-C.fid\C NM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B66C" w14:textId="77777777" w:rsidR="00E72EB7" w:rsidRPr="00E72EB7" w:rsidRDefault="00E72EB7" w:rsidP="00583941">
      <w:pPr>
        <w:spacing w:after="0"/>
        <w:rPr>
          <w:rFonts w:asciiTheme="majorBidi" w:hAnsiTheme="majorBidi" w:cstheme="majorBidi"/>
        </w:rPr>
      </w:pPr>
    </w:p>
    <w:p w14:paraId="0BAF1252" w14:textId="77777777" w:rsidR="00E72EB7" w:rsidRPr="00E72EB7" w:rsidRDefault="00E72EB7" w:rsidP="00583941">
      <w:pPr>
        <w:spacing w:after="0"/>
        <w:rPr>
          <w:rFonts w:asciiTheme="majorBidi" w:hAnsiTheme="majorBidi" w:cstheme="majorBidi"/>
        </w:rPr>
      </w:pPr>
    </w:p>
    <w:p w14:paraId="7FE7C489" w14:textId="1E299EC5" w:rsidR="002B3942" w:rsidRPr="00E72EB7" w:rsidRDefault="00E72EB7" w:rsidP="00583941">
      <w:pPr>
        <w:spacing w:after="0"/>
        <w:rPr>
          <w:rFonts w:asciiTheme="majorBidi" w:hAnsiTheme="majorBidi" w:cstheme="majorBidi"/>
        </w:rPr>
      </w:pPr>
      <w:r w:rsidRPr="00E72EB7">
        <w:rPr>
          <w:rFonts w:asciiTheme="majorBidi" w:hAnsiTheme="majorBidi" w:cstheme="majorBidi"/>
          <w:sz w:val="24"/>
          <w:szCs w:val="24"/>
        </w:rPr>
        <w:t>Table S1. Isolat</w:t>
      </w:r>
      <w:bookmarkStart w:id="0" w:name="_GoBack"/>
      <w:bookmarkEnd w:id="0"/>
      <w:r w:rsidRPr="00E72EB7">
        <w:rPr>
          <w:rFonts w:asciiTheme="majorBidi" w:hAnsiTheme="majorBidi" w:cstheme="majorBidi"/>
          <w:sz w:val="24"/>
          <w:szCs w:val="24"/>
        </w:rPr>
        <w:t xml:space="preserve">ed compounds from the aril of </w:t>
      </w:r>
      <w:r w:rsidRPr="00E72EB7">
        <w:rPr>
          <w:rFonts w:asciiTheme="majorBidi" w:hAnsiTheme="majorBidi" w:cstheme="majorBidi"/>
          <w:i/>
          <w:iCs/>
          <w:sz w:val="24"/>
          <w:szCs w:val="24"/>
        </w:rPr>
        <w:t>M. fragrans</w:t>
      </w:r>
    </w:p>
    <w:tbl>
      <w:tblPr>
        <w:tblStyle w:val="TableGrid"/>
        <w:tblW w:w="10632" w:type="dxa"/>
        <w:tblLook w:val="04A0" w:firstRow="1" w:lastRow="0" w:firstColumn="1" w:lastColumn="0" w:noHBand="0" w:noVBand="1"/>
      </w:tblPr>
      <w:tblGrid>
        <w:gridCol w:w="570"/>
        <w:gridCol w:w="5086"/>
        <w:gridCol w:w="570"/>
        <w:gridCol w:w="4406"/>
      </w:tblGrid>
      <w:tr w:rsidR="00E72EB7" w:rsidRPr="00E72EB7" w14:paraId="1C327AE5" w14:textId="77777777" w:rsidTr="00E72EB7">
        <w:tc>
          <w:tcPr>
            <w:tcW w:w="570" w:type="dxa"/>
          </w:tcPr>
          <w:p w14:paraId="1488942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No.</w:t>
            </w:r>
          </w:p>
        </w:tc>
        <w:tc>
          <w:tcPr>
            <w:tcW w:w="5086" w:type="dxa"/>
          </w:tcPr>
          <w:p w14:paraId="56A8824B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Compound name</w:t>
            </w:r>
          </w:p>
        </w:tc>
        <w:tc>
          <w:tcPr>
            <w:tcW w:w="570" w:type="dxa"/>
          </w:tcPr>
          <w:p w14:paraId="199B673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No.</w:t>
            </w:r>
          </w:p>
        </w:tc>
        <w:tc>
          <w:tcPr>
            <w:tcW w:w="4406" w:type="dxa"/>
          </w:tcPr>
          <w:p w14:paraId="79D2848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Compound name</w:t>
            </w:r>
          </w:p>
        </w:tc>
      </w:tr>
      <w:tr w:rsidR="00E72EB7" w:rsidRPr="00E72EB7" w14:paraId="71C3E286" w14:textId="77777777" w:rsidTr="00E72EB7">
        <w:tc>
          <w:tcPr>
            <w:tcW w:w="570" w:type="dxa"/>
          </w:tcPr>
          <w:p w14:paraId="57A16CD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086" w:type="dxa"/>
          </w:tcPr>
          <w:p w14:paraId="66D98983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Macelignan [(2R,3S)-1-(3,4 melhylenedioxyphenyl)-2,3-dimethyl-4-(4- hydroxy-3-methoxyphenyl)-butane]</w:t>
            </w:r>
          </w:p>
        </w:tc>
        <w:tc>
          <w:tcPr>
            <w:tcW w:w="570" w:type="dxa"/>
          </w:tcPr>
          <w:p w14:paraId="427D47C6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4406" w:type="dxa"/>
          </w:tcPr>
          <w:p w14:paraId="5B3740F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(+)-Erythro-(1S,2R)-2-(4-allyl-2,6-dimethoxyphenoxy)-1-(3,4,5-trimethoxyphenyl) propan-1-ol</w:t>
            </w:r>
          </w:p>
        </w:tc>
      </w:tr>
      <w:tr w:rsidR="00E72EB7" w:rsidRPr="00E72EB7" w14:paraId="10269378" w14:textId="77777777" w:rsidTr="00E72EB7">
        <w:tc>
          <w:tcPr>
            <w:tcW w:w="570" w:type="dxa"/>
          </w:tcPr>
          <w:p w14:paraId="02D621A0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086" w:type="dxa"/>
          </w:tcPr>
          <w:p w14:paraId="6BD49CD0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Meso-dihydroguaiaretic acid</w:t>
            </w:r>
          </w:p>
        </w:tc>
        <w:tc>
          <w:tcPr>
            <w:tcW w:w="570" w:type="dxa"/>
          </w:tcPr>
          <w:p w14:paraId="5690BF6A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4406" w:type="dxa"/>
          </w:tcPr>
          <w:p w14:paraId="0A0C2CF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Erythro-2-(4-allyl-2,6-dimethoxyphenoxy)-1-(4-hydroxy-3-methoxyphenyl) propan-1-ol</w:t>
            </w:r>
          </w:p>
        </w:tc>
      </w:tr>
      <w:tr w:rsidR="00E72EB7" w:rsidRPr="00E72EB7" w14:paraId="3678040D" w14:textId="77777777" w:rsidTr="00E72EB7">
        <w:tc>
          <w:tcPr>
            <w:tcW w:w="570" w:type="dxa"/>
          </w:tcPr>
          <w:p w14:paraId="32F426DB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086" w:type="dxa"/>
          </w:tcPr>
          <w:p w14:paraId="5B83653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2,3-Dimethyl-1,4-bis-(3,4 methylenedioxyphenyl) butan-1-ol</w:t>
            </w:r>
          </w:p>
        </w:tc>
        <w:tc>
          <w:tcPr>
            <w:tcW w:w="570" w:type="dxa"/>
          </w:tcPr>
          <w:p w14:paraId="5ACFD28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4406" w:type="dxa"/>
          </w:tcPr>
          <w:p w14:paraId="71CBE75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(+)-Erythro-(1S,2R)-2-(4-allyl-2,6-dimethoxyphenoxy)-1-(4-hydroxy-3-methoxyphenyl) propan-1-ol</w:t>
            </w:r>
          </w:p>
        </w:tc>
      </w:tr>
      <w:tr w:rsidR="00E72EB7" w:rsidRPr="00E72EB7" w14:paraId="65A46D32" w14:textId="77777777" w:rsidTr="00E72EB7">
        <w:tc>
          <w:tcPr>
            <w:tcW w:w="570" w:type="dxa"/>
          </w:tcPr>
          <w:p w14:paraId="354026CA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086" w:type="dxa"/>
          </w:tcPr>
          <w:p w14:paraId="791CD27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Nectandrin B</w:t>
            </w:r>
          </w:p>
        </w:tc>
        <w:tc>
          <w:tcPr>
            <w:tcW w:w="570" w:type="dxa"/>
          </w:tcPr>
          <w:p w14:paraId="61C3438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4406" w:type="dxa"/>
          </w:tcPr>
          <w:p w14:paraId="1B0338B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Myrislignan [(−)-erythro-(1R,2S)-2-(4-allyl-2,6-dimethoxyphenoxy)-1-(4-hydroxy-3-methoxyphenyl) propan-1-ol]</w:t>
            </w:r>
          </w:p>
        </w:tc>
      </w:tr>
      <w:tr w:rsidR="00E72EB7" w:rsidRPr="00E72EB7" w14:paraId="09B59302" w14:textId="77777777" w:rsidTr="00E72EB7">
        <w:tc>
          <w:tcPr>
            <w:tcW w:w="570" w:type="dxa"/>
          </w:tcPr>
          <w:p w14:paraId="6FFDFC6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086" w:type="dxa"/>
          </w:tcPr>
          <w:p w14:paraId="7DC87160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A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70" w:type="dxa"/>
          </w:tcPr>
          <w:p w14:paraId="0DB2633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4406" w:type="dxa"/>
          </w:tcPr>
          <w:p w14:paraId="0F94174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Threo-2-(4-allyl-2,6-dimethoxyphenoxy)-1-(4-hydroxy-</w:t>
            </w:r>
          </w:p>
          <w:p w14:paraId="3F4D0B41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3-methoxyphenyl) propan-1-ol</w:t>
            </w:r>
          </w:p>
        </w:tc>
      </w:tr>
      <w:tr w:rsidR="00E72EB7" w:rsidRPr="00E72EB7" w14:paraId="696D68B2" w14:textId="77777777" w:rsidTr="00E72EB7">
        <w:tc>
          <w:tcPr>
            <w:tcW w:w="570" w:type="dxa"/>
          </w:tcPr>
          <w:p w14:paraId="15D577C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086" w:type="dxa"/>
          </w:tcPr>
          <w:p w14:paraId="39604AFB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Verrucosin [7S,8S,7′R,8′S)-4,4′-dihydroxy-3,3′-dimethoxy-7,7′-epoxylignan]</w:t>
            </w:r>
          </w:p>
        </w:tc>
        <w:tc>
          <w:tcPr>
            <w:tcW w:w="570" w:type="dxa"/>
          </w:tcPr>
          <w:p w14:paraId="3E29628A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4406" w:type="dxa"/>
          </w:tcPr>
          <w:p w14:paraId="54B61C6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(−)-Erythro-(1R,2S)-2-(4-allyl-2,6-dimethoxyphenoxy)-1-(3,4-dimethoxyphenyl) propan-1-ol</w:t>
            </w:r>
          </w:p>
        </w:tc>
      </w:tr>
      <w:tr w:rsidR="00E72EB7" w:rsidRPr="00E72EB7" w14:paraId="6B942998" w14:textId="77777777" w:rsidTr="00E72EB7">
        <w:tc>
          <w:tcPr>
            <w:tcW w:w="570" w:type="dxa"/>
          </w:tcPr>
          <w:p w14:paraId="2556727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086" w:type="dxa"/>
          </w:tcPr>
          <w:p w14:paraId="00723E7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B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70" w:type="dxa"/>
          </w:tcPr>
          <w:p w14:paraId="39D2F8AE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4406" w:type="dxa"/>
          </w:tcPr>
          <w:p w14:paraId="6D9AED7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Erythro-2-(4-allyl-2,6-dimethoxyphenoxy)-1-(3,4-methylenedioxyphenyl) propan-1-ol acetate</w:t>
            </w:r>
          </w:p>
        </w:tc>
      </w:tr>
      <w:tr w:rsidR="00E72EB7" w:rsidRPr="00E72EB7" w14:paraId="25B3F2C0" w14:textId="77777777" w:rsidTr="00E72EB7">
        <w:tc>
          <w:tcPr>
            <w:tcW w:w="570" w:type="dxa"/>
          </w:tcPr>
          <w:p w14:paraId="2E0C9DBD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086" w:type="dxa"/>
          </w:tcPr>
          <w:p w14:paraId="350C1654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B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70" w:type="dxa"/>
          </w:tcPr>
          <w:p w14:paraId="2BC176F9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4406" w:type="dxa"/>
          </w:tcPr>
          <w:p w14:paraId="37FDFBDC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(−)-Erythro-(1R,2S)-2-(4-allyl-2,6-dimethoxyphenoxy)-1-(3,4-methylenedioxyphenyl) propan-1-ol acetate</w:t>
            </w:r>
          </w:p>
        </w:tc>
      </w:tr>
      <w:tr w:rsidR="00E72EB7" w:rsidRPr="00E72EB7" w14:paraId="1A66FE08" w14:textId="77777777" w:rsidTr="00E72EB7">
        <w:tc>
          <w:tcPr>
            <w:tcW w:w="570" w:type="dxa"/>
          </w:tcPr>
          <w:p w14:paraId="037482B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086" w:type="dxa"/>
          </w:tcPr>
          <w:p w14:paraId="27C6C36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B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70" w:type="dxa"/>
          </w:tcPr>
          <w:p w14:paraId="0F44017F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4406" w:type="dxa"/>
          </w:tcPr>
          <w:p w14:paraId="3EFA10E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Erythro-2-(4-allyl-2,6-dimethoxyphenoxy)-1-(3,4-dimethoxyphenyl) propan-1-ol acetate</w:t>
            </w:r>
          </w:p>
        </w:tc>
      </w:tr>
      <w:tr w:rsidR="00E72EB7" w:rsidRPr="00E72EB7" w14:paraId="54BD198F" w14:textId="77777777" w:rsidTr="00E72EB7">
        <w:tc>
          <w:tcPr>
            <w:tcW w:w="570" w:type="dxa"/>
          </w:tcPr>
          <w:p w14:paraId="7C2C2E67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086" w:type="dxa"/>
          </w:tcPr>
          <w:p w14:paraId="45FD19C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C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70" w:type="dxa"/>
          </w:tcPr>
          <w:p w14:paraId="19D2EAF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4406" w:type="dxa"/>
          </w:tcPr>
          <w:p w14:paraId="4B8BFEDC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(1S,2R)-2-(4-Allyl-2,6-dimethoxyphenoxy)-1-(3,4-dimethoxyphenyl) propan-1-ol acetate</w:t>
            </w:r>
          </w:p>
        </w:tc>
      </w:tr>
      <w:tr w:rsidR="00E72EB7" w:rsidRPr="00E72EB7" w14:paraId="0F44D82E" w14:textId="77777777" w:rsidTr="00E72EB7">
        <w:tc>
          <w:tcPr>
            <w:tcW w:w="570" w:type="dxa"/>
          </w:tcPr>
          <w:p w14:paraId="758A626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5086" w:type="dxa"/>
          </w:tcPr>
          <w:p w14:paraId="58EE195B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C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70" w:type="dxa"/>
          </w:tcPr>
          <w:p w14:paraId="414F8F5A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4406" w:type="dxa"/>
          </w:tcPr>
          <w:p w14:paraId="243B3AA0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H [(−)-erythro-(1R,2S)-2-(4-allyl-2,6-dimethoxyphenoxy)-1-(3,4-dimethoxyphenyl) propan-1-ol acetate]</w:t>
            </w:r>
          </w:p>
        </w:tc>
      </w:tr>
      <w:tr w:rsidR="00E72EB7" w:rsidRPr="00E72EB7" w14:paraId="146827E4" w14:textId="77777777" w:rsidTr="00E72EB7">
        <w:tc>
          <w:tcPr>
            <w:tcW w:w="570" w:type="dxa"/>
          </w:tcPr>
          <w:p w14:paraId="5F261E3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5086" w:type="dxa"/>
          </w:tcPr>
          <w:p w14:paraId="54615AE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C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3a</w:t>
            </w:r>
          </w:p>
        </w:tc>
        <w:tc>
          <w:tcPr>
            <w:tcW w:w="570" w:type="dxa"/>
          </w:tcPr>
          <w:p w14:paraId="35EA0C1E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4406" w:type="dxa"/>
          </w:tcPr>
          <w:p w14:paraId="6EDFA274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(1S,2R)-2-(4-Allyl-2,6-dimethoxyphenoxy)-1-(4-hydroxy-3-methoxyphenyl) propan-1-ol acetate</w:t>
            </w:r>
          </w:p>
        </w:tc>
      </w:tr>
      <w:tr w:rsidR="00E72EB7" w:rsidRPr="00E72EB7" w14:paraId="5EC07B67" w14:textId="77777777" w:rsidTr="00E72EB7">
        <w:tc>
          <w:tcPr>
            <w:tcW w:w="570" w:type="dxa"/>
          </w:tcPr>
          <w:p w14:paraId="7ACF111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5086" w:type="dxa"/>
          </w:tcPr>
          <w:p w14:paraId="74CFB98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C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3b</w:t>
            </w:r>
          </w:p>
        </w:tc>
        <w:tc>
          <w:tcPr>
            <w:tcW w:w="570" w:type="dxa"/>
          </w:tcPr>
          <w:p w14:paraId="600E75E5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4406" w:type="dxa"/>
          </w:tcPr>
          <w:p w14:paraId="25CDAF0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Erythro-2-(4-allyl-2,6-dimethoxyphenoxy)-1-(5-acetoxy-3,4-dimethoxyphenyl) propan-1-ol acetate</w:t>
            </w:r>
          </w:p>
        </w:tc>
      </w:tr>
      <w:tr w:rsidR="00E72EB7" w:rsidRPr="00E72EB7" w14:paraId="74183B13" w14:textId="77777777" w:rsidTr="00E72EB7">
        <w:tc>
          <w:tcPr>
            <w:tcW w:w="570" w:type="dxa"/>
          </w:tcPr>
          <w:p w14:paraId="194B12C9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5086" w:type="dxa"/>
          </w:tcPr>
          <w:p w14:paraId="701C5FD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D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70" w:type="dxa"/>
          </w:tcPr>
          <w:p w14:paraId="0B969FFE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4406" w:type="dxa"/>
          </w:tcPr>
          <w:p w14:paraId="2C848CBF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2-(4-Allyl-2,6-dimethoxyphenoxy)-1-(3,4,5-trimethoxyphenyl) propane</w:t>
            </w:r>
          </w:p>
        </w:tc>
      </w:tr>
      <w:tr w:rsidR="00E72EB7" w:rsidRPr="00E72EB7" w14:paraId="2DC88D8E" w14:textId="77777777" w:rsidTr="00E72EB7">
        <w:tc>
          <w:tcPr>
            <w:tcW w:w="570" w:type="dxa"/>
          </w:tcPr>
          <w:p w14:paraId="609F30E0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5086" w:type="dxa"/>
          </w:tcPr>
          <w:p w14:paraId="5622EDA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D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70" w:type="dxa"/>
          </w:tcPr>
          <w:p w14:paraId="1503BED7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4406" w:type="dxa"/>
          </w:tcPr>
          <w:p w14:paraId="4BBD0729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(−)-(2R)-2-(4-allyl-2,6-dimethoxyphenoxy)-1-(3,4,5-trimethoxyphenyl)propane</w:t>
            </w:r>
          </w:p>
        </w:tc>
      </w:tr>
      <w:tr w:rsidR="00E72EB7" w:rsidRPr="00E72EB7" w14:paraId="4EC35494" w14:textId="77777777" w:rsidTr="00E72EB7">
        <w:tc>
          <w:tcPr>
            <w:tcW w:w="570" w:type="dxa"/>
          </w:tcPr>
          <w:p w14:paraId="01EB5C6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5086" w:type="dxa"/>
          </w:tcPr>
          <w:p w14:paraId="3D4395E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D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70" w:type="dxa"/>
          </w:tcPr>
          <w:p w14:paraId="64DAC69D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4406" w:type="dxa"/>
          </w:tcPr>
          <w:p w14:paraId="38026401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(−)-(2R)-2-(4-allyl-2,6-dimethoxyphenoxy)-1-(3,4-methylenedioxyphenyl) propane</w:t>
            </w:r>
          </w:p>
        </w:tc>
      </w:tr>
      <w:tr w:rsidR="00E72EB7" w:rsidRPr="00E72EB7" w14:paraId="135E67AE" w14:textId="77777777" w:rsidTr="00E72EB7">
        <w:tc>
          <w:tcPr>
            <w:tcW w:w="570" w:type="dxa"/>
          </w:tcPr>
          <w:p w14:paraId="36907FEB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5086" w:type="dxa"/>
          </w:tcPr>
          <w:p w14:paraId="60881F2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Fragransin E</w:t>
            </w:r>
            <w:r w:rsidRPr="00E72EB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 xml:space="preserve"> or machilin F</w:t>
            </w:r>
          </w:p>
        </w:tc>
        <w:tc>
          <w:tcPr>
            <w:tcW w:w="570" w:type="dxa"/>
          </w:tcPr>
          <w:p w14:paraId="612011A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4406" w:type="dxa"/>
          </w:tcPr>
          <w:p w14:paraId="26512DFF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Threo-2-(4-allyl-2,6-dimethoxyphenoxy)-1-(4-hydroxy-3-methoxyphenyl) propan-1-ol methyl ether</w:t>
            </w:r>
          </w:p>
        </w:tc>
      </w:tr>
      <w:tr w:rsidR="00E72EB7" w:rsidRPr="00E72EB7" w14:paraId="028EED33" w14:textId="77777777" w:rsidTr="00E72EB7">
        <w:tc>
          <w:tcPr>
            <w:tcW w:w="570" w:type="dxa"/>
          </w:tcPr>
          <w:p w14:paraId="27BC4219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5086" w:type="dxa"/>
          </w:tcPr>
          <w:p w14:paraId="7C408249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Austrobailignan-7</w:t>
            </w:r>
          </w:p>
        </w:tc>
        <w:tc>
          <w:tcPr>
            <w:tcW w:w="570" w:type="dxa"/>
          </w:tcPr>
          <w:p w14:paraId="51D3161E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4406" w:type="dxa"/>
          </w:tcPr>
          <w:p w14:paraId="2A04507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Erythro-2-(4-allyl-2,6-dimethoxyphenoxy)-1-(4-hydroxy-3-methoxyphenyl) propan-1-ol methyl ether</w:t>
            </w:r>
          </w:p>
        </w:tc>
      </w:tr>
      <w:tr w:rsidR="00E72EB7" w:rsidRPr="00E72EB7" w14:paraId="548C003C" w14:textId="77777777" w:rsidTr="00E72EB7">
        <w:tc>
          <w:tcPr>
            <w:tcW w:w="570" w:type="dxa"/>
          </w:tcPr>
          <w:p w14:paraId="402E717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086" w:type="dxa"/>
          </w:tcPr>
          <w:p w14:paraId="50C34443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Licarin A or dehydrodiisoeugenol</w:t>
            </w:r>
          </w:p>
        </w:tc>
        <w:tc>
          <w:tcPr>
            <w:tcW w:w="570" w:type="dxa"/>
          </w:tcPr>
          <w:p w14:paraId="6E1E960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4406" w:type="dxa"/>
          </w:tcPr>
          <w:p w14:paraId="266D9223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Erythro-2-(4-allyl-2,6-dimethoxyphenoxy)-1-(4-hydroxy-3,5-dimethoxyphenyl) propan-1-ol</w:t>
            </w:r>
          </w:p>
        </w:tc>
      </w:tr>
      <w:tr w:rsidR="00E72EB7" w:rsidRPr="00E72EB7" w14:paraId="100E470F" w14:textId="77777777" w:rsidTr="00E72EB7">
        <w:tc>
          <w:tcPr>
            <w:tcW w:w="570" w:type="dxa"/>
          </w:tcPr>
          <w:p w14:paraId="19F1EE7E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5086" w:type="dxa"/>
          </w:tcPr>
          <w:p w14:paraId="71571271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(+)-Licarin</w:t>
            </w:r>
          </w:p>
        </w:tc>
        <w:tc>
          <w:tcPr>
            <w:tcW w:w="570" w:type="dxa"/>
          </w:tcPr>
          <w:p w14:paraId="346B5B8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4406" w:type="dxa"/>
          </w:tcPr>
          <w:p w14:paraId="15A257C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F [(+)-erythro-(1S,2R)-2-(4-allyl-2,6-dimethoxyphenoxy)-1-(4-hydroxy-3,5-dimethoxyphenyl) propan-1-ol]</w:t>
            </w:r>
          </w:p>
        </w:tc>
      </w:tr>
      <w:tr w:rsidR="00E72EB7" w:rsidRPr="00E72EB7" w14:paraId="69868493" w14:textId="77777777" w:rsidTr="00E72EB7">
        <w:tc>
          <w:tcPr>
            <w:tcW w:w="570" w:type="dxa"/>
          </w:tcPr>
          <w:p w14:paraId="0EC8D52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5086" w:type="dxa"/>
          </w:tcPr>
          <w:p w14:paraId="49A616A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(2S,3S)-2,3-Dihydro-2-(4-hydroxy-3,5-dimethoxyphenyl)-7-methoxy-3-methyl-5-(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-propenyl) benzofuran</w:t>
            </w:r>
          </w:p>
        </w:tc>
        <w:tc>
          <w:tcPr>
            <w:tcW w:w="570" w:type="dxa"/>
          </w:tcPr>
          <w:p w14:paraId="03C0DF1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4406" w:type="dxa"/>
          </w:tcPr>
          <w:p w14:paraId="193A381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2-(4-Allyl-2,6-dimethoxyphenoxy)-1-(4-hydroxy-3-methoxyphenyl) propane</w:t>
            </w:r>
          </w:p>
        </w:tc>
      </w:tr>
      <w:tr w:rsidR="00E72EB7" w:rsidRPr="00E72EB7" w14:paraId="630064C6" w14:textId="77777777" w:rsidTr="00E72EB7">
        <w:tc>
          <w:tcPr>
            <w:tcW w:w="570" w:type="dxa"/>
          </w:tcPr>
          <w:p w14:paraId="6898DA69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5086" w:type="dxa"/>
          </w:tcPr>
          <w:p w14:paraId="4AFFD44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Isolicarin A</w:t>
            </w:r>
          </w:p>
        </w:tc>
        <w:tc>
          <w:tcPr>
            <w:tcW w:w="570" w:type="dxa"/>
          </w:tcPr>
          <w:p w14:paraId="537F4B0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4406" w:type="dxa"/>
          </w:tcPr>
          <w:p w14:paraId="556D73C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(−)-(2R)-2-(4-Allyl-2,6-dimethoxyphenoxy)-1-(4-hydroxy-3-methoxyphenyl) propane</w:t>
            </w:r>
          </w:p>
        </w:tc>
      </w:tr>
      <w:tr w:rsidR="00E72EB7" w:rsidRPr="00E72EB7" w14:paraId="0FC640A0" w14:textId="77777777" w:rsidTr="00E72EB7">
        <w:tc>
          <w:tcPr>
            <w:tcW w:w="570" w:type="dxa"/>
          </w:tcPr>
          <w:p w14:paraId="2126EFF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5086" w:type="dxa"/>
          </w:tcPr>
          <w:p w14:paraId="6DD005F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Odoratisol A [3′-methoxy-licarin A]</w:t>
            </w:r>
          </w:p>
        </w:tc>
        <w:tc>
          <w:tcPr>
            <w:tcW w:w="570" w:type="dxa"/>
          </w:tcPr>
          <w:p w14:paraId="6081692F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4406" w:type="dxa"/>
          </w:tcPr>
          <w:p w14:paraId="5FAD208A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Erythro-2-(4-allyl-2,6-dimethoxyphenoxy)-1-(3-hydroxy-4,5-dimethoxyphenyl) propan-1-ol</w:t>
            </w:r>
          </w:p>
        </w:tc>
      </w:tr>
      <w:tr w:rsidR="00E72EB7" w:rsidRPr="00E72EB7" w14:paraId="6CD6AE9D" w14:textId="77777777" w:rsidTr="00E72EB7">
        <w:tc>
          <w:tcPr>
            <w:tcW w:w="570" w:type="dxa"/>
          </w:tcPr>
          <w:p w14:paraId="43AA0295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5086" w:type="dxa"/>
          </w:tcPr>
          <w:p w14:paraId="6C31DA6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A [(2R,3R)-2,3-Dihydro-2-(4-hydroxy- 3,5-dimethoxyphenyl)-7-methoxy-3-methyl-5 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-propenyl)benzofuran]</w:t>
            </w:r>
          </w:p>
        </w:tc>
        <w:tc>
          <w:tcPr>
            <w:tcW w:w="570" w:type="dxa"/>
          </w:tcPr>
          <w:p w14:paraId="4F949E2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4406" w:type="dxa"/>
          </w:tcPr>
          <w:p w14:paraId="1384E876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Erythro-2-(4-allyl-2,6-dimethoxyphenoxy)-1-(3,4,5-trimethoxyphenyl) propan-1,3-diol</w:t>
            </w:r>
          </w:p>
        </w:tc>
      </w:tr>
      <w:tr w:rsidR="00E72EB7" w:rsidRPr="00E72EB7" w14:paraId="0A83F6A5" w14:textId="77777777" w:rsidTr="00E72EB7">
        <w:tc>
          <w:tcPr>
            <w:tcW w:w="570" w:type="dxa"/>
          </w:tcPr>
          <w:p w14:paraId="02F59C46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5086" w:type="dxa"/>
          </w:tcPr>
          <w:p w14:paraId="2378D7D0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(2S,3S)-2,3-Dihydro-2-(4-hydroy-3,5-dimethoxyphenyl)- 7-methoxy-3-methyl-5-(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-propenyl) benzofuran</w:t>
            </w:r>
          </w:p>
        </w:tc>
        <w:tc>
          <w:tcPr>
            <w:tcW w:w="570" w:type="dxa"/>
          </w:tcPr>
          <w:p w14:paraId="6DFC0ABF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4406" w:type="dxa"/>
          </w:tcPr>
          <w:p w14:paraId="79353D7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Erythro-2-(4-allyl-2-methoxyphenoxy)-1-(4-hydroxy-3- methoxyphenyl) propan-1-ol</w:t>
            </w:r>
          </w:p>
        </w:tc>
      </w:tr>
      <w:tr w:rsidR="00E72EB7" w:rsidRPr="00E72EB7" w14:paraId="43EFAEDE" w14:textId="77777777" w:rsidTr="00E72EB7">
        <w:tc>
          <w:tcPr>
            <w:tcW w:w="570" w:type="dxa"/>
          </w:tcPr>
          <w:p w14:paraId="0399C786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5086" w:type="dxa"/>
          </w:tcPr>
          <w:p w14:paraId="3D88204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Licarin B</w:t>
            </w:r>
          </w:p>
        </w:tc>
        <w:tc>
          <w:tcPr>
            <w:tcW w:w="570" w:type="dxa"/>
          </w:tcPr>
          <w:p w14:paraId="2A4AC09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4406" w:type="dxa"/>
          </w:tcPr>
          <w:p w14:paraId="10CA8226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Threo-2-(4-allyl-2-methoxyphenoxy)-1-(4-hydroxy-3-methoxyphenyl) propan-1-ol</w:t>
            </w:r>
          </w:p>
        </w:tc>
      </w:tr>
      <w:tr w:rsidR="00E72EB7" w:rsidRPr="00E72EB7" w14:paraId="1931A734" w14:textId="77777777" w:rsidTr="00E72EB7">
        <w:tc>
          <w:tcPr>
            <w:tcW w:w="570" w:type="dxa"/>
          </w:tcPr>
          <w:p w14:paraId="5D1443ED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5086" w:type="dxa"/>
          </w:tcPr>
          <w:p w14:paraId="6D7ECDA9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(2S,3S)-2,3-Dihydro-2-(3,4-methylenedioxyphenyl)-7- methoxy-3-methyl-5-(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-propenyl) benzofuran</w:t>
            </w:r>
          </w:p>
        </w:tc>
        <w:tc>
          <w:tcPr>
            <w:tcW w:w="570" w:type="dxa"/>
          </w:tcPr>
          <w:p w14:paraId="34A4C22F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4406" w:type="dxa"/>
          </w:tcPr>
          <w:p w14:paraId="2FBA4D3B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Erythro-1-(4-hydroxy-3-methoxyphenyl)-2-(2-methoxy-4-(1(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 phenoxy) propan-1-ol</w:t>
            </w:r>
          </w:p>
        </w:tc>
      </w:tr>
      <w:tr w:rsidR="00E72EB7" w:rsidRPr="00E72EB7" w14:paraId="129548A6" w14:textId="77777777" w:rsidTr="00E72EB7">
        <w:tc>
          <w:tcPr>
            <w:tcW w:w="570" w:type="dxa"/>
          </w:tcPr>
          <w:p w14:paraId="20E8366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5086" w:type="dxa"/>
          </w:tcPr>
          <w:p w14:paraId="077BF65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3′-Methoxy-licarin B</w:t>
            </w:r>
          </w:p>
        </w:tc>
        <w:tc>
          <w:tcPr>
            <w:tcW w:w="570" w:type="dxa"/>
          </w:tcPr>
          <w:p w14:paraId="39A566A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4406" w:type="dxa"/>
          </w:tcPr>
          <w:p w14:paraId="195FFDB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Machilin D [threo-1-(4-hydroxy-3-methoxyphenyl)-2-(2-methoxy-4-(1(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 phenoxy) propan-1-ol]</w:t>
            </w:r>
          </w:p>
        </w:tc>
      </w:tr>
      <w:tr w:rsidR="00E72EB7" w:rsidRPr="00E72EB7" w14:paraId="21D9DB55" w14:textId="77777777" w:rsidTr="00E72EB7">
        <w:tc>
          <w:tcPr>
            <w:tcW w:w="570" w:type="dxa"/>
          </w:tcPr>
          <w:p w14:paraId="0410C2C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5086" w:type="dxa"/>
          </w:tcPr>
          <w:p w14:paraId="120C0D4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B [(2R,3R)-3′-methoxy-licarin B]</w:t>
            </w:r>
          </w:p>
        </w:tc>
        <w:tc>
          <w:tcPr>
            <w:tcW w:w="570" w:type="dxa"/>
          </w:tcPr>
          <w:p w14:paraId="73671CB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4406" w:type="dxa"/>
          </w:tcPr>
          <w:p w14:paraId="55C6495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Erythro-1-(4-hydroxy-3-methoxyphenyl)-1-methoxy-2-(2-methoxy-4-(1(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 phenoxy) propane</w:t>
            </w:r>
          </w:p>
          <w:p w14:paraId="32F9525F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2EB7" w:rsidRPr="00E72EB7" w14:paraId="193B3D99" w14:textId="77777777" w:rsidTr="00E72EB7">
        <w:tc>
          <w:tcPr>
            <w:tcW w:w="570" w:type="dxa"/>
          </w:tcPr>
          <w:p w14:paraId="3DC01708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5086" w:type="dxa"/>
          </w:tcPr>
          <w:p w14:paraId="0D406ED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(2S,3S)-2,3-Dihydro-2-(5-methoxy-3,4-methylenedioxyphenyl)-7-methoxy-3-methyl-5-(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-propenyl) benzofuran</w:t>
            </w:r>
          </w:p>
        </w:tc>
        <w:tc>
          <w:tcPr>
            <w:tcW w:w="570" w:type="dxa"/>
          </w:tcPr>
          <w:p w14:paraId="7BE9EFC5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4406" w:type="dxa"/>
          </w:tcPr>
          <w:p w14:paraId="58A05073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Threo-1-(4-hydroxy-3-methoxyphenyl)-1-methoxy-2-(2-methoxy-4-(1(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 phenoxy) propane</w:t>
            </w:r>
          </w:p>
        </w:tc>
      </w:tr>
      <w:tr w:rsidR="00E72EB7" w:rsidRPr="00E72EB7" w14:paraId="7E304619" w14:textId="77777777" w:rsidTr="00E72EB7">
        <w:tc>
          <w:tcPr>
            <w:tcW w:w="570" w:type="dxa"/>
          </w:tcPr>
          <w:p w14:paraId="10B6C6B0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5086" w:type="dxa"/>
          </w:tcPr>
          <w:p w14:paraId="4EF118F1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Licarin C</w:t>
            </w:r>
          </w:p>
        </w:tc>
        <w:tc>
          <w:tcPr>
            <w:tcW w:w="570" w:type="dxa"/>
          </w:tcPr>
          <w:p w14:paraId="1256A89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74</w:t>
            </w:r>
          </w:p>
        </w:tc>
        <w:tc>
          <w:tcPr>
            <w:tcW w:w="4406" w:type="dxa"/>
          </w:tcPr>
          <w:p w14:paraId="218DCCC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Threo-1-(4-hydroxy-3,5-dimethoxyphenyl)-2-(2-methoxy- 4-(1(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 phenoxy) propan-1-ol</w:t>
            </w:r>
          </w:p>
          <w:p w14:paraId="57F5725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2EB7" w:rsidRPr="00E72EB7" w14:paraId="0749C2CB" w14:textId="77777777" w:rsidTr="00E72EB7">
        <w:tc>
          <w:tcPr>
            <w:tcW w:w="570" w:type="dxa"/>
          </w:tcPr>
          <w:p w14:paraId="1CFE2CC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5086" w:type="dxa"/>
          </w:tcPr>
          <w:p w14:paraId="5E07FC18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C</w:t>
            </w:r>
          </w:p>
        </w:tc>
        <w:tc>
          <w:tcPr>
            <w:tcW w:w="570" w:type="dxa"/>
          </w:tcPr>
          <w:p w14:paraId="735F1AF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4406" w:type="dxa"/>
          </w:tcPr>
          <w:p w14:paraId="2299F49C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Myrifralignan C [(1R,2S)-1-(4-hydroxy-3,5-dimethoxyphenyl)-2-(4-(1(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)-propenyl)-2-methoxy phenoxy) propan-1-ol]</w:t>
            </w:r>
          </w:p>
        </w:tc>
      </w:tr>
      <w:tr w:rsidR="00E72EB7" w:rsidRPr="00E72EB7" w14:paraId="386474FA" w14:textId="77777777" w:rsidTr="00E72EB7">
        <w:tc>
          <w:tcPr>
            <w:tcW w:w="570" w:type="dxa"/>
          </w:tcPr>
          <w:p w14:paraId="33C2891D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5086" w:type="dxa"/>
          </w:tcPr>
          <w:p w14:paraId="4912ED2F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D</w:t>
            </w:r>
          </w:p>
        </w:tc>
        <w:tc>
          <w:tcPr>
            <w:tcW w:w="570" w:type="dxa"/>
          </w:tcPr>
          <w:p w14:paraId="7622012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4406" w:type="dxa"/>
          </w:tcPr>
          <w:p w14:paraId="1192661F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G [(+)-erythro-(1S,2R)-2-(4-acroloyl-2,6-dimethoxyphenoxy)-1-(4-hydroxy-3-methoxyphenyl) propan-1-ol]</w:t>
            </w:r>
          </w:p>
        </w:tc>
      </w:tr>
      <w:tr w:rsidR="00E72EB7" w:rsidRPr="00E72EB7" w14:paraId="5CD83249" w14:textId="77777777" w:rsidTr="00E72EB7">
        <w:tc>
          <w:tcPr>
            <w:tcW w:w="570" w:type="dxa"/>
          </w:tcPr>
          <w:p w14:paraId="00E859C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5086" w:type="dxa"/>
          </w:tcPr>
          <w:p w14:paraId="6CC8577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E</w:t>
            </w:r>
          </w:p>
        </w:tc>
        <w:tc>
          <w:tcPr>
            <w:tcW w:w="570" w:type="dxa"/>
          </w:tcPr>
          <w:p w14:paraId="5CD16BD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  <w:tc>
          <w:tcPr>
            <w:tcW w:w="4406" w:type="dxa"/>
          </w:tcPr>
          <w:p w14:paraId="69221DA5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Myristicanol A [erythro-2-(4-(3-hydroxy-1-(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)-propenyl)-2,6-dimethoxyphenoxy)-1-(3,4,5-trimethoxyphenyl) propan-1-ol]</w:t>
            </w:r>
          </w:p>
        </w:tc>
      </w:tr>
      <w:tr w:rsidR="00E72EB7" w:rsidRPr="00E72EB7" w14:paraId="09267C50" w14:textId="77777777" w:rsidTr="00E72EB7">
        <w:tc>
          <w:tcPr>
            <w:tcW w:w="570" w:type="dxa"/>
          </w:tcPr>
          <w:p w14:paraId="6D0DF136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5086" w:type="dxa"/>
          </w:tcPr>
          <w:p w14:paraId="4AEB8486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(2S,3S)-2-(4-Hydroxy-3-methoxyphenyl)-5-formyl-7-methoxy-3-methyldihydrobenzofuran</w:t>
            </w:r>
          </w:p>
        </w:tc>
        <w:tc>
          <w:tcPr>
            <w:tcW w:w="570" w:type="dxa"/>
          </w:tcPr>
          <w:p w14:paraId="4847F5B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4406" w:type="dxa"/>
          </w:tcPr>
          <w:p w14:paraId="0BA9B8E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Myristicanol B [erythro-2-(4-(3-hydroxy-1-(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)-propenyl)-2,6-dimethoxyphenoxy)-1-(3,4-dimethoxyphenyl) propan-1-ol]</w:t>
            </w:r>
          </w:p>
        </w:tc>
      </w:tr>
      <w:tr w:rsidR="00E72EB7" w:rsidRPr="00E72EB7" w14:paraId="15E9B9A2" w14:textId="77777777" w:rsidTr="00E72EB7">
        <w:tc>
          <w:tcPr>
            <w:tcW w:w="570" w:type="dxa"/>
          </w:tcPr>
          <w:p w14:paraId="247BC41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5086" w:type="dxa"/>
          </w:tcPr>
          <w:p w14:paraId="3B1F1EB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Fragransol A</w:t>
            </w:r>
          </w:p>
        </w:tc>
        <w:tc>
          <w:tcPr>
            <w:tcW w:w="570" w:type="dxa"/>
          </w:tcPr>
          <w:p w14:paraId="33EB3E2F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4406" w:type="dxa"/>
          </w:tcPr>
          <w:p w14:paraId="62BD5EC6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Myrislignanometin E [(1R,2S)-2-(4-(3-hydroxy-1-(</w:t>
            </w:r>
            <w:r w:rsidRPr="00E72E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E72EB7">
              <w:rPr>
                <w:rFonts w:asciiTheme="majorBidi" w:hAnsiTheme="majorBidi" w:cstheme="majorBidi"/>
                <w:sz w:val="24"/>
                <w:szCs w:val="24"/>
              </w:rPr>
              <w:t>)-propenyl)-2,6-dimethoxyphenoxy)-1-(4-hydroxy-3-methoxyphenyl) propan-1-ol]</w:t>
            </w:r>
          </w:p>
        </w:tc>
      </w:tr>
      <w:tr w:rsidR="00E72EB7" w:rsidRPr="00E72EB7" w14:paraId="57A10013" w14:textId="77777777" w:rsidTr="00E72EB7">
        <w:tc>
          <w:tcPr>
            <w:tcW w:w="570" w:type="dxa"/>
          </w:tcPr>
          <w:p w14:paraId="42833E50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5086" w:type="dxa"/>
          </w:tcPr>
          <w:p w14:paraId="3FFA6153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Fragransol B</w:t>
            </w:r>
          </w:p>
        </w:tc>
        <w:tc>
          <w:tcPr>
            <w:tcW w:w="570" w:type="dxa"/>
          </w:tcPr>
          <w:p w14:paraId="037473F7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4406" w:type="dxa"/>
          </w:tcPr>
          <w:p w14:paraId="259170CC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I</w:t>
            </w:r>
          </w:p>
        </w:tc>
      </w:tr>
      <w:tr w:rsidR="00E72EB7" w:rsidRPr="00E72EB7" w14:paraId="4B9A0FC6" w14:textId="77777777" w:rsidTr="00E72EB7">
        <w:tc>
          <w:tcPr>
            <w:tcW w:w="570" w:type="dxa"/>
          </w:tcPr>
          <w:p w14:paraId="568CBB0F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5086" w:type="dxa"/>
          </w:tcPr>
          <w:p w14:paraId="6FF10656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Fragransol C</w:t>
            </w:r>
          </w:p>
        </w:tc>
        <w:tc>
          <w:tcPr>
            <w:tcW w:w="570" w:type="dxa"/>
          </w:tcPr>
          <w:p w14:paraId="0C8D13E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4406" w:type="dxa"/>
          </w:tcPr>
          <w:p w14:paraId="1B41EFD2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(−)-Miliusfragranol B</w:t>
            </w:r>
          </w:p>
        </w:tc>
      </w:tr>
      <w:tr w:rsidR="00E72EB7" w:rsidRPr="00E72EB7" w14:paraId="11EA1439" w14:textId="77777777" w:rsidTr="00E72EB7">
        <w:tc>
          <w:tcPr>
            <w:tcW w:w="570" w:type="dxa"/>
          </w:tcPr>
          <w:p w14:paraId="705BF98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5086" w:type="dxa"/>
          </w:tcPr>
          <w:p w14:paraId="13802DF3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Fragransol D</w:t>
            </w:r>
          </w:p>
        </w:tc>
        <w:tc>
          <w:tcPr>
            <w:tcW w:w="570" w:type="dxa"/>
          </w:tcPr>
          <w:p w14:paraId="376F7375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4406" w:type="dxa"/>
          </w:tcPr>
          <w:p w14:paraId="49AD217A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J</w:t>
            </w:r>
          </w:p>
        </w:tc>
      </w:tr>
      <w:tr w:rsidR="00E72EB7" w:rsidRPr="00E72EB7" w14:paraId="2E88C19F" w14:textId="77777777" w:rsidTr="00E72EB7">
        <w:tc>
          <w:tcPr>
            <w:tcW w:w="570" w:type="dxa"/>
          </w:tcPr>
          <w:p w14:paraId="5C168C7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5086" w:type="dxa"/>
          </w:tcPr>
          <w:p w14:paraId="6816E507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Isodihydrocarinatidin</w:t>
            </w:r>
          </w:p>
        </w:tc>
        <w:tc>
          <w:tcPr>
            <w:tcW w:w="570" w:type="dxa"/>
          </w:tcPr>
          <w:p w14:paraId="515D21C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4406" w:type="dxa"/>
          </w:tcPr>
          <w:p w14:paraId="7CE66A4B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Maceneolignan K</w:t>
            </w:r>
          </w:p>
        </w:tc>
      </w:tr>
      <w:tr w:rsidR="00E72EB7" w:rsidRPr="00E72EB7" w14:paraId="654D3AC1" w14:textId="77777777" w:rsidTr="00E72EB7">
        <w:tc>
          <w:tcPr>
            <w:tcW w:w="570" w:type="dxa"/>
          </w:tcPr>
          <w:p w14:paraId="4F78CCB3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5086" w:type="dxa"/>
          </w:tcPr>
          <w:p w14:paraId="6851C3F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Dihydrocarinatidin</w:t>
            </w:r>
          </w:p>
        </w:tc>
        <w:tc>
          <w:tcPr>
            <w:tcW w:w="570" w:type="dxa"/>
          </w:tcPr>
          <w:p w14:paraId="23D8E6BA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4406" w:type="dxa"/>
          </w:tcPr>
          <w:p w14:paraId="53184649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1-Deoxycarinatone [2-[(1S)-2-(4-hydroxy-3-methoxyphenyl)-1-methylethyl]-6-methoxy-4-(prop-2-enyl)phenol]</w:t>
            </w:r>
          </w:p>
        </w:tc>
      </w:tr>
      <w:tr w:rsidR="00E72EB7" w:rsidRPr="00E72EB7" w14:paraId="128D0F30" w14:textId="77777777" w:rsidTr="00E72EB7">
        <w:tc>
          <w:tcPr>
            <w:tcW w:w="570" w:type="dxa"/>
          </w:tcPr>
          <w:p w14:paraId="5ED3EEF4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5086" w:type="dxa"/>
          </w:tcPr>
          <w:p w14:paraId="0382F59D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(+)-Erythro-(1S,2R)-2-(4-allyl-2,6-dimethoxyphenoxy)-1-(3,4-methylenedioxyphenyl) propan-1-ol</w:t>
            </w:r>
          </w:p>
        </w:tc>
        <w:tc>
          <w:tcPr>
            <w:tcW w:w="570" w:type="dxa"/>
          </w:tcPr>
          <w:p w14:paraId="52153BE2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4406" w:type="dxa"/>
          </w:tcPr>
          <w:p w14:paraId="13A7419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(S)-1-(3,4,5-Trimethoxyphenyl)-2-(3-methoxy-5-(prop-1-yl) phenyl)-propan-1-ol</w:t>
            </w:r>
          </w:p>
        </w:tc>
      </w:tr>
      <w:tr w:rsidR="00E72EB7" w:rsidRPr="00E72EB7" w14:paraId="56D9DCC4" w14:textId="77777777" w:rsidTr="00E72EB7">
        <w:tc>
          <w:tcPr>
            <w:tcW w:w="570" w:type="dxa"/>
          </w:tcPr>
          <w:p w14:paraId="488C4E2C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5086" w:type="dxa"/>
          </w:tcPr>
          <w:p w14:paraId="499FCE7E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72EB7">
              <w:rPr>
                <w:rFonts w:asciiTheme="majorBidi" w:hAnsiTheme="majorBidi" w:cstheme="majorBidi"/>
                <w:sz w:val="24"/>
                <w:szCs w:val="24"/>
              </w:rPr>
              <w:t>Erythro-2-(4-allyl-2,6-dimethoxyphenoxy)-1-(3,4,5-trimethoxyphenyl) propan-1-ol</w:t>
            </w:r>
          </w:p>
        </w:tc>
        <w:tc>
          <w:tcPr>
            <w:tcW w:w="570" w:type="dxa"/>
          </w:tcPr>
          <w:p w14:paraId="12C18FD1" w14:textId="77777777" w:rsidR="002B3942" w:rsidRPr="00E72EB7" w:rsidRDefault="002B3942" w:rsidP="00583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6" w:type="dxa"/>
          </w:tcPr>
          <w:p w14:paraId="26B708D0" w14:textId="77777777" w:rsidR="002B3942" w:rsidRPr="00E72EB7" w:rsidRDefault="002B3942" w:rsidP="0058394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B44ACD" w14:textId="52A68026" w:rsidR="002B3942" w:rsidRPr="00E72EB7" w:rsidRDefault="002B3942" w:rsidP="000C1752">
      <w:pPr>
        <w:spacing w:after="0"/>
        <w:rPr>
          <w:rFonts w:asciiTheme="majorBidi" w:hAnsiTheme="majorBidi" w:cstheme="majorBidi"/>
        </w:rPr>
      </w:pPr>
    </w:p>
    <w:sectPr w:rsidR="002B3942" w:rsidRPr="00E72EB7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22B8A" w14:textId="77777777" w:rsidR="00F06450" w:rsidRDefault="00F06450" w:rsidP="00016625">
      <w:pPr>
        <w:spacing w:after="0" w:line="240" w:lineRule="auto"/>
      </w:pPr>
      <w:r>
        <w:separator/>
      </w:r>
    </w:p>
  </w:endnote>
  <w:endnote w:type="continuationSeparator" w:id="0">
    <w:p w14:paraId="520ED73E" w14:textId="77777777" w:rsidR="00F06450" w:rsidRDefault="00F06450" w:rsidP="0001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145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37116E" w14:textId="6C555105" w:rsidR="00016625" w:rsidRDefault="000166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EB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F2E363C" w14:textId="77777777" w:rsidR="00016625" w:rsidRDefault="000166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E23C5" w14:textId="77777777" w:rsidR="00F06450" w:rsidRDefault="00F06450" w:rsidP="00016625">
      <w:pPr>
        <w:spacing w:after="0" w:line="240" w:lineRule="auto"/>
      </w:pPr>
      <w:r>
        <w:separator/>
      </w:r>
    </w:p>
  </w:footnote>
  <w:footnote w:type="continuationSeparator" w:id="0">
    <w:p w14:paraId="20CBF88A" w14:textId="77777777" w:rsidR="00F06450" w:rsidRDefault="00F06450" w:rsidP="00016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F6"/>
    <w:rsid w:val="00016625"/>
    <w:rsid w:val="00080626"/>
    <w:rsid w:val="000C1752"/>
    <w:rsid w:val="001D09A8"/>
    <w:rsid w:val="002960A6"/>
    <w:rsid w:val="002B3942"/>
    <w:rsid w:val="003D5B7B"/>
    <w:rsid w:val="00412FDB"/>
    <w:rsid w:val="0052131A"/>
    <w:rsid w:val="00554854"/>
    <w:rsid w:val="00583941"/>
    <w:rsid w:val="005A1AFB"/>
    <w:rsid w:val="00600DA7"/>
    <w:rsid w:val="00636E71"/>
    <w:rsid w:val="00680F94"/>
    <w:rsid w:val="006D7A9A"/>
    <w:rsid w:val="00793C57"/>
    <w:rsid w:val="00874F7A"/>
    <w:rsid w:val="008B0F2B"/>
    <w:rsid w:val="008D7E83"/>
    <w:rsid w:val="00984883"/>
    <w:rsid w:val="009D0342"/>
    <w:rsid w:val="009F6DE4"/>
    <w:rsid w:val="00AC0DBF"/>
    <w:rsid w:val="00C4190A"/>
    <w:rsid w:val="00D873C2"/>
    <w:rsid w:val="00E024F6"/>
    <w:rsid w:val="00E72EB7"/>
    <w:rsid w:val="00F06450"/>
    <w:rsid w:val="00F3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A4C38"/>
  <w15:chartTrackingRefBased/>
  <w15:docId w15:val="{0B8E8C48-61B5-4A76-9F79-E617EAC2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942"/>
    <w:pPr>
      <w:spacing w:after="0" w:line="240" w:lineRule="auto"/>
    </w:pPr>
    <w:rPr>
      <w:rFonts w:ascii="Calibri" w:eastAsia="Calibri" w:hAnsi="Calibri" w:cs="Arial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625"/>
  </w:style>
  <w:style w:type="paragraph" w:styleId="Footer">
    <w:name w:val="footer"/>
    <w:basedOn w:val="Normal"/>
    <w:link w:val="FooterChar"/>
    <w:uiPriority w:val="99"/>
    <w:unhideWhenUsed/>
    <w:rsid w:val="00016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Deepikas Sakthivel</cp:lastModifiedBy>
  <cp:revision>24</cp:revision>
  <dcterms:created xsi:type="dcterms:W3CDTF">2022-08-03T06:29:00Z</dcterms:created>
  <dcterms:modified xsi:type="dcterms:W3CDTF">2022-11-07T10:10:00Z</dcterms:modified>
</cp:coreProperties>
</file>