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529" w:rsidRDefault="00720529" w:rsidP="00720529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proofErr w:type="spellStart"/>
      <w:r w:rsidRPr="00403A80">
        <w:rPr>
          <w:rFonts w:asciiTheme="majorBidi" w:hAnsiTheme="majorBidi" w:cstheme="majorBidi"/>
          <w:b/>
          <w:bCs/>
          <w:sz w:val="24"/>
          <w:szCs w:val="24"/>
          <w:lang w:bidi="fa-IR"/>
        </w:rPr>
        <w:t>Nanao</w:t>
      </w:r>
      <w:proofErr w:type="spellEnd"/>
      <w:r w:rsidRPr="00403A80">
        <w:rPr>
          <w:rFonts w:asciiTheme="majorBidi" w:hAnsiTheme="majorBidi" w:cstheme="majorBidi"/>
          <w:b/>
          <w:bCs/>
          <w:sz w:val="24"/>
          <w:szCs w:val="24"/>
          <w:lang w:bidi="fa-IR"/>
        </w:rPr>
        <w:t>/</w:t>
      </w:r>
      <w:proofErr w:type="spellStart"/>
      <w:r w:rsidRPr="00403A80">
        <w:rPr>
          <w:rFonts w:asciiTheme="majorBidi" w:hAnsiTheme="majorBidi" w:cstheme="majorBidi"/>
          <w:b/>
          <w:bCs/>
          <w:sz w:val="24"/>
          <w:szCs w:val="24"/>
          <w:lang w:bidi="fa-IR"/>
        </w:rPr>
        <w:t>Organocatalyat</w:t>
      </w:r>
      <w:proofErr w:type="spellEnd"/>
      <w:r w:rsidRPr="00403A8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SiO</w:t>
      </w:r>
      <w:r w:rsidRPr="00403A80">
        <w:rPr>
          <w:rFonts w:asciiTheme="majorBidi" w:hAnsiTheme="majorBidi" w:cstheme="majorBidi"/>
          <w:b/>
          <w:bCs/>
          <w:sz w:val="24"/>
          <w:szCs w:val="24"/>
          <w:vertAlign w:val="subscript"/>
          <w:lang w:bidi="fa-IR"/>
        </w:rPr>
        <w:t>2</w:t>
      </w:r>
      <w:r w:rsidRPr="00403A80">
        <w:rPr>
          <w:rFonts w:asciiTheme="majorBidi" w:hAnsiTheme="majorBidi" w:cstheme="majorBidi"/>
          <w:b/>
          <w:bCs/>
          <w:sz w:val="24"/>
          <w:szCs w:val="24"/>
          <w:lang w:bidi="fa-IR"/>
        </w:rPr>
        <w:t>/4-(2-Aminoethyl)-</w:t>
      </w:r>
      <w:proofErr w:type="spellStart"/>
      <w:r w:rsidRPr="00403A80">
        <w:rPr>
          <w:rFonts w:asciiTheme="majorBidi" w:hAnsiTheme="majorBidi" w:cstheme="majorBidi"/>
          <w:b/>
          <w:bCs/>
          <w:sz w:val="24"/>
          <w:szCs w:val="24"/>
          <w:lang w:bidi="fa-IR"/>
        </w:rPr>
        <w:t>morpholin</w:t>
      </w:r>
      <w:proofErr w:type="spellEnd"/>
      <w:r w:rsidRPr="00403A8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as a new, reusable and efficacious catalyst for the</w:t>
      </w:r>
      <w:r w:rsidRPr="00403A80">
        <w:rPr>
          <w:rFonts w:asciiTheme="majorBidi" w:hAnsiTheme="majorBidi" w:cstheme="majorBidi"/>
          <w:b/>
          <w:bCs/>
          <w:sz w:val="24"/>
          <w:szCs w:val="24"/>
        </w:rPr>
        <w:t xml:space="preserve"> synthesis of </w:t>
      </w:r>
      <w:proofErr w:type="spellStart"/>
      <w:r w:rsidRPr="00403A80">
        <w:rPr>
          <w:rFonts w:asciiTheme="majorBidi" w:hAnsiTheme="majorBidi" w:cstheme="majorBidi"/>
          <w:b/>
          <w:bCs/>
          <w:sz w:val="24"/>
          <w:szCs w:val="24"/>
          <w:lang w:bidi="fa-IR"/>
        </w:rPr>
        <w:t>Polyhydroquinolines</w:t>
      </w:r>
      <w:proofErr w:type="spellEnd"/>
      <w:r w:rsidRPr="00403A80">
        <w:rPr>
          <w:rFonts w:asciiTheme="majorBidi" w:hAnsiTheme="majorBidi" w:cstheme="majorBidi"/>
          <w:b/>
          <w:bCs/>
          <w:sz w:val="24"/>
          <w:szCs w:val="24"/>
        </w:rPr>
        <w:t xml:space="preserve"> derivatives </w:t>
      </w:r>
      <w:r w:rsidRPr="00403A8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and </w:t>
      </w:r>
      <w:proofErr w:type="spellStart"/>
      <w:r w:rsidRPr="00403A80">
        <w:rPr>
          <w:rFonts w:asciiTheme="majorBidi" w:hAnsiTheme="majorBidi" w:cstheme="majorBidi"/>
          <w:b/>
          <w:bCs/>
          <w:sz w:val="24"/>
          <w:szCs w:val="24"/>
          <w:lang w:bidi="fa-IR"/>
        </w:rPr>
        <w:t>antibacterially</w:t>
      </w:r>
      <w:proofErr w:type="spellEnd"/>
      <w:r w:rsidRPr="00403A8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active evaluation</w:t>
      </w:r>
    </w:p>
    <w:p w:rsidR="00720529" w:rsidRPr="00403A80" w:rsidRDefault="00720529" w:rsidP="00720529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720529" w:rsidRPr="00163382" w:rsidRDefault="00720529" w:rsidP="00720529">
      <w:pPr>
        <w:spacing w:line="480" w:lineRule="auto"/>
        <w:jc w:val="both"/>
        <w:rPr>
          <w:rFonts w:asciiTheme="majorBidi" w:hAnsiTheme="majorBidi" w:cstheme="majorBidi"/>
          <w:b/>
          <w:bCs/>
          <w:rtl/>
          <w:lang w:bidi="fa-IR"/>
        </w:rPr>
      </w:pPr>
      <w:r>
        <w:rPr>
          <w:rFonts w:asciiTheme="majorBidi" w:hAnsiTheme="majorBidi" w:cstheme="majorBidi"/>
          <w:b/>
          <w:bCs/>
        </w:rPr>
        <w:t xml:space="preserve"> </w:t>
      </w:r>
      <w:r w:rsidRPr="00163382">
        <w:rPr>
          <w:rFonts w:asciiTheme="majorBidi" w:hAnsiTheme="majorBidi" w:cstheme="majorBidi"/>
          <w:b/>
          <w:bCs/>
        </w:rPr>
        <w:t>Leila Amiri-Zirtol</w:t>
      </w:r>
      <w:r>
        <w:rPr>
          <w:rFonts w:asciiTheme="majorBidi" w:hAnsiTheme="majorBidi" w:cstheme="majorBidi"/>
          <w:b/>
          <w:bCs/>
          <w:vertAlign w:val="superscript"/>
        </w:rPr>
        <w:t>1</w:t>
      </w:r>
      <w:r w:rsidRPr="00163382">
        <w:rPr>
          <w:rFonts w:asciiTheme="majorBidi" w:hAnsiTheme="majorBidi" w:cstheme="majorBidi"/>
          <w:b/>
          <w:bCs/>
        </w:rPr>
        <w:t>, Zahra Karimi</w:t>
      </w:r>
      <w:r w:rsidRPr="00C32EAC">
        <w:rPr>
          <w:rFonts w:asciiTheme="majorBidi" w:hAnsiTheme="majorBidi" w:cstheme="majorBidi"/>
          <w:b/>
          <w:bCs/>
          <w:vertAlign w:val="superscript"/>
        </w:rPr>
        <w:t>2</w:t>
      </w:r>
      <w:r w:rsidRPr="00163382">
        <w:rPr>
          <w:rFonts w:asciiTheme="majorBidi" w:hAnsiTheme="majorBidi" w:cstheme="majorBidi"/>
          <w:b/>
          <w:bCs/>
        </w:rPr>
        <w:t xml:space="preserve">, </w:t>
      </w:r>
      <w:proofErr w:type="spellStart"/>
      <w:r w:rsidRPr="00163382">
        <w:rPr>
          <w:rFonts w:asciiTheme="majorBidi" w:hAnsiTheme="majorBidi" w:cstheme="majorBidi"/>
          <w:b/>
          <w:bCs/>
        </w:rPr>
        <w:t>Javad</w:t>
      </w:r>
      <w:proofErr w:type="spellEnd"/>
      <w:r w:rsidRPr="00163382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Farahbakhsh</w:t>
      </w:r>
      <w:r w:rsidRPr="00AD0DAD">
        <w:rPr>
          <w:rFonts w:asciiTheme="majorBidi" w:hAnsiTheme="majorBidi" w:cstheme="majorBidi"/>
          <w:b/>
          <w:bCs/>
          <w:vertAlign w:val="superscript"/>
        </w:rPr>
        <w:t>3</w:t>
      </w:r>
      <w:r w:rsidRPr="00163382">
        <w:rPr>
          <w:rFonts w:asciiTheme="majorBidi" w:hAnsiTheme="majorBidi" w:cstheme="majorBidi"/>
          <w:b/>
          <w:bCs/>
        </w:rPr>
        <w:t>, Ahmad Gholami</w:t>
      </w:r>
      <w:r>
        <w:rPr>
          <w:rFonts w:asciiTheme="majorBidi" w:hAnsiTheme="majorBidi" w:cstheme="majorBidi"/>
          <w:b/>
          <w:bCs/>
          <w:vertAlign w:val="superscript"/>
        </w:rPr>
        <w:t xml:space="preserve">1,4 </w:t>
      </w:r>
      <w:r>
        <w:rPr>
          <w:rFonts w:asciiTheme="majorBidi" w:hAnsiTheme="majorBidi" w:cstheme="majorBidi"/>
          <w:b/>
          <w:bCs/>
        </w:rPr>
        <w:t>*</w:t>
      </w:r>
      <w:r w:rsidRPr="00163382">
        <w:rPr>
          <w:rFonts w:asciiTheme="majorBidi" w:hAnsiTheme="majorBidi" w:cstheme="majorBidi"/>
          <w:b/>
          <w:bCs/>
        </w:rPr>
        <w:t xml:space="preserve">, </w:t>
      </w:r>
      <w:proofErr w:type="spellStart"/>
      <w:r w:rsidRPr="004C185C">
        <w:rPr>
          <w:rFonts w:asciiTheme="majorBidi" w:hAnsiTheme="majorBidi" w:cstheme="majorBidi"/>
          <w:b/>
          <w:bCs/>
        </w:rPr>
        <w:t>Seyedeh</w:t>
      </w:r>
      <w:proofErr w:type="spellEnd"/>
      <w:r w:rsidRPr="004C185C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4C185C">
        <w:rPr>
          <w:rFonts w:asciiTheme="majorBidi" w:hAnsiTheme="majorBidi" w:cstheme="majorBidi"/>
          <w:b/>
          <w:bCs/>
        </w:rPr>
        <w:t>Narjes</w:t>
      </w:r>
      <w:proofErr w:type="spellEnd"/>
      <w:r w:rsidRPr="004C185C">
        <w:rPr>
          <w:rFonts w:asciiTheme="majorBidi" w:hAnsiTheme="majorBidi" w:cstheme="majorBidi"/>
          <w:b/>
          <w:bCs/>
        </w:rPr>
        <w:t xml:space="preserve"> Abootalebi</w:t>
      </w:r>
      <w:r w:rsidRPr="000F22A3">
        <w:rPr>
          <w:rFonts w:asciiTheme="majorBidi" w:hAnsiTheme="majorBidi" w:cstheme="majorBidi"/>
          <w:b/>
          <w:bCs/>
          <w:vertAlign w:val="superscript"/>
        </w:rPr>
        <w:t>1,5</w:t>
      </w:r>
      <w:r>
        <w:rPr>
          <w:rFonts w:asciiTheme="majorBidi" w:hAnsiTheme="majorBidi" w:cstheme="majorBidi"/>
          <w:b/>
          <w:bCs/>
          <w:vertAlign w:val="superscript"/>
        </w:rPr>
        <w:t>*</w:t>
      </w:r>
    </w:p>
    <w:p w:rsidR="00720529" w:rsidRPr="00163382" w:rsidRDefault="00720529" w:rsidP="00720529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163382">
        <w:rPr>
          <w:rFonts w:asciiTheme="majorBidi" w:hAnsiTheme="majorBidi" w:cstheme="majorBidi"/>
          <w:b/>
          <w:bCs/>
        </w:rPr>
        <w:t>Affiliation:</w:t>
      </w:r>
    </w:p>
    <w:p w:rsidR="00720529" w:rsidRPr="00051784" w:rsidRDefault="00720529" w:rsidP="00720529">
      <w:pPr>
        <w:jc w:val="both"/>
        <w:rPr>
          <w:rFonts w:asciiTheme="majorBidi" w:hAnsiTheme="majorBidi" w:cstheme="majorBidi"/>
          <w:rtl/>
          <w:lang w:val="en-US" w:bidi="fa-IR"/>
        </w:rPr>
      </w:pPr>
      <w:r w:rsidRPr="00051784">
        <w:rPr>
          <w:rFonts w:asciiTheme="majorBidi" w:hAnsiTheme="majorBidi" w:cstheme="majorBidi"/>
          <w:vertAlign w:val="superscript"/>
          <w:lang w:val="en-US" w:bidi="fa-IR"/>
        </w:rPr>
        <w:t>1</w:t>
      </w:r>
      <w:r w:rsidRPr="004D6AB8">
        <w:rPr>
          <w:rFonts w:asciiTheme="majorBidi" w:hAnsiTheme="majorBidi" w:cstheme="majorBidi"/>
          <w:lang w:val="en-US" w:bidi="fa-IR"/>
        </w:rPr>
        <w:t>Biotechnology Research Center, Shiraz University of Medical Sciences, Shiraz, Iran</w:t>
      </w:r>
      <w:r>
        <w:rPr>
          <w:rFonts w:asciiTheme="majorBidi" w:hAnsiTheme="majorBidi" w:cstheme="majorBidi"/>
          <w:lang w:val="en-US" w:bidi="fa-IR"/>
        </w:rPr>
        <w:t>.</w:t>
      </w:r>
      <w:r w:rsidRPr="00422577">
        <w:rPr>
          <w:rFonts w:asciiTheme="majorBidi" w:hAnsiTheme="majorBidi" w:cstheme="majorBidi"/>
          <w:lang w:val="en-US" w:bidi="fa-IR"/>
        </w:rPr>
        <w:t xml:space="preserve"> </w:t>
      </w:r>
    </w:p>
    <w:p w:rsidR="00720529" w:rsidRPr="00316F65" w:rsidRDefault="00720529" w:rsidP="00720529">
      <w:pPr>
        <w:pStyle w:val="ElsAffiliation"/>
        <w:spacing w:before="100" w:beforeAutospacing="1" w:after="100" w:afterAutospacing="1" w:line="360" w:lineRule="auto"/>
        <w:jc w:val="both"/>
        <w:rPr>
          <w:i w:val="0"/>
          <w:sz w:val="22"/>
          <w:szCs w:val="22"/>
          <w:rtl/>
        </w:rPr>
      </w:pPr>
      <w:r w:rsidRPr="00316F65">
        <w:rPr>
          <w:i w:val="0"/>
          <w:sz w:val="22"/>
          <w:szCs w:val="22"/>
          <w:vertAlign w:val="superscript"/>
        </w:rPr>
        <w:t>2</w:t>
      </w:r>
      <w:r w:rsidRPr="00316F65">
        <w:rPr>
          <w:i w:val="0"/>
          <w:sz w:val="22"/>
          <w:szCs w:val="22"/>
        </w:rPr>
        <w:t>School of Chemical, Petroleum and Gas Engineering, Iran University of Science and Technology (IUST), Tehran, Iran</w:t>
      </w:r>
      <w:r>
        <w:rPr>
          <w:rFonts w:hint="cs"/>
          <w:i w:val="0"/>
          <w:sz w:val="22"/>
          <w:szCs w:val="22"/>
          <w:rtl/>
        </w:rPr>
        <w:t>.</w:t>
      </w:r>
    </w:p>
    <w:p w:rsidR="00720529" w:rsidRPr="00144DC5" w:rsidRDefault="00720529" w:rsidP="00720529">
      <w:pPr>
        <w:spacing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F319BF">
        <w:rPr>
          <w:rFonts w:asciiTheme="majorBidi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44DC5">
        <w:rPr>
          <w:rFonts w:ascii="Times New Roman" w:eastAsia="Calibri" w:hAnsi="Times New Roman" w:cs="Times New Roman"/>
          <w:color w:val="000000"/>
        </w:rPr>
        <w:t>School of Engineering, Edith Cowan University, 270 Joondalup Drive, Joondalup, Perth, WA, 6027, Australia</w:t>
      </w:r>
      <w:r>
        <w:rPr>
          <w:rFonts w:ascii="Times New Roman" w:eastAsia="Calibri" w:hAnsi="Times New Roman" w:cs="Times New Roman" w:hint="cs"/>
          <w:color w:val="000000"/>
          <w:rtl/>
        </w:rPr>
        <w:t>.</w:t>
      </w:r>
    </w:p>
    <w:p w:rsidR="00720529" w:rsidRDefault="00720529" w:rsidP="00720529">
      <w:pPr>
        <w:jc w:val="both"/>
        <w:rPr>
          <w:rFonts w:asciiTheme="majorBidi" w:hAnsiTheme="majorBidi" w:cstheme="majorBidi"/>
          <w:lang w:val="en-US" w:bidi="fa-IR"/>
        </w:rPr>
      </w:pPr>
      <w:r>
        <w:rPr>
          <w:rFonts w:asciiTheme="majorBidi" w:hAnsiTheme="majorBidi" w:cstheme="majorBidi"/>
          <w:vertAlign w:val="superscript"/>
          <w:lang w:val="en-US" w:bidi="fa-IR"/>
        </w:rPr>
        <w:t>4</w:t>
      </w:r>
      <w:r>
        <w:rPr>
          <w:rFonts w:asciiTheme="majorBidi" w:hAnsiTheme="majorBidi" w:cstheme="majorBidi"/>
          <w:lang w:val="en-US" w:bidi="fa-IR"/>
        </w:rPr>
        <w:t xml:space="preserve"> </w:t>
      </w:r>
      <w:r w:rsidRPr="004D6AB8">
        <w:rPr>
          <w:rFonts w:asciiTheme="majorBidi" w:hAnsiTheme="majorBidi" w:cstheme="majorBidi"/>
          <w:lang w:val="en-US" w:bidi="fa-IR"/>
        </w:rPr>
        <w:t>Department of Pharmaceutical Biotechnology, School of Pharmacy, Shiraz University of Medical Sciences, Shiraz, Iran</w:t>
      </w:r>
      <w:r>
        <w:rPr>
          <w:rFonts w:asciiTheme="majorBidi" w:hAnsiTheme="majorBidi" w:cstheme="majorBidi"/>
          <w:lang w:val="en-US" w:bidi="fa-IR"/>
        </w:rPr>
        <w:t>.</w:t>
      </w:r>
    </w:p>
    <w:p w:rsidR="00720529" w:rsidRPr="000F22A3" w:rsidRDefault="00720529" w:rsidP="00720529">
      <w:pPr>
        <w:jc w:val="both"/>
        <w:rPr>
          <w:rFonts w:asciiTheme="majorBidi" w:hAnsiTheme="majorBidi" w:cstheme="majorBidi"/>
          <w:lang w:val="en-US" w:bidi="fa-IR"/>
        </w:rPr>
      </w:pPr>
      <w:r w:rsidRPr="000F22A3">
        <w:rPr>
          <w:rFonts w:asciiTheme="majorBidi" w:hAnsiTheme="majorBidi" w:cstheme="majorBidi"/>
          <w:vertAlign w:val="superscript"/>
          <w:lang w:val="en-US" w:bidi="fa-IR"/>
        </w:rPr>
        <w:t>5</w:t>
      </w:r>
      <w:r>
        <w:rPr>
          <w:rFonts w:asciiTheme="majorBidi" w:hAnsiTheme="majorBidi" w:cstheme="majorBidi"/>
          <w:lang w:val="en-US" w:bidi="fa-IR"/>
        </w:rPr>
        <w:t xml:space="preserve"> </w:t>
      </w:r>
      <w:r w:rsidRPr="000F22A3">
        <w:rPr>
          <w:rFonts w:asciiTheme="majorBidi" w:hAnsiTheme="majorBidi" w:cstheme="majorBidi"/>
          <w:lang w:val="en-US" w:bidi="fa-IR"/>
        </w:rPr>
        <w:t>Division of Intensive Care Unit, Department of Pediatrics, School of Medicine, Shiraz University of Medical Sciences, Shiraz, Iran</w:t>
      </w:r>
      <w:r>
        <w:rPr>
          <w:rFonts w:asciiTheme="majorBidi" w:hAnsiTheme="majorBidi" w:cstheme="majorBidi"/>
          <w:lang w:val="en-US" w:bidi="fa-IR"/>
        </w:rPr>
        <w:t>.</w:t>
      </w:r>
    </w:p>
    <w:p w:rsidR="00720529" w:rsidRDefault="00720529" w:rsidP="00720529">
      <w:pPr>
        <w:rPr>
          <w:lang w:val="en-US"/>
        </w:rPr>
      </w:pPr>
    </w:p>
    <w:p w:rsidR="00720529" w:rsidRDefault="00720529" w:rsidP="00720529">
      <w:pPr>
        <w:rPr>
          <w:lang w:val="en-US"/>
        </w:rPr>
      </w:pPr>
    </w:p>
    <w:p w:rsidR="0034574E" w:rsidRDefault="0034574E" w:rsidP="00720529">
      <w:pPr>
        <w:rPr>
          <w:lang w:val="en-US" w:bidi="fa-IR"/>
        </w:rPr>
      </w:pPr>
    </w:p>
    <w:p w:rsidR="0034574E" w:rsidRDefault="0034574E" w:rsidP="0034574E">
      <w:pPr>
        <w:rPr>
          <w:lang w:val="en-US" w:bidi="fa-IR"/>
        </w:rPr>
      </w:pPr>
    </w:p>
    <w:p w:rsidR="00720529" w:rsidRDefault="0034574E" w:rsidP="0034574E">
      <w:pPr>
        <w:jc w:val="center"/>
        <w:rPr>
          <w:rFonts w:cs="B Nazanin"/>
          <w:sz w:val="28"/>
          <w:szCs w:val="28"/>
        </w:rPr>
      </w:pPr>
      <w:r w:rsidRPr="00850279">
        <w:rPr>
          <w:rFonts w:cs="B Nazanin"/>
          <w:sz w:val="28"/>
          <w:szCs w:val="28"/>
        </w:rPr>
        <w:object w:dxaOrig="3930" w:dyaOrig="32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7pt;height:163pt" o:ole="">
            <v:imagedata r:id="rId4" o:title=""/>
          </v:shape>
          <o:OLEObject Type="Embed" ProgID="ChemDraw.Document.6.0" ShapeID="_x0000_i1025" DrawAspect="Content" ObjectID="_1796314036" r:id="rId5"/>
        </w:object>
      </w:r>
    </w:p>
    <w:p w:rsidR="008D23EC" w:rsidRDefault="008D23EC" w:rsidP="0034574E">
      <w:pPr>
        <w:jc w:val="center"/>
        <w:rPr>
          <w:rFonts w:cs="B Nazanin"/>
          <w:sz w:val="28"/>
          <w:szCs w:val="28"/>
        </w:rPr>
      </w:pPr>
    </w:p>
    <w:p w:rsidR="008D23EC" w:rsidRDefault="008D23EC" w:rsidP="0034574E">
      <w:pPr>
        <w:jc w:val="center"/>
        <w:rPr>
          <w:rFonts w:cs="B Nazanin"/>
          <w:sz w:val="28"/>
          <w:szCs w:val="28"/>
        </w:rPr>
      </w:pPr>
    </w:p>
    <w:p w:rsidR="008D23EC" w:rsidRDefault="008D23EC" w:rsidP="0034574E">
      <w:pPr>
        <w:jc w:val="center"/>
        <w:rPr>
          <w:rFonts w:cs="B Nazanin"/>
          <w:sz w:val="28"/>
          <w:szCs w:val="28"/>
        </w:rPr>
      </w:pPr>
    </w:p>
    <w:p w:rsidR="008D23EC" w:rsidRDefault="008D23EC" w:rsidP="0034574E">
      <w:pPr>
        <w:jc w:val="center"/>
        <w:rPr>
          <w:rFonts w:cs="B Nazanin"/>
          <w:sz w:val="28"/>
          <w:szCs w:val="28"/>
        </w:rPr>
      </w:pPr>
    </w:p>
    <w:p w:rsidR="008D23EC" w:rsidRDefault="008D23EC" w:rsidP="0034574E">
      <w:pPr>
        <w:jc w:val="center"/>
        <w:rPr>
          <w:rFonts w:cs="B Nazanin"/>
          <w:sz w:val="28"/>
          <w:szCs w:val="28"/>
        </w:rPr>
      </w:pPr>
    </w:p>
    <w:p w:rsidR="008D23EC" w:rsidRDefault="008D23EC" w:rsidP="0034574E">
      <w:pPr>
        <w:jc w:val="center"/>
        <w:rPr>
          <w:rFonts w:cs="B Nazanin"/>
          <w:sz w:val="28"/>
          <w:szCs w:val="28"/>
        </w:rPr>
      </w:pPr>
    </w:p>
    <w:bookmarkStart w:id="0" w:name="_GoBack"/>
    <w:bookmarkEnd w:id="0"/>
    <w:p w:rsidR="0034574E" w:rsidRDefault="0034574E" w:rsidP="00720529">
      <w:pPr>
        <w:rPr>
          <w:rtl/>
          <w:lang w:val="en-US" w:bidi="fa-IR"/>
        </w:rPr>
      </w:pPr>
      <w:r>
        <w:object w:dxaOrig="16305" w:dyaOrig="11370">
          <v:shape id="_x0000_i1026" type="#_x0000_t75" style="width:468pt;height:326pt" o:ole="">
            <v:imagedata r:id="rId6" o:title=""/>
          </v:shape>
          <o:OLEObject Type="Embed" ProgID="MestReNova.Document.1" ShapeID="_x0000_i1026" DrawAspect="Content" ObjectID="_1796314037" r:id="rId7"/>
        </w:object>
      </w:r>
    </w:p>
    <w:p w:rsidR="0034574E" w:rsidRPr="0034574E" w:rsidRDefault="0034574E" w:rsidP="0034574E">
      <w:pPr>
        <w:rPr>
          <w:rtl/>
          <w:lang w:val="en-US" w:bidi="fa-IR"/>
        </w:rPr>
      </w:pPr>
    </w:p>
    <w:p w:rsidR="0034574E" w:rsidRDefault="0034574E" w:rsidP="0034574E">
      <w:pPr>
        <w:rPr>
          <w:rtl/>
          <w:lang w:val="en-US" w:bidi="fa-IR"/>
        </w:rPr>
      </w:pPr>
    </w:p>
    <w:p w:rsidR="0034574E" w:rsidRPr="00605482" w:rsidRDefault="0034574E" w:rsidP="00605482">
      <w:pPr>
        <w:spacing w:line="360" w:lineRule="auto"/>
        <w:jc w:val="center"/>
        <w:rPr>
          <w:rFonts w:asciiTheme="majorBidi" w:hAnsiTheme="majorBidi" w:cstheme="majorBidi"/>
          <w:sz w:val="23"/>
          <w:szCs w:val="23"/>
        </w:rPr>
      </w:pPr>
      <w:r w:rsidRPr="003C40C7">
        <w:rPr>
          <w:rFonts w:asciiTheme="majorBidi" w:hAnsiTheme="majorBidi" w:cstheme="majorBidi"/>
          <w:sz w:val="23"/>
          <w:szCs w:val="23"/>
        </w:rPr>
        <w:t xml:space="preserve">The </w:t>
      </w:r>
      <w:r w:rsidRPr="003C40C7">
        <w:rPr>
          <w:rFonts w:asciiTheme="majorBidi" w:hAnsiTheme="majorBidi" w:cstheme="majorBidi"/>
          <w:sz w:val="23"/>
          <w:szCs w:val="23"/>
          <w:vertAlign w:val="superscript"/>
        </w:rPr>
        <w:t>1</w:t>
      </w:r>
      <w:r w:rsidRPr="003C40C7">
        <w:rPr>
          <w:rFonts w:asciiTheme="majorBidi" w:hAnsiTheme="majorBidi" w:cstheme="majorBidi"/>
          <w:sz w:val="23"/>
          <w:szCs w:val="23"/>
        </w:rPr>
        <w:t>H NMR spectrum of</w:t>
      </w:r>
      <w:r w:rsidRPr="003C40C7">
        <w:rPr>
          <w:rFonts w:asciiTheme="majorBidi" w:hAnsiTheme="majorBidi" w:cstheme="majorBidi" w:hint="cs"/>
          <w:sz w:val="23"/>
          <w:szCs w:val="23"/>
          <w:rtl/>
        </w:rPr>
        <w:t xml:space="preserve"> </w:t>
      </w:r>
      <w:r w:rsidR="0020565F">
        <w:rPr>
          <w:rFonts w:asciiTheme="majorBidi" w:hAnsiTheme="majorBidi" w:cstheme="majorBidi"/>
          <w:sz w:val="23"/>
          <w:szCs w:val="23"/>
        </w:rPr>
        <w:t>Ethyl-4-(</w:t>
      </w:r>
      <w:r w:rsidR="00605482" w:rsidRPr="00605482">
        <w:rPr>
          <w:rFonts w:asciiTheme="majorBidi" w:hAnsiTheme="majorBidi" w:cstheme="majorBidi"/>
          <w:sz w:val="23"/>
          <w:szCs w:val="23"/>
        </w:rPr>
        <w:t>phenyl)-2,7,7-trimethyl-5-oxo-1,4,5,6,7,8-hexahydro quinoline-3-carboxylate</w:t>
      </w:r>
    </w:p>
    <w:p w:rsidR="0034574E" w:rsidRDefault="0034574E" w:rsidP="0034574E">
      <w:pPr>
        <w:spacing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bidi="fa-IR"/>
        </w:rPr>
      </w:pPr>
    </w:p>
    <w:p w:rsidR="0034574E" w:rsidRDefault="0034574E" w:rsidP="0034574E">
      <w:pPr>
        <w:spacing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bidi="fa-IR"/>
        </w:rPr>
      </w:pPr>
    </w:p>
    <w:p w:rsidR="0034574E" w:rsidRDefault="0034574E" w:rsidP="0034574E">
      <w:pPr>
        <w:spacing w:line="360" w:lineRule="auto"/>
        <w:jc w:val="center"/>
      </w:pPr>
      <w:r>
        <w:object w:dxaOrig="16305" w:dyaOrig="11370">
          <v:shape id="_x0000_i1027" type="#_x0000_t75" style="width:468pt;height:326pt" o:ole="">
            <v:imagedata r:id="rId8" o:title=""/>
          </v:shape>
          <o:OLEObject Type="Embed" ProgID="MestReNova.Document.1" ShapeID="_x0000_i1027" DrawAspect="Content" ObjectID="_1796314038" r:id="rId9"/>
        </w:object>
      </w:r>
    </w:p>
    <w:p w:rsidR="0034574E" w:rsidRPr="00605482" w:rsidRDefault="0034574E" w:rsidP="00605482">
      <w:pPr>
        <w:spacing w:line="360" w:lineRule="auto"/>
        <w:jc w:val="center"/>
        <w:rPr>
          <w:rFonts w:asciiTheme="majorBidi" w:hAnsiTheme="majorBidi" w:cstheme="majorBidi"/>
          <w:sz w:val="23"/>
          <w:szCs w:val="23"/>
        </w:rPr>
      </w:pPr>
      <w:r w:rsidRPr="003C40C7">
        <w:rPr>
          <w:rFonts w:asciiTheme="majorBidi" w:hAnsiTheme="majorBidi" w:cstheme="majorBidi"/>
          <w:sz w:val="23"/>
          <w:szCs w:val="23"/>
        </w:rPr>
        <w:t xml:space="preserve">The </w:t>
      </w:r>
      <w:r w:rsidRPr="003C40C7">
        <w:rPr>
          <w:rFonts w:asciiTheme="majorBidi" w:hAnsiTheme="majorBidi" w:cstheme="majorBidi"/>
          <w:sz w:val="23"/>
          <w:szCs w:val="23"/>
          <w:vertAlign w:val="superscript"/>
        </w:rPr>
        <w:t>1</w:t>
      </w:r>
      <w:r>
        <w:rPr>
          <w:rFonts w:asciiTheme="majorBidi" w:hAnsiTheme="majorBidi" w:cstheme="majorBidi"/>
          <w:sz w:val="23"/>
          <w:szCs w:val="23"/>
          <w:vertAlign w:val="superscript"/>
        </w:rPr>
        <w:t>3</w:t>
      </w:r>
      <w:r>
        <w:rPr>
          <w:rFonts w:asciiTheme="majorBidi" w:hAnsiTheme="majorBidi" w:cstheme="majorBidi"/>
          <w:sz w:val="23"/>
          <w:szCs w:val="23"/>
        </w:rPr>
        <w:t>C</w:t>
      </w:r>
      <w:r w:rsidRPr="003C40C7">
        <w:rPr>
          <w:rFonts w:asciiTheme="majorBidi" w:hAnsiTheme="majorBidi" w:cstheme="majorBidi"/>
          <w:sz w:val="23"/>
          <w:szCs w:val="23"/>
        </w:rPr>
        <w:t xml:space="preserve"> NMR spectrum of</w:t>
      </w:r>
      <w:r w:rsidRPr="003C40C7">
        <w:rPr>
          <w:rFonts w:asciiTheme="majorBidi" w:hAnsiTheme="majorBidi" w:cstheme="majorBidi" w:hint="cs"/>
          <w:sz w:val="23"/>
          <w:szCs w:val="23"/>
          <w:rtl/>
        </w:rPr>
        <w:t xml:space="preserve"> </w:t>
      </w:r>
      <w:r w:rsidR="0020565F">
        <w:rPr>
          <w:rFonts w:asciiTheme="majorBidi" w:hAnsiTheme="majorBidi" w:cstheme="majorBidi"/>
          <w:sz w:val="23"/>
          <w:szCs w:val="23"/>
        </w:rPr>
        <w:t>Ethyl-4-(</w:t>
      </w:r>
      <w:r w:rsidR="00605482" w:rsidRPr="00605482">
        <w:rPr>
          <w:rFonts w:asciiTheme="majorBidi" w:hAnsiTheme="majorBidi" w:cstheme="majorBidi"/>
          <w:sz w:val="23"/>
          <w:szCs w:val="23"/>
        </w:rPr>
        <w:t>phenyl)-2,7,7-trimethyl-5-oxo-1,4,5,6,7,8-hexahydro quinoline-3-carboxylate</w:t>
      </w:r>
    </w:p>
    <w:p w:rsidR="0034574E" w:rsidRDefault="0034574E" w:rsidP="0034574E">
      <w:pPr>
        <w:spacing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  <w:rtl/>
          <w:lang w:bidi="fa-IR"/>
        </w:rPr>
      </w:pPr>
    </w:p>
    <w:p w:rsidR="0034574E" w:rsidRDefault="0034574E" w:rsidP="0034574E">
      <w:pPr>
        <w:rPr>
          <w:lang w:val="en-US" w:bidi="fa-IR"/>
        </w:rPr>
      </w:pPr>
    </w:p>
    <w:p w:rsidR="008B3A33" w:rsidRDefault="008B3A33" w:rsidP="0034574E">
      <w:pPr>
        <w:rPr>
          <w:lang w:val="en-US" w:bidi="fa-IR"/>
        </w:rPr>
      </w:pPr>
    </w:p>
    <w:p w:rsidR="008B3A33" w:rsidRDefault="008B3A33" w:rsidP="0034574E">
      <w:pPr>
        <w:rPr>
          <w:lang w:val="en-US" w:bidi="fa-IR"/>
        </w:rPr>
      </w:pPr>
    </w:p>
    <w:p w:rsidR="008B3A33" w:rsidRDefault="008B3A33" w:rsidP="0034574E">
      <w:pPr>
        <w:rPr>
          <w:lang w:val="en-US" w:bidi="fa-IR"/>
        </w:rPr>
      </w:pPr>
    </w:p>
    <w:p w:rsidR="008B3A33" w:rsidRDefault="008B3A33" w:rsidP="0034574E">
      <w:pPr>
        <w:rPr>
          <w:lang w:val="en-US" w:bidi="fa-IR"/>
        </w:rPr>
      </w:pPr>
    </w:p>
    <w:p w:rsidR="008B3A33" w:rsidRDefault="008B3A33" w:rsidP="0034574E">
      <w:pPr>
        <w:rPr>
          <w:lang w:val="en-US" w:bidi="fa-IR"/>
        </w:rPr>
      </w:pPr>
    </w:p>
    <w:p w:rsidR="008B3A33" w:rsidRDefault="008B3A33" w:rsidP="0034574E">
      <w:pPr>
        <w:rPr>
          <w:lang w:val="en-US" w:bidi="fa-IR"/>
        </w:rPr>
      </w:pPr>
    </w:p>
    <w:p w:rsidR="008B3A33" w:rsidRDefault="008B3A33" w:rsidP="0034574E">
      <w:pPr>
        <w:rPr>
          <w:lang w:val="en-US" w:bidi="fa-IR"/>
        </w:rPr>
      </w:pPr>
    </w:p>
    <w:p w:rsidR="008B3A33" w:rsidRDefault="008B3A33" w:rsidP="0034574E">
      <w:pPr>
        <w:rPr>
          <w:lang w:val="en-US" w:bidi="fa-IR"/>
        </w:rPr>
      </w:pPr>
    </w:p>
    <w:p w:rsidR="008B3A33" w:rsidRDefault="008B3A33" w:rsidP="0034574E">
      <w:pPr>
        <w:rPr>
          <w:lang w:val="en-US" w:bidi="fa-IR"/>
        </w:rPr>
      </w:pPr>
    </w:p>
    <w:p w:rsidR="008B3A33" w:rsidRDefault="00277D49" w:rsidP="00ED3316">
      <w:pPr>
        <w:jc w:val="center"/>
        <w:rPr>
          <w:lang w:val="en-US" w:bidi="fa-IR"/>
        </w:rPr>
      </w:pPr>
      <w:r w:rsidRPr="00850279">
        <w:rPr>
          <w:rFonts w:cs="B Nazanin"/>
          <w:sz w:val="28"/>
          <w:szCs w:val="28"/>
        </w:rPr>
        <w:object w:dxaOrig="3930" w:dyaOrig="4173">
          <v:shape id="_x0000_i1028" type="#_x0000_t75" style="width:197pt;height:170pt" o:ole="">
            <v:imagedata r:id="rId10" o:title=""/>
          </v:shape>
          <o:OLEObject Type="Embed" ProgID="ChemDraw.Document.6.0" ShapeID="_x0000_i1028" DrawAspect="Content" ObjectID="_1796314039" r:id="rId11"/>
        </w:object>
      </w:r>
    </w:p>
    <w:p w:rsidR="008B3A33" w:rsidRDefault="008B3A33" w:rsidP="0034574E">
      <w:pPr>
        <w:rPr>
          <w:lang w:val="en-US" w:bidi="fa-IR"/>
        </w:rPr>
      </w:pPr>
    </w:p>
    <w:p w:rsidR="008B3A33" w:rsidRDefault="008B3A33" w:rsidP="0034574E">
      <w:pPr>
        <w:rPr>
          <w:lang w:val="en-US" w:bidi="fa-IR"/>
        </w:rPr>
      </w:pPr>
    </w:p>
    <w:p w:rsidR="008B3A33" w:rsidRDefault="008B3A33" w:rsidP="0034574E">
      <w:r>
        <w:object w:dxaOrig="16305" w:dyaOrig="11370">
          <v:shape id="_x0000_i1029" type="#_x0000_t75" style="width:467pt;height:327pt" o:ole="">
            <v:imagedata r:id="rId12" o:title=""/>
          </v:shape>
          <o:OLEObject Type="Embed" ProgID="MestReNova.Document.1" ShapeID="_x0000_i1029" DrawAspect="Content" ObjectID="_1796314040" r:id="rId13"/>
        </w:object>
      </w:r>
    </w:p>
    <w:p w:rsidR="00277D49" w:rsidRDefault="00277D49" w:rsidP="00D60EAD">
      <w:pPr>
        <w:rPr>
          <w:rFonts w:asciiTheme="majorBidi" w:hAnsiTheme="majorBidi" w:cstheme="majorBidi"/>
          <w:sz w:val="23"/>
          <w:szCs w:val="23"/>
          <w:rtl/>
        </w:rPr>
      </w:pPr>
    </w:p>
    <w:p w:rsidR="008B3A33" w:rsidRDefault="00D60EAD" w:rsidP="0020565F">
      <w:r w:rsidRPr="003C40C7">
        <w:rPr>
          <w:rFonts w:asciiTheme="majorBidi" w:hAnsiTheme="majorBidi" w:cstheme="majorBidi"/>
          <w:sz w:val="23"/>
          <w:szCs w:val="23"/>
        </w:rPr>
        <w:t xml:space="preserve">The </w:t>
      </w:r>
      <w:r w:rsidRPr="003C40C7">
        <w:rPr>
          <w:rFonts w:asciiTheme="majorBidi" w:hAnsiTheme="majorBidi" w:cstheme="majorBidi"/>
          <w:sz w:val="23"/>
          <w:szCs w:val="23"/>
          <w:vertAlign w:val="superscript"/>
        </w:rPr>
        <w:t>1</w:t>
      </w:r>
      <w:r w:rsidRPr="003C40C7">
        <w:rPr>
          <w:rFonts w:asciiTheme="majorBidi" w:hAnsiTheme="majorBidi" w:cstheme="majorBidi"/>
          <w:sz w:val="23"/>
          <w:szCs w:val="23"/>
        </w:rPr>
        <w:t>H NMR spectrum of</w:t>
      </w:r>
      <w:r w:rsidRPr="003C40C7">
        <w:rPr>
          <w:rFonts w:asciiTheme="majorBidi" w:hAnsiTheme="majorBidi" w:cstheme="majorBidi" w:hint="cs"/>
          <w:sz w:val="23"/>
          <w:szCs w:val="23"/>
          <w:rtl/>
        </w:rPr>
        <w:t xml:space="preserve"> </w:t>
      </w:r>
      <w:r w:rsidR="0020565F" w:rsidRPr="00605482">
        <w:rPr>
          <w:rFonts w:ascii="Times New Roman" w:hAnsi="Times New Roman"/>
          <w:color w:val="000000" w:themeColor="text1"/>
          <w:sz w:val="24"/>
          <w:szCs w:val="24"/>
          <w:lang w:bidi="fa-IR"/>
        </w:rPr>
        <w:t>Ethyl-4-(4-</w:t>
      </w:r>
      <w:proofErr w:type="gramStart"/>
      <w:r w:rsidR="0020565F" w:rsidRPr="00605482">
        <w:rPr>
          <w:rFonts w:ascii="Times New Roman" w:hAnsi="Times New Roman"/>
          <w:color w:val="000000" w:themeColor="text1"/>
          <w:sz w:val="24"/>
          <w:szCs w:val="24"/>
          <w:lang w:bidi="fa-IR"/>
        </w:rPr>
        <w:t>N,N</w:t>
      </w:r>
      <w:proofErr w:type="gramEnd"/>
      <w:r w:rsidR="0020565F" w:rsidRPr="00605482">
        <w:rPr>
          <w:rFonts w:ascii="Times New Roman" w:hAnsi="Times New Roman"/>
          <w:color w:val="000000" w:themeColor="text1"/>
          <w:sz w:val="24"/>
          <w:szCs w:val="24"/>
          <w:lang w:bidi="fa-IR"/>
        </w:rPr>
        <w:t>--</w:t>
      </w:r>
      <w:proofErr w:type="spellStart"/>
      <w:r w:rsidR="0020565F" w:rsidRPr="00605482">
        <w:rPr>
          <w:rFonts w:ascii="Times New Roman" w:hAnsi="Times New Roman"/>
          <w:color w:val="000000" w:themeColor="text1"/>
          <w:sz w:val="24"/>
          <w:szCs w:val="24"/>
          <w:lang w:bidi="fa-IR"/>
        </w:rPr>
        <w:t>dimethylaminophenyl</w:t>
      </w:r>
      <w:proofErr w:type="spellEnd"/>
      <w:r w:rsidR="0020565F" w:rsidRPr="00605482">
        <w:rPr>
          <w:rFonts w:ascii="Times New Roman" w:hAnsi="Times New Roman"/>
          <w:color w:val="000000" w:themeColor="text1"/>
          <w:sz w:val="24"/>
          <w:szCs w:val="24"/>
          <w:lang w:bidi="fa-IR"/>
        </w:rPr>
        <w:t>)-2,7,7-trimethyl-5-oxo-1,4,5,6,7,8-hexahydro quinoline-3-carboxylate</w:t>
      </w:r>
    </w:p>
    <w:p w:rsidR="008B3A33" w:rsidRPr="00D60EAD" w:rsidRDefault="008B3A33" w:rsidP="0034574E">
      <w:pPr>
        <w:rPr>
          <w:lang w:bidi="fa-IR"/>
        </w:rPr>
      </w:pPr>
    </w:p>
    <w:p w:rsidR="00A42D3B" w:rsidRDefault="00A42D3B" w:rsidP="0034574E">
      <w:r>
        <w:object w:dxaOrig="16305" w:dyaOrig="11370">
          <v:shape id="_x0000_i1030" type="#_x0000_t75" style="width:467pt;height:327pt" o:ole="">
            <v:imagedata r:id="rId14" o:title=""/>
          </v:shape>
          <o:OLEObject Type="Embed" ProgID="MestReNova.Document.1" ShapeID="_x0000_i1030" DrawAspect="Content" ObjectID="_1796314041" r:id="rId15"/>
        </w:object>
      </w:r>
    </w:p>
    <w:p w:rsidR="00A42D3B" w:rsidRDefault="00A42D3B" w:rsidP="0034574E"/>
    <w:p w:rsidR="00A42D3B" w:rsidRDefault="007B3A68" w:rsidP="0020565F">
      <w:r w:rsidRPr="003C40C7">
        <w:rPr>
          <w:rFonts w:asciiTheme="majorBidi" w:hAnsiTheme="majorBidi" w:cstheme="majorBidi"/>
          <w:sz w:val="23"/>
          <w:szCs w:val="23"/>
        </w:rPr>
        <w:t xml:space="preserve">The </w:t>
      </w:r>
      <w:r w:rsidRPr="003C40C7">
        <w:rPr>
          <w:rFonts w:asciiTheme="majorBidi" w:hAnsiTheme="majorBidi" w:cstheme="majorBidi"/>
          <w:sz w:val="23"/>
          <w:szCs w:val="23"/>
          <w:vertAlign w:val="superscript"/>
        </w:rPr>
        <w:t>1</w:t>
      </w:r>
      <w:r>
        <w:rPr>
          <w:rFonts w:asciiTheme="majorBidi" w:hAnsiTheme="majorBidi" w:cstheme="majorBidi"/>
          <w:sz w:val="23"/>
          <w:szCs w:val="23"/>
          <w:vertAlign w:val="superscript"/>
        </w:rPr>
        <w:t>3</w:t>
      </w:r>
      <w:r>
        <w:rPr>
          <w:rFonts w:asciiTheme="majorBidi" w:hAnsiTheme="majorBidi" w:cstheme="majorBidi"/>
          <w:sz w:val="23"/>
          <w:szCs w:val="23"/>
        </w:rPr>
        <w:t>C</w:t>
      </w:r>
      <w:r w:rsidRPr="003C40C7">
        <w:rPr>
          <w:rFonts w:asciiTheme="majorBidi" w:hAnsiTheme="majorBidi" w:cstheme="majorBidi"/>
          <w:sz w:val="23"/>
          <w:szCs w:val="23"/>
        </w:rPr>
        <w:t xml:space="preserve"> NMR spectrum of</w:t>
      </w:r>
      <w:r w:rsidRPr="003C40C7">
        <w:rPr>
          <w:rFonts w:asciiTheme="majorBidi" w:hAnsiTheme="majorBidi" w:cstheme="majorBidi" w:hint="cs"/>
          <w:sz w:val="23"/>
          <w:szCs w:val="23"/>
          <w:rtl/>
        </w:rPr>
        <w:t xml:space="preserve"> </w:t>
      </w:r>
      <w:r w:rsidR="0020565F" w:rsidRPr="00605482">
        <w:rPr>
          <w:rFonts w:ascii="Times New Roman" w:hAnsi="Times New Roman"/>
          <w:color w:val="000000" w:themeColor="text1"/>
          <w:sz w:val="24"/>
          <w:szCs w:val="24"/>
          <w:lang w:bidi="fa-IR"/>
        </w:rPr>
        <w:t>Ethyl-4-(4-</w:t>
      </w:r>
      <w:proofErr w:type="gramStart"/>
      <w:r w:rsidR="0020565F" w:rsidRPr="00605482">
        <w:rPr>
          <w:rFonts w:ascii="Times New Roman" w:hAnsi="Times New Roman"/>
          <w:color w:val="000000" w:themeColor="text1"/>
          <w:sz w:val="24"/>
          <w:szCs w:val="24"/>
          <w:lang w:bidi="fa-IR"/>
        </w:rPr>
        <w:t>N,N</w:t>
      </w:r>
      <w:proofErr w:type="gramEnd"/>
      <w:r w:rsidR="0020565F" w:rsidRPr="00605482">
        <w:rPr>
          <w:rFonts w:ascii="Times New Roman" w:hAnsi="Times New Roman"/>
          <w:color w:val="000000" w:themeColor="text1"/>
          <w:sz w:val="24"/>
          <w:szCs w:val="24"/>
          <w:lang w:bidi="fa-IR"/>
        </w:rPr>
        <w:t>--</w:t>
      </w:r>
      <w:proofErr w:type="spellStart"/>
      <w:r w:rsidR="0020565F" w:rsidRPr="00605482">
        <w:rPr>
          <w:rFonts w:ascii="Times New Roman" w:hAnsi="Times New Roman"/>
          <w:color w:val="000000" w:themeColor="text1"/>
          <w:sz w:val="24"/>
          <w:szCs w:val="24"/>
          <w:lang w:bidi="fa-IR"/>
        </w:rPr>
        <w:t>dimethylaminophenyl</w:t>
      </w:r>
      <w:proofErr w:type="spellEnd"/>
      <w:r w:rsidR="0020565F" w:rsidRPr="00605482">
        <w:rPr>
          <w:rFonts w:ascii="Times New Roman" w:hAnsi="Times New Roman"/>
          <w:color w:val="000000" w:themeColor="text1"/>
          <w:sz w:val="24"/>
          <w:szCs w:val="24"/>
          <w:lang w:bidi="fa-IR"/>
        </w:rPr>
        <w:t>)-2,7,7-trimethyl-5-oxo-1,4,5,6,7,8-hexahydro quinoline-3-carboxylate</w:t>
      </w:r>
    </w:p>
    <w:p w:rsidR="00A42D3B" w:rsidRDefault="00A42D3B" w:rsidP="0034574E"/>
    <w:p w:rsidR="008B3455" w:rsidRDefault="008B3455" w:rsidP="0034574E"/>
    <w:p w:rsidR="008B3455" w:rsidRDefault="008B3455" w:rsidP="0034574E"/>
    <w:p w:rsidR="008B3455" w:rsidRDefault="008B3455" w:rsidP="0034574E"/>
    <w:p w:rsidR="008B3455" w:rsidRDefault="008B3455" w:rsidP="0034574E"/>
    <w:p w:rsidR="008B3455" w:rsidRDefault="008B3455" w:rsidP="0034574E"/>
    <w:p w:rsidR="008B3455" w:rsidRDefault="008B3455" w:rsidP="0034574E"/>
    <w:p w:rsidR="008B3455" w:rsidRDefault="008B3455" w:rsidP="0034574E"/>
    <w:p w:rsidR="008B3455" w:rsidRDefault="008B3455" w:rsidP="0034574E"/>
    <w:p w:rsidR="008B3455" w:rsidRDefault="008B3455" w:rsidP="0034574E"/>
    <w:p w:rsidR="008B3455" w:rsidRDefault="004F6A5A" w:rsidP="004F6A5A">
      <w:pPr>
        <w:jc w:val="center"/>
      </w:pPr>
      <w:r w:rsidRPr="00850279">
        <w:rPr>
          <w:rFonts w:cs="B Nazanin"/>
          <w:sz w:val="28"/>
          <w:szCs w:val="28"/>
        </w:rPr>
        <w:object w:dxaOrig="3930" w:dyaOrig="3277">
          <v:shape id="_x0000_i1031" type="#_x0000_t75" style="width:197pt;height:163pt" o:ole="">
            <v:imagedata r:id="rId16" o:title=""/>
          </v:shape>
          <o:OLEObject Type="Embed" ProgID="ChemDraw.Document.6.0" ShapeID="_x0000_i1031" DrawAspect="Content" ObjectID="_1796314042" r:id="rId17"/>
        </w:object>
      </w:r>
    </w:p>
    <w:p w:rsidR="008B3455" w:rsidRDefault="008B3455" w:rsidP="0034574E"/>
    <w:p w:rsidR="008B3455" w:rsidRDefault="008B3455" w:rsidP="0034574E"/>
    <w:p w:rsidR="004F6A5A" w:rsidRDefault="008B3455" w:rsidP="0034574E">
      <w:pPr>
        <w:rPr>
          <w:rtl/>
          <w:lang w:val="en-US" w:bidi="fa-IR"/>
        </w:rPr>
      </w:pPr>
      <w:r>
        <w:object w:dxaOrig="16305" w:dyaOrig="11370">
          <v:shape id="_x0000_i1032" type="#_x0000_t75" style="width:467pt;height:327pt" o:ole="">
            <v:imagedata r:id="rId18" o:title=""/>
          </v:shape>
          <o:OLEObject Type="Embed" ProgID="MestReNova.Document.1" ShapeID="_x0000_i1032" DrawAspect="Content" ObjectID="_1796314043" r:id="rId19"/>
        </w:object>
      </w:r>
    </w:p>
    <w:p w:rsidR="008B3455" w:rsidRDefault="00277D49" w:rsidP="0020565F">
      <w:pPr>
        <w:rPr>
          <w:lang w:val="en-US" w:bidi="fa-IR"/>
        </w:rPr>
      </w:pPr>
      <w:r w:rsidRPr="003C40C7">
        <w:rPr>
          <w:rFonts w:asciiTheme="majorBidi" w:hAnsiTheme="majorBidi" w:cstheme="majorBidi"/>
          <w:sz w:val="23"/>
          <w:szCs w:val="23"/>
        </w:rPr>
        <w:t xml:space="preserve">The </w:t>
      </w:r>
      <w:r w:rsidRPr="003C40C7">
        <w:rPr>
          <w:rFonts w:asciiTheme="majorBidi" w:hAnsiTheme="majorBidi" w:cstheme="majorBidi"/>
          <w:sz w:val="23"/>
          <w:szCs w:val="23"/>
          <w:vertAlign w:val="superscript"/>
        </w:rPr>
        <w:t>1</w:t>
      </w:r>
      <w:r w:rsidRPr="003C40C7">
        <w:rPr>
          <w:rFonts w:asciiTheme="majorBidi" w:hAnsiTheme="majorBidi" w:cstheme="majorBidi"/>
          <w:sz w:val="23"/>
          <w:szCs w:val="23"/>
        </w:rPr>
        <w:t>H NMR spectrum of</w:t>
      </w:r>
      <w:r w:rsidRPr="003C40C7">
        <w:rPr>
          <w:rFonts w:asciiTheme="majorBidi" w:hAnsiTheme="majorBidi" w:cstheme="majorBidi" w:hint="cs"/>
          <w:sz w:val="23"/>
          <w:szCs w:val="23"/>
          <w:rtl/>
        </w:rPr>
        <w:t xml:space="preserve"> </w:t>
      </w:r>
      <w:r w:rsidRPr="00277D49">
        <w:rPr>
          <w:rFonts w:asciiTheme="majorBidi" w:hAnsiTheme="majorBidi" w:cstheme="majorBidi"/>
          <w:sz w:val="23"/>
          <w:szCs w:val="23"/>
        </w:rPr>
        <w:t>Ethyl-4-(</w:t>
      </w:r>
      <w:r w:rsidR="0020565F">
        <w:rPr>
          <w:rFonts w:asciiTheme="majorBidi" w:hAnsiTheme="majorBidi" w:cstheme="majorBidi"/>
          <w:sz w:val="23"/>
          <w:szCs w:val="23"/>
        </w:rPr>
        <w:t>2</w:t>
      </w:r>
      <w:r w:rsidR="0020565F" w:rsidRPr="0020565F">
        <w:rPr>
          <w:rFonts w:asciiTheme="majorBidi" w:hAnsiTheme="majorBidi" w:cstheme="majorBidi"/>
          <w:sz w:val="23"/>
          <w:szCs w:val="23"/>
        </w:rPr>
        <w:t>-chlorophenyl</w:t>
      </w:r>
      <w:r w:rsidRPr="00277D49">
        <w:rPr>
          <w:rFonts w:asciiTheme="majorBidi" w:hAnsiTheme="majorBidi" w:cstheme="majorBidi"/>
          <w:sz w:val="23"/>
          <w:szCs w:val="23"/>
        </w:rPr>
        <w:t>)-2,7,7-trimethyl-5-oxo-1,4,5,6,7,8-hexahydroquinoline-3-carboxylate</w:t>
      </w:r>
    </w:p>
    <w:p w:rsidR="004F6A5A" w:rsidRDefault="004F6A5A" w:rsidP="004F6A5A">
      <w:pPr>
        <w:jc w:val="right"/>
        <w:rPr>
          <w:lang w:val="en-US" w:bidi="fa-IR"/>
        </w:rPr>
      </w:pPr>
    </w:p>
    <w:p w:rsidR="004F6A5A" w:rsidRDefault="004F6A5A" w:rsidP="004F6A5A">
      <w:pPr>
        <w:jc w:val="right"/>
        <w:rPr>
          <w:lang w:val="en-US" w:bidi="fa-IR"/>
        </w:rPr>
      </w:pPr>
    </w:p>
    <w:p w:rsidR="003C349B" w:rsidRDefault="004F6A5A" w:rsidP="004F6A5A">
      <w:pPr>
        <w:jc w:val="right"/>
      </w:pPr>
      <w:r>
        <w:object w:dxaOrig="16305" w:dyaOrig="11370">
          <v:shape id="_x0000_i1033" type="#_x0000_t75" style="width:467pt;height:327pt" o:ole="">
            <v:imagedata r:id="rId20" o:title=""/>
          </v:shape>
          <o:OLEObject Type="Embed" ProgID="MestReNova.Document.1" ShapeID="_x0000_i1033" DrawAspect="Content" ObjectID="_1796314044" r:id="rId21"/>
        </w:object>
      </w:r>
    </w:p>
    <w:p w:rsidR="004F6A5A" w:rsidRDefault="004F6A5A" w:rsidP="004F6A5A">
      <w:pPr>
        <w:jc w:val="right"/>
        <w:rPr>
          <w:lang w:val="en-US" w:bidi="fa-IR"/>
        </w:rPr>
      </w:pPr>
    </w:p>
    <w:p w:rsidR="003C349B" w:rsidRDefault="003C349B" w:rsidP="004F6A5A">
      <w:pPr>
        <w:jc w:val="right"/>
        <w:rPr>
          <w:lang w:val="en-US" w:bidi="fa-IR"/>
        </w:rPr>
      </w:pPr>
    </w:p>
    <w:p w:rsidR="00F34091" w:rsidRDefault="00F34091" w:rsidP="0020565F">
      <w:pPr>
        <w:rPr>
          <w:lang w:val="en-US" w:bidi="fa-IR"/>
        </w:rPr>
      </w:pPr>
      <w:r w:rsidRPr="003C40C7">
        <w:rPr>
          <w:rFonts w:asciiTheme="majorBidi" w:hAnsiTheme="majorBidi" w:cstheme="majorBidi"/>
          <w:sz w:val="23"/>
          <w:szCs w:val="23"/>
        </w:rPr>
        <w:t xml:space="preserve">The </w:t>
      </w:r>
      <w:r w:rsidRPr="003C40C7">
        <w:rPr>
          <w:rFonts w:asciiTheme="majorBidi" w:hAnsiTheme="majorBidi" w:cstheme="majorBidi"/>
          <w:sz w:val="23"/>
          <w:szCs w:val="23"/>
          <w:vertAlign w:val="superscript"/>
        </w:rPr>
        <w:t>1</w:t>
      </w:r>
      <w:r>
        <w:rPr>
          <w:rFonts w:asciiTheme="majorBidi" w:hAnsiTheme="majorBidi" w:cstheme="majorBidi"/>
          <w:sz w:val="23"/>
          <w:szCs w:val="23"/>
          <w:vertAlign w:val="superscript"/>
        </w:rPr>
        <w:t>3</w:t>
      </w:r>
      <w:r>
        <w:rPr>
          <w:rFonts w:asciiTheme="majorBidi" w:hAnsiTheme="majorBidi" w:cstheme="majorBidi"/>
          <w:sz w:val="23"/>
          <w:szCs w:val="23"/>
        </w:rPr>
        <w:t>C</w:t>
      </w:r>
      <w:r w:rsidRPr="003C40C7">
        <w:rPr>
          <w:rFonts w:asciiTheme="majorBidi" w:hAnsiTheme="majorBidi" w:cstheme="majorBidi"/>
          <w:sz w:val="23"/>
          <w:szCs w:val="23"/>
        </w:rPr>
        <w:t xml:space="preserve"> NMR spectrum of</w:t>
      </w:r>
      <w:r w:rsidRPr="003C40C7">
        <w:rPr>
          <w:rFonts w:asciiTheme="majorBidi" w:hAnsiTheme="majorBidi" w:cstheme="majorBidi" w:hint="cs"/>
          <w:sz w:val="23"/>
          <w:szCs w:val="23"/>
          <w:rtl/>
        </w:rPr>
        <w:t xml:space="preserve"> </w:t>
      </w:r>
      <w:r w:rsidRPr="00277D49">
        <w:rPr>
          <w:rFonts w:asciiTheme="majorBidi" w:hAnsiTheme="majorBidi" w:cstheme="majorBidi"/>
          <w:sz w:val="23"/>
          <w:szCs w:val="23"/>
        </w:rPr>
        <w:t>Ethyl-4-(</w:t>
      </w:r>
      <w:r w:rsidR="0020565F">
        <w:rPr>
          <w:rFonts w:asciiTheme="majorBidi" w:hAnsiTheme="majorBidi" w:cstheme="majorBidi"/>
          <w:sz w:val="23"/>
          <w:szCs w:val="23"/>
        </w:rPr>
        <w:t>2</w:t>
      </w:r>
      <w:r w:rsidR="0020565F" w:rsidRPr="0020565F">
        <w:rPr>
          <w:rFonts w:asciiTheme="majorBidi" w:hAnsiTheme="majorBidi" w:cstheme="majorBidi"/>
          <w:sz w:val="23"/>
          <w:szCs w:val="23"/>
        </w:rPr>
        <w:t>-chlorophenyl</w:t>
      </w:r>
      <w:r w:rsidRPr="00277D49">
        <w:rPr>
          <w:rFonts w:asciiTheme="majorBidi" w:hAnsiTheme="majorBidi" w:cstheme="majorBidi"/>
          <w:sz w:val="23"/>
          <w:szCs w:val="23"/>
        </w:rPr>
        <w:t>)-2,7,7-trimethyl-5-oxo-1,4,5,6,7,8-hexahydroquinoline-3-carboxylate</w:t>
      </w:r>
    </w:p>
    <w:p w:rsidR="003C349B" w:rsidRDefault="003C349B" w:rsidP="004F6A5A">
      <w:pPr>
        <w:jc w:val="right"/>
        <w:rPr>
          <w:lang w:val="en-US" w:bidi="fa-IR"/>
        </w:rPr>
      </w:pPr>
    </w:p>
    <w:p w:rsidR="003C349B" w:rsidRDefault="003C349B" w:rsidP="004F6A5A">
      <w:pPr>
        <w:jc w:val="right"/>
        <w:rPr>
          <w:lang w:val="en-US" w:bidi="fa-IR"/>
        </w:rPr>
      </w:pPr>
    </w:p>
    <w:p w:rsidR="003C349B" w:rsidRDefault="003C349B" w:rsidP="004F6A5A">
      <w:pPr>
        <w:jc w:val="right"/>
        <w:rPr>
          <w:lang w:val="en-US" w:bidi="fa-IR"/>
        </w:rPr>
      </w:pPr>
    </w:p>
    <w:p w:rsidR="003C349B" w:rsidRDefault="003C349B" w:rsidP="004F6A5A">
      <w:pPr>
        <w:jc w:val="right"/>
        <w:rPr>
          <w:lang w:val="en-US" w:bidi="fa-IR"/>
        </w:rPr>
      </w:pPr>
    </w:p>
    <w:p w:rsidR="003C349B" w:rsidRDefault="003C349B" w:rsidP="004F6A5A">
      <w:pPr>
        <w:jc w:val="right"/>
        <w:rPr>
          <w:lang w:val="en-US" w:bidi="fa-IR"/>
        </w:rPr>
      </w:pPr>
    </w:p>
    <w:p w:rsidR="003C349B" w:rsidRDefault="003C349B" w:rsidP="004F6A5A">
      <w:pPr>
        <w:jc w:val="right"/>
        <w:rPr>
          <w:lang w:val="en-US" w:bidi="fa-IR"/>
        </w:rPr>
      </w:pPr>
    </w:p>
    <w:p w:rsidR="003C349B" w:rsidRDefault="003C349B" w:rsidP="004F6A5A">
      <w:pPr>
        <w:jc w:val="right"/>
        <w:rPr>
          <w:lang w:val="en-US" w:bidi="fa-IR"/>
        </w:rPr>
      </w:pPr>
    </w:p>
    <w:p w:rsidR="003C349B" w:rsidRDefault="003C349B" w:rsidP="004F6A5A">
      <w:pPr>
        <w:jc w:val="right"/>
        <w:rPr>
          <w:lang w:val="en-US" w:bidi="fa-IR"/>
        </w:rPr>
      </w:pPr>
    </w:p>
    <w:p w:rsidR="003C349B" w:rsidRDefault="003C349B" w:rsidP="004F6A5A">
      <w:pPr>
        <w:jc w:val="right"/>
        <w:rPr>
          <w:lang w:val="en-US" w:bidi="fa-IR"/>
        </w:rPr>
      </w:pPr>
    </w:p>
    <w:p w:rsidR="003C349B" w:rsidRDefault="003C349B" w:rsidP="004F6A5A">
      <w:pPr>
        <w:jc w:val="right"/>
        <w:rPr>
          <w:lang w:val="en-US" w:bidi="fa-IR"/>
        </w:rPr>
      </w:pPr>
    </w:p>
    <w:p w:rsidR="003C349B" w:rsidRDefault="003C349B" w:rsidP="004F6A5A">
      <w:pPr>
        <w:jc w:val="right"/>
        <w:rPr>
          <w:lang w:val="en-US" w:bidi="fa-IR"/>
        </w:rPr>
      </w:pPr>
    </w:p>
    <w:p w:rsidR="003C349B" w:rsidRDefault="003C349B" w:rsidP="004F6A5A">
      <w:pPr>
        <w:jc w:val="right"/>
        <w:rPr>
          <w:lang w:val="en-US" w:bidi="fa-IR"/>
        </w:rPr>
      </w:pPr>
    </w:p>
    <w:p w:rsidR="003C349B" w:rsidRDefault="003C349B" w:rsidP="003C349B">
      <w:pPr>
        <w:jc w:val="center"/>
        <w:rPr>
          <w:lang w:val="en-US" w:bidi="fa-IR"/>
        </w:rPr>
      </w:pPr>
      <w:r>
        <w:object w:dxaOrig="3930" w:dyaOrig="4173">
          <v:shape id="_x0000_i1034" type="#_x0000_t75" style="width:185pt;height:137pt" o:ole="">
            <v:imagedata r:id="rId22" o:title=""/>
          </v:shape>
          <o:OLEObject Type="Embed" ProgID="ChemDraw.Document.6.0" ShapeID="_x0000_i1034" DrawAspect="Content" ObjectID="_1796314045" r:id="rId23"/>
        </w:object>
      </w:r>
    </w:p>
    <w:p w:rsidR="003C349B" w:rsidRDefault="003C349B" w:rsidP="004F6A5A">
      <w:pPr>
        <w:jc w:val="right"/>
        <w:rPr>
          <w:lang w:val="en-US" w:bidi="fa-IR"/>
        </w:rPr>
      </w:pPr>
    </w:p>
    <w:p w:rsidR="003C349B" w:rsidRDefault="003C349B" w:rsidP="004F6A5A">
      <w:pPr>
        <w:jc w:val="right"/>
        <w:rPr>
          <w:lang w:val="en-US" w:bidi="fa-IR"/>
        </w:rPr>
      </w:pPr>
    </w:p>
    <w:p w:rsidR="003C349B" w:rsidRDefault="003C349B" w:rsidP="004F6A5A">
      <w:pPr>
        <w:jc w:val="right"/>
      </w:pPr>
      <w:r>
        <w:object w:dxaOrig="16305" w:dyaOrig="11370">
          <v:shape id="_x0000_i1035" type="#_x0000_t75" style="width:467pt;height:327pt" o:ole="">
            <v:imagedata r:id="rId24" o:title=""/>
          </v:shape>
          <o:OLEObject Type="Embed" ProgID="MestReNova.Document.1" ShapeID="_x0000_i1035" DrawAspect="Content" ObjectID="_1796314046" r:id="rId25"/>
        </w:object>
      </w:r>
    </w:p>
    <w:p w:rsidR="003C349B" w:rsidRDefault="003C349B" w:rsidP="004F6A5A">
      <w:pPr>
        <w:jc w:val="right"/>
      </w:pPr>
    </w:p>
    <w:p w:rsidR="00B7243F" w:rsidRDefault="00B7243F" w:rsidP="00B7243F">
      <w:pPr>
        <w:rPr>
          <w:lang w:val="en-US" w:bidi="fa-IR"/>
        </w:rPr>
      </w:pPr>
      <w:r w:rsidRPr="003C40C7">
        <w:rPr>
          <w:rFonts w:asciiTheme="majorBidi" w:hAnsiTheme="majorBidi" w:cstheme="majorBidi"/>
          <w:sz w:val="23"/>
          <w:szCs w:val="23"/>
        </w:rPr>
        <w:t xml:space="preserve">The </w:t>
      </w:r>
      <w:r w:rsidRPr="003C40C7">
        <w:rPr>
          <w:rFonts w:asciiTheme="majorBidi" w:hAnsiTheme="majorBidi" w:cstheme="majorBidi"/>
          <w:sz w:val="23"/>
          <w:szCs w:val="23"/>
          <w:vertAlign w:val="superscript"/>
        </w:rPr>
        <w:t>1</w:t>
      </w:r>
      <w:r w:rsidRPr="003C40C7">
        <w:rPr>
          <w:rFonts w:asciiTheme="majorBidi" w:hAnsiTheme="majorBidi" w:cstheme="majorBidi"/>
          <w:sz w:val="23"/>
          <w:szCs w:val="23"/>
        </w:rPr>
        <w:t>H NMR spectrum of</w:t>
      </w:r>
      <w:r w:rsidRPr="003C40C7">
        <w:rPr>
          <w:rFonts w:asciiTheme="majorBidi" w:hAnsiTheme="majorBidi" w:cstheme="majorBidi" w:hint="cs"/>
          <w:sz w:val="23"/>
          <w:szCs w:val="23"/>
          <w:rtl/>
        </w:rPr>
        <w:t xml:space="preserve"> </w:t>
      </w:r>
      <w:r w:rsidR="0020565F">
        <w:rPr>
          <w:rFonts w:asciiTheme="majorBidi" w:hAnsiTheme="majorBidi" w:cstheme="majorBidi"/>
          <w:sz w:val="23"/>
          <w:szCs w:val="23"/>
        </w:rPr>
        <w:t>Ethyl-4-(4</w:t>
      </w:r>
      <w:r w:rsidRPr="00277D49">
        <w:rPr>
          <w:rFonts w:asciiTheme="majorBidi" w:hAnsiTheme="majorBidi" w:cstheme="majorBidi"/>
          <w:sz w:val="23"/>
          <w:szCs w:val="23"/>
        </w:rPr>
        <w:t>-methoxy</w:t>
      </w:r>
      <w:r w:rsidR="003C5152" w:rsidRPr="003C5152">
        <w:rPr>
          <w:rFonts w:asciiTheme="majorBidi" w:hAnsiTheme="majorBidi" w:cstheme="majorBidi"/>
          <w:sz w:val="23"/>
          <w:szCs w:val="23"/>
        </w:rPr>
        <w:t>phenyl</w:t>
      </w:r>
      <w:r w:rsidRPr="00277D49">
        <w:rPr>
          <w:rFonts w:asciiTheme="majorBidi" w:hAnsiTheme="majorBidi" w:cstheme="majorBidi"/>
          <w:sz w:val="23"/>
          <w:szCs w:val="23"/>
        </w:rPr>
        <w:t>)-2,7,7-trimethyl-5-oxo-1,4,5,6,7,8-hexahydroquinoline-3-carboxylate</w:t>
      </w:r>
    </w:p>
    <w:p w:rsidR="003C349B" w:rsidRPr="00B7243F" w:rsidRDefault="003C349B" w:rsidP="004F6A5A">
      <w:pPr>
        <w:jc w:val="right"/>
        <w:rPr>
          <w:lang w:val="en-US"/>
        </w:rPr>
      </w:pPr>
    </w:p>
    <w:p w:rsidR="003C349B" w:rsidRDefault="003C349B" w:rsidP="004F6A5A">
      <w:pPr>
        <w:jc w:val="right"/>
      </w:pPr>
    </w:p>
    <w:p w:rsidR="003C349B" w:rsidRDefault="003C349B" w:rsidP="004F6A5A">
      <w:pPr>
        <w:jc w:val="right"/>
        <w:rPr>
          <w:lang w:val="en-US" w:bidi="fa-IR"/>
        </w:rPr>
      </w:pPr>
    </w:p>
    <w:p w:rsidR="003C349B" w:rsidRDefault="003C349B" w:rsidP="004F6A5A">
      <w:pPr>
        <w:jc w:val="right"/>
        <w:rPr>
          <w:lang w:val="en-US" w:bidi="fa-IR"/>
        </w:rPr>
      </w:pPr>
    </w:p>
    <w:p w:rsidR="003C349B" w:rsidRDefault="003C349B" w:rsidP="004F6A5A">
      <w:pPr>
        <w:jc w:val="right"/>
        <w:rPr>
          <w:lang w:val="en-US" w:bidi="fa-IR"/>
        </w:rPr>
      </w:pPr>
    </w:p>
    <w:p w:rsidR="00940550" w:rsidRDefault="00940550" w:rsidP="004F6A5A">
      <w:pPr>
        <w:jc w:val="right"/>
        <w:rPr>
          <w:lang w:val="en-US" w:bidi="fa-IR"/>
        </w:rPr>
      </w:pPr>
    </w:p>
    <w:p w:rsidR="00940550" w:rsidRDefault="00940550" w:rsidP="004F6A5A">
      <w:pPr>
        <w:jc w:val="right"/>
        <w:rPr>
          <w:lang w:val="en-US" w:bidi="fa-IR"/>
        </w:rPr>
      </w:pPr>
    </w:p>
    <w:p w:rsidR="00940550" w:rsidRDefault="00940550" w:rsidP="004F6A5A">
      <w:pPr>
        <w:jc w:val="right"/>
      </w:pPr>
      <w:r>
        <w:object w:dxaOrig="16305" w:dyaOrig="11370">
          <v:shape id="_x0000_i1036" type="#_x0000_t75" style="width:467pt;height:327pt" o:ole="">
            <v:imagedata r:id="rId26" o:title=""/>
          </v:shape>
          <o:OLEObject Type="Embed" ProgID="MestReNova.Document.1" ShapeID="_x0000_i1036" DrawAspect="Content" ObjectID="_1796314047" r:id="rId27"/>
        </w:object>
      </w:r>
    </w:p>
    <w:p w:rsidR="00940550" w:rsidRDefault="00940550" w:rsidP="004F6A5A">
      <w:pPr>
        <w:jc w:val="right"/>
      </w:pPr>
    </w:p>
    <w:p w:rsidR="00940550" w:rsidRDefault="00940550" w:rsidP="004F6A5A">
      <w:pPr>
        <w:jc w:val="right"/>
      </w:pPr>
    </w:p>
    <w:p w:rsidR="006A09BF" w:rsidRDefault="006A09BF" w:rsidP="006A09BF">
      <w:pPr>
        <w:rPr>
          <w:lang w:val="en-US" w:bidi="fa-IR"/>
        </w:rPr>
      </w:pPr>
      <w:r w:rsidRPr="003C40C7">
        <w:rPr>
          <w:rFonts w:asciiTheme="majorBidi" w:hAnsiTheme="majorBidi" w:cstheme="majorBidi"/>
          <w:sz w:val="23"/>
          <w:szCs w:val="23"/>
        </w:rPr>
        <w:t xml:space="preserve">The </w:t>
      </w:r>
      <w:r w:rsidRPr="003C40C7">
        <w:rPr>
          <w:rFonts w:asciiTheme="majorBidi" w:hAnsiTheme="majorBidi" w:cstheme="majorBidi"/>
          <w:sz w:val="23"/>
          <w:szCs w:val="23"/>
          <w:vertAlign w:val="superscript"/>
        </w:rPr>
        <w:t>1</w:t>
      </w:r>
      <w:r>
        <w:rPr>
          <w:rFonts w:asciiTheme="majorBidi" w:hAnsiTheme="majorBidi" w:cstheme="majorBidi"/>
          <w:sz w:val="23"/>
          <w:szCs w:val="23"/>
          <w:vertAlign w:val="superscript"/>
        </w:rPr>
        <w:t>3</w:t>
      </w:r>
      <w:r>
        <w:rPr>
          <w:rFonts w:asciiTheme="majorBidi" w:hAnsiTheme="majorBidi" w:cstheme="majorBidi"/>
          <w:sz w:val="23"/>
          <w:szCs w:val="23"/>
        </w:rPr>
        <w:t>C</w:t>
      </w:r>
      <w:r w:rsidRPr="003C40C7">
        <w:rPr>
          <w:rFonts w:asciiTheme="majorBidi" w:hAnsiTheme="majorBidi" w:cstheme="majorBidi"/>
          <w:sz w:val="23"/>
          <w:szCs w:val="23"/>
        </w:rPr>
        <w:t xml:space="preserve"> NMR spectrum of</w:t>
      </w:r>
      <w:r w:rsidRPr="003C40C7">
        <w:rPr>
          <w:rFonts w:asciiTheme="majorBidi" w:hAnsiTheme="majorBidi" w:cstheme="majorBidi" w:hint="cs"/>
          <w:sz w:val="23"/>
          <w:szCs w:val="23"/>
          <w:rtl/>
        </w:rPr>
        <w:t xml:space="preserve"> </w:t>
      </w:r>
      <w:r>
        <w:rPr>
          <w:rFonts w:asciiTheme="majorBidi" w:hAnsiTheme="majorBidi" w:cstheme="majorBidi"/>
          <w:sz w:val="23"/>
          <w:szCs w:val="23"/>
        </w:rPr>
        <w:t>Ethyl-4-(4</w:t>
      </w:r>
      <w:r w:rsidRPr="00277D49">
        <w:rPr>
          <w:rFonts w:asciiTheme="majorBidi" w:hAnsiTheme="majorBidi" w:cstheme="majorBidi"/>
          <w:sz w:val="23"/>
          <w:szCs w:val="23"/>
        </w:rPr>
        <w:t>-methoxy</w:t>
      </w:r>
      <w:r w:rsidR="003C5152" w:rsidRPr="003C5152">
        <w:rPr>
          <w:rFonts w:asciiTheme="majorBidi" w:hAnsiTheme="majorBidi" w:cstheme="majorBidi"/>
          <w:sz w:val="23"/>
          <w:szCs w:val="23"/>
        </w:rPr>
        <w:t>phenyl</w:t>
      </w:r>
      <w:r w:rsidRPr="00277D49">
        <w:rPr>
          <w:rFonts w:asciiTheme="majorBidi" w:hAnsiTheme="majorBidi" w:cstheme="majorBidi"/>
          <w:sz w:val="23"/>
          <w:szCs w:val="23"/>
        </w:rPr>
        <w:t>)-2,7,7-trimethyl-5-oxo-1,4,5,6,7,8-hexahydroquinoline-3-carboxylate</w:t>
      </w:r>
    </w:p>
    <w:p w:rsidR="00940550" w:rsidRPr="006A09BF" w:rsidRDefault="00940550" w:rsidP="004F6A5A">
      <w:pPr>
        <w:jc w:val="right"/>
        <w:rPr>
          <w:lang w:val="en-US"/>
        </w:rPr>
      </w:pPr>
    </w:p>
    <w:p w:rsidR="00940550" w:rsidRDefault="00940550" w:rsidP="004F6A5A">
      <w:pPr>
        <w:jc w:val="right"/>
      </w:pPr>
    </w:p>
    <w:p w:rsidR="00940550" w:rsidRDefault="00940550" w:rsidP="007E7D13"/>
    <w:p w:rsidR="00940550" w:rsidRDefault="00940550" w:rsidP="00B7243F"/>
    <w:p w:rsidR="00940550" w:rsidRDefault="00940550" w:rsidP="004F6A5A">
      <w:pPr>
        <w:jc w:val="right"/>
      </w:pPr>
    </w:p>
    <w:p w:rsidR="00537C57" w:rsidRDefault="00537C57" w:rsidP="00537C57">
      <w:pPr>
        <w:jc w:val="center"/>
      </w:pPr>
      <w:r>
        <w:object w:dxaOrig="3930" w:dyaOrig="3322">
          <v:shape id="_x0000_i1037" type="#_x0000_t75" style="width:197pt;height:165pt" o:ole="">
            <v:imagedata r:id="rId28" o:title=""/>
          </v:shape>
          <o:OLEObject Type="Embed" ProgID="ChemDraw.Document.6.0" ShapeID="_x0000_i1037" DrawAspect="Content" ObjectID="_1796314048" r:id="rId29"/>
        </w:object>
      </w:r>
    </w:p>
    <w:p w:rsidR="00537C57" w:rsidRDefault="00537C57" w:rsidP="00537C57">
      <w:pPr>
        <w:jc w:val="center"/>
        <w:rPr>
          <w:lang w:val="en-US" w:bidi="fa-IR"/>
        </w:rPr>
      </w:pPr>
    </w:p>
    <w:p w:rsidR="003C349B" w:rsidRDefault="00537C57" w:rsidP="004F6A5A">
      <w:pPr>
        <w:jc w:val="right"/>
      </w:pPr>
      <w:r>
        <w:object w:dxaOrig="16305" w:dyaOrig="11370">
          <v:shape id="_x0000_i1038" type="#_x0000_t75" style="width:467pt;height:327pt" o:ole="">
            <v:imagedata r:id="rId30" o:title=""/>
          </v:shape>
          <o:OLEObject Type="Embed" ProgID="MestReNova.Document.1" ShapeID="_x0000_i1038" DrawAspect="Content" ObjectID="_1796314049" r:id="rId31"/>
        </w:object>
      </w:r>
    </w:p>
    <w:p w:rsidR="00537C57" w:rsidRDefault="00537C57" w:rsidP="004F6A5A">
      <w:pPr>
        <w:jc w:val="right"/>
      </w:pPr>
    </w:p>
    <w:p w:rsidR="00537C57" w:rsidRDefault="00537C57" w:rsidP="004F6A5A">
      <w:pPr>
        <w:jc w:val="right"/>
      </w:pPr>
    </w:p>
    <w:p w:rsidR="00B7243F" w:rsidRDefault="00B7243F" w:rsidP="00B7243F">
      <w:pPr>
        <w:rPr>
          <w:lang w:val="en-US" w:bidi="fa-IR"/>
        </w:rPr>
      </w:pPr>
      <w:r w:rsidRPr="003C40C7">
        <w:rPr>
          <w:rFonts w:asciiTheme="majorBidi" w:hAnsiTheme="majorBidi" w:cstheme="majorBidi"/>
          <w:sz w:val="23"/>
          <w:szCs w:val="23"/>
        </w:rPr>
        <w:t xml:space="preserve">The </w:t>
      </w:r>
      <w:r w:rsidRPr="003C40C7">
        <w:rPr>
          <w:rFonts w:asciiTheme="majorBidi" w:hAnsiTheme="majorBidi" w:cstheme="majorBidi"/>
          <w:sz w:val="23"/>
          <w:szCs w:val="23"/>
          <w:vertAlign w:val="superscript"/>
        </w:rPr>
        <w:t>1</w:t>
      </w:r>
      <w:r w:rsidRPr="003C40C7">
        <w:rPr>
          <w:rFonts w:asciiTheme="majorBidi" w:hAnsiTheme="majorBidi" w:cstheme="majorBidi"/>
          <w:sz w:val="23"/>
          <w:szCs w:val="23"/>
        </w:rPr>
        <w:t>H NMR spectrum of</w:t>
      </w:r>
      <w:r w:rsidRPr="003C40C7">
        <w:rPr>
          <w:rFonts w:asciiTheme="majorBidi" w:hAnsiTheme="majorBidi" w:cstheme="majorBidi" w:hint="cs"/>
          <w:sz w:val="23"/>
          <w:szCs w:val="23"/>
          <w:rtl/>
        </w:rPr>
        <w:t xml:space="preserve"> </w:t>
      </w:r>
      <w:r w:rsidRPr="00277D49">
        <w:rPr>
          <w:rFonts w:asciiTheme="majorBidi" w:hAnsiTheme="majorBidi" w:cstheme="majorBidi"/>
          <w:sz w:val="23"/>
          <w:szCs w:val="23"/>
        </w:rPr>
        <w:t>Ethyl-4-(</w:t>
      </w:r>
      <w:r w:rsidR="006A09BF">
        <w:rPr>
          <w:rFonts w:asciiTheme="majorBidi" w:hAnsiTheme="majorBidi" w:cstheme="majorBidi"/>
          <w:sz w:val="23"/>
          <w:szCs w:val="23"/>
        </w:rPr>
        <w:t>3-hydroxy</w:t>
      </w:r>
      <w:r w:rsidR="003C5152" w:rsidRPr="003C5152">
        <w:rPr>
          <w:rFonts w:asciiTheme="majorBidi" w:hAnsiTheme="majorBidi" w:cstheme="majorBidi"/>
          <w:sz w:val="23"/>
          <w:szCs w:val="23"/>
        </w:rPr>
        <w:t>phenyl</w:t>
      </w:r>
      <w:r w:rsidRPr="00277D49">
        <w:rPr>
          <w:rFonts w:asciiTheme="majorBidi" w:hAnsiTheme="majorBidi" w:cstheme="majorBidi"/>
          <w:sz w:val="23"/>
          <w:szCs w:val="23"/>
        </w:rPr>
        <w:t>)-2,7,7-trimethyl-5-oxo-1,4,5,6,7,8-hexahydroquinoline-3-carboxylate</w:t>
      </w:r>
    </w:p>
    <w:p w:rsidR="00537C57" w:rsidRPr="00B7243F" w:rsidRDefault="00537C57" w:rsidP="004F6A5A">
      <w:pPr>
        <w:jc w:val="right"/>
        <w:rPr>
          <w:lang w:val="en-US"/>
        </w:rPr>
      </w:pPr>
    </w:p>
    <w:p w:rsidR="00537C57" w:rsidRDefault="00537C57" w:rsidP="004F6A5A">
      <w:pPr>
        <w:jc w:val="right"/>
      </w:pPr>
    </w:p>
    <w:p w:rsidR="00537C57" w:rsidRDefault="00537C57" w:rsidP="004F6A5A">
      <w:pPr>
        <w:jc w:val="right"/>
      </w:pPr>
    </w:p>
    <w:p w:rsidR="00537C57" w:rsidRDefault="00537C57" w:rsidP="004F6A5A">
      <w:pPr>
        <w:jc w:val="right"/>
      </w:pPr>
    </w:p>
    <w:p w:rsidR="00B7243F" w:rsidRDefault="00270087" w:rsidP="004F6A5A">
      <w:pPr>
        <w:jc w:val="right"/>
        <w:rPr>
          <w:rtl/>
          <w:lang w:val="en-US" w:bidi="fa-IR"/>
        </w:rPr>
      </w:pPr>
      <w:r>
        <w:object w:dxaOrig="16305" w:dyaOrig="11370">
          <v:shape id="_x0000_i1039" type="#_x0000_t75" style="width:466pt;height:328pt" o:ole="">
            <v:imagedata r:id="rId32" o:title=""/>
          </v:shape>
          <o:OLEObject Type="Embed" ProgID="MestReNova.Document.1" ShapeID="_x0000_i1039" DrawAspect="Content" ObjectID="_1796314050" r:id="rId33"/>
        </w:object>
      </w:r>
    </w:p>
    <w:p w:rsidR="00B7243F" w:rsidRDefault="00B7243F" w:rsidP="00B7243F">
      <w:pPr>
        <w:rPr>
          <w:rtl/>
          <w:lang w:val="en-US" w:bidi="fa-IR"/>
        </w:rPr>
      </w:pPr>
    </w:p>
    <w:p w:rsidR="00B7243F" w:rsidRDefault="00B7243F" w:rsidP="00B7243F">
      <w:pPr>
        <w:rPr>
          <w:rtl/>
          <w:lang w:val="en-US" w:bidi="fa-IR"/>
        </w:rPr>
      </w:pPr>
    </w:p>
    <w:p w:rsidR="00B7243F" w:rsidRDefault="00B7243F" w:rsidP="00B7243F">
      <w:pPr>
        <w:rPr>
          <w:lang w:val="en-US" w:bidi="fa-IR"/>
        </w:rPr>
      </w:pPr>
      <w:r w:rsidRPr="003C40C7">
        <w:rPr>
          <w:rFonts w:asciiTheme="majorBidi" w:hAnsiTheme="majorBidi" w:cstheme="majorBidi"/>
          <w:sz w:val="23"/>
          <w:szCs w:val="23"/>
        </w:rPr>
        <w:t xml:space="preserve">The </w:t>
      </w:r>
      <w:r w:rsidRPr="003C40C7">
        <w:rPr>
          <w:rFonts w:asciiTheme="majorBidi" w:hAnsiTheme="majorBidi" w:cstheme="majorBidi"/>
          <w:sz w:val="23"/>
          <w:szCs w:val="23"/>
          <w:vertAlign w:val="superscript"/>
        </w:rPr>
        <w:t>1</w:t>
      </w:r>
      <w:r>
        <w:rPr>
          <w:rFonts w:asciiTheme="majorBidi" w:hAnsiTheme="majorBidi" w:cstheme="majorBidi"/>
          <w:sz w:val="23"/>
          <w:szCs w:val="23"/>
          <w:vertAlign w:val="superscript"/>
        </w:rPr>
        <w:t>3</w:t>
      </w:r>
      <w:r>
        <w:rPr>
          <w:rFonts w:asciiTheme="majorBidi" w:hAnsiTheme="majorBidi" w:cstheme="majorBidi"/>
          <w:sz w:val="23"/>
          <w:szCs w:val="23"/>
        </w:rPr>
        <w:t>C</w:t>
      </w:r>
      <w:r w:rsidRPr="003C40C7">
        <w:rPr>
          <w:rFonts w:asciiTheme="majorBidi" w:hAnsiTheme="majorBidi" w:cstheme="majorBidi"/>
          <w:sz w:val="23"/>
          <w:szCs w:val="23"/>
        </w:rPr>
        <w:t xml:space="preserve"> NMR spectrum of</w:t>
      </w:r>
      <w:r w:rsidRPr="003C40C7">
        <w:rPr>
          <w:rFonts w:asciiTheme="majorBidi" w:hAnsiTheme="majorBidi" w:cstheme="majorBidi" w:hint="cs"/>
          <w:sz w:val="23"/>
          <w:szCs w:val="23"/>
          <w:rtl/>
        </w:rPr>
        <w:t xml:space="preserve"> </w:t>
      </w:r>
      <w:r w:rsidRPr="00277D49">
        <w:rPr>
          <w:rFonts w:asciiTheme="majorBidi" w:hAnsiTheme="majorBidi" w:cstheme="majorBidi"/>
          <w:sz w:val="23"/>
          <w:szCs w:val="23"/>
        </w:rPr>
        <w:t>Ethyl-4-(</w:t>
      </w:r>
      <w:r w:rsidR="006A09BF">
        <w:rPr>
          <w:rFonts w:asciiTheme="majorBidi" w:hAnsiTheme="majorBidi" w:cstheme="majorBidi"/>
          <w:sz w:val="23"/>
          <w:szCs w:val="23"/>
        </w:rPr>
        <w:t>3-hydroxy</w:t>
      </w:r>
      <w:r w:rsidR="003C5152" w:rsidRPr="003C5152">
        <w:rPr>
          <w:rFonts w:asciiTheme="majorBidi" w:hAnsiTheme="majorBidi" w:cstheme="majorBidi"/>
          <w:sz w:val="23"/>
          <w:szCs w:val="23"/>
        </w:rPr>
        <w:t>phenyl</w:t>
      </w:r>
      <w:r w:rsidRPr="00277D49">
        <w:rPr>
          <w:rFonts w:asciiTheme="majorBidi" w:hAnsiTheme="majorBidi" w:cstheme="majorBidi"/>
          <w:sz w:val="23"/>
          <w:szCs w:val="23"/>
        </w:rPr>
        <w:t>)-2,7,7-trimethyl-5-oxo-1,4,5,6,7,8-hexahydroquinoline-3-carboxylate</w:t>
      </w:r>
    </w:p>
    <w:p w:rsidR="00537C57" w:rsidRPr="00B7243F" w:rsidRDefault="00537C57" w:rsidP="00B7243F">
      <w:pPr>
        <w:rPr>
          <w:rtl/>
          <w:lang w:val="en-US" w:bidi="fa-IR"/>
        </w:rPr>
      </w:pPr>
    </w:p>
    <w:sectPr w:rsidR="00537C57" w:rsidRPr="00B724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529"/>
    <w:rsid w:val="001C516D"/>
    <w:rsid w:val="0020565F"/>
    <w:rsid w:val="00270087"/>
    <w:rsid w:val="00277D49"/>
    <w:rsid w:val="0034574E"/>
    <w:rsid w:val="003C349B"/>
    <w:rsid w:val="003C5152"/>
    <w:rsid w:val="004F6A5A"/>
    <w:rsid w:val="00537C57"/>
    <w:rsid w:val="00605482"/>
    <w:rsid w:val="00664933"/>
    <w:rsid w:val="006A09BF"/>
    <w:rsid w:val="00720529"/>
    <w:rsid w:val="007B3A68"/>
    <w:rsid w:val="007E7D13"/>
    <w:rsid w:val="008B3455"/>
    <w:rsid w:val="008B3A33"/>
    <w:rsid w:val="008D23EC"/>
    <w:rsid w:val="00940550"/>
    <w:rsid w:val="00A42D3B"/>
    <w:rsid w:val="00B7243F"/>
    <w:rsid w:val="00BE5F15"/>
    <w:rsid w:val="00D60EAD"/>
    <w:rsid w:val="00ED3316"/>
    <w:rsid w:val="00F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09E8EC-5C36-428F-BF2C-070249E3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529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Affiliation">
    <w:name w:val="Els_Affiliation"/>
    <w:rsid w:val="00720529"/>
    <w:pPr>
      <w:spacing w:after="0" w:line="200" w:lineRule="exact"/>
    </w:pPr>
    <w:rPr>
      <w:rFonts w:ascii="Times New Roman" w:eastAsia="Times New Roman" w:hAnsi="Times New Roman" w:cs="Times New Roman"/>
      <w:i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22</cp:revision>
  <dcterms:created xsi:type="dcterms:W3CDTF">2024-11-29T13:46:00Z</dcterms:created>
  <dcterms:modified xsi:type="dcterms:W3CDTF">2024-12-21T15:47:00Z</dcterms:modified>
</cp:coreProperties>
</file>