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8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E859A" w14:textId="77777777" w:rsidR="00461A47" w:rsidRPr="00A92590" w:rsidRDefault="00461A47" w:rsidP="00461A47">
      <w:pPr>
        <w:spacing w:after="36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cyan"/>
        </w:rPr>
      </w:pPr>
      <w:bookmarkStart w:id="0" w:name="_Hlk219707834"/>
      <w:bookmarkStart w:id="1" w:name="_Hlk139530241"/>
      <w:r w:rsidRPr="00A92590">
        <w:rPr>
          <w:rFonts w:asciiTheme="majorBidi" w:hAnsiTheme="majorBidi" w:cstheme="majorBidi"/>
          <w:b/>
          <w:bCs/>
          <w:sz w:val="28"/>
          <w:szCs w:val="28"/>
          <w:highlight w:val="cyan"/>
        </w:rPr>
        <w:t>A Multi-Faceted Study Combining Quantum Chemical, Hammett Parameters , and Antibacterial assessment for Imidazole - Based Green Ionic Liquids Corrosion Inhibition</w:t>
      </w:r>
    </w:p>
    <w:bookmarkEnd w:id="0"/>
    <w:p w14:paraId="15FB1E5F" w14:textId="77777777" w:rsidR="00551451" w:rsidRPr="002046DD" w:rsidRDefault="00551451" w:rsidP="00551451">
      <w:pPr>
        <w:jc w:val="both"/>
        <w:rPr>
          <w:i/>
          <w:iCs/>
          <w:sz w:val="24"/>
          <w:szCs w:val="24"/>
        </w:rPr>
      </w:pPr>
      <w:r w:rsidRPr="002046DD">
        <w:rPr>
          <w:rFonts w:asciiTheme="majorBidi" w:hAnsiTheme="majorBidi" w:cstheme="majorBidi"/>
          <w:i/>
          <w:iCs/>
          <w:sz w:val="24"/>
          <w:szCs w:val="24"/>
        </w:rPr>
        <w:t>Amira H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2046DD">
        <w:rPr>
          <w:rFonts w:asciiTheme="majorBidi" w:hAnsiTheme="majorBidi" w:cstheme="majorBidi"/>
          <w:i/>
          <w:iCs/>
          <w:sz w:val="24"/>
          <w:szCs w:val="24"/>
        </w:rPr>
        <w:t xml:space="preserve"> E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2046DD">
        <w:rPr>
          <w:rFonts w:asciiTheme="majorBidi" w:hAnsiTheme="majorBidi" w:cstheme="majorBidi"/>
          <w:i/>
          <w:iCs/>
          <w:sz w:val="24"/>
          <w:szCs w:val="24"/>
        </w:rPr>
        <w:t xml:space="preserve"> Moustafa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2046DD">
        <w:rPr>
          <w:rFonts w:asciiTheme="majorBidi" w:hAnsiTheme="majorBidi" w:cstheme="majorBidi"/>
          <w:i/>
          <w:iCs/>
          <w:sz w:val="24"/>
          <w:szCs w:val="24"/>
        </w:rPr>
        <w:t>, Hanaa H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2046DD">
        <w:rPr>
          <w:rFonts w:asciiTheme="majorBidi" w:hAnsiTheme="majorBidi" w:cstheme="majorBidi"/>
          <w:i/>
          <w:iCs/>
          <w:sz w:val="24"/>
          <w:szCs w:val="24"/>
        </w:rPr>
        <w:t xml:space="preserve"> Abdel-Rahman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2046DD">
        <w:rPr>
          <w:rFonts w:asciiTheme="majorBidi" w:hAnsiTheme="majorBidi" w:cstheme="majorBidi"/>
          <w:i/>
          <w:iCs/>
          <w:sz w:val="24"/>
          <w:szCs w:val="24"/>
        </w:rPr>
        <w:t>, Mohamed Hagar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, </w:t>
      </w:r>
      <w:r w:rsidRPr="000C0DD8">
        <w:rPr>
          <w:rFonts w:asciiTheme="majorBidi" w:hAnsiTheme="majorBidi" w:cstheme="majorBidi"/>
          <w:i/>
          <w:iCs/>
          <w:sz w:val="24"/>
          <w:szCs w:val="24"/>
        </w:rPr>
        <w:t>Sherif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A. A. Bishr </w:t>
      </w:r>
    </w:p>
    <w:bookmarkEnd w:id="1"/>
    <w:p w14:paraId="5DC8D490" w14:textId="77777777" w:rsidR="00551451" w:rsidRDefault="00551451" w:rsidP="00551451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466C9">
        <w:rPr>
          <w:rFonts w:asciiTheme="majorBidi" w:hAnsiTheme="majorBidi" w:cstheme="majorBidi"/>
          <w:sz w:val="24"/>
          <w:szCs w:val="24"/>
        </w:rPr>
        <w:t xml:space="preserve">Chemistry Department, Faculty of Science, Alexandria University, P.O. 426 </w:t>
      </w:r>
      <w:proofErr w:type="spellStart"/>
      <w:r w:rsidRPr="00B466C9">
        <w:rPr>
          <w:rFonts w:asciiTheme="majorBidi" w:hAnsiTheme="majorBidi" w:cstheme="majorBidi"/>
          <w:sz w:val="24"/>
          <w:szCs w:val="24"/>
        </w:rPr>
        <w:t>Ibrahemia</w:t>
      </w:r>
      <w:proofErr w:type="spellEnd"/>
      <w:r w:rsidRPr="00B466C9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C8F7F09" w14:textId="77777777" w:rsidR="00551451" w:rsidRDefault="00551451" w:rsidP="00551451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466C9">
        <w:rPr>
          <w:rFonts w:asciiTheme="majorBidi" w:hAnsiTheme="majorBidi" w:cstheme="majorBidi"/>
          <w:sz w:val="24"/>
          <w:szCs w:val="24"/>
        </w:rPr>
        <w:t>Alexandria 21321, Egypt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8097D99" w14:textId="77777777" w:rsidR="00551451" w:rsidRDefault="00551451" w:rsidP="00551451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58E90DF" w14:textId="4920AE10" w:rsidR="005B0D0C" w:rsidRPr="00995A07" w:rsidRDefault="005B0D0C" w:rsidP="00995A07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Hlk219708379"/>
      <w:r w:rsidRPr="00995A07">
        <w:rPr>
          <w:rFonts w:asciiTheme="majorBidi" w:hAnsiTheme="majorBidi" w:cstheme="majorBidi"/>
          <w:b/>
          <w:bCs/>
          <w:sz w:val="24"/>
          <w:szCs w:val="24"/>
        </w:rPr>
        <w:t>Characterization</w:t>
      </w:r>
      <w:bookmarkEnd w:id="2"/>
      <w:r w:rsidRPr="00995A0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95A07">
        <w:rPr>
          <w:rFonts w:asciiTheme="majorBidi" w:hAnsiTheme="majorBidi" w:cstheme="majorBidi"/>
          <w:b/>
          <w:bCs/>
          <w:sz w:val="24"/>
          <w:szCs w:val="24"/>
          <w:lang w:eastAsia="fr-FR"/>
        </w:rPr>
        <w:t>of imidazolium-based ionic liquids 3a-d</w:t>
      </w:r>
    </w:p>
    <w:p w14:paraId="39588C4F" w14:textId="77777777" w:rsidR="005B0D0C" w:rsidRPr="00A81A3D" w:rsidRDefault="005B0D0C" w:rsidP="00551451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t>Characterization of 1-acetyl-3-benzoyl-1H-imidazol-3-ium chloride (ACIM-H)</w:t>
      </w:r>
    </w:p>
    <w:p w14:paraId="150B8F9D" w14:textId="7BD87190" w:rsidR="005B0D0C" w:rsidRPr="00AE11F1" w:rsidRDefault="005B0D0C" w:rsidP="00551451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460436">
        <w:rPr>
          <w:rFonts w:asciiTheme="majorBidi" w:hAnsiTheme="majorBidi" w:cstheme="majorBidi"/>
          <w:sz w:val="24"/>
          <w:szCs w:val="24"/>
          <w:lang w:eastAsia="fr-FR"/>
        </w:rPr>
        <w:t>Colorless oil</w:t>
      </w:r>
      <w:r w:rsidRPr="0046043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, </w:t>
      </w:r>
      <w:proofErr w:type="spellStart"/>
      <w:r w:rsidRPr="00460436">
        <w:rPr>
          <w:rFonts w:asciiTheme="majorBidi" w:hAnsiTheme="majorBidi" w:cstheme="majorBidi"/>
          <w:sz w:val="24"/>
          <w:szCs w:val="24"/>
          <w:lang w:eastAsia="fr-FR"/>
        </w:rPr>
        <w:t>m.p</w:t>
      </w:r>
      <w:proofErr w:type="spellEnd"/>
      <w:r w:rsidRPr="00460436">
        <w:rPr>
          <w:rFonts w:asciiTheme="majorBidi" w:hAnsiTheme="majorBidi" w:cstheme="majorBidi"/>
          <w:sz w:val="24"/>
          <w:szCs w:val="24"/>
          <w:lang w:eastAsia="fr-FR"/>
        </w:rPr>
        <w:t xml:space="preserve">. = </w:t>
      </w:r>
      <w:r>
        <w:rPr>
          <w:rFonts w:asciiTheme="majorBidi" w:hAnsiTheme="majorBidi" w:cstheme="majorBidi"/>
          <w:sz w:val="24"/>
          <w:szCs w:val="24"/>
          <w:lang w:eastAsia="fr-FR"/>
        </w:rPr>
        <w:t>15-17</w:t>
      </w:r>
      <w:r w:rsidRPr="00460436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460436">
        <w:rPr>
          <w:rFonts w:asciiTheme="majorBidi" w:hAnsiTheme="majorBidi" w:cstheme="majorBidi"/>
          <w:color w:val="000000"/>
          <w:sz w:val="24"/>
          <w:szCs w:val="24"/>
          <w:lang w:eastAsia="fr-FR"/>
        </w:rPr>
        <w:t>°C</w:t>
      </w:r>
      <w:r w:rsidRPr="009A7699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, </w:t>
      </w:r>
      <w:r w:rsidRPr="00460436">
        <w:rPr>
          <w:rFonts w:asciiTheme="majorBidi" w:hAnsiTheme="majorBidi" w:cstheme="majorBidi"/>
          <w:color w:val="000000"/>
          <w:sz w:val="24"/>
          <w:szCs w:val="24"/>
          <w:lang w:eastAsia="fr-FR"/>
        </w:rPr>
        <w:t>yield 94%.</w:t>
      </w:r>
      <w:r w:rsidRPr="00460436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460436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IR (</w:t>
      </w:r>
      <w:r w:rsidRPr="00460436">
        <w:rPr>
          <w:rFonts w:asciiTheme="majorBidi" w:hAnsiTheme="majorBidi" w:cstheme="majorBidi"/>
          <w:i/>
          <w:iCs/>
          <w:color w:val="000000"/>
          <w:sz w:val="24"/>
          <w:szCs w:val="24"/>
          <w:lang w:eastAsia="fr-FR"/>
        </w:rPr>
        <w:t>υ</w:t>
      </w:r>
      <w:r w:rsidRPr="00460436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, cm</w:t>
      </w:r>
      <w:r w:rsidRPr="00460436">
        <w:rPr>
          <w:rFonts w:asciiTheme="majorBidi" w:hAnsiTheme="majorBidi" w:cstheme="majorBidi"/>
          <w:color w:val="000000"/>
          <w:sz w:val="24"/>
          <w:szCs w:val="24"/>
          <w:vertAlign w:val="superscript"/>
          <w:lang w:val="pt-BR" w:eastAsia="fr-FR"/>
        </w:rPr>
        <w:t>-1</w:t>
      </w:r>
      <w:r w:rsidRPr="00460436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 xml:space="preserve">): </w:t>
      </w:r>
      <w:r w:rsidRPr="00460436">
        <w:rPr>
          <w:rFonts w:asciiTheme="majorBidi" w:hAnsiTheme="majorBidi" w:cstheme="majorBidi"/>
          <w:sz w:val="24"/>
          <w:szCs w:val="24"/>
          <w:lang w:val="pt-BR" w:eastAsia="fr-FR"/>
        </w:rPr>
        <w:t xml:space="preserve">3075 (C-H ar), 2930 (C-H al), 1710 (C=O), 1620 (C=N), 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1550 (C=C). </w:t>
      </w:r>
      <w:r w:rsidRPr="00AE11F1">
        <w:rPr>
          <w:rFonts w:asciiTheme="majorBidi" w:eastAsia="Times New Roman" w:hAnsiTheme="majorBidi" w:cstheme="majorBidi"/>
          <w:sz w:val="24"/>
          <w:szCs w:val="24"/>
          <w:vertAlign w:val="superscript"/>
          <w:lang w:val="pt-BR"/>
        </w:rPr>
        <w:t>1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H NMR (400 MHz,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):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δ</w:t>
      </w:r>
      <w:r w:rsidRPr="009A7699">
        <w:rPr>
          <w:rFonts w:asciiTheme="majorBidi" w:hAnsiTheme="majorBidi" w:cstheme="majorBidi"/>
          <w:sz w:val="24"/>
          <w:szCs w:val="24"/>
          <w:vertAlign w:val="subscript"/>
          <w:lang w:val="pt-BR"/>
        </w:rPr>
        <w:t xml:space="preserve">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=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8.35-8.31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8.14-8.11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), 8.00 (1H, d, </w:t>
      </w:r>
      <w:r w:rsidRPr="00AE11F1">
        <w:rPr>
          <w:rFonts w:asciiTheme="majorBidi" w:hAnsiTheme="majorBidi" w:cstheme="majorBidi"/>
          <w:i/>
          <w:iCs/>
          <w:sz w:val="24"/>
          <w:szCs w:val="24"/>
          <w:lang w:val="pt-BR" w:eastAsia="fr-FR"/>
        </w:rPr>
        <w:t>J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= 12 Hz,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), 7.81 (1H, d, </w:t>
      </w:r>
      <w:r w:rsidRPr="00AE11F1">
        <w:rPr>
          <w:rFonts w:asciiTheme="majorBidi" w:hAnsiTheme="majorBidi" w:cstheme="majorBidi"/>
          <w:i/>
          <w:iCs/>
          <w:sz w:val="24"/>
          <w:szCs w:val="24"/>
          <w:lang w:val="pt-BR" w:eastAsia="fr-FR"/>
        </w:rPr>
        <w:t>J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= 12 Hz,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7.49-7.30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2.52 (3H, s, C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3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overlapped with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). 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Molecular formula is C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O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N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H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11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Cl with molecular weight = 250.5 g/ mol, In Mass</w:t>
      </w:r>
      <w:r w:rsidR="00D336A9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 spectrometry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 = 249.08572 m/z.</w:t>
      </w:r>
    </w:p>
    <w:p w14:paraId="77913680" w14:textId="77777777" w:rsidR="005B0D0C" w:rsidRPr="00A81A3D" w:rsidRDefault="005B0D0C" w:rsidP="00551451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t>Characterization of 1-acetyl-3-(2-chlorobenzoyl)-1H-imidazol-3-ium chloride (ACIM-Cl)</w:t>
      </w:r>
    </w:p>
    <w:p w14:paraId="74790F45" w14:textId="67B33F63" w:rsidR="008248B8" w:rsidRPr="00AE11F1" w:rsidRDefault="005B0D0C" w:rsidP="008248B8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460436">
        <w:rPr>
          <w:rFonts w:asciiTheme="majorBidi" w:hAnsiTheme="majorBidi" w:cstheme="majorBidi"/>
          <w:sz w:val="24"/>
          <w:szCs w:val="24"/>
          <w:lang w:eastAsia="fr-FR"/>
        </w:rPr>
        <w:t xml:space="preserve">White pellets, </w:t>
      </w:r>
      <w:proofErr w:type="spellStart"/>
      <w:r w:rsidRPr="00460436">
        <w:rPr>
          <w:rFonts w:asciiTheme="majorBidi" w:hAnsiTheme="majorBidi" w:cstheme="majorBidi"/>
          <w:sz w:val="24"/>
          <w:szCs w:val="24"/>
          <w:lang w:eastAsia="fr-FR"/>
        </w:rPr>
        <w:t>m.p</w:t>
      </w:r>
      <w:proofErr w:type="spellEnd"/>
      <w:r w:rsidRPr="00460436">
        <w:rPr>
          <w:rFonts w:asciiTheme="majorBidi" w:hAnsiTheme="majorBidi" w:cstheme="majorBidi"/>
          <w:sz w:val="24"/>
          <w:szCs w:val="24"/>
          <w:lang w:eastAsia="fr-FR"/>
        </w:rPr>
        <w:t xml:space="preserve">. = 44-45 </w:t>
      </w:r>
      <w:r w:rsidRPr="00460436">
        <w:rPr>
          <w:rFonts w:asciiTheme="majorBidi" w:hAnsiTheme="majorBidi" w:cstheme="majorBidi"/>
          <w:color w:val="000000"/>
          <w:sz w:val="24"/>
          <w:szCs w:val="24"/>
          <w:lang w:eastAsia="fr-FR"/>
        </w:rPr>
        <w:t>°C</w:t>
      </w:r>
      <w:r w:rsidRPr="009A7699">
        <w:rPr>
          <w:rFonts w:asciiTheme="majorBidi" w:hAnsiTheme="majorBidi" w:cstheme="majorBidi"/>
          <w:color w:val="000000"/>
          <w:sz w:val="24"/>
          <w:szCs w:val="24"/>
          <w:lang w:eastAsia="fr-FR"/>
        </w:rPr>
        <w:t>, yield 93%.</w:t>
      </w:r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IR (</w:t>
      </w:r>
      <w:r w:rsidRPr="009A7699">
        <w:rPr>
          <w:rFonts w:asciiTheme="majorBidi" w:hAnsiTheme="majorBidi" w:cstheme="majorBidi"/>
          <w:i/>
          <w:iCs/>
          <w:color w:val="000000"/>
          <w:sz w:val="24"/>
          <w:szCs w:val="24"/>
          <w:lang w:eastAsia="fr-FR"/>
        </w:rPr>
        <w:t>υ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, cm</w:t>
      </w:r>
      <w:r w:rsidRPr="00AE11F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pt-BR" w:eastAsia="fr-FR"/>
        </w:rPr>
        <w:t>-1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 xml:space="preserve">): 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3050 (C-H ar), 2910 (C-H al), 1700 (C=O), 1615 (C=N), 1565 (C=C); </w:t>
      </w:r>
      <w:r w:rsidRPr="00AE11F1">
        <w:rPr>
          <w:rFonts w:asciiTheme="majorBidi" w:eastAsia="Times New Roman" w:hAnsiTheme="majorBidi" w:cstheme="majorBidi"/>
          <w:sz w:val="24"/>
          <w:szCs w:val="24"/>
          <w:vertAlign w:val="superscript"/>
          <w:lang w:val="pt-BR"/>
        </w:rPr>
        <w:t>1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H NMR (400 MHz,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):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δ</w:t>
      </w:r>
      <w:r w:rsidRPr="009A7699">
        <w:rPr>
          <w:rFonts w:asciiTheme="majorBidi" w:hAnsiTheme="majorBidi" w:cstheme="majorBidi"/>
          <w:sz w:val="24"/>
          <w:szCs w:val="24"/>
          <w:vertAlign w:val="subscript"/>
          <w:lang w:val="pt-BR"/>
        </w:rPr>
        <w:t xml:space="preserve">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=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8.11 (1H, s,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8.00-7.91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7.82-7.77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7.50-7.30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2.52 (3H, s, C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 xml:space="preserve">3 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overlapped with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</w:t>
      </w:r>
      <w:r>
        <w:rPr>
          <w:rFonts w:asciiTheme="majorBidi" w:hAnsiTheme="majorBidi" w:cstheme="majorBidi"/>
          <w:sz w:val="24"/>
          <w:szCs w:val="24"/>
          <w:lang w:val="pt-BR" w:eastAsia="fr-FR"/>
        </w:rPr>
        <w:t>;</w:t>
      </w:r>
      <w:r w:rsidRPr="001D5C7B">
        <w:rPr>
          <w:rFonts w:asciiTheme="majorBidi" w:hAnsiTheme="majorBidi" w:cstheme="majorBidi"/>
          <w:vertAlign w:val="superscript"/>
          <w:lang w:val="pt-BR"/>
        </w:rPr>
        <w:t xml:space="preserve"> 13</w:t>
      </w:r>
      <w:r w:rsidRPr="001D5C7B">
        <w:rPr>
          <w:rFonts w:asciiTheme="majorBidi" w:hAnsiTheme="majorBidi" w:cstheme="majorBidi"/>
          <w:lang w:val="pt-BR"/>
        </w:rPr>
        <w:t xml:space="preserve">C NMR (125 MHz, DMSO-d6) </w:t>
      </w:r>
      <w:r w:rsidRPr="00FC4BBA">
        <w:rPr>
          <w:rFonts w:asciiTheme="majorBidi" w:hAnsiTheme="majorBidi" w:cstheme="majorBidi"/>
        </w:rPr>
        <w:t>δ</w:t>
      </w:r>
      <w:r w:rsidRPr="001D5C7B">
        <w:rPr>
          <w:rFonts w:asciiTheme="majorBidi" w:hAnsiTheme="majorBidi" w:cstheme="majorBidi"/>
          <w:vertAlign w:val="subscript"/>
          <w:lang w:val="pt-BR"/>
        </w:rPr>
        <w:t>C</w:t>
      </w:r>
      <w:r w:rsidRPr="001D5C7B">
        <w:rPr>
          <w:rFonts w:asciiTheme="majorBidi" w:hAnsiTheme="majorBidi" w:cstheme="majorBidi"/>
          <w:lang w:val="pt-BR"/>
        </w:rPr>
        <w:t xml:space="preserve">: </w:t>
      </w:r>
      <w:r>
        <w:rPr>
          <w:rFonts w:asciiTheme="majorBidi" w:hAnsiTheme="majorBidi" w:cstheme="majorBidi"/>
          <w:lang w:val="pt-BR"/>
        </w:rPr>
        <w:t>167.6</w:t>
      </w:r>
      <w:r w:rsidRPr="001D5C7B">
        <w:rPr>
          <w:rFonts w:asciiTheme="majorBidi" w:hAnsiTheme="majorBidi" w:cstheme="majorBidi"/>
          <w:lang w:val="pt-BR"/>
        </w:rPr>
        <w:t xml:space="preserve"> (C=O), </w:t>
      </w:r>
      <w:r>
        <w:rPr>
          <w:rFonts w:asciiTheme="majorBidi" w:hAnsiTheme="majorBidi" w:cstheme="majorBidi"/>
          <w:lang w:val="pt-BR"/>
        </w:rPr>
        <w:t>133.2, 131.9, 131.7, 131.2, 131.1, 127.8</w:t>
      </w:r>
      <w:r w:rsidRPr="001D5C7B">
        <w:rPr>
          <w:rFonts w:asciiTheme="majorBidi" w:hAnsiTheme="majorBidi" w:cstheme="majorBidi"/>
          <w:lang w:val="pt-BR"/>
        </w:rPr>
        <w:t xml:space="preserve"> (Ar-</w:t>
      </w:r>
      <w:r w:rsidRPr="001D5C7B">
        <w:rPr>
          <w:rFonts w:asciiTheme="majorBidi" w:hAnsiTheme="majorBidi" w:cstheme="majorBidi"/>
          <w:b/>
          <w:bCs/>
          <w:lang w:val="pt-BR"/>
        </w:rPr>
        <w:t>C</w:t>
      </w:r>
      <w:r w:rsidRPr="00461A47">
        <w:rPr>
          <w:rFonts w:asciiTheme="majorBidi" w:hAnsiTheme="majorBidi" w:cstheme="majorBidi"/>
          <w:lang w:val="pt-BR"/>
        </w:rPr>
        <w:t>).</w:t>
      </w:r>
      <w:r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 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Molecular formula is C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O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N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H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10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Cl</w:t>
      </w:r>
      <w:r w:rsidR="008248B8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2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 with molecular weight = 285 g/ mol, In </w:t>
      </w:r>
      <w:r w:rsidR="00D336A9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="008248B8" w:rsidRPr="00461A47">
        <w:rPr>
          <w:rFonts w:asciiTheme="majorBidi" w:hAnsiTheme="majorBidi" w:cstheme="majorBidi"/>
          <w:sz w:val="24"/>
          <w:szCs w:val="24"/>
          <w:lang w:val="pt-BR" w:eastAsia="fr-FR"/>
        </w:rPr>
        <w:t>= 283.03210 m/z.</w:t>
      </w:r>
    </w:p>
    <w:p w14:paraId="18E4BCBF" w14:textId="634BD20F" w:rsidR="005B0D0C" w:rsidRDefault="005B0D0C" w:rsidP="00551451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sz w:val="24"/>
          <w:szCs w:val="24"/>
          <w:lang w:val="pt-BR" w:eastAsia="fr-FR"/>
        </w:rPr>
      </w:pPr>
    </w:p>
    <w:p w14:paraId="11367B41" w14:textId="77777777" w:rsidR="008248B8" w:rsidRPr="001D5C7B" w:rsidRDefault="008248B8" w:rsidP="00551451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sz w:val="24"/>
          <w:szCs w:val="24"/>
          <w:lang w:val="pt-BR" w:eastAsia="fr-FR"/>
        </w:rPr>
      </w:pPr>
    </w:p>
    <w:p w14:paraId="1A29A2C3" w14:textId="77777777" w:rsidR="005B0D0C" w:rsidRPr="00A81A3D" w:rsidRDefault="005B0D0C" w:rsidP="00551451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Characterization of 1-acetyl-3-(3,4,5-trimethoxybenzoyl)-1H-imidazol-3-ium chloride (ACIM-</w:t>
      </w:r>
      <w:proofErr w:type="spellStart"/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t>OMe</w:t>
      </w:r>
      <w:proofErr w:type="spellEnd"/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14:paraId="4A55CF3B" w14:textId="359DF723" w:rsidR="005B0D0C" w:rsidRPr="00461A47" w:rsidRDefault="005B0D0C" w:rsidP="00461A47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White pellets, </w:t>
      </w:r>
      <w:proofErr w:type="spellStart"/>
      <w:r w:rsidRPr="009A7699">
        <w:rPr>
          <w:rFonts w:asciiTheme="majorBidi" w:hAnsiTheme="majorBidi" w:cstheme="majorBidi"/>
          <w:sz w:val="24"/>
          <w:szCs w:val="24"/>
          <w:lang w:eastAsia="fr-FR"/>
        </w:rPr>
        <w:t>m.p</w:t>
      </w:r>
      <w:proofErr w:type="spellEnd"/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. </w:t>
      </w:r>
      <w:r>
        <w:rPr>
          <w:rFonts w:asciiTheme="majorBidi" w:hAnsiTheme="majorBidi" w:cstheme="majorBidi"/>
          <w:sz w:val="24"/>
          <w:szCs w:val="24"/>
          <w:lang w:eastAsia="fr-FR"/>
        </w:rPr>
        <w:t>= 67</w:t>
      </w:r>
      <w:r w:rsidRPr="009A7699">
        <w:rPr>
          <w:rFonts w:asciiTheme="majorBidi" w:hAnsiTheme="majorBidi" w:cstheme="majorBidi"/>
          <w:sz w:val="24"/>
          <w:szCs w:val="24"/>
          <w:lang w:eastAsia="fr-FR"/>
        </w:rPr>
        <w:t>-</w:t>
      </w:r>
      <w:r>
        <w:rPr>
          <w:rFonts w:asciiTheme="majorBidi" w:hAnsiTheme="majorBidi" w:cstheme="majorBidi"/>
          <w:sz w:val="24"/>
          <w:szCs w:val="24"/>
          <w:lang w:eastAsia="fr-FR"/>
        </w:rPr>
        <w:t>69</w:t>
      </w:r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A7699">
        <w:rPr>
          <w:rFonts w:asciiTheme="majorBidi" w:hAnsiTheme="majorBidi" w:cstheme="majorBidi"/>
          <w:color w:val="000000"/>
          <w:sz w:val="24"/>
          <w:szCs w:val="24"/>
          <w:lang w:eastAsia="fr-FR"/>
        </w:rPr>
        <w:t>°C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, yield 91%.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IR (</w:t>
      </w:r>
      <w:r w:rsidRPr="009A7699">
        <w:rPr>
          <w:rFonts w:asciiTheme="majorBidi" w:hAnsiTheme="majorBidi" w:cstheme="majorBidi"/>
          <w:i/>
          <w:iCs/>
          <w:color w:val="000000"/>
          <w:sz w:val="24"/>
          <w:szCs w:val="24"/>
          <w:lang w:eastAsia="fr-FR"/>
        </w:rPr>
        <w:t>υ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, cm</w:t>
      </w:r>
      <w:r w:rsidRPr="00AE11F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pt-BR" w:eastAsia="fr-FR"/>
        </w:rPr>
        <w:t>-1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 xml:space="preserve">): 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3080 (C-H ar), 2975 (C-H al), 1715 (C=O), 1625 (C=N), 1560 (C=C). </w:t>
      </w:r>
      <w:r w:rsidRPr="00AE11F1">
        <w:rPr>
          <w:rFonts w:asciiTheme="majorBidi" w:eastAsia="Times New Roman" w:hAnsiTheme="majorBidi" w:cstheme="majorBidi"/>
          <w:sz w:val="24"/>
          <w:szCs w:val="24"/>
          <w:vertAlign w:val="superscript"/>
          <w:lang w:val="pt-BR"/>
        </w:rPr>
        <w:t>1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H NMR (400 MHz,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):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δ</w:t>
      </w:r>
      <w:r w:rsidRPr="009A7699">
        <w:rPr>
          <w:rFonts w:asciiTheme="majorBidi" w:hAnsiTheme="majorBidi" w:cstheme="majorBidi"/>
          <w:sz w:val="24"/>
          <w:szCs w:val="24"/>
          <w:vertAlign w:val="subscript"/>
          <w:lang w:val="pt-BR"/>
        </w:rPr>
        <w:t xml:space="preserve">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=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8.37-8.30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8.13-8.09 (1H,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7.19 (2H, s,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3.78 (6H, s, 2 x OC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3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3.68 (3H, s, OC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3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2.50 (3H, s, C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 xml:space="preserve">3 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overlapped with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). </w:t>
      </w:r>
      <w:r w:rsidR="004061E4" w:rsidRPr="00461A47">
        <w:rPr>
          <w:rFonts w:asciiTheme="majorBidi" w:hAnsiTheme="majorBidi" w:cstheme="majorBidi"/>
          <w:sz w:val="24"/>
          <w:szCs w:val="24"/>
          <w:lang w:val="pt-BR" w:eastAsia="fr-FR"/>
        </w:rPr>
        <w:t>Molecular formula is C</w:t>
      </w:r>
      <w:r w:rsidR="004061E4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15</w:t>
      </w:r>
      <w:r w:rsidR="004061E4" w:rsidRPr="00461A47">
        <w:rPr>
          <w:rFonts w:asciiTheme="majorBidi" w:hAnsiTheme="majorBidi" w:cstheme="majorBidi"/>
          <w:sz w:val="24"/>
          <w:szCs w:val="24"/>
          <w:lang w:val="pt-BR" w:eastAsia="fr-FR"/>
        </w:rPr>
        <w:t>O</w:t>
      </w:r>
      <w:r w:rsidR="004061E4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5</w:t>
      </w:r>
      <w:r w:rsidR="004061E4" w:rsidRPr="00461A47">
        <w:rPr>
          <w:rFonts w:asciiTheme="majorBidi" w:hAnsiTheme="majorBidi" w:cstheme="majorBidi"/>
          <w:sz w:val="24"/>
          <w:szCs w:val="24"/>
          <w:lang w:val="pt-BR" w:eastAsia="fr-FR"/>
        </w:rPr>
        <w:t>N</w:t>
      </w:r>
      <w:r w:rsidR="004061E4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2</w:t>
      </w:r>
      <w:r w:rsidR="004061E4" w:rsidRPr="00461A47">
        <w:rPr>
          <w:rFonts w:asciiTheme="majorBidi" w:hAnsiTheme="majorBidi" w:cstheme="majorBidi"/>
          <w:sz w:val="24"/>
          <w:szCs w:val="24"/>
          <w:lang w:val="pt-BR" w:eastAsia="fr-FR"/>
        </w:rPr>
        <w:t>H</w:t>
      </w:r>
      <w:r w:rsidR="004061E4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17</w:t>
      </w:r>
      <w:r w:rsidR="004061E4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Cl with molecular weight = 340.5 g/ mol, In </w:t>
      </w:r>
      <w:r w:rsidR="00D336A9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="004061E4" w:rsidRPr="00461A47">
        <w:rPr>
          <w:rFonts w:asciiTheme="majorBidi" w:hAnsiTheme="majorBidi" w:cstheme="majorBidi"/>
          <w:sz w:val="24"/>
          <w:szCs w:val="24"/>
          <w:lang w:val="pt-BR" w:eastAsia="fr-FR"/>
        </w:rPr>
        <w:t>= 338.06540 m/z.</w:t>
      </w:r>
    </w:p>
    <w:p w14:paraId="58FBF3B5" w14:textId="77777777" w:rsidR="005B0D0C" w:rsidRPr="00A81A3D" w:rsidRDefault="005B0D0C" w:rsidP="00551451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t>Characterization of 1-acetyl-3-(4-nitrobenzoyl)-1H-imidazol-3-ium chloride (ACIM-NO</w:t>
      </w:r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2</w:t>
      </w:r>
      <w:r w:rsidRPr="00A81A3D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14:paraId="016BFC75" w14:textId="0A5385AA" w:rsidR="00B659CE" w:rsidRPr="00AE11F1" w:rsidRDefault="005B0D0C" w:rsidP="00B659CE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White pellets, </w:t>
      </w:r>
      <w:proofErr w:type="spellStart"/>
      <w:r w:rsidRPr="009A7699">
        <w:rPr>
          <w:rFonts w:asciiTheme="majorBidi" w:hAnsiTheme="majorBidi" w:cstheme="majorBidi"/>
          <w:sz w:val="24"/>
          <w:szCs w:val="24"/>
          <w:lang w:eastAsia="fr-FR"/>
        </w:rPr>
        <w:t>m.p</w:t>
      </w:r>
      <w:proofErr w:type="spellEnd"/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. 56-58 </w:t>
      </w:r>
      <w:r w:rsidRPr="009A7699">
        <w:rPr>
          <w:rFonts w:asciiTheme="majorBidi" w:hAnsiTheme="majorBidi" w:cstheme="majorBidi"/>
          <w:color w:val="000000"/>
          <w:sz w:val="24"/>
          <w:szCs w:val="24"/>
          <w:lang w:eastAsia="fr-FR"/>
        </w:rPr>
        <w:t>°C, yield 93%.</w:t>
      </w:r>
      <w:r w:rsidRPr="009A7699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IR (</w:t>
      </w:r>
      <w:r w:rsidRPr="009A7699">
        <w:rPr>
          <w:rFonts w:asciiTheme="majorBidi" w:hAnsiTheme="majorBidi" w:cstheme="majorBidi"/>
          <w:i/>
          <w:iCs/>
          <w:color w:val="000000"/>
          <w:sz w:val="24"/>
          <w:szCs w:val="24"/>
          <w:lang w:eastAsia="fr-FR"/>
        </w:rPr>
        <w:t>υ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>, cm</w:t>
      </w:r>
      <w:r w:rsidRPr="00AE11F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pt-BR" w:eastAsia="fr-FR"/>
        </w:rPr>
        <w:t>-1</w:t>
      </w:r>
      <w:r w:rsidRPr="00AE11F1">
        <w:rPr>
          <w:rFonts w:asciiTheme="majorBidi" w:hAnsiTheme="majorBidi" w:cstheme="majorBidi"/>
          <w:color w:val="000000"/>
          <w:sz w:val="24"/>
          <w:szCs w:val="24"/>
          <w:lang w:val="pt-BR" w:eastAsia="fr-FR"/>
        </w:rPr>
        <w:t xml:space="preserve">): 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3035 (C-H ar), 2945 (C-H al), 1710 (C=O), 1610 (C=N), 1555 (C=C). </w:t>
      </w:r>
      <w:r w:rsidRPr="00AE11F1">
        <w:rPr>
          <w:rFonts w:asciiTheme="majorBidi" w:eastAsia="Times New Roman" w:hAnsiTheme="majorBidi" w:cstheme="majorBidi"/>
          <w:sz w:val="24"/>
          <w:szCs w:val="24"/>
          <w:vertAlign w:val="superscript"/>
          <w:lang w:val="pt-BR"/>
        </w:rPr>
        <w:t>1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H NMR (400 MHz,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DMSO-</w:t>
      </w:r>
      <w:r w:rsidRPr="009A7699">
        <w:rPr>
          <w:rFonts w:asciiTheme="majorBidi" w:hAnsiTheme="majorBidi" w:cstheme="majorBidi"/>
          <w:i/>
          <w:iCs/>
          <w:sz w:val="24"/>
          <w:szCs w:val="24"/>
          <w:lang w:val="pt-BR"/>
        </w:rPr>
        <w:t>d</w:t>
      </w:r>
      <w:r w:rsidRPr="009A7699">
        <w:rPr>
          <w:rFonts w:asciiTheme="majorBidi" w:hAnsiTheme="majorBidi" w:cstheme="majorBidi"/>
          <w:i/>
          <w:iCs/>
          <w:sz w:val="24"/>
          <w:szCs w:val="24"/>
          <w:vertAlign w:val="subscript"/>
          <w:lang w:val="pt-BR"/>
        </w:rPr>
        <w:t>6</w:t>
      </w:r>
      <w:r w:rsidRPr="00AE11F1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):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δ</w:t>
      </w:r>
      <w:r w:rsidRPr="009A7699">
        <w:rPr>
          <w:rFonts w:asciiTheme="majorBidi" w:hAnsiTheme="majorBidi" w:cstheme="majorBidi"/>
          <w:sz w:val="24"/>
          <w:szCs w:val="24"/>
          <w:vertAlign w:val="subscript"/>
          <w:lang w:val="pt-BR"/>
        </w:rPr>
        <w:t xml:space="preserve">H </w:t>
      </w:r>
      <w:r w:rsidRPr="009A7699">
        <w:rPr>
          <w:rFonts w:asciiTheme="majorBidi" w:hAnsiTheme="majorBidi" w:cstheme="majorBidi"/>
          <w:sz w:val="24"/>
          <w:szCs w:val="24"/>
          <w:lang w:val="pt-BR"/>
        </w:rPr>
        <w:t>=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8.36-8.32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8.15-8.12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7.76-7.67 (2H,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7.29-7.26 (1H, m, Ar-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), 2.41 (3H, s, C</w:t>
      </w:r>
      <w:r w:rsidRPr="00AE11F1">
        <w:rPr>
          <w:rFonts w:asciiTheme="majorBidi" w:hAnsiTheme="majorBidi" w:cstheme="majorBidi"/>
          <w:b/>
          <w:bCs/>
          <w:sz w:val="24"/>
          <w:szCs w:val="24"/>
          <w:lang w:val="pt-BR" w:eastAsia="fr-FR"/>
        </w:rPr>
        <w:t>H</w:t>
      </w:r>
      <w:r w:rsidRPr="00AE11F1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3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>)</w:t>
      </w:r>
      <w:r>
        <w:rPr>
          <w:rFonts w:asciiTheme="majorBidi" w:hAnsiTheme="majorBidi" w:cstheme="majorBidi"/>
          <w:sz w:val="24"/>
          <w:szCs w:val="24"/>
          <w:lang w:val="pt-BR" w:eastAsia="fr-FR"/>
        </w:rPr>
        <w:t>;</w:t>
      </w:r>
      <w:r w:rsidRPr="00D32609">
        <w:rPr>
          <w:rFonts w:asciiTheme="majorBidi" w:hAnsiTheme="majorBidi" w:cstheme="majorBidi"/>
          <w:vertAlign w:val="superscript"/>
          <w:lang w:val="pt-BR"/>
        </w:rPr>
        <w:t xml:space="preserve"> </w:t>
      </w:r>
      <w:r w:rsidRPr="001D5C7B">
        <w:rPr>
          <w:rFonts w:asciiTheme="majorBidi" w:hAnsiTheme="majorBidi" w:cstheme="majorBidi"/>
          <w:vertAlign w:val="superscript"/>
          <w:lang w:val="pt-BR"/>
        </w:rPr>
        <w:t>13</w:t>
      </w:r>
      <w:r w:rsidRPr="001D5C7B">
        <w:rPr>
          <w:rFonts w:asciiTheme="majorBidi" w:hAnsiTheme="majorBidi" w:cstheme="majorBidi"/>
          <w:lang w:val="pt-BR"/>
        </w:rPr>
        <w:t xml:space="preserve">C NMR (125 MHz, DMSO-d6) </w:t>
      </w:r>
      <w:r w:rsidRPr="00FC4BBA">
        <w:rPr>
          <w:rFonts w:asciiTheme="majorBidi" w:hAnsiTheme="majorBidi" w:cstheme="majorBidi"/>
        </w:rPr>
        <w:t>δ</w:t>
      </w:r>
      <w:r w:rsidRPr="001D5C7B">
        <w:rPr>
          <w:rFonts w:asciiTheme="majorBidi" w:hAnsiTheme="majorBidi" w:cstheme="majorBidi"/>
          <w:vertAlign w:val="subscript"/>
          <w:lang w:val="pt-BR"/>
        </w:rPr>
        <w:t>C</w:t>
      </w:r>
      <w:r w:rsidRPr="001D5C7B">
        <w:rPr>
          <w:rFonts w:asciiTheme="majorBidi" w:hAnsiTheme="majorBidi" w:cstheme="majorBidi"/>
          <w:lang w:val="pt-BR"/>
        </w:rPr>
        <w:t xml:space="preserve">: </w:t>
      </w:r>
      <w:r>
        <w:rPr>
          <w:rFonts w:asciiTheme="majorBidi" w:hAnsiTheme="majorBidi" w:cstheme="majorBidi"/>
          <w:lang w:val="pt-BR"/>
        </w:rPr>
        <w:t>166.8</w:t>
      </w:r>
      <w:r w:rsidRPr="001D5C7B">
        <w:rPr>
          <w:rFonts w:asciiTheme="majorBidi" w:hAnsiTheme="majorBidi" w:cstheme="majorBidi"/>
          <w:lang w:val="pt-BR"/>
        </w:rPr>
        <w:t xml:space="preserve"> (C=O), </w:t>
      </w:r>
      <w:r>
        <w:rPr>
          <w:rFonts w:asciiTheme="majorBidi" w:hAnsiTheme="majorBidi" w:cstheme="majorBidi"/>
          <w:lang w:val="pt-BR"/>
        </w:rPr>
        <w:t>150.3, 137.2, 134.2, 131.1, 124.1, 119.7</w:t>
      </w:r>
      <w:r w:rsidRPr="001D5C7B">
        <w:rPr>
          <w:rFonts w:asciiTheme="majorBidi" w:hAnsiTheme="majorBidi" w:cstheme="majorBidi"/>
          <w:lang w:val="pt-BR"/>
        </w:rPr>
        <w:t xml:space="preserve"> (Ar-</w:t>
      </w:r>
      <w:r w:rsidRPr="001D5C7B">
        <w:rPr>
          <w:rFonts w:asciiTheme="majorBidi" w:hAnsiTheme="majorBidi" w:cstheme="majorBidi"/>
          <w:b/>
          <w:bCs/>
          <w:lang w:val="pt-BR"/>
        </w:rPr>
        <w:t>C</w:t>
      </w:r>
      <w:r>
        <w:rPr>
          <w:rFonts w:asciiTheme="majorBidi" w:hAnsiTheme="majorBidi" w:cstheme="majorBidi"/>
          <w:lang w:val="pt-BR"/>
        </w:rPr>
        <w:t>).</w:t>
      </w:r>
      <w:r w:rsidRPr="00AE11F1">
        <w:rPr>
          <w:rFonts w:asciiTheme="majorBidi" w:hAnsiTheme="majorBidi" w:cstheme="majorBidi"/>
          <w:sz w:val="24"/>
          <w:szCs w:val="24"/>
          <w:lang w:val="pt-BR" w:eastAsia="fr-FR"/>
        </w:rPr>
        <w:t xml:space="preserve"> </w:t>
      </w:r>
      <w:r w:rsidR="00B659CE" w:rsidRPr="00461A47">
        <w:rPr>
          <w:rFonts w:asciiTheme="majorBidi" w:hAnsiTheme="majorBidi" w:cstheme="majorBidi"/>
          <w:sz w:val="24"/>
          <w:szCs w:val="24"/>
          <w:lang w:val="pt-BR" w:eastAsia="fr-FR"/>
        </w:rPr>
        <w:t>Molecular formula is C</w:t>
      </w:r>
      <w:r w:rsidR="00B659CE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12</w:t>
      </w:r>
      <w:r w:rsidR="00B659CE" w:rsidRPr="00461A47">
        <w:rPr>
          <w:rFonts w:asciiTheme="majorBidi" w:hAnsiTheme="majorBidi" w:cstheme="majorBidi"/>
          <w:sz w:val="24"/>
          <w:szCs w:val="24"/>
          <w:lang w:val="pt-BR" w:eastAsia="fr-FR"/>
        </w:rPr>
        <w:t>O</w:t>
      </w:r>
      <w:r w:rsidR="00B659CE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4</w:t>
      </w:r>
      <w:r w:rsidR="00B659CE" w:rsidRPr="00461A47">
        <w:rPr>
          <w:rFonts w:asciiTheme="majorBidi" w:hAnsiTheme="majorBidi" w:cstheme="majorBidi"/>
          <w:sz w:val="24"/>
          <w:szCs w:val="24"/>
          <w:lang w:val="pt-BR" w:eastAsia="fr-FR"/>
        </w:rPr>
        <w:t>N</w:t>
      </w:r>
      <w:r w:rsidR="00B659CE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3</w:t>
      </w:r>
      <w:r w:rsidR="00B659CE" w:rsidRPr="00461A47">
        <w:rPr>
          <w:rFonts w:asciiTheme="majorBidi" w:hAnsiTheme="majorBidi" w:cstheme="majorBidi"/>
          <w:sz w:val="24"/>
          <w:szCs w:val="24"/>
          <w:lang w:val="pt-BR" w:eastAsia="fr-FR"/>
        </w:rPr>
        <w:t>H</w:t>
      </w:r>
      <w:r w:rsidR="00B659CE" w:rsidRPr="00461A47">
        <w:rPr>
          <w:rFonts w:asciiTheme="majorBidi" w:hAnsiTheme="majorBidi" w:cstheme="majorBidi"/>
          <w:sz w:val="24"/>
          <w:szCs w:val="24"/>
          <w:vertAlign w:val="subscript"/>
          <w:lang w:val="pt-BR" w:eastAsia="fr-FR"/>
        </w:rPr>
        <w:t>10</w:t>
      </w:r>
      <w:r w:rsidR="00B659CE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Cl with molecular weight = 295.5 g/ mol, In </w:t>
      </w:r>
      <w:r w:rsidR="00D336A9" w:rsidRPr="00461A47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="00B659CE" w:rsidRPr="00461A47">
        <w:rPr>
          <w:rFonts w:asciiTheme="majorBidi" w:hAnsiTheme="majorBidi" w:cstheme="majorBidi"/>
          <w:sz w:val="24"/>
          <w:szCs w:val="24"/>
          <w:lang w:val="pt-BR" w:eastAsia="fr-FR"/>
        </w:rPr>
        <w:t>294.80680 m/z.</w:t>
      </w:r>
    </w:p>
    <w:p w14:paraId="7289EABC" w14:textId="26C0B972" w:rsidR="005B0D0C" w:rsidRDefault="005B0D0C" w:rsidP="00551451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sz w:val="24"/>
          <w:szCs w:val="24"/>
          <w:lang w:val="pt-BR" w:eastAsia="fr-FR"/>
        </w:rPr>
      </w:pPr>
    </w:p>
    <w:p w14:paraId="2FFF23DC" w14:textId="77777777" w:rsidR="005B0D0C" w:rsidRDefault="005B0D0C" w:rsidP="005B0D0C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pt-BR" w:eastAsia="fr-FR"/>
        </w:rPr>
      </w:pPr>
    </w:p>
    <w:p w14:paraId="6A0F889C" w14:textId="77777777" w:rsidR="005B0D0C" w:rsidRDefault="005B0D0C" w:rsidP="005B0D0C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pt-BR" w:eastAsia="fr-FR"/>
        </w:rPr>
      </w:pPr>
      <w:r w:rsidRPr="00C917AB">
        <w:rPr>
          <w:noProof/>
        </w:rPr>
        <w:lastRenderedPageBreak/>
        <w:drawing>
          <wp:inline distT="0" distB="0" distL="0" distR="0" wp14:anchorId="10D89D62" wp14:editId="611A64CF">
            <wp:extent cx="5943600" cy="3680460"/>
            <wp:effectExtent l="0" t="0" r="0" b="0"/>
            <wp:docPr id="411598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F1134" w14:textId="2E2CDCD1" w:rsidR="005B0D0C" w:rsidRPr="000A52B0" w:rsidRDefault="005B0D0C" w:rsidP="000A52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FT-IR </w:t>
      </w:r>
      <w:r w:rsidRPr="0020398A">
        <w:rPr>
          <w:rFonts w:ascii="Times New Roman" w:hAnsi="Times New Roman" w:cs="Times New Roman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ACIM-H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61739F14" w14:textId="77777777" w:rsidR="005B0D0C" w:rsidRDefault="005B0D0C" w:rsidP="005B0D0C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eastAsia="fr-FR"/>
        </w:rPr>
      </w:pPr>
      <w:r w:rsidRPr="00D10358">
        <w:rPr>
          <w:noProof/>
        </w:rPr>
        <w:drawing>
          <wp:inline distT="0" distB="0" distL="0" distR="0" wp14:anchorId="4C9A397B" wp14:editId="539C0D2F">
            <wp:extent cx="5943600" cy="3672840"/>
            <wp:effectExtent l="0" t="0" r="0" b="0"/>
            <wp:docPr id="415921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A9C08" w14:textId="297FC6D6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FT-IR </w:t>
      </w:r>
      <w:r w:rsidRPr="0020398A">
        <w:rPr>
          <w:rFonts w:ascii="Times New Roman" w:hAnsi="Times New Roman" w:cs="Times New Roman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OMe</w:t>
      </w:r>
      <w:proofErr w:type="spellEnd"/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4B30A99C" w14:textId="77777777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D10358">
        <w:rPr>
          <w:noProof/>
        </w:rPr>
        <w:lastRenderedPageBreak/>
        <w:drawing>
          <wp:inline distT="0" distB="0" distL="0" distR="0" wp14:anchorId="24B29453" wp14:editId="5BBED254">
            <wp:extent cx="5943600" cy="3688080"/>
            <wp:effectExtent l="0" t="0" r="7620" b="0"/>
            <wp:docPr id="7273707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7A32F" w14:textId="5AD7F285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FT-IR </w:t>
      </w:r>
      <w:r w:rsidRPr="0020398A">
        <w:rPr>
          <w:rFonts w:ascii="Times New Roman" w:hAnsi="Times New Roman" w:cs="Times New Roman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ACIM-Cl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7DABC65E" w14:textId="4297CB97" w:rsidR="005B0D0C" w:rsidRDefault="005B0D0C" w:rsidP="000A52B0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CEA">
        <w:rPr>
          <w:noProof/>
          <w:sz w:val="16"/>
          <w:szCs w:val="16"/>
        </w:rPr>
        <w:drawing>
          <wp:inline distT="0" distB="0" distL="0" distR="0" wp14:anchorId="45095998" wp14:editId="0B3DC518">
            <wp:extent cx="5943600" cy="3695700"/>
            <wp:effectExtent l="0" t="0" r="0" b="0"/>
            <wp:docPr id="18139780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665EC" w14:textId="07B3302E" w:rsidR="005B0D0C" w:rsidRDefault="005B0D0C" w:rsidP="000A52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FT-IR </w:t>
      </w:r>
      <w:r w:rsidRPr="0020398A">
        <w:rPr>
          <w:rFonts w:ascii="Times New Roman" w:hAnsi="Times New Roman" w:cs="Times New Roman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ACIM-NO</w:t>
      </w:r>
      <w:r w:rsidRPr="00206005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2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7145D87B" w14:textId="64E78B4C" w:rsidR="009C600D" w:rsidRDefault="009C600D" w:rsidP="000A52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2B5075" wp14:editId="2B1321E7">
            <wp:extent cx="5943600" cy="2156460"/>
            <wp:effectExtent l="0" t="0" r="0" b="0"/>
            <wp:docPr id="473504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00F7A" w14:textId="239A27A2" w:rsidR="009C600D" w:rsidRPr="00E43204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204">
        <w:rPr>
          <w:rFonts w:ascii="Times New Roman" w:hAnsi="Times New Roman" w:cs="Times New Roman"/>
          <w:b/>
          <w:bCs/>
          <w:sz w:val="24"/>
          <w:szCs w:val="24"/>
        </w:rPr>
        <w:t>Sup. Fig 5</w:t>
      </w:r>
      <w:r w:rsidRPr="00E43204">
        <w:rPr>
          <w:rFonts w:ascii="Times New Roman" w:hAnsi="Times New Roman" w:cs="Times New Roman"/>
          <w:sz w:val="24"/>
          <w:szCs w:val="24"/>
        </w:rPr>
        <w:t xml:space="preserve">: </w:t>
      </w:r>
      <w:r w:rsidR="00D336A9" w:rsidRPr="00E43204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Pr="00E43204">
        <w:rPr>
          <w:rFonts w:ascii="Times New Roman" w:hAnsi="Times New Roman" w:cs="Times New Roman"/>
          <w:sz w:val="24"/>
          <w:szCs w:val="24"/>
        </w:rPr>
        <w:t xml:space="preserve">of compound </w:t>
      </w:r>
      <w:r w:rsidRPr="00E43204">
        <w:rPr>
          <w:rFonts w:asciiTheme="majorBidi" w:hAnsiTheme="majorBidi" w:cstheme="majorBidi"/>
          <w:b/>
          <w:bCs/>
          <w:i/>
          <w:iCs/>
          <w:sz w:val="24"/>
          <w:szCs w:val="24"/>
        </w:rPr>
        <w:t>ACIM-H</w:t>
      </w:r>
      <w:r w:rsidRPr="00E43204">
        <w:rPr>
          <w:rFonts w:ascii="Times New Roman" w:hAnsi="Times New Roman" w:cs="Times New Roman"/>
          <w:sz w:val="24"/>
          <w:szCs w:val="24"/>
        </w:rPr>
        <w:t>.</w:t>
      </w:r>
    </w:p>
    <w:p w14:paraId="18170CF2" w14:textId="460739A2" w:rsidR="009C600D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FD1E82" wp14:editId="76BF7C5E">
            <wp:extent cx="5935980" cy="2240280"/>
            <wp:effectExtent l="0" t="0" r="7620" b="7620"/>
            <wp:docPr id="635525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CB783" w14:textId="534F1878" w:rsidR="009C600D" w:rsidRPr="00E43204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204">
        <w:rPr>
          <w:rFonts w:ascii="Times New Roman" w:hAnsi="Times New Roman" w:cs="Times New Roman"/>
          <w:b/>
          <w:bCs/>
          <w:sz w:val="24"/>
          <w:szCs w:val="24"/>
        </w:rPr>
        <w:t>Sup. Fig 6</w:t>
      </w:r>
      <w:r w:rsidRPr="00E43204">
        <w:rPr>
          <w:rFonts w:ascii="Times New Roman" w:hAnsi="Times New Roman" w:cs="Times New Roman"/>
          <w:sz w:val="24"/>
          <w:szCs w:val="24"/>
        </w:rPr>
        <w:t xml:space="preserve">: </w:t>
      </w:r>
      <w:r w:rsidR="00D336A9" w:rsidRPr="00E43204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Pr="00E43204">
        <w:rPr>
          <w:rFonts w:ascii="Times New Roman" w:hAnsi="Times New Roman" w:cs="Times New Roman"/>
          <w:sz w:val="24"/>
          <w:szCs w:val="24"/>
        </w:rPr>
        <w:t xml:space="preserve">of compound </w:t>
      </w:r>
      <w:r w:rsidRPr="00E43204">
        <w:rPr>
          <w:rFonts w:asciiTheme="majorBidi" w:hAnsiTheme="majorBidi" w:cstheme="majorBidi"/>
          <w:b/>
          <w:bCs/>
          <w:i/>
          <w:iCs/>
          <w:sz w:val="24"/>
          <w:szCs w:val="24"/>
        </w:rPr>
        <w:t>ACIM-</w:t>
      </w:r>
      <w:proofErr w:type="spellStart"/>
      <w:r w:rsidRPr="00E43204">
        <w:rPr>
          <w:rFonts w:asciiTheme="majorBidi" w:hAnsiTheme="majorBidi" w:cstheme="majorBidi"/>
          <w:b/>
          <w:bCs/>
          <w:i/>
          <w:iCs/>
          <w:sz w:val="24"/>
          <w:szCs w:val="24"/>
        </w:rPr>
        <w:t>OMe</w:t>
      </w:r>
      <w:proofErr w:type="spellEnd"/>
      <w:r w:rsidRPr="00E43204">
        <w:rPr>
          <w:rFonts w:ascii="Times New Roman" w:hAnsi="Times New Roman" w:cs="Times New Roman"/>
          <w:sz w:val="24"/>
          <w:szCs w:val="24"/>
        </w:rPr>
        <w:t>.</w:t>
      </w:r>
    </w:p>
    <w:p w14:paraId="3807EFF1" w14:textId="30FE146E" w:rsidR="009C600D" w:rsidRPr="000A52B0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7CED3E" wp14:editId="6C82F35F">
            <wp:extent cx="5928360" cy="2110740"/>
            <wp:effectExtent l="0" t="0" r="0" b="3810"/>
            <wp:docPr id="6222121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E880" w14:textId="3DACB969" w:rsidR="009C600D" w:rsidRPr="00E43204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204">
        <w:rPr>
          <w:rFonts w:ascii="Times New Roman" w:hAnsi="Times New Roman" w:cs="Times New Roman"/>
          <w:b/>
          <w:bCs/>
          <w:sz w:val="24"/>
          <w:szCs w:val="24"/>
        </w:rPr>
        <w:t>Sup. Fig 7</w:t>
      </w:r>
      <w:r w:rsidRPr="00E43204">
        <w:rPr>
          <w:rFonts w:ascii="Times New Roman" w:hAnsi="Times New Roman" w:cs="Times New Roman"/>
          <w:sz w:val="24"/>
          <w:szCs w:val="24"/>
        </w:rPr>
        <w:t xml:space="preserve">: </w:t>
      </w:r>
      <w:r w:rsidR="00D336A9" w:rsidRPr="00E43204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Pr="00E43204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43204">
        <w:rPr>
          <w:rFonts w:asciiTheme="majorBidi" w:hAnsiTheme="majorBidi" w:cstheme="majorBidi"/>
          <w:b/>
          <w:bCs/>
          <w:i/>
          <w:iCs/>
          <w:sz w:val="24"/>
          <w:szCs w:val="24"/>
        </w:rPr>
        <w:t>ACIM-Cl</w:t>
      </w:r>
      <w:r w:rsidRPr="00E43204">
        <w:rPr>
          <w:rFonts w:ascii="Times New Roman" w:hAnsi="Times New Roman" w:cs="Times New Roman"/>
          <w:sz w:val="24"/>
          <w:szCs w:val="24"/>
        </w:rPr>
        <w:t>.</w:t>
      </w:r>
    </w:p>
    <w:p w14:paraId="48627741" w14:textId="77777777" w:rsidR="009C600D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DD66B0" w14:textId="2F457844" w:rsidR="009C600D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B7840C" wp14:editId="47700390">
            <wp:extent cx="5935980" cy="2141220"/>
            <wp:effectExtent l="0" t="0" r="7620" b="0"/>
            <wp:docPr id="21075179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AB93" w14:textId="2C9FA34E" w:rsidR="009C600D" w:rsidRPr="00E43204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204">
        <w:rPr>
          <w:rFonts w:ascii="Times New Roman" w:hAnsi="Times New Roman" w:cs="Times New Roman"/>
          <w:b/>
          <w:bCs/>
          <w:sz w:val="24"/>
          <w:szCs w:val="24"/>
        </w:rPr>
        <w:t>Sup. Fig 8</w:t>
      </w:r>
      <w:r w:rsidRPr="00E43204">
        <w:rPr>
          <w:rFonts w:ascii="Times New Roman" w:hAnsi="Times New Roman" w:cs="Times New Roman"/>
          <w:sz w:val="24"/>
          <w:szCs w:val="24"/>
        </w:rPr>
        <w:t xml:space="preserve">: </w:t>
      </w:r>
      <w:r w:rsidR="00D336A9" w:rsidRPr="00E43204">
        <w:rPr>
          <w:rFonts w:asciiTheme="majorBidi" w:hAnsiTheme="majorBidi" w:cstheme="majorBidi"/>
          <w:sz w:val="24"/>
          <w:szCs w:val="24"/>
          <w:lang w:val="pt-BR" w:eastAsia="fr-FR"/>
        </w:rPr>
        <w:t xml:space="preserve">Mass spectrometry </w:t>
      </w:r>
      <w:r w:rsidRPr="00E43204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43204">
        <w:rPr>
          <w:rFonts w:asciiTheme="majorBidi" w:hAnsiTheme="majorBidi" w:cstheme="majorBidi"/>
          <w:b/>
          <w:bCs/>
          <w:i/>
          <w:iCs/>
          <w:sz w:val="24"/>
          <w:szCs w:val="24"/>
        </w:rPr>
        <w:t>ACIM- NO</w:t>
      </w:r>
      <w:r w:rsidRPr="00E43204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2</w:t>
      </w:r>
      <w:r w:rsidRPr="00E43204">
        <w:rPr>
          <w:rFonts w:ascii="Times New Roman" w:hAnsi="Times New Roman" w:cs="Times New Roman"/>
          <w:sz w:val="24"/>
          <w:szCs w:val="24"/>
        </w:rPr>
        <w:t>.</w:t>
      </w:r>
    </w:p>
    <w:p w14:paraId="1F6880FA" w14:textId="77777777" w:rsidR="009C600D" w:rsidRPr="000A52B0" w:rsidRDefault="009C600D" w:rsidP="009C60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0685A" w14:textId="77777777" w:rsidR="009C600D" w:rsidRPr="000A52B0" w:rsidRDefault="009C600D" w:rsidP="000A52B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0B9E5" w14:textId="77777777" w:rsidR="005B0D0C" w:rsidRDefault="005B0D0C" w:rsidP="005B0D0C">
      <w:pPr>
        <w:jc w:val="center"/>
      </w:pPr>
      <w:r>
        <w:rPr>
          <w:noProof/>
        </w:rPr>
        <w:drawing>
          <wp:inline distT="0" distB="0" distL="0" distR="0" wp14:anchorId="45879160" wp14:editId="7CE0F480">
            <wp:extent cx="5389684" cy="3757232"/>
            <wp:effectExtent l="0" t="0" r="1905" b="0"/>
            <wp:docPr id="7" name="Picture 7" descr="A graph of a sub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a substa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33" cy="378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51A5" w14:textId="4A81BE4D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00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 w:rsidRPr="002039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398A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ACIM-Cl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2250FD69" w14:textId="77777777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234">
        <w:rPr>
          <w:noProof/>
        </w:rPr>
        <w:lastRenderedPageBreak/>
        <w:drawing>
          <wp:inline distT="0" distB="0" distL="0" distR="0" wp14:anchorId="5D10D087" wp14:editId="65ADAD77">
            <wp:extent cx="5943600" cy="4202254"/>
            <wp:effectExtent l="0" t="0" r="0" b="8255"/>
            <wp:docPr id="10251570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67027" w14:textId="714DEA46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00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NMR </w:t>
      </w:r>
      <w:r w:rsidRPr="0020398A">
        <w:rPr>
          <w:rFonts w:ascii="Times New Roman" w:hAnsi="Times New Roman" w:cs="Times New Roman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ACIM-Cl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2FD934D4" w14:textId="77777777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CC6662" w14:textId="77777777" w:rsidR="005B0D0C" w:rsidRDefault="005B0D0C" w:rsidP="005B0D0C">
      <w:pPr>
        <w:jc w:val="center"/>
      </w:pPr>
      <w:r>
        <w:rPr>
          <w:noProof/>
        </w:rPr>
        <w:lastRenderedPageBreak/>
        <w:drawing>
          <wp:inline distT="0" distB="0" distL="0" distR="0" wp14:anchorId="0DF0A11E" wp14:editId="6361B704">
            <wp:extent cx="5556738" cy="3876227"/>
            <wp:effectExtent l="0" t="0" r="6350" b="0"/>
            <wp:docPr id="5" name="Picture 5" descr="A graph of a sub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a substa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12" cy="38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8E60" w14:textId="0E901825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00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 w:rsidRPr="002039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398A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ACIM-NO</w:t>
      </w:r>
      <w:r w:rsidRPr="00FB4BC9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2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34E2CB5F" w14:textId="77777777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234">
        <w:rPr>
          <w:noProof/>
        </w:rPr>
        <w:lastRenderedPageBreak/>
        <w:drawing>
          <wp:inline distT="0" distB="0" distL="0" distR="0" wp14:anchorId="36B6FA5B" wp14:editId="24AF5019">
            <wp:extent cx="5943600" cy="4202254"/>
            <wp:effectExtent l="0" t="0" r="0" b="8255"/>
            <wp:docPr id="5695875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0D4D3" w14:textId="780B02C1" w:rsidR="005B0D0C" w:rsidRDefault="005B0D0C" w:rsidP="005B0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DC41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00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2039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NMR </w:t>
      </w:r>
      <w:r w:rsidRPr="0020398A">
        <w:rPr>
          <w:rFonts w:ascii="Times New Roman" w:hAnsi="Times New Roman" w:cs="Times New Roman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ACIM-NO</w:t>
      </w:r>
      <w:r w:rsidRPr="00FB4BC9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2</w:t>
      </w:r>
      <w:r w:rsidRPr="0020398A">
        <w:rPr>
          <w:rFonts w:ascii="Times New Roman" w:hAnsi="Times New Roman" w:cs="Times New Roman"/>
          <w:sz w:val="24"/>
          <w:szCs w:val="24"/>
        </w:rPr>
        <w:t>.</w:t>
      </w:r>
    </w:p>
    <w:p w14:paraId="6F62B4DD" w14:textId="77777777" w:rsidR="00FF22F3" w:rsidRDefault="00FF22F3" w:rsidP="005B0D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E9EDCC" w14:textId="77777777" w:rsidR="00584959" w:rsidRDefault="00584959" w:rsidP="005B0D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119045" w14:textId="241ECBEC" w:rsidR="005B0D0C" w:rsidRDefault="00FF22F3" w:rsidP="00FF22F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81DFE8" wp14:editId="1158BC90">
            <wp:extent cx="5057776" cy="2971800"/>
            <wp:effectExtent l="0" t="0" r="9525" b="0"/>
            <wp:docPr id="80290156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623A352" w14:textId="27A7C2A4" w:rsidR="005B0D0C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Polarization curve of the tested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2F2A17">
        <w:rPr>
          <w:rFonts w:asciiTheme="majorBidi" w:hAnsiTheme="majorBidi" w:cstheme="majorBidi"/>
          <w:sz w:val="24"/>
          <w:szCs w:val="24"/>
        </w:rPr>
        <w:t xml:space="preserve"> at different concentrations</w:t>
      </w:r>
      <w:r>
        <w:rPr>
          <w:rFonts w:asciiTheme="majorBidi" w:hAnsiTheme="majorBidi" w:cstheme="majorBidi"/>
          <w:sz w:val="24"/>
          <w:szCs w:val="24"/>
        </w:rPr>
        <w:t xml:space="preserve"> for </w:t>
      </w:r>
      <w:r w:rsidRPr="00DA3F1B">
        <w:rPr>
          <w:rFonts w:asciiTheme="majorBidi" w:hAnsiTheme="majorBidi" w:cstheme="majorBidi"/>
          <w:b/>
          <w:bCs/>
          <w:sz w:val="24"/>
          <w:szCs w:val="24"/>
        </w:rPr>
        <w:t>ACIM-H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at 29</w:t>
      </w:r>
      <w:r>
        <w:rPr>
          <w:rFonts w:asciiTheme="majorBidi" w:hAnsiTheme="majorBidi" w:cstheme="majorBidi"/>
          <w:sz w:val="24"/>
          <w:szCs w:val="24"/>
        </w:rPr>
        <w:t>8</w:t>
      </w:r>
      <w:r w:rsidRPr="002F2A17">
        <w:rPr>
          <w:rFonts w:asciiTheme="majorBidi" w:hAnsiTheme="majorBidi" w:cstheme="majorBidi"/>
          <w:sz w:val="24"/>
          <w:szCs w:val="24"/>
        </w:rPr>
        <w:t xml:space="preserve"> K</w:t>
      </w:r>
      <w:r w:rsidR="00E43204">
        <w:rPr>
          <w:rFonts w:asciiTheme="majorBidi" w:hAnsiTheme="majorBidi" w:cstheme="majorBidi"/>
          <w:sz w:val="24"/>
          <w:szCs w:val="24"/>
        </w:rPr>
        <w:t>.</w:t>
      </w:r>
    </w:p>
    <w:p w14:paraId="7355E01E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7853FD23" w14:textId="3C28E636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0814854E" wp14:editId="4338295F">
            <wp:extent cx="5104563" cy="2971800"/>
            <wp:effectExtent l="0" t="0" r="1270" b="0"/>
            <wp:docPr id="2066169203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089C52A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0B1CC732" w14:textId="40A29EBF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Polarization curve of the tested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2F2A17">
        <w:rPr>
          <w:rFonts w:asciiTheme="majorBidi" w:hAnsiTheme="majorBidi" w:cstheme="majorBidi"/>
          <w:sz w:val="24"/>
          <w:szCs w:val="24"/>
        </w:rPr>
        <w:t xml:space="preserve"> at different concentrations</w:t>
      </w:r>
      <w:r>
        <w:rPr>
          <w:rFonts w:asciiTheme="majorBidi" w:hAnsiTheme="majorBidi" w:cstheme="majorBidi"/>
          <w:sz w:val="24"/>
          <w:szCs w:val="24"/>
        </w:rPr>
        <w:t xml:space="preserve"> for</w:t>
      </w:r>
      <w:r w:rsidR="00DA3F1B"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A3F1B">
        <w:rPr>
          <w:rFonts w:asciiTheme="majorBidi" w:hAnsiTheme="majorBidi" w:cstheme="majorBidi"/>
          <w:b/>
          <w:bCs/>
          <w:sz w:val="24"/>
          <w:szCs w:val="24"/>
        </w:rPr>
        <w:t>ACIM-</w:t>
      </w:r>
      <w:proofErr w:type="spellStart"/>
      <w:r w:rsidRPr="00DA3F1B">
        <w:rPr>
          <w:rFonts w:asciiTheme="majorBidi" w:hAnsiTheme="majorBidi" w:cstheme="majorBidi"/>
          <w:b/>
          <w:bCs/>
          <w:sz w:val="24"/>
          <w:szCs w:val="24"/>
        </w:rPr>
        <w:t>Cl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at 29</w:t>
      </w:r>
      <w:r>
        <w:rPr>
          <w:rFonts w:asciiTheme="majorBidi" w:hAnsiTheme="majorBidi" w:cstheme="majorBidi"/>
          <w:sz w:val="24"/>
          <w:szCs w:val="24"/>
        </w:rPr>
        <w:t>8</w:t>
      </w:r>
      <w:r w:rsidRPr="002F2A17">
        <w:rPr>
          <w:rFonts w:asciiTheme="majorBidi" w:hAnsiTheme="majorBidi" w:cstheme="majorBidi"/>
          <w:sz w:val="24"/>
          <w:szCs w:val="24"/>
        </w:rPr>
        <w:t xml:space="preserve"> K</w:t>
      </w:r>
      <w:r w:rsidR="00E43204">
        <w:rPr>
          <w:rFonts w:asciiTheme="majorBidi" w:hAnsiTheme="majorBidi" w:cstheme="majorBidi"/>
          <w:sz w:val="24"/>
          <w:szCs w:val="24"/>
        </w:rPr>
        <w:t>.</w:t>
      </w:r>
    </w:p>
    <w:p w14:paraId="0FFC3ECB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6C2EAAB8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3428F421" w14:textId="3934B45A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F7A8C7" wp14:editId="63BD1F36">
            <wp:extent cx="5057776" cy="2971800"/>
            <wp:effectExtent l="0" t="0" r="9525" b="0"/>
            <wp:docPr id="195216410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942D94E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0A5A620A" w14:textId="39B0E2E6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Polarization curve of the tested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2F2A17">
        <w:rPr>
          <w:rFonts w:asciiTheme="majorBidi" w:hAnsiTheme="majorBidi" w:cstheme="majorBidi"/>
          <w:sz w:val="24"/>
          <w:szCs w:val="24"/>
        </w:rPr>
        <w:t xml:space="preserve"> at different concentrations</w:t>
      </w:r>
      <w:r>
        <w:rPr>
          <w:rFonts w:asciiTheme="majorBidi" w:hAnsiTheme="majorBidi" w:cstheme="majorBidi"/>
          <w:sz w:val="24"/>
          <w:szCs w:val="24"/>
        </w:rPr>
        <w:t xml:space="preserve"> for </w:t>
      </w:r>
      <w:r w:rsidR="00DA3F1B">
        <w:rPr>
          <w:rFonts w:asciiTheme="majorBidi" w:hAnsiTheme="majorBidi" w:cstheme="majorBidi"/>
          <w:sz w:val="24"/>
          <w:szCs w:val="24"/>
        </w:rPr>
        <w:t xml:space="preserve">     </w:t>
      </w:r>
      <w:r w:rsidRPr="00DA3F1B">
        <w:rPr>
          <w:rFonts w:asciiTheme="majorBidi" w:hAnsiTheme="majorBidi" w:cstheme="majorBidi"/>
          <w:b/>
          <w:bCs/>
          <w:sz w:val="24"/>
          <w:szCs w:val="24"/>
        </w:rPr>
        <w:t>ACIM-NO</w:t>
      </w:r>
      <w:r w:rsidRPr="00DA3F1B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at 29</w:t>
      </w:r>
      <w:r>
        <w:rPr>
          <w:rFonts w:asciiTheme="majorBidi" w:hAnsiTheme="majorBidi" w:cstheme="majorBidi"/>
          <w:sz w:val="24"/>
          <w:szCs w:val="24"/>
        </w:rPr>
        <w:t>8</w:t>
      </w:r>
      <w:r w:rsidRPr="002F2A17">
        <w:rPr>
          <w:rFonts w:asciiTheme="majorBidi" w:hAnsiTheme="majorBidi" w:cstheme="majorBidi"/>
          <w:sz w:val="24"/>
          <w:szCs w:val="24"/>
        </w:rPr>
        <w:t xml:space="preserve"> K</w:t>
      </w:r>
      <w:r w:rsidR="00E43204">
        <w:rPr>
          <w:rFonts w:asciiTheme="majorBidi" w:hAnsiTheme="majorBidi" w:cstheme="majorBidi"/>
          <w:sz w:val="24"/>
          <w:szCs w:val="24"/>
        </w:rPr>
        <w:t>.</w:t>
      </w:r>
    </w:p>
    <w:p w14:paraId="3A487FC4" w14:textId="4C8A681E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4C91FC3" wp14:editId="5568F1CD">
            <wp:extent cx="4789171" cy="2945130"/>
            <wp:effectExtent l="0" t="0" r="11430" b="7620"/>
            <wp:docPr id="1937742537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319C279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2B1CEDF6" w14:textId="3DC408D9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bookmarkStart w:id="3" w:name="_Hlk206858864"/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Polarization curve of the tested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2F2A17">
        <w:rPr>
          <w:rFonts w:asciiTheme="majorBidi" w:hAnsiTheme="majorBidi" w:cstheme="majorBidi"/>
          <w:sz w:val="24"/>
          <w:szCs w:val="24"/>
        </w:rPr>
        <w:t xml:space="preserve"> at </w:t>
      </w:r>
      <w:r w:rsidR="007309E1">
        <w:rPr>
          <w:rFonts w:asciiTheme="majorBidi" w:hAnsiTheme="majorBidi" w:cstheme="majorBidi"/>
          <w:sz w:val="24"/>
          <w:szCs w:val="24"/>
        </w:rPr>
        <w:t xml:space="preserve">temperatures for concentration </w:t>
      </w:r>
      <w:r w:rsidR="007309E1" w:rsidRPr="00BD1F93">
        <w:rPr>
          <w:rFonts w:asciiTheme="majorBidi" w:hAnsiTheme="majorBidi" w:cstheme="majorBidi"/>
          <w:sz w:val="24"/>
          <w:szCs w:val="24"/>
        </w:rPr>
        <w:t>20.58 x 10</w:t>
      </w:r>
      <w:r w:rsidR="007309E1" w:rsidRPr="00BD1F93">
        <w:rPr>
          <w:rFonts w:asciiTheme="majorBidi" w:hAnsiTheme="majorBidi" w:cstheme="majorBidi"/>
          <w:sz w:val="24"/>
          <w:szCs w:val="24"/>
          <w:vertAlign w:val="superscript"/>
        </w:rPr>
        <w:t>-5</w:t>
      </w:r>
      <w:r w:rsidR="007309E1" w:rsidRPr="00BD1F93">
        <w:rPr>
          <w:rFonts w:asciiTheme="majorBidi" w:hAnsiTheme="majorBidi" w:cstheme="majorBidi"/>
          <w:sz w:val="24"/>
          <w:szCs w:val="24"/>
        </w:rPr>
        <w:t xml:space="preserve"> </w:t>
      </w:r>
      <w:r w:rsidR="007309E1">
        <w:rPr>
          <w:rFonts w:asciiTheme="majorBidi" w:hAnsiTheme="majorBidi" w:cstheme="majorBidi"/>
          <w:sz w:val="24"/>
          <w:szCs w:val="24"/>
        </w:rPr>
        <w:t xml:space="preserve">M </w:t>
      </w:r>
      <w:r>
        <w:rPr>
          <w:rFonts w:asciiTheme="majorBidi" w:hAnsiTheme="majorBidi" w:cstheme="majorBidi"/>
          <w:sz w:val="24"/>
          <w:szCs w:val="24"/>
        </w:rPr>
        <w:t xml:space="preserve">for </w:t>
      </w:r>
      <w:r w:rsidRPr="00DA3F1B">
        <w:rPr>
          <w:rFonts w:asciiTheme="majorBidi" w:hAnsiTheme="majorBidi" w:cstheme="majorBidi"/>
          <w:b/>
          <w:bCs/>
          <w:sz w:val="24"/>
          <w:szCs w:val="24"/>
        </w:rPr>
        <w:t>ACIM-</w:t>
      </w:r>
      <w:r w:rsidR="007309E1" w:rsidRPr="00DA3F1B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E43204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bookmarkEnd w:id="3"/>
    <w:p w14:paraId="4B95B928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28FE0677" w14:textId="256B53A0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73ED2E" wp14:editId="775EBF32">
            <wp:extent cx="4789171" cy="2945130"/>
            <wp:effectExtent l="0" t="0" r="11430" b="7620"/>
            <wp:docPr id="727650285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7523626" w14:textId="7777777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2CBD6FCF" w14:textId="312ACA7B" w:rsidR="007309E1" w:rsidRDefault="007309E1" w:rsidP="007309E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Polarization curve of the tested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2F2A17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 xml:space="preserve">temperatures for concentration </w:t>
      </w:r>
      <w:r w:rsidRPr="00BD1F93">
        <w:rPr>
          <w:rFonts w:asciiTheme="majorBidi" w:hAnsiTheme="majorBidi" w:cstheme="majorBidi"/>
          <w:sz w:val="24"/>
          <w:szCs w:val="24"/>
        </w:rPr>
        <w:t>20.58 x 10</w:t>
      </w:r>
      <w:r w:rsidRPr="00BD1F93">
        <w:rPr>
          <w:rFonts w:asciiTheme="majorBidi" w:hAnsiTheme="majorBidi" w:cstheme="majorBidi"/>
          <w:sz w:val="24"/>
          <w:szCs w:val="24"/>
          <w:vertAlign w:val="superscript"/>
        </w:rPr>
        <w:t>-5</w:t>
      </w:r>
      <w:r w:rsidRPr="00BD1F9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 for </w:t>
      </w:r>
      <w:r w:rsidRPr="00DA3F1B">
        <w:rPr>
          <w:rFonts w:asciiTheme="majorBidi" w:hAnsiTheme="majorBidi" w:cstheme="majorBidi"/>
          <w:b/>
          <w:bCs/>
          <w:sz w:val="24"/>
          <w:szCs w:val="24"/>
        </w:rPr>
        <w:t>ACIM-Cl</w:t>
      </w:r>
      <w:r w:rsidR="00055A1C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7A97CDC1" w14:textId="77777777" w:rsidR="007309E1" w:rsidRDefault="007309E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4F89529C" w14:textId="18724FC7" w:rsidR="00FF22F3" w:rsidRDefault="00FF22F3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46B5025" wp14:editId="53EE86E3">
            <wp:extent cx="4789171" cy="2945130"/>
            <wp:effectExtent l="0" t="0" r="11430" b="7620"/>
            <wp:docPr id="1679806446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576B2CD" w14:textId="77777777" w:rsidR="007309E1" w:rsidRDefault="007309E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08750815" w14:textId="51A69145" w:rsidR="007309E1" w:rsidRPr="00055A1C" w:rsidRDefault="007309E1" w:rsidP="007309E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17">
        <w:rPr>
          <w:rFonts w:asciiTheme="majorBidi" w:hAnsiTheme="majorBidi" w:cstheme="majorBidi"/>
          <w:sz w:val="24"/>
          <w:szCs w:val="24"/>
        </w:rPr>
        <w:t>Polarization curve of the tested CS</w:t>
      </w:r>
      <w:r>
        <w:rPr>
          <w:rFonts w:asciiTheme="majorBidi" w:hAnsiTheme="majorBidi" w:cstheme="majorBidi"/>
          <w:sz w:val="24"/>
          <w:szCs w:val="24"/>
        </w:rPr>
        <w:t>:</w:t>
      </w:r>
      <w:r w:rsidRPr="002F2A17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 xml:space="preserve">temperatures for concentration </w:t>
      </w:r>
      <w:r w:rsidRPr="00BD1F93">
        <w:rPr>
          <w:rFonts w:asciiTheme="majorBidi" w:hAnsiTheme="majorBidi" w:cstheme="majorBidi"/>
          <w:sz w:val="24"/>
          <w:szCs w:val="24"/>
        </w:rPr>
        <w:t>20.58 x 10</w:t>
      </w:r>
      <w:r w:rsidRPr="00BD1F93">
        <w:rPr>
          <w:rFonts w:asciiTheme="majorBidi" w:hAnsiTheme="majorBidi" w:cstheme="majorBidi"/>
          <w:sz w:val="24"/>
          <w:szCs w:val="24"/>
          <w:vertAlign w:val="superscript"/>
        </w:rPr>
        <w:t>-5</w:t>
      </w:r>
      <w:r w:rsidRPr="00BD1F9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 for </w:t>
      </w:r>
      <w:r w:rsidRPr="000B7726">
        <w:rPr>
          <w:rFonts w:asciiTheme="majorBidi" w:hAnsiTheme="majorBidi" w:cstheme="majorBidi"/>
          <w:b/>
          <w:bCs/>
          <w:sz w:val="24"/>
          <w:szCs w:val="24"/>
        </w:rPr>
        <w:t>ACIM-NO</w:t>
      </w:r>
      <w:r w:rsidRPr="000B772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="00055A1C">
        <w:rPr>
          <w:rFonts w:asciiTheme="majorBidi" w:hAnsiTheme="majorBidi" w:cstheme="majorBidi"/>
          <w:b/>
          <w:bCs/>
          <w:sz w:val="24"/>
          <w:szCs w:val="24"/>
        </w:rPr>
        <w:t>.</w:t>
      </w:r>
      <w:bookmarkStart w:id="4" w:name="_GoBack"/>
      <w:bookmarkEnd w:id="4"/>
    </w:p>
    <w:p w14:paraId="36A58F3E" w14:textId="77777777" w:rsidR="007309E1" w:rsidRDefault="007309E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02C91844" w14:textId="77B49EA6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373E1E" wp14:editId="4D56E063">
            <wp:extent cx="5212080" cy="2743200"/>
            <wp:effectExtent l="0" t="0" r="7620" b="0"/>
            <wp:docPr id="47836755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B4F626-0D2C-432D-AB4A-268D361B08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DFA202B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279D1E0A" w14:textId="57661E6C" w:rsidR="009921D1" w:rsidRDefault="009921D1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El-Awady model for different concentrations and temperatures for </w:t>
      </w:r>
      <w:r w:rsidR="00E43204">
        <w:rPr>
          <w:rFonts w:asciiTheme="majorBidi" w:hAnsiTheme="majorBidi" w:cstheme="majorBidi"/>
          <w:sz w:val="24"/>
          <w:szCs w:val="24"/>
        </w:rPr>
        <w:t xml:space="preserve">    </w:t>
      </w:r>
      <w:r w:rsidRPr="009921D1">
        <w:rPr>
          <w:rFonts w:asciiTheme="majorBidi" w:hAnsiTheme="majorBidi" w:cstheme="majorBidi"/>
          <w:b/>
          <w:bCs/>
          <w:sz w:val="24"/>
          <w:szCs w:val="24"/>
        </w:rPr>
        <w:t>ACIM-H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3652719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062F3B3B" w14:textId="5D0004C6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4C3FE90" wp14:editId="4E09C3F6">
            <wp:extent cx="5212080" cy="2743200"/>
            <wp:effectExtent l="0" t="0" r="7620" b="0"/>
            <wp:docPr id="62518158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BAD174-1513-43B3-A090-B6BEC43C8B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7EC554A" w14:textId="03A9F12D" w:rsidR="009921D1" w:rsidRDefault="009921D1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El-Awady model for different concentrations and temperatures for </w:t>
      </w:r>
      <w:r w:rsidR="00E43204">
        <w:rPr>
          <w:rFonts w:asciiTheme="majorBidi" w:hAnsiTheme="majorBidi" w:cstheme="majorBidi"/>
          <w:sz w:val="24"/>
          <w:szCs w:val="24"/>
        </w:rPr>
        <w:t xml:space="preserve">    </w:t>
      </w:r>
      <w:r w:rsidRPr="009921D1">
        <w:rPr>
          <w:rFonts w:asciiTheme="majorBidi" w:hAnsiTheme="majorBidi" w:cstheme="majorBidi"/>
          <w:b/>
          <w:bCs/>
          <w:sz w:val="24"/>
          <w:szCs w:val="24"/>
        </w:rPr>
        <w:t>ACIM-</w:t>
      </w:r>
      <w:r>
        <w:rPr>
          <w:rFonts w:asciiTheme="majorBidi" w:hAnsiTheme="majorBidi" w:cstheme="majorBidi"/>
          <w:b/>
          <w:bCs/>
          <w:sz w:val="24"/>
          <w:szCs w:val="24"/>
        </w:rPr>
        <w:t>Cl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6F9C2D4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29D09134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7B7FA1C6" w14:textId="14A59E56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B7F5C1" wp14:editId="1C5BAAEA">
            <wp:extent cx="5212080" cy="2743200"/>
            <wp:effectExtent l="0" t="0" r="7620" b="0"/>
            <wp:docPr id="931622730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0CF44F-388B-41DB-A25E-4F9F0D4E19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390E506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6AD33D58" w14:textId="2995F9F4" w:rsidR="009921D1" w:rsidRDefault="009921D1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El-Awady model for different concentrations and temperatures for </w:t>
      </w:r>
      <w:r w:rsidR="00E43204">
        <w:rPr>
          <w:rFonts w:asciiTheme="majorBidi" w:hAnsiTheme="majorBidi" w:cstheme="majorBidi"/>
          <w:sz w:val="24"/>
          <w:szCs w:val="24"/>
        </w:rPr>
        <w:t xml:space="preserve">    </w:t>
      </w:r>
      <w:r w:rsidRPr="009921D1">
        <w:rPr>
          <w:rFonts w:asciiTheme="majorBidi" w:hAnsiTheme="majorBidi" w:cstheme="majorBidi"/>
          <w:b/>
          <w:bCs/>
          <w:sz w:val="24"/>
          <w:szCs w:val="24"/>
        </w:rPr>
        <w:t>ACIM-</w:t>
      </w:r>
      <w:r>
        <w:rPr>
          <w:rFonts w:asciiTheme="majorBidi" w:hAnsiTheme="majorBidi" w:cstheme="majorBidi"/>
          <w:b/>
          <w:bCs/>
          <w:sz w:val="24"/>
          <w:szCs w:val="24"/>
        </w:rPr>
        <w:t>NO</w:t>
      </w:r>
      <w:r w:rsidRPr="009921D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9220CD8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32EC1231" w14:textId="2F58E7EC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00C61757" wp14:editId="14E7DE38">
            <wp:extent cx="4724400" cy="2736574"/>
            <wp:effectExtent l="0" t="0" r="0" b="6985"/>
            <wp:docPr id="172403051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CFC6CE-ED03-49EA-940F-2C3850B258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D3743CC" w14:textId="77777777" w:rsidR="009921D1" w:rsidRDefault="009921D1" w:rsidP="00FF22F3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35FB4D97" w14:textId="0158804F" w:rsidR="009921D1" w:rsidRDefault="009921D1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Free energy vs T to calculate Enthalpy and Entropy </w:t>
      </w:r>
      <w:r>
        <w:rPr>
          <w:rFonts w:asciiTheme="majorBidi" w:hAnsiTheme="majorBidi" w:cstheme="majorBidi"/>
          <w:sz w:val="24"/>
          <w:szCs w:val="24"/>
        </w:rPr>
        <w:t xml:space="preserve">for </w:t>
      </w:r>
      <w:r w:rsidRPr="009921D1">
        <w:rPr>
          <w:rFonts w:asciiTheme="majorBidi" w:hAnsiTheme="majorBidi" w:cstheme="majorBidi"/>
          <w:b/>
          <w:bCs/>
          <w:sz w:val="24"/>
          <w:szCs w:val="24"/>
        </w:rPr>
        <w:t>ACIM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A8D7E27" w14:textId="77777777" w:rsidR="009921D1" w:rsidRDefault="009921D1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6CC883C6" w14:textId="284F51AD" w:rsidR="009921D1" w:rsidRDefault="00AF5688" w:rsidP="00AF5688">
      <w:pPr>
        <w:pStyle w:val="ListParagraph"/>
        <w:ind w:hanging="63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5FD30D8" wp14:editId="7721C4B0">
            <wp:extent cx="5943600" cy="3387090"/>
            <wp:effectExtent l="0" t="0" r="0" b="3810"/>
            <wp:docPr id="747291446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5F4121-5637-EA85-5620-813F89D1A8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C9D113C" w14:textId="77777777" w:rsidR="00F132CB" w:rsidRDefault="00F132CB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3B00815B" w14:textId="635CB513" w:rsidR="00F132CB" w:rsidRDefault="00F132CB" w:rsidP="00F132CB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3E3">
        <w:rPr>
          <w:rFonts w:asciiTheme="majorBidi" w:hAnsiTheme="majorBidi" w:cstheme="majorBidi"/>
          <w:sz w:val="24"/>
          <w:szCs w:val="24"/>
        </w:rPr>
        <w:t xml:space="preserve">Arrhenius diagrams for calculating activation energy based on the relationship between temperature and limiting current with and without </w:t>
      </w:r>
      <w:r w:rsidRPr="00075AEE">
        <w:rPr>
          <w:rFonts w:asciiTheme="majorBidi" w:hAnsiTheme="majorBidi" w:cstheme="majorBidi"/>
          <w:b/>
          <w:bCs/>
          <w:sz w:val="24"/>
          <w:szCs w:val="24"/>
        </w:rPr>
        <w:t>ACIM-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321CC71" w14:textId="1D6F552E" w:rsidR="00F132CB" w:rsidRDefault="00F132CB" w:rsidP="00F132CB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</w:t>
      </w:r>
    </w:p>
    <w:p w14:paraId="2EE2F019" w14:textId="77777777" w:rsidR="00F132CB" w:rsidRDefault="00F132CB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2085438E" w14:textId="77777777" w:rsidR="00F132CB" w:rsidRDefault="00F132CB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6951E687" w14:textId="77777777" w:rsidR="00F132CB" w:rsidRDefault="00F132CB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0325C9DB" w14:textId="7C883E83" w:rsidR="00F132CB" w:rsidRPr="00C63D74" w:rsidRDefault="00AF5688" w:rsidP="00C63D74">
      <w:pPr>
        <w:pStyle w:val="ListParagraph"/>
        <w:tabs>
          <w:tab w:val="left" w:pos="720"/>
        </w:tabs>
        <w:ind w:hanging="45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72F4532" wp14:editId="567A05B0">
            <wp:extent cx="5943600" cy="3387090"/>
            <wp:effectExtent l="0" t="0" r="0" b="3810"/>
            <wp:docPr id="186792022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6B9F13-3572-4117-33EA-72572F5983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E5D51D9" w14:textId="19999BE6" w:rsidR="00F132CB" w:rsidRDefault="00F132CB" w:rsidP="00F132CB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3E3">
        <w:rPr>
          <w:rFonts w:asciiTheme="majorBidi" w:hAnsiTheme="majorBidi" w:cstheme="majorBidi"/>
          <w:sz w:val="24"/>
          <w:szCs w:val="24"/>
        </w:rPr>
        <w:t xml:space="preserve">Arrhenius diagrams for calculating activation energy based on the relationship between temperature and limiting current with and without </w:t>
      </w:r>
      <w:r w:rsidRPr="00075AEE">
        <w:rPr>
          <w:rFonts w:asciiTheme="majorBidi" w:hAnsiTheme="majorBidi" w:cstheme="majorBidi"/>
          <w:b/>
          <w:bCs/>
          <w:sz w:val="24"/>
          <w:szCs w:val="24"/>
        </w:rPr>
        <w:t>ACIM-</w:t>
      </w:r>
      <w:r>
        <w:rPr>
          <w:rFonts w:asciiTheme="majorBidi" w:hAnsiTheme="majorBidi" w:cstheme="majorBidi"/>
          <w:b/>
          <w:bCs/>
          <w:sz w:val="24"/>
          <w:szCs w:val="24"/>
        </w:rPr>
        <w:t>Cl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8B3374C" w14:textId="77777777" w:rsidR="00F132CB" w:rsidRDefault="00F132CB" w:rsidP="009921D1">
      <w:pPr>
        <w:pStyle w:val="ListParagraph"/>
        <w:jc w:val="center"/>
        <w:rPr>
          <w:rFonts w:asciiTheme="majorBidi" w:hAnsiTheme="majorBidi" w:cstheme="majorBidi"/>
          <w:sz w:val="24"/>
          <w:szCs w:val="24"/>
        </w:rPr>
      </w:pPr>
    </w:p>
    <w:p w14:paraId="118AAB44" w14:textId="5FAAC439" w:rsidR="00F132CB" w:rsidRDefault="00AF5688" w:rsidP="00AF5688">
      <w:pPr>
        <w:pStyle w:val="ListParagraph"/>
        <w:ind w:hanging="45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3536A49C" wp14:editId="6C4EA2C8">
            <wp:extent cx="5943600" cy="3387090"/>
            <wp:effectExtent l="0" t="0" r="0" b="3810"/>
            <wp:docPr id="3592998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28DEE3D-B82D-4300-EBC1-E61649C61E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EA9974A" w14:textId="5BEEDB35" w:rsidR="00F132CB" w:rsidRDefault="00F132CB" w:rsidP="00F132CB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Sup. </w:t>
      </w:r>
      <w:r w:rsidRPr="0020398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959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2039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3E3">
        <w:rPr>
          <w:rFonts w:asciiTheme="majorBidi" w:hAnsiTheme="majorBidi" w:cstheme="majorBidi"/>
          <w:sz w:val="24"/>
          <w:szCs w:val="24"/>
        </w:rPr>
        <w:t xml:space="preserve">Arrhenius diagrams for calculating activation energy based on the relationship between temperature and limiting current with and without </w:t>
      </w:r>
      <w:r w:rsidRPr="00075AEE">
        <w:rPr>
          <w:rFonts w:asciiTheme="majorBidi" w:hAnsiTheme="majorBidi" w:cstheme="majorBidi"/>
          <w:b/>
          <w:bCs/>
          <w:sz w:val="24"/>
          <w:szCs w:val="24"/>
        </w:rPr>
        <w:t>ACIM-</w:t>
      </w:r>
      <w:r>
        <w:rPr>
          <w:rFonts w:asciiTheme="majorBidi" w:hAnsiTheme="majorBidi" w:cstheme="majorBidi"/>
          <w:b/>
          <w:bCs/>
          <w:sz w:val="24"/>
          <w:szCs w:val="24"/>
        </w:rPr>
        <w:t>NO</w:t>
      </w:r>
      <w:r w:rsidRPr="00F132CB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7F2D597" w14:textId="77777777" w:rsidR="00995A07" w:rsidRDefault="00995A07" w:rsidP="00F132C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4492AC9" w14:textId="3ED0146A" w:rsidR="009921D1" w:rsidRDefault="0040548C" w:rsidP="00D30CA1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r-FR"/>
        </w:rPr>
        <w:t xml:space="preserve">Sup. Table 1: </w:t>
      </w:r>
      <w:r w:rsidR="00D30CA1" w:rsidRPr="0040548C">
        <w:rPr>
          <w:rFonts w:asciiTheme="majorBidi" w:hAnsiTheme="majorBidi" w:cstheme="majorBidi"/>
          <w:sz w:val="24"/>
          <w:szCs w:val="24"/>
        </w:rPr>
        <w:t>The equations are used to compute the additional parameters</w:t>
      </w:r>
      <w:r>
        <w:rPr>
          <w:rFonts w:asciiTheme="majorBidi" w:hAnsiTheme="majorBidi" w:cstheme="majorBidi"/>
          <w:sz w:val="24"/>
          <w:szCs w:val="24"/>
        </w:rPr>
        <w:t xml:space="preserve"> for </w:t>
      </w:r>
      <w:r w:rsidRPr="0040548C">
        <w:rPr>
          <w:rFonts w:asciiTheme="majorBidi" w:hAnsiTheme="majorBidi" w:cstheme="majorBidi"/>
          <w:b/>
          <w:bCs/>
          <w:sz w:val="24"/>
          <w:szCs w:val="24"/>
        </w:rPr>
        <w:t>ACIM</w:t>
      </w:r>
      <w:r w:rsidR="00D30CA1" w:rsidRPr="0040548C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2"/>
        <w:gridCol w:w="2847"/>
        <w:gridCol w:w="2847"/>
      </w:tblGrid>
      <w:tr w:rsidR="00441022" w:rsidRPr="00441022" w14:paraId="618039A8" w14:textId="5860ADD4" w:rsidTr="00441022">
        <w:tc>
          <w:tcPr>
            <w:tcW w:w="3882" w:type="dxa"/>
            <w:vAlign w:val="center"/>
          </w:tcPr>
          <w:p w14:paraId="1CD63A1D" w14:textId="63367128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I =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E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bscript"/>
              </w:rPr>
              <w:t>HOMO</w:t>
            </w:r>
          </w:p>
        </w:tc>
        <w:tc>
          <w:tcPr>
            <w:tcW w:w="2847" w:type="dxa"/>
            <w:vAlign w:val="center"/>
          </w:tcPr>
          <w:p w14:paraId="611FEC0E" w14:textId="43421D67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A =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E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bscript"/>
              </w:rPr>
              <w:t>LUMO</w:t>
            </w:r>
          </w:p>
        </w:tc>
        <w:tc>
          <w:tcPr>
            <w:tcW w:w="2847" w:type="dxa"/>
            <w:vAlign w:val="center"/>
          </w:tcPr>
          <w:p w14:paraId="0FF97190" w14:textId="3866BD97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X 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(I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 xml:space="preserve"> +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 xml:space="preserve"> A)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  <w:t xml:space="preserve">    </w:t>
            </w:r>
          </w:p>
        </w:tc>
      </w:tr>
      <w:tr w:rsidR="00441022" w:rsidRPr="00441022" w14:paraId="604FF5E2" w14:textId="6F866917" w:rsidTr="00441022">
        <w:tc>
          <w:tcPr>
            <w:tcW w:w="3882" w:type="dxa"/>
            <w:vAlign w:val="center"/>
          </w:tcPr>
          <w:p w14:paraId="0F30DB0B" w14:textId="2ECC14F0" w:rsidR="00441022" w:rsidRPr="00441022" w:rsidRDefault="00ED09BC" w:rsidP="005B31C9">
            <w:pPr>
              <w:autoSpaceDE w:val="0"/>
              <w:autoSpaceDN w:val="0"/>
              <w:adjustRightInd w:val="0"/>
              <w:jc w:val="both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ED09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μ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41022"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=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="00441022"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X</w:t>
            </w:r>
          </w:p>
        </w:tc>
        <w:tc>
          <w:tcPr>
            <w:tcW w:w="2847" w:type="dxa"/>
            <w:vAlign w:val="center"/>
          </w:tcPr>
          <w:p w14:paraId="12F85C2E" w14:textId="34267935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ƞ =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(I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 xml:space="preserve">- A)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2</m:t>
                  </m:r>
                </m:den>
              </m:f>
            </m:oMath>
          </w:p>
        </w:tc>
        <w:tc>
          <w:tcPr>
            <w:tcW w:w="2847" w:type="dxa"/>
            <w:vAlign w:val="center"/>
          </w:tcPr>
          <w:p w14:paraId="127A9803" w14:textId="3C5EB6A6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σ =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ƞ</m:t>
                  </m:r>
                </m:den>
              </m:f>
            </m:oMath>
          </w:p>
        </w:tc>
      </w:tr>
      <w:tr w:rsidR="00441022" w:rsidRPr="00441022" w14:paraId="5DB6734E" w14:textId="042659ED" w:rsidTr="00441022">
        <w:tc>
          <w:tcPr>
            <w:tcW w:w="3882" w:type="dxa"/>
            <w:vAlign w:val="center"/>
          </w:tcPr>
          <w:p w14:paraId="7698C47A" w14:textId="17DB57FF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∆</w:t>
            </w:r>
            <w:proofErr w:type="spellStart"/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bscript"/>
              </w:rPr>
              <w:t>b.d</w:t>
            </w:r>
            <w:proofErr w:type="spellEnd"/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-ƞ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2847" w:type="dxa"/>
            <w:vAlign w:val="center"/>
          </w:tcPr>
          <w:p w14:paraId="414F18D9" w14:textId="09FAC3B6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ω =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μ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2ƞ</m:t>
                  </m:r>
                </m:den>
              </m:f>
            </m:oMath>
          </w:p>
        </w:tc>
        <w:tc>
          <w:tcPr>
            <w:tcW w:w="2847" w:type="dxa"/>
            <w:vAlign w:val="center"/>
          </w:tcPr>
          <w:p w14:paraId="4E547A5E" w14:textId="55FBE838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ω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</w:rPr>
              <w:t>-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(3I+A)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16(I-A)</m:t>
                  </m:r>
                </m:den>
              </m:f>
            </m:oMath>
            <w: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441022" w:rsidRPr="00441022" w14:paraId="2E305F89" w14:textId="19E73481" w:rsidTr="00441022">
        <w:tc>
          <w:tcPr>
            <w:tcW w:w="3882" w:type="dxa"/>
            <w:vAlign w:val="center"/>
          </w:tcPr>
          <w:p w14:paraId="3B726242" w14:textId="65369A26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ω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</w:rPr>
              <w:t>+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(I+3A)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16(I-A)</m:t>
                  </m:r>
                </m:den>
              </m:f>
            </m:oMath>
          </w:p>
        </w:tc>
        <w:tc>
          <w:tcPr>
            <w:tcW w:w="2847" w:type="dxa"/>
            <w:vAlign w:val="center"/>
          </w:tcPr>
          <w:p w14:paraId="498D1FFC" w14:textId="432BEF93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∆ω</w:t>
            </w:r>
            <w:r w:rsidRPr="00B159A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vertAlign w:val="superscript"/>
              </w:rPr>
              <w:t>±</w:t>
            </w:r>
            <w:r w:rsidRPr="00B159A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= (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ω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</w:rPr>
              <w:t>+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- (-ω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</w:rPr>
              <w:t>-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))</w:t>
            </w:r>
          </w:p>
        </w:tc>
        <w:tc>
          <w:tcPr>
            <w:tcW w:w="2847" w:type="dxa"/>
            <w:vAlign w:val="center"/>
          </w:tcPr>
          <w:p w14:paraId="55D5EFDC" w14:textId="1A22600C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∆ω</w:t>
            </w:r>
            <w:r w:rsidRPr="00B159A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vertAlign w:val="superscript"/>
              </w:rPr>
              <w:t>±</w:t>
            </w:r>
            <w:r w:rsidRPr="00B159A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= (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ω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</w:rPr>
              <w:t>+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ω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-</m:t>
                      </m:r>
                    </m:sup>
                  </m:sSup>
                </m:den>
              </m:f>
            </m:oMath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</w:tc>
      </w:tr>
      <w:tr w:rsidR="00441022" w:rsidRPr="00441022" w14:paraId="42E267B6" w14:textId="0B5FB134" w:rsidTr="00441022">
        <w:trPr>
          <w:trHeight w:val="818"/>
        </w:trPr>
        <w:tc>
          <w:tcPr>
            <w:tcW w:w="3882" w:type="dxa"/>
            <w:vAlign w:val="center"/>
          </w:tcPr>
          <w:p w14:paraId="10CDD148" w14:textId="79367BAE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∆N =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Fe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- X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ƞ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Fe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+ ƞ</m:t>
                      </m:r>
                    </m:e>
                  </m:d>
                </m:den>
              </m:f>
            </m:oMath>
          </w:p>
        </w:tc>
        <w:tc>
          <w:tcPr>
            <w:tcW w:w="5694" w:type="dxa"/>
            <w:gridSpan w:val="2"/>
            <w:vAlign w:val="center"/>
          </w:tcPr>
          <w:p w14:paraId="711DC90A" w14:textId="06901BCE" w:rsidR="00441022" w:rsidRPr="00441022" w:rsidRDefault="00441022" w:rsidP="005B31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∆</w:t>
            </w:r>
            <w:proofErr w:type="spellStart"/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</w:t>
            </w:r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bscript"/>
              </w:rPr>
              <w:t>steel</w:t>
            </w:r>
            <w:proofErr w:type="spellEnd"/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bscript"/>
              </w:rPr>
              <w:t>/</w:t>
            </w:r>
            <w:proofErr w:type="spellStart"/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bscript"/>
              </w:rPr>
              <w:t>inh</w:t>
            </w:r>
            <w:proofErr w:type="spellEnd"/>
            <w:r w:rsidRPr="00B159A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Fe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 xml:space="preserve"> -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inh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ƞ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Fe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+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ƞ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inh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den>
              </m:f>
            </m:oMath>
          </w:p>
        </w:tc>
      </w:tr>
    </w:tbl>
    <w:p w14:paraId="2F8CDAEB" w14:textId="77777777" w:rsidR="00D30CA1" w:rsidRDefault="00D30CA1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5933A23D" w14:textId="77777777" w:rsidR="008C5353" w:rsidRDefault="008C5353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3E800B8A" w14:textId="77777777" w:rsidR="008C5353" w:rsidRDefault="008C5353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771DCA1B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322D5F2E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24AC36C0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5E1C109B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60DE365E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5CA053FE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0EFB9CA4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6CBD10A6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79731EDB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7E6C92E7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6B62B73C" w14:textId="77777777" w:rsidR="00C63D74" w:rsidRDefault="00C63D74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64173363" w14:textId="77777777" w:rsidR="004F5F7B" w:rsidRDefault="004F5F7B" w:rsidP="00441022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7C9D7BB2" w14:textId="77777777" w:rsidR="008C5353" w:rsidRPr="008C5353" w:rsidRDefault="00F42EEB" w:rsidP="008C535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r-FR"/>
        </w:rPr>
        <w:lastRenderedPageBreak/>
        <w:t xml:space="preserve">Sup. Table 2: </w:t>
      </w:r>
      <w:r w:rsidR="008C5353" w:rsidRPr="008C5353">
        <w:rPr>
          <w:rFonts w:asciiTheme="majorBidi" w:hAnsiTheme="majorBidi" w:cstheme="majorBidi"/>
          <w:sz w:val="24"/>
          <w:szCs w:val="24"/>
        </w:rPr>
        <w:t xml:space="preserve">Fukui indices, local dual descriptors, and Mulliken charges of various atoms in </w:t>
      </w:r>
      <w:r w:rsidR="008C5353" w:rsidRPr="008C5353">
        <w:rPr>
          <w:rFonts w:asciiTheme="majorBidi" w:hAnsiTheme="majorBidi" w:cstheme="majorBidi"/>
          <w:b/>
          <w:bCs/>
          <w:sz w:val="24"/>
          <w:szCs w:val="24"/>
        </w:rPr>
        <w:t>ACIM-</w:t>
      </w:r>
      <w:proofErr w:type="spellStart"/>
      <w:r w:rsidR="008C5353" w:rsidRPr="008C5353">
        <w:rPr>
          <w:rFonts w:asciiTheme="majorBidi" w:hAnsiTheme="majorBidi" w:cstheme="majorBidi"/>
          <w:b/>
          <w:bCs/>
          <w:sz w:val="24"/>
          <w:szCs w:val="24"/>
        </w:rPr>
        <w:t>OMe</w:t>
      </w:r>
      <w:proofErr w:type="spellEnd"/>
      <w:r w:rsidR="008C5353" w:rsidRPr="008C5353">
        <w:rPr>
          <w:rFonts w:asciiTheme="majorBidi" w:hAnsiTheme="majorBidi" w:cstheme="majorBidi"/>
          <w:sz w:val="24"/>
          <w:szCs w:val="24"/>
        </w:rPr>
        <w:t xml:space="preserve"> in the gaseous state.</w:t>
      </w:r>
    </w:p>
    <w:p w14:paraId="18885C68" w14:textId="3B9AABB5" w:rsidR="008C5353" w:rsidRPr="00216E34" w:rsidRDefault="004F5F7B" w:rsidP="008C5353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object w:dxaOrig="11541" w:dyaOrig="13029" w14:anchorId="424DBC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555.75pt" o:ole="">
            <v:imagedata r:id="rId32" o:title=""/>
          </v:shape>
          <o:OLEObject Type="Embed" ProgID="Excel.Sheet.12" ShapeID="_x0000_i1025" DrawAspect="Content" ObjectID="_1832378251" r:id="rId33"/>
        </w:object>
      </w:r>
    </w:p>
    <w:p w14:paraId="6F9107A9" w14:textId="25D15DD9" w:rsidR="00F42EEB" w:rsidRDefault="00F42EEB" w:rsidP="00F42EEB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4B41370E" w14:textId="6F0D7808" w:rsidR="008C5353" w:rsidRDefault="008C5353" w:rsidP="008C535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r-FR"/>
        </w:rPr>
        <w:lastRenderedPageBreak/>
        <w:t xml:space="preserve">Sup. Table 3: </w:t>
      </w:r>
      <w:r w:rsidRPr="008C5353">
        <w:rPr>
          <w:rFonts w:asciiTheme="majorBidi" w:hAnsiTheme="majorBidi" w:cstheme="majorBidi"/>
          <w:sz w:val="24"/>
          <w:szCs w:val="24"/>
        </w:rPr>
        <w:t xml:space="preserve">Fukui indices, local dual descriptors, and Mulliken charges of various atoms in </w:t>
      </w:r>
      <w:r w:rsidRPr="008C5353">
        <w:rPr>
          <w:rFonts w:asciiTheme="majorBidi" w:hAnsiTheme="majorBidi" w:cstheme="majorBidi"/>
          <w:b/>
          <w:bCs/>
          <w:sz w:val="24"/>
          <w:szCs w:val="24"/>
        </w:rPr>
        <w:t>ACIM-</w:t>
      </w:r>
      <w:proofErr w:type="spellStart"/>
      <w:r w:rsidRPr="008C5353">
        <w:rPr>
          <w:rFonts w:asciiTheme="majorBidi" w:hAnsiTheme="majorBidi" w:cstheme="majorBidi"/>
          <w:b/>
          <w:bCs/>
          <w:sz w:val="24"/>
          <w:szCs w:val="24"/>
        </w:rPr>
        <w:t>OMe</w:t>
      </w:r>
      <w:proofErr w:type="spellEnd"/>
      <w:r w:rsidRPr="008C5353">
        <w:rPr>
          <w:rFonts w:asciiTheme="majorBidi" w:hAnsiTheme="majorBidi" w:cstheme="majorBidi"/>
          <w:sz w:val="24"/>
          <w:szCs w:val="24"/>
        </w:rPr>
        <w:t xml:space="preserve"> in the </w:t>
      </w:r>
      <w:r>
        <w:rPr>
          <w:rFonts w:asciiTheme="majorBidi" w:hAnsiTheme="majorBidi" w:cstheme="majorBidi"/>
          <w:sz w:val="24"/>
          <w:szCs w:val="24"/>
        </w:rPr>
        <w:t>aqueous</w:t>
      </w:r>
      <w:r w:rsidRPr="008C5353">
        <w:rPr>
          <w:rFonts w:asciiTheme="majorBidi" w:hAnsiTheme="majorBidi" w:cstheme="majorBidi"/>
          <w:sz w:val="24"/>
          <w:szCs w:val="24"/>
        </w:rPr>
        <w:t xml:space="preserve"> state.</w:t>
      </w:r>
    </w:p>
    <w:p w14:paraId="23F64514" w14:textId="57E65ECC" w:rsidR="008C5353" w:rsidRPr="008C5353" w:rsidRDefault="004F5F7B" w:rsidP="008C535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object w:dxaOrig="11580" w:dyaOrig="13029" w14:anchorId="0506B3CF">
          <v:shape id="_x0000_i1026" type="#_x0000_t75" style="width:476.25pt;height:582.75pt" o:ole="">
            <v:imagedata r:id="rId34" o:title=""/>
          </v:shape>
          <o:OLEObject Type="Embed" ProgID="Excel.Sheet.12" ShapeID="_x0000_i1026" DrawAspect="Content" ObjectID="_1832378252" r:id="rId35"/>
        </w:object>
      </w:r>
    </w:p>
    <w:p w14:paraId="2FCAFD0F" w14:textId="397C5D85" w:rsidR="002C617D" w:rsidRDefault="002C617D" w:rsidP="002C617D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r-FR"/>
        </w:rPr>
        <w:lastRenderedPageBreak/>
        <w:t xml:space="preserve">Sup. Table 4: </w:t>
      </w:r>
      <w:r w:rsidRPr="0040548C">
        <w:rPr>
          <w:rFonts w:asciiTheme="majorBidi" w:hAnsiTheme="majorBidi" w:cstheme="majorBidi"/>
          <w:sz w:val="24"/>
          <w:szCs w:val="24"/>
        </w:rPr>
        <w:t xml:space="preserve">The equations are used to </w:t>
      </w:r>
      <w:r>
        <w:rPr>
          <w:rFonts w:asciiTheme="majorBidi" w:hAnsiTheme="majorBidi" w:cstheme="majorBidi"/>
          <w:sz w:val="24"/>
          <w:szCs w:val="24"/>
        </w:rPr>
        <w:t xml:space="preserve">calculate </w:t>
      </w:r>
      <w:r w:rsidRPr="008C5353">
        <w:rPr>
          <w:rFonts w:asciiTheme="majorBidi" w:hAnsiTheme="majorBidi" w:cstheme="majorBidi"/>
          <w:sz w:val="24"/>
          <w:szCs w:val="24"/>
        </w:rPr>
        <w:t>Fukui indices</w:t>
      </w:r>
      <w:r>
        <w:rPr>
          <w:rFonts w:asciiTheme="majorBidi" w:hAnsiTheme="majorBidi" w:cstheme="majorBidi"/>
          <w:sz w:val="24"/>
          <w:szCs w:val="24"/>
        </w:rPr>
        <w:t xml:space="preserve"> and</w:t>
      </w:r>
      <w:r w:rsidRPr="008C5353">
        <w:rPr>
          <w:rFonts w:asciiTheme="majorBidi" w:hAnsiTheme="majorBidi" w:cstheme="majorBidi"/>
          <w:sz w:val="24"/>
          <w:szCs w:val="24"/>
        </w:rPr>
        <w:t xml:space="preserve"> local dual descriptors</w:t>
      </w:r>
      <w:r w:rsidRPr="0040548C">
        <w:rPr>
          <w:rFonts w:asciiTheme="majorBidi" w:hAnsiTheme="majorBidi" w:cstheme="majorBidi"/>
          <w:sz w:val="24"/>
          <w:szCs w:val="24"/>
        </w:rPr>
        <w:t xml:space="preserve"> parameters</w:t>
      </w:r>
      <w:r>
        <w:rPr>
          <w:rFonts w:asciiTheme="majorBidi" w:hAnsiTheme="majorBidi" w:cstheme="majorBidi"/>
          <w:sz w:val="24"/>
          <w:szCs w:val="24"/>
        </w:rPr>
        <w:t xml:space="preserve"> for </w:t>
      </w:r>
      <w:r w:rsidRPr="0040548C">
        <w:rPr>
          <w:rFonts w:asciiTheme="majorBidi" w:hAnsiTheme="majorBidi" w:cstheme="majorBidi"/>
          <w:b/>
          <w:bCs/>
          <w:sz w:val="24"/>
          <w:szCs w:val="24"/>
        </w:rPr>
        <w:t>ACIM</w:t>
      </w: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OMe</w:t>
      </w:r>
      <w:proofErr w:type="spellEnd"/>
      <w:r w:rsidRPr="0040548C">
        <w:rPr>
          <w:rFonts w:asciiTheme="majorBidi" w:hAnsiTheme="majorBidi" w:cstheme="majorBidi"/>
          <w:sz w:val="24"/>
          <w:szCs w:val="24"/>
        </w:rPr>
        <w:t>.</w:t>
      </w:r>
    </w:p>
    <w:p w14:paraId="2860AAAD" w14:textId="77777777" w:rsidR="002C617D" w:rsidRDefault="002C617D" w:rsidP="002C617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C617D" w:rsidRPr="002C617D" w14:paraId="17D8FCF4" w14:textId="77777777">
        <w:tc>
          <w:tcPr>
            <w:tcW w:w="9576" w:type="dxa"/>
          </w:tcPr>
          <w:p w14:paraId="4083B58F" w14:textId="77777777" w:rsidR="002C617D" w:rsidRPr="002C617D" w:rsidRDefault="002C617D" w:rsidP="00E6001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bookmarkStart w:id="5" w:name="_Hlk132144762"/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f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+</w:t>
            </w:r>
            <w:bookmarkEnd w:id="5"/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 = 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ρ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 xml:space="preserve"> 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(N+1) </w:t>
            </w:r>
            <m:oMath>
              <m: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2C617D">
              <w:rPr>
                <w:rFonts w:asciiTheme="majorBidi" w:eastAsiaTheme="minorEastAsia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ρ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 xml:space="preserve"> 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>(N)                       (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nucleophilic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 attack)</w:t>
            </w:r>
          </w:p>
        </w:tc>
      </w:tr>
      <w:tr w:rsidR="002C617D" w:rsidRPr="002C617D" w14:paraId="3E2221EC" w14:textId="77777777">
        <w:tc>
          <w:tcPr>
            <w:tcW w:w="9576" w:type="dxa"/>
          </w:tcPr>
          <w:p w14:paraId="7A6CE1DF" w14:textId="77777777" w:rsidR="002C617D" w:rsidRPr="002C617D" w:rsidRDefault="002C617D" w:rsidP="00E6001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bookmarkStart w:id="6" w:name="_Hlk132144783"/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f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-</w:t>
            </w:r>
            <w:bookmarkEnd w:id="6"/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 = 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ρ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 xml:space="preserve"> 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(N) </w:t>
            </w:r>
            <m:oMath>
              <m: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2C617D">
              <w:rPr>
                <w:rFonts w:asciiTheme="majorBidi" w:eastAsiaTheme="minorEastAsia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ρ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 xml:space="preserve"> 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>(N-1)                         (electrophilic attack)</w:t>
            </w:r>
          </w:p>
        </w:tc>
      </w:tr>
      <w:tr w:rsidR="002C617D" w:rsidRPr="002C617D" w14:paraId="3B47DC1D" w14:textId="77777777">
        <w:tc>
          <w:tcPr>
            <w:tcW w:w="9576" w:type="dxa"/>
          </w:tcPr>
          <w:p w14:paraId="3E7C2297" w14:textId="77777777" w:rsidR="002C617D" w:rsidRPr="002C617D" w:rsidRDefault="002C617D" w:rsidP="00E6001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2C617D">
              <w:rPr>
                <w:rFonts w:asciiTheme="majorBidi" w:hAnsiTheme="majorBidi" w:cstheme="majorBidi"/>
                <w:sz w:val="32"/>
                <w:szCs w:val="32"/>
              </w:rPr>
              <w:t>∆f = (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f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+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2C617D">
              <w:rPr>
                <w:rFonts w:asciiTheme="majorBidi" w:eastAsiaTheme="minorEastAsia" w:hAnsiTheme="majorBidi" w:cstheme="majorBidi"/>
                <w:sz w:val="32"/>
                <w:szCs w:val="32"/>
              </w:rPr>
              <w:t xml:space="preserve"> (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f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-</w:t>
            </w:r>
            <w:r w:rsidRPr="002C617D">
              <w:rPr>
                <w:rFonts w:asciiTheme="majorBidi" w:eastAsiaTheme="minorEastAsia" w:hAnsiTheme="majorBidi" w:cstheme="majorBidi"/>
                <w:sz w:val="32"/>
                <w:szCs w:val="32"/>
              </w:rPr>
              <w:t>)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               </w:t>
            </w:r>
          </w:p>
        </w:tc>
      </w:tr>
      <w:tr w:rsidR="002C617D" w:rsidRPr="002C617D" w14:paraId="394AE9CF" w14:textId="77777777">
        <w:tc>
          <w:tcPr>
            <w:tcW w:w="9576" w:type="dxa"/>
          </w:tcPr>
          <w:p w14:paraId="4ED41588" w14:textId="77777777" w:rsidR="002C617D" w:rsidRPr="002C617D" w:rsidRDefault="002C617D" w:rsidP="00E6001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2C617D">
              <w:rPr>
                <w:rFonts w:asciiTheme="majorBidi" w:hAnsiTheme="majorBidi" w:cstheme="majorBidi"/>
                <w:sz w:val="32"/>
                <w:szCs w:val="32"/>
              </w:rPr>
              <w:t>∆ σ = (</w:t>
            </w:r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σ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+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)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 (σ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-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)               </w:t>
            </w:r>
          </w:p>
        </w:tc>
      </w:tr>
      <w:tr w:rsidR="002C617D" w:rsidRPr="002C617D" w14:paraId="1BFFDB8D" w14:textId="77777777">
        <w:tc>
          <w:tcPr>
            <w:tcW w:w="9576" w:type="dxa"/>
          </w:tcPr>
          <w:p w14:paraId="09F87727" w14:textId="77777777" w:rsidR="002C617D" w:rsidRPr="002C617D" w:rsidRDefault="002C617D" w:rsidP="00E6001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2C617D">
              <w:rPr>
                <w:rFonts w:asciiTheme="majorBidi" w:hAnsiTheme="majorBidi" w:cstheme="majorBidi"/>
                <w:sz w:val="32"/>
                <w:szCs w:val="32"/>
              </w:rPr>
              <w:t>∆ ω = (</w:t>
            </w:r>
            <w:bookmarkStart w:id="7" w:name="_Hlk132144793"/>
            <w:proofErr w:type="spellStart"/>
            <w:r w:rsidRPr="002C617D">
              <w:rPr>
                <w:rFonts w:asciiTheme="majorBidi" w:hAnsiTheme="majorBidi" w:cstheme="majorBidi"/>
                <w:sz w:val="32"/>
                <w:szCs w:val="32"/>
              </w:rPr>
              <w:t>ω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proofErr w:type="spellEnd"/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+</w:t>
            </w:r>
            <w:bookmarkEnd w:id="7"/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)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32"/>
                  <w:szCs w:val="32"/>
                </w:rPr>
                <m:t>-</m:t>
              </m:r>
            </m:oMath>
            <w:r w:rsidRPr="002C617D">
              <w:rPr>
                <w:rFonts w:asciiTheme="majorBidi" w:hAnsiTheme="majorBidi" w:cstheme="majorBidi"/>
                <w:sz w:val="32"/>
                <w:szCs w:val="32"/>
              </w:rPr>
              <w:t xml:space="preserve"> (ω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k</w:t>
            </w:r>
            <w:r w:rsidRPr="002C617D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-</w:t>
            </w:r>
            <w:r w:rsidRPr="002C617D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</w:tc>
      </w:tr>
    </w:tbl>
    <w:p w14:paraId="14613092" w14:textId="77777777" w:rsidR="00F42EEB" w:rsidRDefault="00F42EEB" w:rsidP="002C617D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p w14:paraId="3E302076" w14:textId="77777777" w:rsidR="002C617D" w:rsidRPr="00D30CA1" w:rsidRDefault="002C617D" w:rsidP="002C617D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</w:p>
    <w:sectPr w:rsidR="002C617D" w:rsidRPr="00D30CA1"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0BECC" w14:textId="77777777" w:rsidR="005768F2" w:rsidRDefault="005768F2" w:rsidP="00551451">
      <w:pPr>
        <w:spacing w:after="0" w:line="240" w:lineRule="auto"/>
      </w:pPr>
      <w:r>
        <w:separator/>
      </w:r>
    </w:p>
  </w:endnote>
  <w:endnote w:type="continuationSeparator" w:id="0">
    <w:p w14:paraId="3F8EAEA4" w14:textId="77777777" w:rsidR="005768F2" w:rsidRDefault="005768F2" w:rsidP="00551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650312"/>
      <w:docPartObj>
        <w:docPartGallery w:val="Page Numbers (Bottom of Page)"/>
        <w:docPartUnique/>
      </w:docPartObj>
    </w:sdtPr>
    <w:sdtEndPr/>
    <w:sdtContent>
      <w:p w14:paraId="0DFB0B9A" w14:textId="47254B04" w:rsidR="00551451" w:rsidRDefault="00551451" w:rsidP="00551451">
        <w:pPr>
          <w:pStyle w:val="Footer"/>
          <w:jc w:val="right"/>
        </w:pPr>
        <w:r>
          <w:t xml:space="preserve">S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A1C">
          <w:rPr>
            <w:noProof/>
          </w:rPr>
          <w:t>20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48ED518" w14:textId="77777777" w:rsidR="00551451" w:rsidRDefault="005514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8E14F" w14:textId="77777777" w:rsidR="005768F2" w:rsidRDefault="005768F2" w:rsidP="00551451">
      <w:pPr>
        <w:spacing w:after="0" w:line="240" w:lineRule="auto"/>
      </w:pPr>
      <w:r>
        <w:separator/>
      </w:r>
    </w:p>
  </w:footnote>
  <w:footnote w:type="continuationSeparator" w:id="0">
    <w:p w14:paraId="5BA8FBE4" w14:textId="77777777" w:rsidR="005768F2" w:rsidRDefault="005768F2" w:rsidP="00551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1F5B"/>
    <w:multiLevelType w:val="hybridMultilevel"/>
    <w:tmpl w:val="AA00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27DE6"/>
    <w:multiLevelType w:val="hybridMultilevel"/>
    <w:tmpl w:val="E3385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17593"/>
    <w:multiLevelType w:val="hybridMultilevel"/>
    <w:tmpl w:val="E26A8A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CE"/>
    <w:rsid w:val="00055A1C"/>
    <w:rsid w:val="00097D28"/>
    <w:rsid w:val="000A4CB3"/>
    <w:rsid w:val="000A52B0"/>
    <w:rsid w:val="000B7726"/>
    <w:rsid w:val="001319CE"/>
    <w:rsid w:val="00163EA0"/>
    <w:rsid w:val="00215E74"/>
    <w:rsid w:val="002524D9"/>
    <w:rsid w:val="00292486"/>
    <w:rsid w:val="002C617D"/>
    <w:rsid w:val="0037649D"/>
    <w:rsid w:val="00402278"/>
    <w:rsid w:val="0040548C"/>
    <w:rsid w:val="004061E4"/>
    <w:rsid w:val="00441022"/>
    <w:rsid w:val="00461A47"/>
    <w:rsid w:val="004E3908"/>
    <w:rsid w:val="004F5F7B"/>
    <w:rsid w:val="00551451"/>
    <w:rsid w:val="005768F2"/>
    <w:rsid w:val="00584959"/>
    <w:rsid w:val="005B0D0C"/>
    <w:rsid w:val="00637092"/>
    <w:rsid w:val="007309E1"/>
    <w:rsid w:val="007329B1"/>
    <w:rsid w:val="0079738D"/>
    <w:rsid w:val="008248B8"/>
    <w:rsid w:val="008C5353"/>
    <w:rsid w:val="00932804"/>
    <w:rsid w:val="009921D1"/>
    <w:rsid w:val="00995A07"/>
    <w:rsid w:val="009C600D"/>
    <w:rsid w:val="00AE1153"/>
    <w:rsid w:val="00AF5688"/>
    <w:rsid w:val="00B659CE"/>
    <w:rsid w:val="00C43E0D"/>
    <w:rsid w:val="00C63D74"/>
    <w:rsid w:val="00C80A7C"/>
    <w:rsid w:val="00D30CA1"/>
    <w:rsid w:val="00D336A9"/>
    <w:rsid w:val="00D52685"/>
    <w:rsid w:val="00DA3F1B"/>
    <w:rsid w:val="00DC41C6"/>
    <w:rsid w:val="00E4044E"/>
    <w:rsid w:val="00E43204"/>
    <w:rsid w:val="00E7195B"/>
    <w:rsid w:val="00ED09BC"/>
    <w:rsid w:val="00F132CB"/>
    <w:rsid w:val="00F42EEB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72FF"/>
  <w15:chartTrackingRefBased/>
  <w15:docId w15:val="{39E17231-FF49-46CF-BFF0-51693126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D0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9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9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9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9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9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9C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9C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9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9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9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9C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9CE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41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1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5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1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45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chart" Target="charts/chart8.xml"/><Relationship Id="rId3" Type="http://schemas.openxmlformats.org/officeDocument/2006/relationships/settings" Target="settings.xml"/><Relationship Id="rId21" Type="http://schemas.openxmlformats.org/officeDocument/2006/relationships/chart" Target="charts/chart3.xml"/><Relationship Id="rId34" Type="http://schemas.openxmlformats.org/officeDocument/2006/relationships/image" Target="media/image14.emf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hart" Target="charts/chart7.xml"/><Relationship Id="rId33" Type="http://schemas.openxmlformats.org/officeDocument/2006/relationships/package" Target="embeddings/Microsoft_Excel_Worksheet1.xlsx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chart" Target="charts/chart2.xml"/><Relationship Id="rId29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hart" Target="charts/chart6.xml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hart" Target="charts/chart5.xml"/><Relationship Id="rId28" Type="http://schemas.openxmlformats.org/officeDocument/2006/relationships/chart" Target="charts/chart10.xml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chart" Target="charts/chart1.xml"/><Relationship Id="rId31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chart" Target="charts/chart4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package" Target="embeddings/Microsoft_Excel_Worksheet2.xlsx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her0\3loom\PhD\Ionic%20liquids%20new%20research\polarization%20curve\ACIM-H%20polarization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Adsorption%20Isotherm%20&amp;%20Thermo%20%23\Elawad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kinetics%20%23\ACIM-H%20activation.xls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kinetics%20%23\ACIM-Cl%20activation.xls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kinetics%20%23\ACIM-NO2%20activation.xls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her0\3loom\PhD\Ionic%20liquids%20new%20research\polarization%20curve\ACIM-Cl%20polarizatio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her0\3loom\PhD\Ionic%20liquids%20new%20research\polarization%20curve\ACIM-NO2%20polarizatio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her0\3loom\PhD\Ionic%20liquids%20new%20research\polarization%20curve\ACIM-H%20polarization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her0\3loom\PhD\Ionic%20liquids%20new%20research\polarization%20curve\ACIM-Cl%20polarization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her0\3loom\PhD\Ionic%20liquids%20new%20research\polarization%20curve\ACIM-NO2%20polarization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Adsorption%20Isotherm%20&amp;%20Thermo%20%23\Elawad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Adsorption%20Isotherm%20&amp;%20Thermo%20%23\Elawad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her0\3loom\PhD\Ionic%20liquids%20new%20research\Adsorption%20Isotherm%20&amp;%20Thermo%20%23\Elawad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2281050010914"/>
          <c:y val="0.16896964802476613"/>
          <c:w val="0.79013048422864118"/>
          <c:h val="0.68919611010162196"/>
        </c:manualLayout>
      </c:layout>
      <c:scatterChart>
        <c:scatterStyle val="smoothMarker"/>
        <c:varyColors val="0"/>
        <c:ser>
          <c:idx val="0"/>
          <c:order val="0"/>
          <c:tx>
            <c:v>Blank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'1'!$E$3:$E$12</c:f>
              <c:numCache>
                <c:formatCode>General</c:formatCode>
                <c:ptCount val="10"/>
                <c:pt idx="0">
                  <c:v>0.01</c:v>
                </c:pt>
                <c:pt idx="1">
                  <c:v>0.05</c:v>
                </c:pt>
                <c:pt idx="2">
                  <c:v>8.1000000000000003E-2</c:v>
                </c:pt>
                <c:pt idx="3">
                  <c:v>0.109</c:v>
                </c:pt>
                <c:pt idx="4">
                  <c:v>0.153</c:v>
                </c:pt>
                <c:pt idx="5">
                  <c:v>0.223</c:v>
                </c:pt>
                <c:pt idx="6">
                  <c:v>0.30099999999999999</c:v>
                </c:pt>
                <c:pt idx="7">
                  <c:v>1</c:v>
                </c:pt>
                <c:pt idx="8">
                  <c:v>1.1000000000000001</c:v>
                </c:pt>
                <c:pt idx="9">
                  <c:v>1.1499999999999999</c:v>
                </c:pt>
              </c:numCache>
            </c:numRef>
          </c:xVal>
          <c:yVal>
            <c:numRef>
              <c:f>'1'!$D$3:$D$12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0.74</c:v>
                </c:pt>
                <c:pt idx="8">
                  <c:v>0.8</c:v>
                </c:pt>
                <c:pt idx="9">
                  <c:v>0.95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991-4BBC-B033-74E864441913}"/>
            </c:ext>
          </c:extLst>
        </c:ser>
        <c:ser>
          <c:idx val="1"/>
          <c:order val="1"/>
          <c:tx>
            <c:v>2.94 E-5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'1'!$E$15:$E$23</c:f>
              <c:numCache>
                <c:formatCode>General</c:formatCode>
                <c:ptCount val="9"/>
                <c:pt idx="0">
                  <c:v>1.2999999999999999E-2</c:v>
                </c:pt>
                <c:pt idx="1">
                  <c:v>5.7000000000000002E-2</c:v>
                </c:pt>
                <c:pt idx="2">
                  <c:v>8.8999999999999996E-2</c:v>
                </c:pt>
                <c:pt idx="3">
                  <c:v>0.11700000000000001</c:v>
                </c:pt>
                <c:pt idx="4">
                  <c:v>0.16200000000000001</c:v>
                </c:pt>
                <c:pt idx="5">
                  <c:v>0.20100000000000001</c:v>
                </c:pt>
                <c:pt idx="6">
                  <c:v>1.0129999999999999</c:v>
                </c:pt>
                <c:pt idx="7">
                  <c:v>1.1000000000000001</c:v>
                </c:pt>
                <c:pt idx="8">
                  <c:v>1.2</c:v>
                </c:pt>
              </c:numCache>
            </c:numRef>
          </c:xVal>
          <c:yVal>
            <c:numRef>
              <c:f>'1'!$D$15:$D$23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0.25</c:v>
                </c:pt>
                <c:pt idx="4">
                  <c:v>0.3</c:v>
                </c:pt>
                <c:pt idx="5">
                  <c:v>0.35</c:v>
                </c:pt>
                <c:pt idx="6">
                  <c:v>0.4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991-4BBC-B033-74E864441913}"/>
            </c:ext>
          </c:extLst>
        </c:ser>
        <c:ser>
          <c:idx val="2"/>
          <c:order val="2"/>
          <c:tx>
            <c:v>5.88 E-5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'1'!$E$26:$E$34</c:f>
              <c:numCache>
                <c:formatCode>General</c:formatCode>
                <c:ptCount val="9"/>
                <c:pt idx="0">
                  <c:v>1.0999999999999999E-2</c:v>
                </c:pt>
                <c:pt idx="1">
                  <c:v>4.9000000000000002E-2</c:v>
                </c:pt>
                <c:pt idx="2">
                  <c:v>8.3000000000000004E-2</c:v>
                </c:pt>
                <c:pt idx="3">
                  <c:v>0.114</c:v>
                </c:pt>
                <c:pt idx="4">
                  <c:v>0.153</c:v>
                </c:pt>
                <c:pt idx="5">
                  <c:v>0.18</c:v>
                </c:pt>
                <c:pt idx="6">
                  <c:v>0.95699999999999996</c:v>
                </c:pt>
                <c:pt idx="7">
                  <c:v>1.133</c:v>
                </c:pt>
                <c:pt idx="8">
                  <c:v>1.25</c:v>
                </c:pt>
              </c:numCache>
            </c:numRef>
          </c:xVal>
          <c:yVal>
            <c:numRef>
              <c:f>'1'!$D$26:$D$34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0.35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B991-4BBC-B033-74E864441913}"/>
            </c:ext>
          </c:extLst>
        </c:ser>
        <c:ser>
          <c:idx val="3"/>
          <c:order val="3"/>
          <c:tx>
            <c:v>8.82 E-5</c:v>
          </c:tx>
          <c:spPr>
            <a:ln w="95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'1'!$E$37:$E$44</c:f>
              <c:numCache>
                <c:formatCode>General</c:formatCode>
                <c:ptCount val="8"/>
                <c:pt idx="0">
                  <c:v>4.7E-2</c:v>
                </c:pt>
                <c:pt idx="1">
                  <c:v>7.9000000000000001E-2</c:v>
                </c:pt>
                <c:pt idx="2">
                  <c:v>0.10299999999999999</c:v>
                </c:pt>
                <c:pt idx="3">
                  <c:v>0.154</c:v>
                </c:pt>
                <c:pt idx="4">
                  <c:v>0.186</c:v>
                </c:pt>
                <c:pt idx="5">
                  <c:v>0.91300000000000003</c:v>
                </c:pt>
                <c:pt idx="6">
                  <c:v>1.175</c:v>
                </c:pt>
                <c:pt idx="7">
                  <c:v>1.2749999999999999</c:v>
                </c:pt>
              </c:numCache>
            </c:numRef>
          </c:xVal>
          <c:yVal>
            <c:numRef>
              <c:f>'1'!$D$37:$D$44</c:f>
              <c:numCache>
                <c:formatCode>General</c:formatCode>
                <c:ptCount val="8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  <c:pt idx="3">
                  <c:v>0.25</c:v>
                </c:pt>
                <c:pt idx="4">
                  <c:v>0.3</c:v>
                </c:pt>
                <c:pt idx="5">
                  <c:v>0.32</c:v>
                </c:pt>
                <c:pt idx="6">
                  <c:v>0.5</c:v>
                </c:pt>
                <c:pt idx="7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B991-4BBC-B033-74E864441913}"/>
            </c:ext>
          </c:extLst>
        </c:ser>
        <c:ser>
          <c:idx val="4"/>
          <c:order val="4"/>
          <c:tx>
            <c:v>14.7 E-5</c:v>
          </c:tx>
          <c:spPr>
            <a:ln w="9525" cap="rnd">
              <a:solidFill>
                <a:schemeClr val="accent5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5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'1'!$H$36:$H$44</c:f>
              <c:numCache>
                <c:formatCode>General</c:formatCode>
                <c:ptCount val="9"/>
                <c:pt idx="0">
                  <c:v>1.4999999999999999E-2</c:v>
                </c:pt>
                <c:pt idx="1">
                  <c:v>4.2999999999999997E-2</c:v>
                </c:pt>
                <c:pt idx="2">
                  <c:v>6.7000000000000004E-2</c:v>
                </c:pt>
                <c:pt idx="3">
                  <c:v>8.3000000000000004E-2</c:v>
                </c:pt>
                <c:pt idx="4">
                  <c:v>0.105</c:v>
                </c:pt>
                <c:pt idx="5">
                  <c:v>0.14699999999999999</c:v>
                </c:pt>
                <c:pt idx="6">
                  <c:v>0.96099999999999997</c:v>
                </c:pt>
                <c:pt idx="7">
                  <c:v>1.175</c:v>
                </c:pt>
                <c:pt idx="8">
                  <c:v>1.3</c:v>
                </c:pt>
              </c:numCache>
            </c:numRef>
          </c:xVal>
          <c:yVal>
            <c:numRef>
              <c:f>'1'!$G$36:$G$44</c:f>
              <c:numCache>
                <c:formatCode>General</c:formatCode>
                <c:ptCount val="9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0.28999999999999998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B991-4BBC-B033-74E864441913}"/>
            </c:ext>
          </c:extLst>
        </c:ser>
        <c:ser>
          <c:idx val="5"/>
          <c:order val="5"/>
          <c:tx>
            <c:v>20.58 E-5</c:v>
          </c:tx>
          <c:spPr>
            <a:ln w="9525" cap="rnd">
              <a:solidFill>
                <a:schemeClr val="accent6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6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'1'!$K$36:$K$44</c:f>
              <c:numCache>
                <c:formatCode>General</c:formatCode>
                <c:ptCount val="9"/>
                <c:pt idx="0">
                  <c:v>1.0999999999999999E-2</c:v>
                </c:pt>
                <c:pt idx="1">
                  <c:v>3.5999999999999997E-2</c:v>
                </c:pt>
                <c:pt idx="2">
                  <c:v>4.9000000000000002E-2</c:v>
                </c:pt>
                <c:pt idx="3">
                  <c:v>7.1999999999999995E-2</c:v>
                </c:pt>
                <c:pt idx="4">
                  <c:v>8.8999999999999996E-2</c:v>
                </c:pt>
                <c:pt idx="5">
                  <c:v>0.113</c:v>
                </c:pt>
                <c:pt idx="6">
                  <c:v>0.98299999999999998</c:v>
                </c:pt>
                <c:pt idx="7">
                  <c:v>1.2</c:v>
                </c:pt>
                <c:pt idx="8">
                  <c:v>1.35</c:v>
                </c:pt>
              </c:numCache>
            </c:numRef>
          </c:xVal>
          <c:yVal>
            <c:numRef>
              <c:f>'1'!$J$36:$J$44</c:f>
              <c:numCache>
                <c:formatCode>General</c:formatCode>
                <c:ptCount val="9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0.28000000000000003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B991-4BBC-B033-74E8644419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326664"/>
        <c:axId val="398328624"/>
      </c:scatterChart>
      <c:valAx>
        <c:axId val="398326664"/>
        <c:scaling>
          <c:orientation val="minMax"/>
          <c:max val="1.5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en-US"/>
                </a:pPr>
                <a:r>
                  <a:rPr lang="en-US"/>
                  <a:t>V(V)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8009816963028812"/>
              <c:y val="0.9165152432868968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8624"/>
        <c:crosses val="autoZero"/>
        <c:crossBetween val="midCat"/>
        <c:majorUnit val="0.2"/>
      </c:valAx>
      <c:valAx>
        <c:axId val="3983286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I (A)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3.3677054895274131E-2"/>
              <c:y val="0.4152372299616394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6664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16227211327666546"/>
          <c:y val="0.21082980012113869"/>
          <c:w val="0.52228568445893997"/>
          <c:h val="0.109683020391681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33114610673667"/>
          <c:y val="0.17171296296296296"/>
          <c:w val="0.81900218722659657"/>
          <c:h val="0.6875309857101195"/>
        </c:manualLayout>
      </c:layout>
      <c:scatterChart>
        <c:scatterStyle val="lineMarker"/>
        <c:varyColors val="0"/>
        <c:ser>
          <c:idx val="0"/>
          <c:order val="0"/>
          <c:tx>
            <c:v>ACIM-OMe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Sheet1!$B$146:$B$153</c:f>
              <c:numCache>
                <c:formatCode>General</c:formatCode>
                <c:ptCount val="8"/>
                <c:pt idx="0">
                  <c:v>298</c:v>
                </c:pt>
                <c:pt idx="2">
                  <c:v>303</c:v>
                </c:pt>
                <c:pt idx="4">
                  <c:v>308</c:v>
                </c:pt>
                <c:pt idx="6">
                  <c:v>318</c:v>
                </c:pt>
              </c:numCache>
            </c:numRef>
          </c:xVal>
          <c:yVal>
            <c:numRef>
              <c:f>Sheet1!$H$146:$H$153</c:f>
              <c:numCache>
                <c:formatCode>General</c:formatCode>
                <c:ptCount val="8"/>
                <c:pt idx="0" formatCode="0.00">
                  <c:v>-38.263521797987416</c:v>
                </c:pt>
                <c:pt idx="2" formatCode="0.00">
                  <c:v>-35.749630968911333</c:v>
                </c:pt>
                <c:pt idx="4" formatCode="0.00">
                  <c:v>-35.948947097065506</c:v>
                </c:pt>
                <c:pt idx="6" formatCode="0.00">
                  <c:v>-35.26484678363483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0B6-4C2A-9064-99F78B7A9139}"/>
            </c:ext>
          </c:extLst>
        </c:ser>
        <c:ser>
          <c:idx val="1"/>
          <c:order val="1"/>
          <c:tx>
            <c:v>ACIM-H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2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Sheet1!$B$146:$B$153</c:f>
              <c:numCache>
                <c:formatCode>General</c:formatCode>
                <c:ptCount val="8"/>
                <c:pt idx="0">
                  <c:v>298</c:v>
                </c:pt>
                <c:pt idx="2">
                  <c:v>303</c:v>
                </c:pt>
                <c:pt idx="4">
                  <c:v>308</c:v>
                </c:pt>
                <c:pt idx="6">
                  <c:v>318</c:v>
                </c:pt>
              </c:numCache>
            </c:numRef>
          </c:xVal>
          <c:yVal>
            <c:numRef>
              <c:f>Sheet1!$P$146:$P$153</c:f>
              <c:numCache>
                <c:formatCode>General</c:formatCode>
                <c:ptCount val="8"/>
                <c:pt idx="0" formatCode="0.00">
                  <c:v>-34.803955485520312</c:v>
                </c:pt>
                <c:pt idx="2" formatCode="0.00">
                  <c:v>-32.447684160062835</c:v>
                </c:pt>
                <c:pt idx="4" formatCode="0.00">
                  <c:v>-32.113710943655015</c:v>
                </c:pt>
                <c:pt idx="6" formatCode="0.00">
                  <c:v>-29.772229262298911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0B6-4C2A-9064-99F78B7A9139}"/>
            </c:ext>
          </c:extLst>
        </c:ser>
        <c:ser>
          <c:idx val="2"/>
          <c:order val="2"/>
          <c:tx>
            <c:v>ACIM-Cl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3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Sheet1!$B$146:$B$153</c:f>
              <c:numCache>
                <c:formatCode>General</c:formatCode>
                <c:ptCount val="8"/>
                <c:pt idx="0">
                  <c:v>298</c:v>
                </c:pt>
                <c:pt idx="2">
                  <c:v>303</c:v>
                </c:pt>
                <c:pt idx="4">
                  <c:v>308</c:v>
                </c:pt>
                <c:pt idx="6">
                  <c:v>318</c:v>
                </c:pt>
              </c:numCache>
            </c:numRef>
          </c:xVal>
          <c:yVal>
            <c:numRef>
              <c:f>Sheet1!$H$158:$H$165</c:f>
              <c:numCache>
                <c:formatCode>General</c:formatCode>
                <c:ptCount val="8"/>
                <c:pt idx="0" formatCode="0.00">
                  <c:v>-33.186844291150948</c:v>
                </c:pt>
                <c:pt idx="2" formatCode="0.00">
                  <c:v>-31.723026857387488</c:v>
                </c:pt>
                <c:pt idx="4" formatCode="0.00">
                  <c:v>-32.196788950718769</c:v>
                </c:pt>
                <c:pt idx="6" formatCode="0.00">
                  <c:v>-30.505189756692314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0B6-4C2A-9064-99F78B7A9139}"/>
            </c:ext>
          </c:extLst>
        </c:ser>
        <c:ser>
          <c:idx val="3"/>
          <c:order val="3"/>
          <c:tx>
            <c:v>ACIM-NO2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4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Sheet1!$B$146:$B$153</c:f>
              <c:numCache>
                <c:formatCode>General</c:formatCode>
                <c:ptCount val="8"/>
                <c:pt idx="0">
                  <c:v>298</c:v>
                </c:pt>
                <c:pt idx="2">
                  <c:v>303</c:v>
                </c:pt>
                <c:pt idx="4">
                  <c:v>308</c:v>
                </c:pt>
                <c:pt idx="6">
                  <c:v>318</c:v>
                </c:pt>
              </c:numCache>
            </c:numRef>
          </c:xVal>
          <c:yVal>
            <c:numRef>
              <c:f>Sheet1!$P$158:$P$165</c:f>
              <c:numCache>
                <c:formatCode>General</c:formatCode>
                <c:ptCount val="8"/>
                <c:pt idx="0" formatCode="0.00">
                  <c:v>-30.941265423920139</c:v>
                </c:pt>
                <c:pt idx="2" formatCode="0.00">
                  <c:v>-30.039191906789746</c:v>
                </c:pt>
                <c:pt idx="4" formatCode="0.00">
                  <c:v>-30.347327920292322</c:v>
                </c:pt>
                <c:pt idx="6" formatCode="0.00">
                  <c:v>-30.077076633427744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50B6-4C2A-9064-99F78B7A91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894632"/>
        <c:axId val="370891104"/>
      </c:scatterChart>
      <c:valAx>
        <c:axId val="370894632"/>
        <c:scaling>
          <c:orientation val="minMax"/>
          <c:max val="319"/>
          <c:min val="29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</a:p>
            </c:rich>
          </c:tx>
          <c:layout>
            <c:manualLayout>
              <c:xMode val="edge"/>
              <c:yMode val="edge"/>
              <c:x val="0.53972790901137357"/>
              <c:y val="0.901828521434820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1104"/>
        <c:crosses val="autoZero"/>
        <c:crossBetween val="midCat"/>
      </c:valAx>
      <c:valAx>
        <c:axId val="370891104"/>
        <c:scaling>
          <c:orientation val="minMax"/>
          <c:max val="-29"/>
          <c:min val="-3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∆G</a:t>
                </a:r>
                <a:r>
                  <a:rPr lang="en-US" sz="1200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ads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463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.77846762904636913"/>
          <c:y val="0.33312061953794231"/>
          <c:w val="0.17986570428696413"/>
          <c:h val="0.183381284070260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24059492563428"/>
          <c:y val="7.9372558745117491E-2"/>
          <c:w val="0.84255484891311661"/>
          <c:h val="0.72155212881854336"/>
        </c:manualLayout>
      </c:layout>
      <c:scatterChart>
        <c:scatterStyle val="lineMarker"/>
        <c:varyColors val="0"/>
        <c:ser>
          <c:idx val="0"/>
          <c:order val="0"/>
          <c:tx>
            <c:v>blank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'Blank (0.00)'!$B$8:$B$11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'Blank (0.00)'!$A$8:$A$11</c:f>
              <c:numCache>
                <c:formatCode>General</c:formatCode>
                <c:ptCount val="4"/>
                <c:pt idx="0">
                  <c:v>6.6066501861982152</c:v>
                </c:pt>
                <c:pt idx="1">
                  <c:v>6.7912214627261855</c:v>
                </c:pt>
                <c:pt idx="2">
                  <c:v>6.9754139274559517</c:v>
                </c:pt>
                <c:pt idx="3">
                  <c:v>7.200424892944957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50D-4332-925A-CD3D443F4682}"/>
            </c:ext>
          </c:extLst>
        </c:ser>
        <c:ser>
          <c:idx val="1"/>
          <c:order val="1"/>
          <c:tx>
            <c:v>1.25 E-5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'ACIM-H 2.94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'ACIM-H 2.94 x 10-5 M'!$A$8:$A$11</c:f>
              <c:numCache>
                <c:formatCode>General</c:formatCode>
                <c:ptCount val="4"/>
                <c:pt idx="0">
                  <c:v>5.9914645471079817</c:v>
                </c:pt>
                <c:pt idx="1">
                  <c:v>6.363028103540465</c:v>
                </c:pt>
                <c:pt idx="2">
                  <c:v>6.5792512120101012</c:v>
                </c:pt>
                <c:pt idx="3">
                  <c:v>6.9660241871061128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50D-4332-925A-CD3D443F4682}"/>
            </c:ext>
          </c:extLst>
        </c:ser>
        <c:ser>
          <c:idx val="2"/>
          <c:order val="2"/>
          <c:tx>
            <c:v>2.50 E-5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3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'ACIM-H 5.88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'ACIM-H 5.88 x 10-5 M'!$A$8:$A$11</c:f>
              <c:numCache>
                <c:formatCode>General</c:formatCode>
                <c:ptCount val="4"/>
                <c:pt idx="0">
                  <c:v>5.857933154483459</c:v>
                </c:pt>
                <c:pt idx="1">
                  <c:v>6.2728770065461674</c:v>
                </c:pt>
                <c:pt idx="2">
                  <c:v>6.4922398350204711</c:v>
                </c:pt>
                <c:pt idx="3">
                  <c:v>6.9077552789821368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750D-4332-925A-CD3D443F4682}"/>
            </c:ext>
          </c:extLst>
        </c:ser>
        <c:ser>
          <c:idx val="3"/>
          <c:order val="3"/>
          <c:tx>
            <c:v>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4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'ACIM-H 8.82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'ACIM-H 8.82 x 10-5 M'!$A$8:$A$11</c:f>
              <c:numCache>
                <c:formatCode>General</c:formatCode>
                <c:ptCount val="4"/>
                <c:pt idx="0">
                  <c:v>5.768320995793772</c:v>
                </c:pt>
                <c:pt idx="1">
                  <c:v>6.1092475827643655</c:v>
                </c:pt>
                <c:pt idx="2">
                  <c:v>6.363028103540465</c:v>
                </c:pt>
                <c:pt idx="3">
                  <c:v>6.8134445995108956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750D-4332-925A-CD3D443F4682}"/>
            </c:ext>
          </c:extLst>
        </c:ser>
        <c:ser>
          <c:idx val="4"/>
          <c:order val="4"/>
          <c:tx>
            <c:v>12.50 E-5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5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5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'ACIM-H 14.7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'ACIM-H 14.7 x 10-5 M'!$A$8:$A$11</c:f>
              <c:numCache>
                <c:formatCode>General</c:formatCode>
                <c:ptCount val="4"/>
                <c:pt idx="0">
                  <c:v>5.6698809229805196</c:v>
                </c:pt>
                <c:pt idx="1">
                  <c:v>6.0867747269123065</c:v>
                </c:pt>
                <c:pt idx="2">
                  <c:v>6.3279367837291947</c:v>
                </c:pt>
                <c:pt idx="3">
                  <c:v>6.7684932116486296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750D-4332-925A-CD3D443F4682}"/>
            </c:ext>
          </c:extLst>
        </c:ser>
        <c:ser>
          <c:idx val="5"/>
          <c:order val="5"/>
          <c:tx>
            <c:v>17.50 E-5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6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6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#REF!$B$8:$B$11</c:f>
              <c:numCache>
                <c:formatCode>General</c:formatCode>
                <c:ptCount val="1"/>
                <c:pt idx="0">
                  <c:v>1</c:v>
                </c:pt>
              </c:numCache>
            </c:numRef>
          </c:xVal>
          <c:yVal>
            <c:numRef>
              <c:f>#REF!$A$8:$A$11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750D-4332-925A-CD3D443F4682}"/>
            </c:ext>
          </c:extLst>
        </c:ser>
        <c:ser>
          <c:idx val="6"/>
          <c:order val="6"/>
          <c:tx>
            <c:v>25.00 E-5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#REF!$B$8:$B$11</c:f>
              <c:numCache>
                <c:formatCode>General</c:formatCode>
                <c:ptCount val="1"/>
                <c:pt idx="0">
                  <c:v>1</c:v>
                </c:pt>
              </c:numCache>
            </c:numRef>
          </c:xVal>
          <c:yVal>
            <c:numRef>
              <c:f>#REF!$A$8:$A$11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750D-4332-925A-CD3D443F4682}"/>
            </c:ext>
          </c:extLst>
        </c:ser>
        <c:ser>
          <c:idx val="7"/>
          <c:order val="7"/>
          <c:tx>
            <c:v>37.50 E-5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2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9525" cap="rnd">
                <a:solidFill>
                  <a:schemeClr val="accent2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'ACIM-H 20.58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'ACIM-H 20.58 x 10-5 M'!$A$8:$A$11</c:f>
              <c:numCache>
                <c:formatCode>General</c:formatCode>
                <c:ptCount val="4"/>
                <c:pt idx="0">
                  <c:v>5.6347896031692493</c:v>
                </c:pt>
                <c:pt idx="1">
                  <c:v>6.0637852086876078</c:v>
                </c:pt>
                <c:pt idx="2">
                  <c:v>6.3099182782265162</c:v>
                </c:pt>
                <c:pt idx="3">
                  <c:v>6.7569323892475532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0-750D-4332-925A-CD3D443F4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891888"/>
        <c:axId val="370892280"/>
      </c:scatterChart>
      <c:valAx>
        <c:axId val="370891888"/>
        <c:scaling>
          <c:orientation val="minMax"/>
          <c:max val="3.36"/>
          <c:min val="3.1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1000/T (K</a:t>
                </a:r>
                <a:r>
                  <a:rPr lang="en-US" baseline="30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2280"/>
        <c:crossesAt val="-0.8"/>
        <c:crossBetween val="midCat"/>
      </c:valAx>
      <c:valAx>
        <c:axId val="370892280"/>
        <c:scaling>
          <c:orientation val="minMax"/>
          <c:max val="7.4"/>
          <c:min val="5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I</a:t>
                </a:r>
                <a:r>
                  <a:rPr lang="en-US" sz="1000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Lim</a:t>
                </a:r>
              </a:p>
            </c:rich>
          </c:tx>
          <c:layout>
            <c:manualLayout>
              <c:xMode val="edge"/>
              <c:yMode val="edge"/>
              <c:x val="1.7493438320209973E-2"/>
              <c:y val="0.435169717958483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1888"/>
        <c:crosses val="autoZero"/>
        <c:crossBetween val="midCat"/>
        <c:majorUnit val="0.2"/>
        <c:minorUnit val="0.2"/>
      </c:valAx>
      <c:spPr>
        <a:noFill/>
        <a:ln>
          <a:noFill/>
        </a:ln>
        <a:effectLst/>
      </c:spPr>
    </c:plotArea>
    <c:legend>
      <c:legendPos val="b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51409919913855"/>
          <c:y val="0.10186973192832925"/>
          <c:w val="0.83400784036610809"/>
          <c:h val="0.67280822180691979"/>
        </c:manualLayout>
      </c:layout>
      <c:scatterChart>
        <c:scatterStyle val="lineMarker"/>
        <c:varyColors val="0"/>
        <c:ser>
          <c:idx val="0"/>
          <c:order val="0"/>
          <c:tx>
            <c:v>blank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'Blank (0.00)'!$B$8:$B$11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'Blank (0.00)'!$A$8:$A$11</c:f>
              <c:numCache>
                <c:formatCode>General</c:formatCode>
                <c:ptCount val="4"/>
                <c:pt idx="0">
                  <c:v>6.6066501861982152</c:v>
                </c:pt>
                <c:pt idx="1">
                  <c:v>6.7912214627261855</c:v>
                </c:pt>
                <c:pt idx="2">
                  <c:v>6.9754139274559517</c:v>
                </c:pt>
                <c:pt idx="3">
                  <c:v>7.200424892944957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1AA-4FE4-961F-2B0D66D73C11}"/>
            </c:ext>
          </c:extLst>
        </c:ser>
        <c:ser>
          <c:idx val="1"/>
          <c:order val="1"/>
          <c:tx>
            <c:v>1.25 E-5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'ACIM-Cl 2.94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'ACIM-Cl 2.94 x 10-5 M'!$A$8:$A$11</c:f>
              <c:numCache>
                <c:formatCode>General</c:formatCode>
                <c:ptCount val="4"/>
                <c:pt idx="0">
                  <c:v>6.1944053911046719</c:v>
                </c:pt>
                <c:pt idx="1">
                  <c:v>6.4769723628896827</c:v>
                </c:pt>
                <c:pt idx="2">
                  <c:v>6.6970342476664841</c:v>
                </c:pt>
                <c:pt idx="3">
                  <c:v>7.0299729117063858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1AA-4FE4-961F-2B0D66D73C11}"/>
            </c:ext>
          </c:extLst>
        </c:ser>
        <c:ser>
          <c:idx val="2"/>
          <c:order val="2"/>
          <c:tx>
            <c:v>2.50 E-5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3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'ACIM-Cl 5.88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'ACIM-Cl 5.88 x 10-5 M'!$A$8:$A$11</c:f>
              <c:numCache>
                <c:formatCode>General</c:formatCode>
                <c:ptCount val="4"/>
                <c:pt idx="0">
                  <c:v>6.0161571596983539</c:v>
                </c:pt>
                <c:pt idx="1">
                  <c:v>6.3801225368997647</c:v>
                </c:pt>
                <c:pt idx="2">
                  <c:v>6.5792512120101012</c:v>
                </c:pt>
                <c:pt idx="3">
                  <c:v>6.9177056098353047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11AA-4FE4-961F-2B0D66D73C11}"/>
            </c:ext>
          </c:extLst>
        </c:ser>
        <c:ser>
          <c:idx val="3"/>
          <c:order val="3"/>
          <c:tx>
            <c:v>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4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'ACIM-Cl 8.82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'ACIM-Cl 8.82 x 10-5 M'!$A$8:$A$11</c:f>
              <c:numCache>
                <c:formatCode>General</c:formatCode>
                <c:ptCount val="4"/>
                <c:pt idx="0">
                  <c:v>5.7990926544605257</c:v>
                </c:pt>
                <c:pt idx="1">
                  <c:v>6.1737861039019366</c:v>
                </c:pt>
                <c:pt idx="2">
                  <c:v>6.3801225368997647</c:v>
                </c:pt>
                <c:pt idx="3">
                  <c:v>6.8351845861473013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11AA-4FE4-961F-2B0D66D73C11}"/>
            </c:ext>
          </c:extLst>
        </c:ser>
        <c:ser>
          <c:idx val="4"/>
          <c:order val="4"/>
          <c:tx>
            <c:v>12.50 E-5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5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5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'ACIM-Cl 14.7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'ACIM-Cl 14.7 x 10-5 M'!$A$8:$A$11</c:f>
              <c:numCache>
                <c:formatCode>General</c:formatCode>
                <c:ptCount val="4"/>
                <c:pt idx="0">
                  <c:v>5.7365722974791922</c:v>
                </c:pt>
                <c:pt idx="1">
                  <c:v>6.1527326947041043</c:v>
                </c:pt>
                <c:pt idx="2">
                  <c:v>6.3456363608285962</c:v>
                </c:pt>
                <c:pt idx="3">
                  <c:v>6.7912214627261855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11AA-4FE4-961F-2B0D66D73C11}"/>
            </c:ext>
          </c:extLst>
        </c:ser>
        <c:ser>
          <c:idx val="5"/>
          <c:order val="5"/>
          <c:tx>
            <c:v>17.50 E-5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6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6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#REF!$B$8:$B$11</c:f>
              <c:numCache>
                <c:formatCode>General</c:formatCode>
                <c:ptCount val="1"/>
                <c:pt idx="0">
                  <c:v>1</c:v>
                </c:pt>
              </c:numCache>
            </c:numRef>
          </c:xVal>
          <c:yVal>
            <c:numRef>
              <c:f>#REF!$A$8:$A$11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11AA-4FE4-961F-2B0D66D73C11}"/>
            </c:ext>
          </c:extLst>
        </c:ser>
        <c:ser>
          <c:idx val="6"/>
          <c:order val="6"/>
          <c:tx>
            <c:v>25.00 E-5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#REF!$B$8:$B$11</c:f>
              <c:numCache>
                <c:formatCode>General</c:formatCode>
                <c:ptCount val="1"/>
                <c:pt idx="0">
                  <c:v>1</c:v>
                </c:pt>
              </c:numCache>
            </c:numRef>
          </c:xVal>
          <c:yVal>
            <c:numRef>
              <c:f>#REF!$A$8:$A$11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11AA-4FE4-961F-2B0D66D73C11}"/>
            </c:ext>
          </c:extLst>
        </c:ser>
        <c:ser>
          <c:idx val="7"/>
          <c:order val="7"/>
          <c:tx>
            <c:v>37.50 E-5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2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9525" cap="rnd">
                <a:solidFill>
                  <a:schemeClr val="accent2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'ACIM-Cl 20.58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'ACIM-Cl 20.58 x 10-5 M'!$A$8:$A$11</c:f>
              <c:numCache>
                <c:formatCode>General</c:formatCode>
                <c:ptCount val="4"/>
                <c:pt idx="0">
                  <c:v>5.7037824746562009</c:v>
                </c:pt>
                <c:pt idx="1">
                  <c:v>6.131226489483141</c:v>
                </c:pt>
                <c:pt idx="2">
                  <c:v>6.3279367837291947</c:v>
                </c:pt>
                <c:pt idx="3">
                  <c:v>6.7799219074722519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0-11AA-4FE4-961F-2B0D66D73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2451616"/>
        <c:axId val="282453184"/>
      </c:scatterChart>
      <c:valAx>
        <c:axId val="282451616"/>
        <c:scaling>
          <c:orientation val="minMax"/>
          <c:max val="3.36"/>
          <c:min val="3.1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1000/T (K</a:t>
                </a:r>
                <a:r>
                  <a:rPr lang="en-US" baseline="30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2453184"/>
        <c:crossesAt val="-0.8"/>
        <c:crossBetween val="midCat"/>
      </c:valAx>
      <c:valAx>
        <c:axId val="282453184"/>
        <c:scaling>
          <c:orientation val="minMax"/>
          <c:max val="7.3"/>
          <c:min val="5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I</a:t>
                </a:r>
                <a:r>
                  <a:rPr lang="en-US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Lim</a:t>
                </a:r>
              </a:p>
            </c:rich>
          </c:tx>
          <c:layout>
            <c:manualLayout>
              <c:xMode val="edge"/>
              <c:yMode val="edge"/>
              <c:x val="2.1766942593714249E-2"/>
              <c:y val="0.431420186649897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2451616"/>
        <c:crosses val="autoZero"/>
        <c:crossBetween val="midCat"/>
        <c:majorUnit val="0.2"/>
        <c:minorUnit val="0.2"/>
      </c:valAx>
      <c:spPr>
        <a:noFill/>
        <a:ln>
          <a:noFill/>
        </a:ln>
        <a:effectLst/>
      </c:spPr>
    </c:plotArea>
    <c:legend>
      <c:legendPos val="b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24059492563428"/>
          <c:y val="0.10186973192832925"/>
          <c:w val="0.81264031899858657"/>
          <c:h val="0.70280447227561127"/>
        </c:manualLayout>
      </c:layout>
      <c:scatterChart>
        <c:scatterStyle val="lineMarker"/>
        <c:varyColors val="0"/>
        <c:ser>
          <c:idx val="0"/>
          <c:order val="0"/>
          <c:tx>
            <c:v>blank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'Blank (0.00)'!$B$8:$B$11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'Blank (0.00)'!$A$8:$A$11</c:f>
              <c:numCache>
                <c:formatCode>General</c:formatCode>
                <c:ptCount val="4"/>
                <c:pt idx="0">
                  <c:v>6.6066501861982152</c:v>
                </c:pt>
                <c:pt idx="1">
                  <c:v>6.7912214627261855</c:v>
                </c:pt>
                <c:pt idx="2">
                  <c:v>6.9754139274559517</c:v>
                </c:pt>
                <c:pt idx="3">
                  <c:v>7.200424892944957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95A-497A-A5F4-D4EC868ECA82}"/>
            </c:ext>
          </c:extLst>
        </c:ser>
        <c:ser>
          <c:idx val="1"/>
          <c:order val="1"/>
          <c:tx>
            <c:v>1.25 E-5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'ACIM-NO2 2.94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'ACIM-NO2 2.94 x 10-5 M'!$A$8:$A$11</c:f>
              <c:numCache>
                <c:formatCode>General</c:formatCode>
                <c:ptCount val="4"/>
                <c:pt idx="0">
                  <c:v>6.2915691395583204</c:v>
                </c:pt>
                <c:pt idx="1">
                  <c:v>6.5510803350434044</c:v>
                </c:pt>
                <c:pt idx="2">
                  <c:v>6.7684932116486296</c:v>
                </c:pt>
                <c:pt idx="3">
                  <c:v>7.0983756385907864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95A-497A-A5F4-D4EC868ECA82}"/>
            </c:ext>
          </c:extLst>
        </c:ser>
        <c:ser>
          <c:idx val="2"/>
          <c:order val="2"/>
          <c:tx>
            <c:v>2.50 E-5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3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'ACIM-NO2 5.88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'ACIM-NO2 5.88 x 10-5 M'!$A$8:$A$11</c:f>
              <c:numCache>
                <c:formatCode>General</c:formatCode>
                <c:ptCount val="4"/>
                <c:pt idx="0">
                  <c:v>6.1092475827643655</c:v>
                </c:pt>
                <c:pt idx="1">
                  <c:v>6.4457198193855785</c:v>
                </c:pt>
                <c:pt idx="2">
                  <c:v>6.6463905148477291</c:v>
                </c:pt>
                <c:pt idx="3">
                  <c:v>7.0121152943063798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95A-497A-A5F4-D4EC868ECA82}"/>
            </c:ext>
          </c:extLst>
        </c:ser>
        <c:ser>
          <c:idx val="3"/>
          <c:order val="3"/>
          <c:tx>
            <c:v>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4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'ACIM-NO2 8.82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'ACIM-NO2 8.82 x 10-5 M'!$A$8:$A$11</c:f>
              <c:numCache>
                <c:formatCode>General</c:formatCode>
                <c:ptCount val="4"/>
                <c:pt idx="0">
                  <c:v>6.0402547112774139</c:v>
                </c:pt>
                <c:pt idx="1">
                  <c:v>6.3279367837291947</c:v>
                </c:pt>
                <c:pt idx="2">
                  <c:v>6.522092798170152</c:v>
                </c:pt>
                <c:pt idx="3">
                  <c:v>6.9177056098353047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495A-497A-A5F4-D4EC868ECA82}"/>
            </c:ext>
          </c:extLst>
        </c:ser>
        <c:ser>
          <c:idx val="4"/>
          <c:order val="4"/>
          <c:tx>
            <c:v>12.50 E-5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5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5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'ACIM-NO2 14.7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'ACIM-NO2 14.7 x 10-5 M'!$A$8:$A$11</c:f>
              <c:numCache>
                <c:formatCode>General</c:formatCode>
                <c:ptCount val="4"/>
                <c:pt idx="0">
                  <c:v>5.9914645471079817</c:v>
                </c:pt>
                <c:pt idx="1">
                  <c:v>6.2915691395583204</c:v>
                </c:pt>
                <c:pt idx="2">
                  <c:v>6.5072777123850116</c:v>
                </c:pt>
                <c:pt idx="3">
                  <c:v>6.8977049431286357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495A-497A-A5F4-D4EC868ECA82}"/>
            </c:ext>
          </c:extLst>
        </c:ser>
        <c:ser>
          <c:idx val="5"/>
          <c:order val="5"/>
          <c:tx>
            <c:v>17.50 E-5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6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6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#REF!$B$8:$B$11</c:f>
              <c:numCache>
                <c:formatCode>General</c:formatCode>
                <c:ptCount val="1"/>
                <c:pt idx="0">
                  <c:v>1</c:v>
                </c:pt>
              </c:numCache>
            </c:numRef>
          </c:xVal>
          <c:yVal>
            <c:numRef>
              <c:f>#REF!$A$8:$A$11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495A-497A-A5F4-D4EC868ECA82}"/>
            </c:ext>
          </c:extLst>
        </c:ser>
        <c:ser>
          <c:idx val="6"/>
          <c:order val="6"/>
          <c:tx>
            <c:v>25.00 E-5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#REF!$B$8:$B$11</c:f>
              <c:numCache>
                <c:formatCode>General</c:formatCode>
                <c:ptCount val="1"/>
                <c:pt idx="0">
                  <c:v>1</c:v>
                </c:pt>
              </c:numCache>
            </c:numRef>
          </c:xVal>
          <c:yVal>
            <c:numRef>
              <c:f>#REF!$A$8:$A$11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495A-497A-A5F4-D4EC868ECA82}"/>
            </c:ext>
          </c:extLst>
        </c:ser>
        <c:ser>
          <c:idx val="7"/>
          <c:order val="7"/>
          <c:tx>
            <c:v>37.50 E-5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2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9525" cap="rnd">
                <a:solidFill>
                  <a:schemeClr val="accent2">
                    <a:lumMod val="60000"/>
                  </a:schemeClr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'ACIM-NO2 20.58 x 10-5 M'!$B$8:$B$11</c:f>
              <c:numCache>
                <c:formatCode>General</c:formatCode>
                <c:ptCount val="4"/>
                <c:pt idx="0">
                  <c:v>3.3557046979865772</c:v>
                </c:pt>
                <c:pt idx="1">
                  <c:v>3.3003300330033003</c:v>
                </c:pt>
                <c:pt idx="2">
                  <c:v>3.2467532467532467</c:v>
                </c:pt>
                <c:pt idx="3">
                  <c:v>3.1446540880503147</c:v>
                </c:pt>
              </c:numCache>
            </c:numRef>
          </c:xVal>
          <c:yVal>
            <c:numRef>
              <c:f>'ACIM-NO2 20.58 x 10-5 M'!$A$8:$A$11</c:f>
              <c:numCache>
                <c:formatCode>General</c:formatCode>
                <c:ptCount val="4"/>
                <c:pt idx="0">
                  <c:v>5.9661467391236922</c:v>
                </c:pt>
                <c:pt idx="1">
                  <c:v>6.2728770065461674</c:v>
                </c:pt>
                <c:pt idx="2">
                  <c:v>6.4922398350204711</c:v>
                </c:pt>
                <c:pt idx="3">
                  <c:v>6.8564619845945867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0-495A-497A-A5F4-D4EC868EC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2454752"/>
        <c:axId val="282453968"/>
      </c:scatterChart>
      <c:valAx>
        <c:axId val="282454752"/>
        <c:scaling>
          <c:orientation val="minMax"/>
          <c:max val="3.36"/>
          <c:min val="3.1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1000/T (K</a:t>
                </a:r>
                <a:r>
                  <a:rPr lang="en-US" baseline="30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2453968"/>
        <c:crossesAt val="-0.8"/>
        <c:crossBetween val="midCat"/>
      </c:valAx>
      <c:valAx>
        <c:axId val="282453968"/>
        <c:scaling>
          <c:orientation val="minMax"/>
          <c:max val="7.3"/>
          <c:min val="5.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I</a:t>
                </a:r>
                <a:r>
                  <a:rPr lang="en-US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Lim</a:t>
                </a:r>
              </a:p>
            </c:rich>
          </c:tx>
          <c:layout>
            <c:manualLayout>
              <c:xMode val="edge"/>
              <c:yMode val="edge"/>
              <c:x val="1.9630190456962109E-2"/>
              <c:y val="0.431420186649897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2454752"/>
        <c:crosses val="autoZero"/>
        <c:crossBetween val="midCat"/>
        <c:majorUnit val="0.2"/>
        <c:minorUnit val="0.2"/>
      </c:valAx>
      <c:spPr>
        <a:noFill/>
        <a:ln>
          <a:noFill/>
        </a:ln>
        <a:effectLst/>
      </c:spPr>
    </c:plotArea>
    <c:legend>
      <c:legendPos val="b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2281050010914"/>
          <c:y val="0.16896964802476613"/>
          <c:w val="0.79013048422864118"/>
          <c:h val="0.68919611010162196"/>
        </c:manualLayout>
      </c:layout>
      <c:scatterChart>
        <c:scatterStyle val="smoothMarker"/>
        <c:varyColors val="0"/>
        <c:ser>
          <c:idx val="0"/>
          <c:order val="0"/>
          <c:tx>
            <c:v>Blank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'1'!$E$3:$E$12</c:f>
              <c:numCache>
                <c:formatCode>General</c:formatCode>
                <c:ptCount val="10"/>
                <c:pt idx="0">
                  <c:v>0.01</c:v>
                </c:pt>
                <c:pt idx="1">
                  <c:v>0.05</c:v>
                </c:pt>
                <c:pt idx="2">
                  <c:v>8.1000000000000003E-2</c:v>
                </c:pt>
                <c:pt idx="3">
                  <c:v>0.109</c:v>
                </c:pt>
                <c:pt idx="4">
                  <c:v>0.153</c:v>
                </c:pt>
                <c:pt idx="5">
                  <c:v>0.223</c:v>
                </c:pt>
                <c:pt idx="6">
                  <c:v>0.30099999999999999</c:v>
                </c:pt>
                <c:pt idx="7">
                  <c:v>1</c:v>
                </c:pt>
                <c:pt idx="8">
                  <c:v>1.1000000000000001</c:v>
                </c:pt>
                <c:pt idx="9">
                  <c:v>1.1499999999999999</c:v>
                </c:pt>
              </c:numCache>
            </c:numRef>
          </c:xVal>
          <c:yVal>
            <c:numRef>
              <c:f>'1'!$D$3:$D$12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0.74</c:v>
                </c:pt>
                <c:pt idx="8">
                  <c:v>0.8</c:v>
                </c:pt>
                <c:pt idx="9">
                  <c:v>0.95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E7A-4E3F-8623-229D259FD9D4}"/>
            </c:ext>
          </c:extLst>
        </c:ser>
        <c:ser>
          <c:idx val="1"/>
          <c:order val="1"/>
          <c:tx>
            <c:v>2.94 E-5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'1'!$E$15:$E$23</c:f>
              <c:numCache>
                <c:formatCode>General</c:formatCode>
                <c:ptCount val="9"/>
                <c:pt idx="0">
                  <c:v>1.2999999999999999E-2</c:v>
                </c:pt>
                <c:pt idx="1">
                  <c:v>5.7000000000000002E-2</c:v>
                </c:pt>
                <c:pt idx="2">
                  <c:v>8.8999999999999996E-2</c:v>
                </c:pt>
                <c:pt idx="3">
                  <c:v>0.11700000000000001</c:v>
                </c:pt>
                <c:pt idx="4">
                  <c:v>0.16200000000000001</c:v>
                </c:pt>
                <c:pt idx="5">
                  <c:v>0.20100000000000001</c:v>
                </c:pt>
                <c:pt idx="6">
                  <c:v>1.0129999999999999</c:v>
                </c:pt>
                <c:pt idx="7">
                  <c:v>1.1000000000000001</c:v>
                </c:pt>
                <c:pt idx="8">
                  <c:v>1.2</c:v>
                </c:pt>
              </c:numCache>
            </c:numRef>
          </c:xVal>
          <c:yVal>
            <c:numRef>
              <c:f>'1'!$D$15:$D$23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0.45</c:v>
                </c:pt>
                <c:pt idx="6">
                  <c:v>0.49</c:v>
                </c:pt>
                <c:pt idx="7">
                  <c:v>0.7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E7A-4E3F-8623-229D259FD9D4}"/>
            </c:ext>
          </c:extLst>
        </c:ser>
        <c:ser>
          <c:idx val="2"/>
          <c:order val="2"/>
          <c:tx>
            <c:v>5.88 E-5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'1'!$E$26:$E$34</c:f>
              <c:numCache>
                <c:formatCode>General</c:formatCode>
                <c:ptCount val="9"/>
                <c:pt idx="0">
                  <c:v>1.0999999999999999E-2</c:v>
                </c:pt>
                <c:pt idx="1">
                  <c:v>4.9000000000000002E-2</c:v>
                </c:pt>
                <c:pt idx="2">
                  <c:v>8.3000000000000004E-2</c:v>
                </c:pt>
                <c:pt idx="3">
                  <c:v>0.114</c:v>
                </c:pt>
                <c:pt idx="4">
                  <c:v>0.153</c:v>
                </c:pt>
                <c:pt idx="5">
                  <c:v>0.18</c:v>
                </c:pt>
                <c:pt idx="6">
                  <c:v>0.95699999999999996</c:v>
                </c:pt>
                <c:pt idx="7">
                  <c:v>1.133</c:v>
                </c:pt>
                <c:pt idx="8">
                  <c:v>1.25</c:v>
                </c:pt>
              </c:numCache>
            </c:numRef>
          </c:xVal>
          <c:yVal>
            <c:numRef>
              <c:f>'1'!$D$26:$D$34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0.3</c:v>
                </c:pt>
                <c:pt idx="5">
                  <c:v>0.35</c:v>
                </c:pt>
                <c:pt idx="6">
                  <c:v>0.41</c:v>
                </c:pt>
                <c:pt idx="7">
                  <c:v>0.7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CE7A-4E3F-8623-229D259FD9D4}"/>
            </c:ext>
          </c:extLst>
        </c:ser>
        <c:ser>
          <c:idx val="3"/>
          <c:order val="3"/>
          <c:tx>
            <c:v>8.82 E-5</c:v>
          </c:tx>
          <c:spPr>
            <a:ln w="95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'1'!$E$37:$E$44</c:f>
              <c:numCache>
                <c:formatCode>General</c:formatCode>
                <c:ptCount val="8"/>
                <c:pt idx="0">
                  <c:v>4.7E-2</c:v>
                </c:pt>
                <c:pt idx="1">
                  <c:v>7.9000000000000001E-2</c:v>
                </c:pt>
                <c:pt idx="2">
                  <c:v>0.10299999999999999</c:v>
                </c:pt>
                <c:pt idx="3">
                  <c:v>0.154</c:v>
                </c:pt>
                <c:pt idx="4">
                  <c:v>0.186</c:v>
                </c:pt>
                <c:pt idx="5">
                  <c:v>0.91300000000000003</c:v>
                </c:pt>
                <c:pt idx="6">
                  <c:v>1.175</c:v>
                </c:pt>
                <c:pt idx="7">
                  <c:v>1.2749999999999999</c:v>
                </c:pt>
              </c:numCache>
            </c:numRef>
          </c:xVal>
          <c:yVal>
            <c:numRef>
              <c:f>'1'!$D$37:$D$44</c:f>
              <c:numCache>
                <c:formatCode>General</c:formatCode>
                <c:ptCount val="8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  <c:pt idx="3">
                  <c:v>0.25</c:v>
                </c:pt>
                <c:pt idx="4">
                  <c:v>0.3</c:v>
                </c:pt>
                <c:pt idx="5">
                  <c:v>0.33</c:v>
                </c:pt>
                <c:pt idx="6">
                  <c:v>0.65</c:v>
                </c:pt>
                <c:pt idx="7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CE7A-4E3F-8623-229D259FD9D4}"/>
            </c:ext>
          </c:extLst>
        </c:ser>
        <c:ser>
          <c:idx val="4"/>
          <c:order val="4"/>
          <c:tx>
            <c:v>14.7 E-5</c:v>
          </c:tx>
          <c:spPr>
            <a:ln w="9525" cap="rnd">
              <a:solidFill>
                <a:schemeClr val="accent5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5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'1'!$H$36:$H$44</c:f>
              <c:numCache>
                <c:formatCode>General</c:formatCode>
                <c:ptCount val="9"/>
                <c:pt idx="0">
                  <c:v>1.4999999999999999E-2</c:v>
                </c:pt>
                <c:pt idx="1">
                  <c:v>4.2999999999999997E-2</c:v>
                </c:pt>
                <c:pt idx="2">
                  <c:v>6.7000000000000004E-2</c:v>
                </c:pt>
                <c:pt idx="3">
                  <c:v>8.3000000000000004E-2</c:v>
                </c:pt>
                <c:pt idx="4">
                  <c:v>0.105</c:v>
                </c:pt>
                <c:pt idx="5">
                  <c:v>0.14699999999999999</c:v>
                </c:pt>
                <c:pt idx="6">
                  <c:v>0.96099999999999997</c:v>
                </c:pt>
                <c:pt idx="7">
                  <c:v>1.175</c:v>
                </c:pt>
                <c:pt idx="8">
                  <c:v>1.3</c:v>
                </c:pt>
              </c:numCache>
            </c:numRef>
          </c:xVal>
          <c:yVal>
            <c:numRef>
              <c:f>'1'!$G$36:$G$44</c:f>
              <c:numCache>
                <c:formatCode>General</c:formatCode>
                <c:ptCount val="9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0.31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CE7A-4E3F-8623-229D259FD9D4}"/>
            </c:ext>
          </c:extLst>
        </c:ser>
        <c:ser>
          <c:idx val="5"/>
          <c:order val="5"/>
          <c:tx>
            <c:v>20.58 E-5</c:v>
          </c:tx>
          <c:spPr>
            <a:ln w="9525" cap="rnd">
              <a:solidFill>
                <a:schemeClr val="accent6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6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'1'!$K$36:$K$44</c:f>
              <c:numCache>
                <c:formatCode>General</c:formatCode>
                <c:ptCount val="9"/>
                <c:pt idx="0">
                  <c:v>1.0999999999999999E-2</c:v>
                </c:pt>
                <c:pt idx="1">
                  <c:v>3.5999999999999997E-2</c:v>
                </c:pt>
                <c:pt idx="2">
                  <c:v>4.9000000000000002E-2</c:v>
                </c:pt>
                <c:pt idx="3">
                  <c:v>7.1999999999999995E-2</c:v>
                </c:pt>
                <c:pt idx="4">
                  <c:v>8.8999999999999996E-2</c:v>
                </c:pt>
                <c:pt idx="5">
                  <c:v>0.113</c:v>
                </c:pt>
                <c:pt idx="6">
                  <c:v>0.98299999999999998</c:v>
                </c:pt>
                <c:pt idx="7">
                  <c:v>1.2</c:v>
                </c:pt>
                <c:pt idx="8">
                  <c:v>1.35</c:v>
                </c:pt>
              </c:numCache>
            </c:numRef>
          </c:xVal>
          <c:yVal>
            <c:numRef>
              <c:f>'1'!$J$36:$J$44</c:f>
              <c:numCache>
                <c:formatCode>General</c:formatCode>
                <c:ptCount val="9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CE7A-4E3F-8623-229D259FD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329016"/>
        <c:axId val="398329408"/>
      </c:scatterChart>
      <c:valAx>
        <c:axId val="398329016"/>
        <c:scaling>
          <c:orientation val="minMax"/>
          <c:max val="1.5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en-US"/>
                </a:pPr>
                <a:r>
                  <a:rPr lang="en-US"/>
                  <a:t>V(V)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8009816963028812"/>
              <c:y val="0.9165152432868968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9408"/>
        <c:crosses val="autoZero"/>
        <c:crossBetween val="midCat"/>
        <c:majorUnit val="0.2"/>
      </c:valAx>
      <c:valAx>
        <c:axId val="3983294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I (A)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3.3677054895274131E-2"/>
              <c:y val="0.4152372299616394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9016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16227211327666546"/>
          <c:y val="0.21082980012113869"/>
          <c:w val="0.50219780393595925"/>
          <c:h val="0.1139565246651860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2281050010914"/>
          <c:y val="0.16896964802476613"/>
          <c:w val="0.79013048422864118"/>
          <c:h val="0.68919611010162196"/>
        </c:manualLayout>
      </c:layout>
      <c:scatterChart>
        <c:scatterStyle val="smoothMarker"/>
        <c:varyColors val="0"/>
        <c:ser>
          <c:idx val="0"/>
          <c:order val="0"/>
          <c:tx>
            <c:v>Blank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'1'!$E$3:$E$12</c:f>
              <c:numCache>
                <c:formatCode>General</c:formatCode>
                <c:ptCount val="10"/>
                <c:pt idx="0">
                  <c:v>0.01</c:v>
                </c:pt>
                <c:pt idx="1">
                  <c:v>0.05</c:v>
                </c:pt>
                <c:pt idx="2">
                  <c:v>8.1000000000000003E-2</c:v>
                </c:pt>
                <c:pt idx="3">
                  <c:v>0.109</c:v>
                </c:pt>
                <c:pt idx="4">
                  <c:v>0.153</c:v>
                </c:pt>
                <c:pt idx="5">
                  <c:v>0.223</c:v>
                </c:pt>
                <c:pt idx="6">
                  <c:v>0.30099999999999999</c:v>
                </c:pt>
                <c:pt idx="7">
                  <c:v>1</c:v>
                </c:pt>
                <c:pt idx="8">
                  <c:v>1.1000000000000001</c:v>
                </c:pt>
                <c:pt idx="9">
                  <c:v>1.1499999999999999</c:v>
                </c:pt>
              </c:numCache>
            </c:numRef>
          </c:xVal>
          <c:yVal>
            <c:numRef>
              <c:f>'1'!$D$3:$D$12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0.74</c:v>
                </c:pt>
                <c:pt idx="8">
                  <c:v>0.8</c:v>
                </c:pt>
                <c:pt idx="9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4F5-44ED-A3E7-C1A6A0E9DE4D}"/>
            </c:ext>
          </c:extLst>
        </c:ser>
        <c:ser>
          <c:idx val="1"/>
          <c:order val="1"/>
          <c:tx>
            <c:v>2.94 E-5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'1'!$E$15:$E$23</c:f>
              <c:numCache>
                <c:formatCode>General</c:formatCode>
                <c:ptCount val="9"/>
                <c:pt idx="0">
                  <c:v>1.2999999999999999E-2</c:v>
                </c:pt>
                <c:pt idx="1">
                  <c:v>5.7000000000000002E-2</c:v>
                </c:pt>
                <c:pt idx="2">
                  <c:v>8.8999999999999996E-2</c:v>
                </c:pt>
                <c:pt idx="3">
                  <c:v>0.11700000000000001</c:v>
                </c:pt>
                <c:pt idx="4">
                  <c:v>0.16200000000000001</c:v>
                </c:pt>
                <c:pt idx="5">
                  <c:v>0.20100000000000001</c:v>
                </c:pt>
                <c:pt idx="6">
                  <c:v>1.0129999999999999</c:v>
                </c:pt>
                <c:pt idx="7">
                  <c:v>1.1000000000000001</c:v>
                </c:pt>
                <c:pt idx="8">
                  <c:v>1.2</c:v>
                </c:pt>
              </c:numCache>
            </c:numRef>
          </c:xVal>
          <c:yVal>
            <c:numRef>
              <c:f>'1'!$D$15:$D$23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0.54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74F5-44ED-A3E7-C1A6A0E9DE4D}"/>
            </c:ext>
          </c:extLst>
        </c:ser>
        <c:ser>
          <c:idx val="2"/>
          <c:order val="2"/>
          <c:tx>
            <c:v>5.88 E-5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'1'!$E$26:$E$34</c:f>
              <c:numCache>
                <c:formatCode>General</c:formatCode>
                <c:ptCount val="9"/>
                <c:pt idx="0">
                  <c:v>1.0999999999999999E-2</c:v>
                </c:pt>
                <c:pt idx="1">
                  <c:v>4.9000000000000002E-2</c:v>
                </c:pt>
                <c:pt idx="2">
                  <c:v>8.3000000000000004E-2</c:v>
                </c:pt>
                <c:pt idx="3">
                  <c:v>0.114</c:v>
                </c:pt>
                <c:pt idx="4">
                  <c:v>0.153</c:v>
                </c:pt>
                <c:pt idx="5">
                  <c:v>0.18</c:v>
                </c:pt>
                <c:pt idx="6">
                  <c:v>0.95699999999999996</c:v>
                </c:pt>
                <c:pt idx="7">
                  <c:v>1.133</c:v>
                </c:pt>
                <c:pt idx="8">
                  <c:v>1.25</c:v>
                </c:pt>
              </c:numCache>
            </c:numRef>
          </c:xVal>
          <c:yVal>
            <c:numRef>
              <c:f>'1'!$D$26:$D$34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0.35</c:v>
                </c:pt>
                <c:pt idx="5">
                  <c:v>0.4</c:v>
                </c:pt>
                <c:pt idx="6">
                  <c:v>0.45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74F5-44ED-A3E7-C1A6A0E9DE4D}"/>
            </c:ext>
          </c:extLst>
        </c:ser>
        <c:ser>
          <c:idx val="3"/>
          <c:order val="3"/>
          <c:tx>
            <c:v>8.82 E-5</c:v>
          </c:tx>
          <c:spPr>
            <a:ln w="95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'1'!$E$37:$E$44</c:f>
              <c:numCache>
                <c:formatCode>General</c:formatCode>
                <c:ptCount val="8"/>
                <c:pt idx="0">
                  <c:v>4.7E-2</c:v>
                </c:pt>
                <c:pt idx="1">
                  <c:v>7.9000000000000001E-2</c:v>
                </c:pt>
                <c:pt idx="2">
                  <c:v>0.10299999999999999</c:v>
                </c:pt>
                <c:pt idx="3">
                  <c:v>0.154</c:v>
                </c:pt>
                <c:pt idx="4">
                  <c:v>0.186</c:v>
                </c:pt>
                <c:pt idx="5">
                  <c:v>0.91300000000000003</c:v>
                </c:pt>
                <c:pt idx="6">
                  <c:v>1.175</c:v>
                </c:pt>
                <c:pt idx="7">
                  <c:v>1.2749999999999999</c:v>
                </c:pt>
              </c:numCache>
            </c:numRef>
          </c:xVal>
          <c:yVal>
            <c:numRef>
              <c:f>'1'!$D$37:$D$44</c:f>
              <c:numCache>
                <c:formatCode>General</c:formatCode>
                <c:ptCount val="8"/>
                <c:pt idx="0">
                  <c:v>0.1</c:v>
                </c:pt>
                <c:pt idx="1">
                  <c:v>0.2</c:v>
                </c:pt>
                <c:pt idx="2">
                  <c:v>0.25</c:v>
                </c:pt>
                <c:pt idx="3">
                  <c:v>0.3</c:v>
                </c:pt>
                <c:pt idx="4">
                  <c:v>0.35</c:v>
                </c:pt>
                <c:pt idx="5">
                  <c:v>0.42</c:v>
                </c:pt>
                <c:pt idx="6">
                  <c:v>0.6</c:v>
                </c:pt>
                <c:pt idx="7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74F5-44ED-A3E7-C1A6A0E9DE4D}"/>
            </c:ext>
          </c:extLst>
        </c:ser>
        <c:ser>
          <c:idx val="4"/>
          <c:order val="4"/>
          <c:tx>
            <c:v>14.7 E-5</c:v>
          </c:tx>
          <c:spPr>
            <a:ln w="9525" cap="rnd">
              <a:solidFill>
                <a:schemeClr val="accent5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5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'1'!$H$36:$H$44</c:f>
              <c:numCache>
                <c:formatCode>General</c:formatCode>
                <c:ptCount val="9"/>
                <c:pt idx="0">
                  <c:v>1.4999999999999999E-2</c:v>
                </c:pt>
                <c:pt idx="1">
                  <c:v>4.2999999999999997E-2</c:v>
                </c:pt>
                <c:pt idx="2">
                  <c:v>6.7000000000000004E-2</c:v>
                </c:pt>
                <c:pt idx="3">
                  <c:v>8.3000000000000004E-2</c:v>
                </c:pt>
                <c:pt idx="4">
                  <c:v>0.105</c:v>
                </c:pt>
                <c:pt idx="5">
                  <c:v>0.14699999999999999</c:v>
                </c:pt>
                <c:pt idx="6">
                  <c:v>0.96099999999999997</c:v>
                </c:pt>
                <c:pt idx="7">
                  <c:v>1.175</c:v>
                </c:pt>
                <c:pt idx="8">
                  <c:v>1.3</c:v>
                </c:pt>
              </c:numCache>
            </c:numRef>
          </c:xVal>
          <c:yVal>
            <c:numRef>
              <c:f>'1'!$G$36:$G$44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0.4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74F5-44ED-A3E7-C1A6A0E9DE4D}"/>
            </c:ext>
          </c:extLst>
        </c:ser>
        <c:ser>
          <c:idx val="5"/>
          <c:order val="5"/>
          <c:tx>
            <c:v>20.58 E-5</c:v>
          </c:tx>
          <c:spPr>
            <a:ln w="9525" cap="rnd">
              <a:solidFill>
                <a:schemeClr val="accent6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4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6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'1'!$K$36:$K$44</c:f>
              <c:numCache>
                <c:formatCode>General</c:formatCode>
                <c:ptCount val="9"/>
                <c:pt idx="0">
                  <c:v>1.0999999999999999E-2</c:v>
                </c:pt>
                <c:pt idx="1">
                  <c:v>3.5999999999999997E-2</c:v>
                </c:pt>
                <c:pt idx="2">
                  <c:v>4.9000000000000002E-2</c:v>
                </c:pt>
                <c:pt idx="3">
                  <c:v>7.1999999999999995E-2</c:v>
                </c:pt>
                <c:pt idx="4">
                  <c:v>8.8999999999999996E-2</c:v>
                </c:pt>
                <c:pt idx="5">
                  <c:v>0.113</c:v>
                </c:pt>
                <c:pt idx="6">
                  <c:v>0.98299999999999998</c:v>
                </c:pt>
                <c:pt idx="7">
                  <c:v>1.2</c:v>
                </c:pt>
                <c:pt idx="8">
                  <c:v>1.35</c:v>
                </c:pt>
              </c:numCache>
            </c:numRef>
          </c:xVal>
          <c:yVal>
            <c:numRef>
              <c:f>'1'!$J$36:$J$44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0.39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74F5-44ED-A3E7-C1A6A0E9DE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329800"/>
        <c:axId val="398331760"/>
      </c:scatterChart>
      <c:valAx>
        <c:axId val="398329800"/>
        <c:scaling>
          <c:orientation val="minMax"/>
          <c:max val="1.5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en-US"/>
                </a:pPr>
                <a:r>
                  <a:rPr lang="en-US"/>
                  <a:t>V(V)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8009816963028812"/>
              <c:y val="0.9165152432868968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31760"/>
        <c:crosses val="autoZero"/>
        <c:crossBetween val="midCat"/>
        <c:majorUnit val="0.2"/>
      </c:valAx>
      <c:valAx>
        <c:axId val="39833176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I (A)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3.3677054895274131E-2"/>
              <c:y val="0.4152372299616394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9800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16227211327666546"/>
          <c:y val="0.21082980012113869"/>
          <c:w val="0.54488455004729341"/>
          <c:h val="0.1310505417592031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02662694650076"/>
          <c:y val="0.16543140710257273"/>
          <c:w val="0.76957264628888788"/>
          <c:h val="0.58122357926475232"/>
        </c:manualLayout>
      </c:layout>
      <c:scatterChart>
        <c:scatterStyle val="smoothMarker"/>
        <c:varyColors val="0"/>
        <c:ser>
          <c:idx val="0"/>
          <c:order val="0"/>
          <c:tx>
            <c:v>298 K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'2'!$D$4:$D$12</c:f>
              <c:numCache>
                <c:formatCode>General</c:formatCode>
                <c:ptCount val="9"/>
                <c:pt idx="0">
                  <c:v>8.9999999999999993E-3</c:v>
                </c:pt>
                <c:pt idx="1">
                  <c:v>3.1E-2</c:v>
                </c:pt>
                <c:pt idx="2">
                  <c:v>4.5999999999999999E-2</c:v>
                </c:pt>
                <c:pt idx="3">
                  <c:v>6.8000000000000005E-2</c:v>
                </c:pt>
                <c:pt idx="4">
                  <c:v>8.2000000000000003E-2</c:v>
                </c:pt>
                <c:pt idx="5">
                  <c:v>0.107</c:v>
                </c:pt>
                <c:pt idx="6">
                  <c:v>1.1499999999999999</c:v>
                </c:pt>
                <c:pt idx="7">
                  <c:v>1.35</c:v>
                </c:pt>
                <c:pt idx="8">
                  <c:v>1.45</c:v>
                </c:pt>
              </c:numCache>
            </c:numRef>
          </c:xVal>
          <c:yVal>
            <c:numRef>
              <c:f>'2'!$C$4:$C$12</c:f>
              <c:numCache>
                <c:formatCode>General</c:formatCode>
                <c:ptCount val="9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0.28000000000000003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8D5-4A85-ABA2-8817D510D77D}"/>
            </c:ext>
          </c:extLst>
        </c:ser>
        <c:ser>
          <c:idx val="1"/>
          <c:order val="1"/>
          <c:tx>
            <c:v>303 K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'2'!$D$15:$D$23</c:f>
              <c:numCache>
                <c:formatCode>General</c:formatCode>
                <c:ptCount val="9"/>
                <c:pt idx="0">
                  <c:v>1.2999999999999999E-2</c:v>
                </c:pt>
                <c:pt idx="1">
                  <c:v>6.3E-2</c:v>
                </c:pt>
                <c:pt idx="2">
                  <c:v>7.0999999999999994E-2</c:v>
                </c:pt>
                <c:pt idx="3">
                  <c:v>9.7000000000000003E-2</c:v>
                </c:pt>
                <c:pt idx="4">
                  <c:v>0.123</c:v>
                </c:pt>
                <c:pt idx="5">
                  <c:v>0.152</c:v>
                </c:pt>
                <c:pt idx="6">
                  <c:v>1.012</c:v>
                </c:pt>
                <c:pt idx="7">
                  <c:v>1.2669999999999999</c:v>
                </c:pt>
                <c:pt idx="8">
                  <c:v>1.4</c:v>
                </c:pt>
              </c:numCache>
            </c:numRef>
          </c:xVal>
          <c:yVal>
            <c:numRef>
              <c:f>'2'!$C$15:$C$23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0.35</c:v>
                </c:pt>
                <c:pt idx="5">
                  <c:v>0.4</c:v>
                </c:pt>
                <c:pt idx="6">
                  <c:v>0.43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8D5-4A85-ABA2-8817D510D77D}"/>
            </c:ext>
          </c:extLst>
        </c:ser>
        <c:ser>
          <c:idx val="2"/>
          <c:order val="2"/>
          <c:tx>
            <c:v>308 K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'2'!$D$25:$D$34</c:f>
              <c:numCache>
                <c:formatCode>General</c:formatCode>
                <c:ptCount val="10"/>
                <c:pt idx="0">
                  <c:v>1.7000000000000001E-2</c:v>
                </c:pt>
                <c:pt idx="1">
                  <c:v>7.8E-2</c:v>
                </c:pt>
                <c:pt idx="2">
                  <c:v>0.10299999999999999</c:v>
                </c:pt>
                <c:pt idx="3">
                  <c:v>0.16700000000000001</c:v>
                </c:pt>
                <c:pt idx="4">
                  <c:v>0.23400000000000001</c:v>
                </c:pt>
                <c:pt idx="5">
                  <c:v>0.28899999999999998</c:v>
                </c:pt>
                <c:pt idx="6">
                  <c:v>1.0309999999999999</c:v>
                </c:pt>
                <c:pt idx="7">
                  <c:v>1.2929999999999999</c:v>
                </c:pt>
                <c:pt idx="8">
                  <c:v>1.381</c:v>
                </c:pt>
              </c:numCache>
            </c:numRef>
          </c:xVal>
          <c:yVal>
            <c:numRef>
              <c:f>'2'!$C$25:$C$34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0.55000000000000004</c:v>
                </c:pt>
                <c:pt idx="7">
                  <c:v>0.7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98D5-4A85-ABA2-8817D510D77D}"/>
            </c:ext>
          </c:extLst>
        </c:ser>
        <c:ser>
          <c:idx val="3"/>
          <c:order val="3"/>
          <c:tx>
            <c:v>318 K</c:v>
          </c:tx>
          <c:spPr>
            <a:ln w="95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'2'!$H$25:$H$34</c:f>
              <c:numCache>
                <c:formatCode>General</c:formatCode>
                <c:ptCount val="10"/>
                <c:pt idx="0">
                  <c:v>2.3E-2</c:v>
                </c:pt>
                <c:pt idx="1">
                  <c:v>9.0999999999999998E-2</c:v>
                </c:pt>
                <c:pt idx="2">
                  <c:v>0.183</c:v>
                </c:pt>
                <c:pt idx="3">
                  <c:v>0.29799999999999999</c:v>
                </c:pt>
                <c:pt idx="4">
                  <c:v>0.377</c:v>
                </c:pt>
                <c:pt idx="5">
                  <c:v>0.42299999999999999</c:v>
                </c:pt>
                <c:pt idx="6">
                  <c:v>1.1259999999999999</c:v>
                </c:pt>
                <c:pt idx="7">
                  <c:v>1.3</c:v>
                </c:pt>
                <c:pt idx="8">
                  <c:v>1.4</c:v>
                </c:pt>
              </c:numCache>
            </c:numRef>
          </c:xVal>
          <c:yVal>
            <c:numRef>
              <c:f>'2'!$G$25:$G$34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0.3</c:v>
                </c:pt>
                <c:pt idx="3">
                  <c:v>0.5</c:v>
                </c:pt>
                <c:pt idx="4">
                  <c:v>0.7</c:v>
                </c:pt>
                <c:pt idx="5">
                  <c:v>0.8</c:v>
                </c:pt>
                <c:pt idx="6">
                  <c:v>0.86</c:v>
                </c:pt>
                <c:pt idx="7">
                  <c:v>1</c:v>
                </c:pt>
                <c:pt idx="8">
                  <c:v>1.2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98D5-4A85-ABA2-8817D510D7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324704"/>
        <c:axId val="398324312"/>
      </c:scatterChart>
      <c:valAx>
        <c:axId val="398324704"/>
        <c:scaling>
          <c:orientation val="minMax"/>
          <c:max val="1.5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en-US"/>
                </a:pPr>
                <a:r>
                  <a:rPr lang="en-US"/>
                  <a:t>V(V)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8160464514631018"/>
              <c:y val="0.8400413564087153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4312"/>
        <c:crosses val="autoZero"/>
        <c:crossBetween val="midCat"/>
        <c:majorUnit val="0.2"/>
      </c:valAx>
      <c:valAx>
        <c:axId val="398324312"/>
        <c:scaling>
          <c:orientation val="minMax"/>
          <c:max val="1.3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I (A)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2.328628482883572E-2"/>
              <c:y val="0.404475184457052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24704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ysClr val="windowText" lastClr="000000"/>
          </a:solidFill>
          <a:prstDash val="solid"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tx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02662694650076"/>
          <c:y val="0.16543140710257273"/>
          <c:w val="0.76957264628888788"/>
          <c:h val="0.58122357926475232"/>
        </c:manualLayout>
      </c:layout>
      <c:scatterChart>
        <c:scatterStyle val="smoothMarker"/>
        <c:varyColors val="0"/>
        <c:ser>
          <c:idx val="0"/>
          <c:order val="0"/>
          <c:tx>
            <c:v>298 K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'2'!$D$4:$D$12</c:f>
              <c:numCache>
                <c:formatCode>General</c:formatCode>
                <c:ptCount val="9"/>
                <c:pt idx="0">
                  <c:v>8.9999999999999993E-3</c:v>
                </c:pt>
                <c:pt idx="1">
                  <c:v>3.1E-2</c:v>
                </c:pt>
                <c:pt idx="2">
                  <c:v>4.5999999999999999E-2</c:v>
                </c:pt>
                <c:pt idx="3">
                  <c:v>6.8000000000000005E-2</c:v>
                </c:pt>
                <c:pt idx="4">
                  <c:v>8.2000000000000003E-2</c:v>
                </c:pt>
                <c:pt idx="5">
                  <c:v>0.107</c:v>
                </c:pt>
                <c:pt idx="6">
                  <c:v>1.1499999999999999</c:v>
                </c:pt>
                <c:pt idx="7">
                  <c:v>1.35</c:v>
                </c:pt>
                <c:pt idx="8">
                  <c:v>1.45</c:v>
                </c:pt>
              </c:numCache>
            </c:numRef>
          </c:xVal>
          <c:yVal>
            <c:numRef>
              <c:f>'2'!$C$4:$C$12</c:f>
              <c:numCache>
                <c:formatCode>General</c:formatCode>
                <c:ptCount val="9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0.6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11A-44D1-BD95-C221D8B0951B}"/>
            </c:ext>
          </c:extLst>
        </c:ser>
        <c:ser>
          <c:idx val="1"/>
          <c:order val="1"/>
          <c:tx>
            <c:v>303 K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'2'!$D$15:$D$23</c:f>
              <c:numCache>
                <c:formatCode>General</c:formatCode>
                <c:ptCount val="9"/>
                <c:pt idx="0">
                  <c:v>1.2999999999999999E-2</c:v>
                </c:pt>
                <c:pt idx="1">
                  <c:v>6.3E-2</c:v>
                </c:pt>
                <c:pt idx="2">
                  <c:v>7.0999999999999994E-2</c:v>
                </c:pt>
                <c:pt idx="3">
                  <c:v>9.7000000000000003E-2</c:v>
                </c:pt>
                <c:pt idx="4">
                  <c:v>0.123</c:v>
                </c:pt>
                <c:pt idx="5">
                  <c:v>0.152</c:v>
                </c:pt>
                <c:pt idx="6">
                  <c:v>1.012</c:v>
                </c:pt>
                <c:pt idx="7">
                  <c:v>1.2669999999999999</c:v>
                </c:pt>
                <c:pt idx="8">
                  <c:v>1.3720000000000001</c:v>
                </c:pt>
              </c:numCache>
            </c:numRef>
          </c:xVal>
          <c:yVal>
            <c:numRef>
              <c:f>'2'!$C$15:$C$23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0.35</c:v>
                </c:pt>
                <c:pt idx="5">
                  <c:v>0.4</c:v>
                </c:pt>
                <c:pt idx="6">
                  <c:v>0.46</c:v>
                </c:pt>
                <c:pt idx="7">
                  <c:v>0.7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11A-44D1-BD95-C221D8B0951B}"/>
            </c:ext>
          </c:extLst>
        </c:ser>
        <c:ser>
          <c:idx val="2"/>
          <c:order val="2"/>
          <c:tx>
            <c:v>308 K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'2'!$D$25:$D$34</c:f>
              <c:numCache>
                <c:formatCode>General</c:formatCode>
                <c:ptCount val="10"/>
                <c:pt idx="0">
                  <c:v>1.7000000000000001E-2</c:v>
                </c:pt>
                <c:pt idx="1">
                  <c:v>7.8E-2</c:v>
                </c:pt>
                <c:pt idx="2">
                  <c:v>0.10299999999999999</c:v>
                </c:pt>
                <c:pt idx="3">
                  <c:v>0.16700000000000001</c:v>
                </c:pt>
                <c:pt idx="4">
                  <c:v>0.23400000000000001</c:v>
                </c:pt>
                <c:pt idx="5">
                  <c:v>0.28899999999999998</c:v>
                </c:pt>
                <c:pt idx="6">
                  <c:v>1.0309999999999999</c:v>
                </c:pt>
                <c:pt idx="7">
                  <c:v>1.2929999999999999</c:v>
                </c:pt>
                <c:pt idx="8">
                  <c:v>1.381</c:v>
                </c:pt>
              </c:numCache>
            </c:numRef>
          </c:xVal>
          <c:yVal>
            <c:numRef>
              <c:f>'2'!$C$25:$C$34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0.56000000000000005</c:v>
                </c:pt>
                <c:pt idx="7">
                  <c:v>0.95</c:v>
                </c:pt>
                <c:pt idx="8">
                  <c:v>1.1000000000000001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311A-44D1-BD95-C221D8B0951B}"/>
            </c:ext>
          </c:extLst>
        </c:ser>
        <c:ser>
          <c:idx val="3"/>
          <c:order val="3"/>
          <c:tx>
            <c:v>318 K</c:v>
          </c:tx>
          <c:spPr>
            <a:ln w="95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'2'!$H$25:$H$34</c:f>
              <c:numCache>
                <c:formatCode>General</c:formatCode>
                <c:ptCount val="10"/>
                <c:pt idx="0">
                  <c:v>2.3E-2</c:v>
                </c:pt>
                <c:pt idx="1">
                  <c:v>9.0999999999999998E-2</c:v>
                </c:pt>
                <c:pt idx="2">
                  <c:v>0.183</c:v>
                </c:pt>
                <c:pt idx="3">
                  <c:v>0.29799999999999999</c:v>
                </c:pt>
                <c:pt idx="4">
                  <c:v>0.377</c:v>
                </c:pt>
                <c:pt idx="5">
                  <c:v>0.42299999999999999</c:v>
                </c:pt>
                <c:pt idx="6">
                  <c:v>1.1259999999999999</c:v>
                </c:pt>
                <c:pt idx="7">
                  <c:v>1.3</c:v>
                </c:pt>
                <c:pt idx="8">
                  <c:v>1.4</c:v>
                </c:pt>
              </c:numCache>
            </c:numRef>
          </c:xVal>
          <c:yVal>
            <c:numRef>
              <c:f>'2'!$G$25:$G$34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0.3</c:v>
                </c:pt>
                <c:pt idx="3">
                  <c:v>0.5</c:v>
                </c:pt>
                <c:pt idx="4">
                  <c:v>0.7</c:v>
                </c:pt>
                <c:pt idx="5">
                  <c:v>0.8</c:v>
                </c:pt>
                <c:pt idx="6">
                  <c:v>0.88</c:v>
                </c:pt>
                <c:pt idx="7">
                  <c:v>1.1000000000000001</c:v>
                </c:pt>
                <c:pt idx="8">
                  <c:v>1.25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311A-44D1-BD95-C221D8B095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330192"/>
        <c:axId val="398330584"/>
      </c:scatterChart>
      <c:valAx>
        <c:axId val="398330192"/>
        <c:scaling>
          <c:orientation val="minMax"/>
          <c:max val="1.5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en-US"/>
                </a:pPr>
                <a:r>
                  <a:rPr lang="en-US"/>
                  <a:t>V(V)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8160464514631018"/>
              <c:y val="0.8400413564087153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30584"/>
        <c:crosses val="autoZero"/>
        <c:crossBetween val="midCat"/>
        <c:majorUnit val="0.2"/>
      </c:valAx>
      <c:valAx>
        <c:axId val="398330584"/>
        <c:scaling>
          <c:orientation val="minMax"/>
          <c:max val="1.3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I (A)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2.328628482883572E-2"/>
              <c:y val="0.404475184457052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30192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ysClr val="windowText" lastClr="000000"/>
          </a:solidFill>
          <a:prstDash val="solid"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tx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02662694650076"/>
          <c:y val="0.16543140710257273"/>
          <c:w val="0.76957264628888788"/>
          <c:h val="0.58122357926475232"/>
        </c:manualLayout>
      </c:layout>
      <c:scatterChart>
        <c:scatterStyle val="smoothMarker"/>
        <c:varyColors val="0"/>
        <c:ser>
          <c:idx val="0"/>
          <c:order val="0"/>
          <c:tx>
            <c:v>298 K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'2'!$D$4:$D$12</c:f>
              <c:numCache>
                <c:formatCode>General</c:formatCode>
                <c:ptCount val="9"/>
                <c:pt idx="0">
                  <c:v>8.9999999999999993E-3</c:v>
                </c:pt>
                <c:pt idx="1">
                  <c:v>3.1E-2</c:v>
                </c:pt>
                <c:pt idx="2">
                  <c:v>4.5999999999999999E-2</c:v>
                </c:pt>
                <c:pt idx="3">
                  <c:v>6.8000000000000005E-2</c:v>
                </c:pt>
                <c:pt idx="4">
                  <c:v>8.2000000000000003E-2</c:v>
                </c:pt>
                <c:pt idx="5">
                  <c:v>0.107</c:v>
                </c:pt>
                <c:pt idx="6">
                  <c:v>1.1499999999999999</c:v>
                </c:pt>
                <c:pt idx="7">
                  <c:v>1.35</c:v>
                </c:pt>
                <c:pt idx="8">
                  <c:v>1.45</c:v>
                </c:pt>
              </c:numCache>
            </c:numRef>
          </c:xVal>
          <c:yVal>
            <c:numRef>
              <c:f>'2'!$C$4:$C$12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0.39</c:v>
                </c:pt>
                <c:pt idx="7">
                  <c:v>0.5</c:v>
                </c:pt>
                <c:pt idx="8">
                  <c:v>0.7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360-487D-8D68-403AFB2741E6}"/>
            </c:ext>
          </c:extLst>
        </c:ser>
        <c:ser>
          <c:idx val="1"/>
          <c:order val="1"/>
          <c:tx>
            <c:v>303 K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'2'!$D$15:$D$23</c:f>
              <c:numCache>
                <c:formatCode>General</c:formatCode>
                <c:ptCount val="9"/>
                <c:pt idx="0">
                  <c:v>1.2999999999999999E-2</c:v>
                </c:pt>
                <c:pt idx="1">
                  <c:v>6.3E-2</c:v>
                </c:pt>
                <c:pt idx="2">
                  <c:v>7.0999999999999994E-2</c:v>
                </c:pt>
                <c:pt idx="3">
                  <c:v>9.7000000000000003E-2</c:v>
                </c:pt>
                <c:pt idx="4">
                  <c:v>0.123</c:v>
                </c:pt>
                <c:pt idx="5">
                  <c:v>0.152</c:v>
                </c:pt>
                <c:pt idx="6">
                  <c:v>1.012</c:v>
                </c:pt>
                <c:pt idx="7">
                  <c:v>1.2669999999999999</c:v>
                </c:pt>
                <c:pt idx="8">
                  <c:v>1.3720000000000001</c:v>
                </c:pt>
              </c:numCache>
            </c:numRef>
          </c:xVal>
          <c:yVal>
            <c:numRef>
              <c:f>'2'!$C$15:$C$23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0.45</c:v>
                </c:pt>
                <c:pt idx="6">
                  <c:v>0.53</c:v>
                </c:pt>
                <c:pt idx="7">
                  <c:v>0.7</c:v>
                </c:pt>
                <c:pt idx="8">
                  <c:v>0.9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360-487D-8D68-403AFB2741E6}"/>
            </c:ext>
          </c:extLst>
        </c:ser>
        <c:ser>
          <c:idx val="2"/>
          <c:order val="2"/>
          <c:tx>
            <c:v>308 K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'2'!$D$25:$D$34</c:f>
              <c:numCache>
                <c:formatCode>General</c:formatCode>
                <c:ptCount val="10"/>
                <c:pt idx="0">
                  <c:v>1.7000000000000001E-2</c:v>
                </c:pt>
                <c:pt idx="1">
                  <c:v>7.8E-2</c:v>
                </c:pt>
                <c:pt idx="2">
                  <c:v>0.10299999999999999</c:v>
                </c:pt>
                <c:pt idx="3">
                  <c:v>0.16700000000000001</c:v>
                </c:pt>
                <c:pt idx="4">
                  <c:v>0.23400000000000001</c:v>
                </c:pt>
                <c:pt idx="5">
                  <c:v>0.28899999999999998</c:v>
                </c:pt>
                <c:pt idx="6">
                  <c:v>1.0309999999999999</c:v>
                </c:pt>
                <c:pt idx="7">
                  <c:v>1.2929999999999999</c:v>
                </c:pt>
                <c:pt idx="8">
                  <c:v>1.381</c:v>
                </c:pt>
              </c:numCache>
            </c:numRef>
          </c:xVal>
          <c:yVal>
            <c:numRef>
              <c:f>'2'!$C$25:$C$34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0.66</c:v>
                </c:pt>
                <c:pt idx="7">
                  <c:v>0.8</c:v>
                </c:pt>
                <c:pt idx="8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F360-487D-8D68-403AFB2741E6}"/>
            </c:ext>
          </c:extLst>
        </c:ser>
        <c:ser>
          <c:idx val="3"/>
          <c:order val="3"/>
          <c:tx>
            <c:v>318 K</c:v>
          </c:tx>
          <c:spPr>
            <a:ln w="95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4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'2'!$H$25:$H$34</c:f>
              <c:numCache>
                <c:formatCode>General</c:formatCode>
                <c:ptCount val="10"/>
                <c:pt idx="0">
                  <c:v>2.3E-2</c:v>
                </c:pt>
                <c:pt idx="1">
                  <c:v>9.0999999999999998E-2</c:v>
                </c:pt>
                <c:pt idx="2">
                  <c:v>0.183</c:v>
                </c:pt>
                <c:pt idx="3">
                  <c:v>0.29799999999999999</c:v>
                </c:pt>
                <c:pt idx="4">
                  <c:v>0.377</c:v>
                </c:pt>
                <c:pt idx="5">
                  <c:v>0.42299999999999999</c:v>
                </c:pt>
                <c:pt idx="6">
                  <c:v>1.1259999999999999</c:v>
                </c:pt>
                <c:pt idx="7">
                  <c:v>1.3</c:v>
                </c:pt>
                <c:pt idx="8">
                  <c:v>1.4</c:v>
                </c:pt>
              </c:numCache>
            </c:numRef>
          </c:xVal>
          <c:yVal>
            <c:numRef>
              <c:f>'2'!$G$25:$G$34</c:f>
              <c:numCache>
                <c:formatCode>General</c:formatCode>
                <c:ptCount val="10"/>
                <c:pt idx="0">
                  <c:v>0</c:v>
                </c:pt>
                <c:pt idx="1">
                  <c:v>0.1</c:v>
                </c:pt>
                <c:pt idx="2">
                  <c:v>0.3</c:v>
                </c:pt>
                <c:pt idx="3">
                  <c:v>0.5</c:v>
                </c:pt>
                <c:pt idx="4">
                  <c:v>0.7</c:v>
                </c:pt>
                <c:pt idx="5">
                  <c:v>0.85</c:v>
                </c:pt>
                <c:pt idx="6">
                  <c:v>0.95</c:v>
                </c:pt>
                <c:pt idx="7">
                  <c:v>1.1000000000000001</c:v>
                </c:pt>
                <c:pt idx="8">
                  <c:v>1.25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F360-487D-8D68-403AFB2741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331368"/>
        <c:axId val="370895416"/>
      </c:scatterChart>
      <c:valAx>
        <c:axId val="398331368"/>
        <c:scaling>
          <c:orientation val="minMax"/>
          <c:max val="1.5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en-US"/>
                </a:pPr>
                <a:r>
                  <a:rPr lang="en-US"/>
                  <a:t>V(V)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8160464514631018"/>
              <c:y val="0.8400413564087153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70895416"/>
        <c:crosses val="autoZero"/>
        <c:crossBetween val="midCat"/>
        <c:majorUnit val="0.2"/>
      </c:valAx>
      <c:valAx>
        <c:axId val="370895416"/>
        <c:scaling>
          <c:orientation val="minMax"/>
          <c:max val="1.3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I (A)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2.328628482883572E-2"/>
              <c:y val="0.404475184457052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398331368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ysClr val="windowText" lastClr="000000"/>
          </a:solidFill>
          <a:prstDash val="solid"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tx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52435112277631E-2"/>
          <c:y val="0.17171296296296296"/>
          <c:w val="0.89631049408297647"/>
          <c:h val="0.70696741032370958"/>
        </c:manualLayout>
      </c:layout>
      <c:scatterChart>
        <c:scatterStyle val="lineMarker"/>
        <c:varyColors val="0"/>
        <c:ser>
          <c:idx val="0"/>
          <c:order val="0"/>
          <c:tx>
            <c:v>298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Sheet1!$J$13:$J$17</c:f>
              <c:numCache>
                <c:formatCode>General</c:formatCode>
                <c:ptCount val="5"/>
                <c:pt idx="0">
                  <c:v>-7.058107428570734E-2</c:v>
                </c:pt>
                <c:pt idx="1">
                  <c:v>4.6996562676223673E-2</c:v>
                </c:pt>
                <c:pt idx="2">
                  <c:v>0.11809931207799441</c:v>
                </c:pt>
                <c:pt idx="3">
                  <c:v>0.19081451587638759</c:v>
                </c:pt>
                <c:pt idx="4">
                  <c:v>0.21559980033935483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E8F-4FA8-8852-EED39C6655FE}"/>
            </c:ext>
          </c:extLst>
        </c:ser>
        <c:ser>
          <c:idx val="1"/>
          <c:order val="1"/>
          <c:tx>
            <c:v>303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2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Sheet1!$P$13:$P$17</c:f>
              <c:numCache>
                <c:formatCode>0.00000</c:formatCode>
                <c:ptCount val="5"/>
                <c:pt idx="0">
                  <c:v>-0.27206629972866447</c:v>
                </c:pt>
                <c:pt idx="1">
                  <c:v>-0.16797336883350181</c:v>
                </c:pt>
                <c:pt idx="2">
                  <c:v>-9.7598372891562618E-3</c:v>
                </c:pt>
                <c:pt idx="3">
                  <c:v>9.7598372891562393E-3</c:v>
                </c:pt>
                <c:pt idx="4">
                  <c:v>2.9289376101987598E-2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E8F-4FA8-8852-EED39C6655FE}"/>
            </c:ext>
          </c:extLst>
        </c:ser>
        <c:ser>
          <c:idx val="2"/>
          <c:order val="2"/>
          <c:tx>
            <c:v>308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3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Sheet1!$V$13:$V$17</c:f>
              <c:numCache>
                <c:formatCode>0.00000</c:formatCode>
                <c:ptCount val="5"/>
                <c:pt idx="0">
                  <c:v>-0.31326445208099274</c:v>
                </c:pt>
                <c:pt idx="1">
                  <c:v>-0.20676007882213326</c:v>
                </c:pt>
                <c:pt idx="2">
                  <c:v>-7.3231913534423557E-2</c:v>
                </c:pt>
                <c:pt idx="3">
                  <c:v>-4.0617850908264114E-2</c:v>
                </c:pt>
                <c:pt idx="4">
                  <c:v>-2.4359345859444645E-2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E8F-4FA8-8852-EED39C6655FE}"/>
            </c:ext>
          </c:extLst>
        </c:ser>
        <c:ser>
          <c:idx val="3"/>
          <c:order val="3"/>
          <c:tx>
            <c:v>318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4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Sheet1!$AB$13:$AB$17</c:f>
              <c:numCache>
                <c:formatCode>General</c:formatCode>
                <c:ptCount val="5"/>
                <c:pt idx="0">
                  <c:v>-0.57814783392255098</c:v>
                </c:pt>
                <c:pt idx="1">
                  <c:v>-0.46852108295774469</c:v>
                </c:pt>
                <c:pt idx="2">
                  <c:v>-0.325572936741507</c:v>
                </c:pt>
                <c:pt idx="3">
                  <c:v>-0.26742139468290099</c:v>
                </c:pt>
                <c:pt idx="4">
                  <c:v>-0.25325721386798045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4E8F-4FA8-8852-EED39C6655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888752"/>
        <c:axId val="370889144"/>
      </c:scatterChart>
      <c:valAx>
        <c:axId val="370888752"/>
        <c:scaling>
          <c:orientation val="minMax"/>
          <c:max val="-3.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89144"/>
        <c:crosses val="autoZero"/>
        <c:crossBetween val="midCat"/>
      </c:valAx>
      <c:valAx>
        <c:axId val="370889144"/>
        <c:scaling>
          <c:orientation val="minMax"/>
          <c:max val="0.25"/>
          <c:min val="-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(</a:t>
                </a:r>
                <a:r>
                  <a:rPr lang="el-GR" b="1"/>
                  <a:t>θ/1-θ)</a:t>
                </a:r>
                <a:endParaRPr lang="en-US" b="1"/>
              </a:p>
            </c:rich>
          </c:tx>
          <c:layout>
            <c:manualLayout>
              <c:xMode val="edge"/>
              <c:yMode val="edge"/>
              <c:x val="2.4366471734892786E-2"/>
              <c:y val="0.464120370370370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887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4.6596944022348083E-2"/>
          <c:y val="2.9142242636337121E-2"/>
          <c:w val="8.8393309388957952E-2"/>
          <c:h val="0.3125021872265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52435112277631E-2"/>
          <c:y val="0.17171296296296296"/>
          <c:w val="0.89631049408297647"/>
          <c:h val="0.70696741032370958"/>
        </c:manualLayout>
      </c:layout>
      <c:scatterChart>
        <c:scatterStyle val="lineMarker"/>
        <c:varyColors val="0"/>
        <c:ser>
          <c:idx val="0"/>
          <c:order val="0"/>
          <c:tx>
            <c:v>298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Sheet1!$J$22:$J$26</c:f>
              <c:numCache>
                <c:formatCode>General</c:formatCode>
                <c:ptCount val="5"/>
                <c:pt idx="0">
                  <c:v>-0.29225607135647602</c:v>
                </c:pt>
                <c:pt idx="1">
                  <c:v>-9.4269916841847864E-2</c:v>
                </c:pt>
                <c:pt idx="2">
                  <c:v>9.4269916841848017E-2</c:v>
                </c:pt>
                <c:pt idx="3">
                  <c:v>0.14210676174531373</c:v>
                </c:pt>
                <c:pt idx="4">
                  <c:v>0.16633142176652502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A11-4EE1-BFE6-0A1CCB2396D1}"/>
            </c:ext>
          </c:extLst>
        </c:ser>
        <c:ser>
          <c:idx val="1"/>
          <c:order val="1"/>
          <c:tx>
            <c:v>303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2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Sheet1!$P$22:$P$26</c:f>
              <c:numCache>
                <c:formatCode>0.00000</c:formatCode>
                <c:ptCount val="5"/>
                <c:pt idx="0">
                  <c:v>-0.4327021149312496</c:v>
                </c:pt>
                <c:pt idx="1">
                  <c:v>-0.29373075692248168</c:v>
                </c:pt>
                <c:pt idx="2">
                  <c:v>-6.8457380655851691E-2</c:v>
                </c:pt>
                <c:pt idx="3">
                  <c:v>-4.8848567537816912E-2</c:v>
                </c:pt>
                <c:pt idx="4">
                  <c:v>-2.9289376101987629E-2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A11-4EE1-BFE6-0A1CCB2396D1}"/>
            </c:ext>
          </c:extLst>
        </c:ser>
        <c:ser>
          <c:idx val="2"/>
          <c:order val="2"/>
          <c:tx>
            <c:v>308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3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Sheet1!$V$22:$V$26</c:f>
              <c:numCache>
                <c:formatCode>0.00000</c:formatCode>
                <c:ptCount val="5"/>
                <c:pt idx="0">
                  <c:v>-0.49351167090783171</c:v>
                </c:pt>
                <c:pt idx="1">
                  <c:v>-0.31326445208099274</c:v>
                </c:pt>
                <c:pt idx="2">
                  <c:v>-8.9610774266556878E-2</c:v>
                </c:pt>
                <c:pt idx="3">
                  <c:v>-5.6904851336472509E-2</c:v>
                </c:pt>
                <c:pt idx="4">
                  <c:v>-4.0617850908264114E-2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CA11-4EE1-BFE6-0A1CCB2396D1}"/>
            </c:ext>
          </c:extLst>
        </c:ser>
        <c:ser>
          <c:idx val="3"/>
          <c:order val="3"/>
          <c:tx>
            <c:v>318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4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Sheet1!$AB$22:$AB$26</c:f>
              <c:numCache>
                <c:formatCode>General</c:formatCode>
                <c:ptCount val="5"/>
                <c:pt idx="0">
                  <c:v>-0.73085914874950009</c:v>
                </c:pt>
                <c:pt idx="1">
                  <c:v>-0.485807433904755</c:v>
                </c:pt>
                <c:pt idx="2">
                  <c:v>-0.35569909183419962</c:v>
                </c:pt>
                <c:pt idx="3">
                  <c:v>-0.29617749286956907</c:v>
                </c:pt>
                <c:pt idx="4">
                  <c:v>-0.28172484046859436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CA11-4EE1-BFE6-0A1CCB2396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893848"/>
        <c:axId val="370893064"/>
      </c:scatterChart>
      <c:valAx>
        <c:axId val="370893848"/>
        <c:scaling>
          <c:orientation val="minMax"/>
          <c:max val="-3.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3064"/>
        <c:crosses val="autoZero"/>
        <c:crossBetween val="midCat"/>
      </c:valAx>
      <c:valAx>
        <c:axId val="370893064"/>
        <c:scaling>
          <c:orientation val="minMax"/>
          <c:max val="0.25"/>
          <c:min val="-0.7500000000000001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(</a:t>
                </a:r>
                <a:r>
                  <a:rPr lang="el-GR" b="1"/>
                  <a:t>θ/1-θ)</a:t>
                </a:r>
                <a:endParaRPr lang="en-US" b="1"/>
              </a:p>
            </c:rich>
          </c:tx>
          <c:layout>
            <c:manualLayout>
              <c:xMode val="edge"/>
              <c:yMode val="edge"/>
              <c:x val="2.6803118908382065E-2"/>
              <c:y val="0.466828521434820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38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4.9033591195837355E-2"/>
          <c:y val="1.5253353747448233E-2"/>
          <c:w val="8.8393309388957952E-2"/>
          <c:h val="0.3125021872265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52435112277631E-2"/>
          <c:y val="0.17171296296296296"/>
          <c:w val="0.89631049408297647"/>
          <c:h val="0.70696741032370958"/>
        </c:manualLayout>
      </c:layout>
      <c:scatterChart>
        <c:scatterStyle val="lineMarker"/>
        <c:varyColors val="0"/>
        <c:ser>
          <c:idx val="0"/>
          <c:order val="0"/>
          <c:tx>
            <c:v>298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Sheet1!$J$31:$J$35</c:f>
              <c:numCache>
                <c:formatCode>General</c:formatCode>
                <c:ptCount val="5"/>
                <c:pt idx="0">
                  <c:v>-0.43136376415898747</c:v>
                </c:pt>
                <c:pt idx="1">
                  <c:v>-0.19081451587638765</c:v>
                </c:pt>
                <c:pt idx="2">
                  <c:v>-0.11809931207799444</c:v>
                </c:pt>
                <c:pt idx="3">
                  <c:v>-7.058107428570734E-2</c:v>
                </c:pt>
                <c:pt idx="4">
                  <c:v>-4.6996562676223499E-2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4D2-408A-9E9F-6C1A77AEDB0A}"/>
            </c:ext>
          </c:extLst>
        </c:ser>
        <c:ser>
          <c:idx val="1"/>
          <c:order val="1"/>
          <c:tx>
            <c:v>303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2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Sheet1!$P$31:$P$35</c:f>
              <c:numCache>
                <c:formatCode>0.00000</c:formatCode>
                <c:ptCount val="5"/>
                <c:pt idx="0">
                  <c:v>-0.56634443906142773</c:v>
                </c:pt>
                <c:pt idx="1">
                  <c:v>-0.38436720148276371</c:v>
                </c:pt>
                <c:pt idx="2">
                  <c:v>-0.229674087128313</c:v>
                </c:pt>
                <c:pt idx="3">
                  <c:v>-0.18832571547269294</c:v>
                </c:pt>
                <c:pt idx="4">
                  <c:v>-0.16797336883350181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4D2-408A-9E9F-6C1A77AEDB0A}"/>
            </c:ext>
          </c:extLst>
        </c:ser>
        <c:ser>
          <c:idx val="2"/>
          <c:order val="2"/>
          <c:tx>
            <c:v>308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3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Sheet1!$V$31:$V$35</c:f>
              <c:numCache>
                <c:formatCode>0.00000</c:formatCode>
                <c:ptCount val="5"/>
                <c:pt idx="0">
                  <c:v>-0.63848925695463721</c:v>
                </c:pt>
                <c:pt idx="1">
                  <c:v>-0.40936947045281935</c:v>
                </c:pt>
                <c:pt idx="2">
                  <c:v>-0.24144430567973715</c:v>
                </c:pt>
                <c:pt idx="3">
                  <c:v>-0.224014811372864</c:v>
                </c:pt>
                <c:pt idx="4">
                  <c:v>-0.20676007882213326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B4D2-408A-9E9F-6C1A77AEDB0A}"/>
            </c:ext>
          </c:extLst>
        </c:ser>
        <c:ser>
          <c:idx val="3"/>
          <c:order val="3"/>
          <c:tx>
            <c:v>318 K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accent4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Sheet1!$J$4:$J$8</c:f>
              <c:numCache>
                <c:formatCode>General</c:formatCode>
                <c:ptCount val="5"/>
                <c:pt idx="0">
                  <c:v>-4.5316526695878423</c:v>
                </c:pt>
                <c:pt idx="1">
                  <c:v>-4.230622673923861</c:v>
                </c:pt>
                <c:pt idx="2">
                  <c:v>-4.0545314148681806</c:v>
                </c:pt>
                <c:pt idx="3">
                  <c:v>-3.832682665251824</c:v>
                </c:pt>
                <c:pt idx="4">
                  <c:v>-3.6865546295735858</c:v>
                </c:pt>
              </c:numCache>
            </c:numRef>
          </c:xVal>
          <c:yVal>
            <c:numRef>
              <c:f>Sheet1!$AB$31:$AB$35</c:f>
              <c:numCache>
                <c:formatCode>General</c:formatCode>
                <c:ptCount val="5"/>
                <c:pt idx="0">
                  <c:v>-0.96884201800961289</c:v>
                </c:pt>
                <c:pt idx="1">
                  <c:v>-0.68359514276906463</c:v>
                </c:pt>
                <c:pt idx="2">
                  <c:v>-0.485807433904755</c:v>
                </c:pt>
                <c:pt idx="3">
                  <c:v>-0.45156715024727423</c:v>
                </c:pt>
                <c:pt idx="4">
                  <c:v>-0.38665899826234845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4D2-408A-9E9F-6C1A77AED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889928"/>
        <c:axId val="370890320"/>
      </c:scatterChart>
      <c:valAx>
        <c:axId val="370889928"/>
        <c:scaling>
          <c:orientation val="minMax"/>
          <c:max val="-3.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90320"/>
        <c:crosses val="autoZero"/>
        <c:crossBetween val="midCat"/>
      </c:valAx>
      <c:valAx>
        <c:axId val="370890320"/>
        <c:scaling>
          <c:orientation val="minMax"/>
          <c:max val="0"/>
          <c:min val="-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(</a:t>
                </a:r>
                <a:r>
                  <a:rPr lang="el-GR" b="1"/>
                  <a:t>θ/1-θ)</a:t>
                </a:r>
                <a:endParaRPr lang="en-US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8899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.76540786020168528"/>
          <c:y val="0.53377187226596678"/>
          <c:w val="8.8393309388957952E-2"/>
          <c:h val="0.3125021872265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Sherif Adel Abdulsalam Bishr</dc:creator>
  <cp:keywords/>
  <dc:description/>
  <cp:lastModifiedBy>Dr.Amira</cp:lastModifiedBy>
  <cp:revision>28</cp:revision>
  <dcterms:created xsi:type="dcterms:W3CDTF">2025-08-23T12:56:00Z</dcterms:created>
  <dcterms:modified xsi:type="dcterms:W3CDTF">2026-02-12T03:11:00Z</dcterms:modified>
</cp:coreProperties>
</file>