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F3" w:rsidRPr="00913300" w:rsidRDefault="00CC5EF3" w:rsidP="00CC5EF3">
      <w:pPr>
        <w:rPr>
          <w:rFonts w:ascii="Times New Roman" w:hAnsi="Times New Roman"/>
          <w:sz w:val="24"/>
          <w:szCs w:val="24"/>
          <w:lang w:eastAsia="zh-CN"/>
        </w:rPr>
      </w:pPr>
      <w:r w:rsidRPr="00913300">
        <w:rPr>
          <w:rFonts w:ascii="Times New Roman" w:hAnsi="Times New Roman"/>
          <w:sz w:val="24"/>
          <w:szCs w:val="24"/>
        </w:rPr>
        <w:t>Table S1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proofErr w:type="gramStart"/>
      <w:r>
        <w:rPr>
          <w:rFonts w:ascii="Times New Roman" w:hAnsi="Times New Roman" w:hint="eastAsia"/>
          <w:sz w:val="24"/>
          <w:szCs w:val="24"/>
        </w:rPr>
        <w:t>Chemical composition (%) and weight (g) of wheat straw after biological degradation</w:t>
      </w:r>
      <w:r>
        <w:rPr>
          <w:rFonts w:ascii="Times New Roman" w:hAnsi="Times New Roman" w:hint="eastAsia"/>
          <w:sz w:val="24"/>
          <w:szCs w:val="24"/>
          <w:lang w:eastAsia="zh-CN"/>
        </w:rPr>
        <w:t>.</w:t>
      </w:r>
      <w:proofErr w:type="gramEnd"/>
      <w:r>
        <w:rPr>
          <w:rFonts w:ascii="Times New Roman" w:hAnsi="Times New Roman" w:hint="eastAsia"/>
          <w:sz w:val="24"/>
          <w:szCs w:val="24"/>
          <w:lang w:eastAsia="zh-CN"/>
        </w:rPr>
        <w:t xml:space="preserve"> Error bar represented as standard deviation.</w:t>
      </w:r>
    </w:p>
    <w:tbl>
      <w:tblPr>
        <w:tblpPr w:leftFromText="180" w:rightFromText="180" w:vertAnchor="text" w:horzAnchor="page" w:tblpX="1805" w:tblpY="184"/>
        <w:tblW w:w="5000" w:type="pct"/>
        <w:tblLook w:val="04A0" w:firstRow="1" w:lastRow="0" w:firstColumn="1" w:lastColumn="0" w:noHBand="0" w:noVBand="1"/>
      </w:tblPr>
      <w:tblGrid>
        <w:gridCol w:w="1457"/>
        <w:gridCol w:w="1442"/>
        <w:gridCol w:w="1475"/>
        <w:gridCol w:w="1543"/>
        <w:gridCol w:w="1442"/>
        <w:gridCol w:w="1497"/>
      </w:tblGrid>
      <w:tr w:rsidR="00CC5EF3" w:rsidRPr="00913300" w:rsidTr="00FB6B7C">
        <w:trPr>
          <w:trHeight w:val="300"/>
        </w:trPr>
        <w:tc>
          <w:tcPr>
            <w:tcW w:w="82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8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two weeks</w:t>
            </w:r>
          </w:p>
        </w:tc>
        <w:tc>
          <w:tcPr>
            <w:tcW w:w="87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Four weeks</w:t>
            </w:r>
          </w:p>
        </w:tc>
        <w:tc>
          <w:tcPr>
            <w:tcW w:w="8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Six week</w:t>
            </w:r>
          </w:p>
        </w:tc>
        <w:tc>
          <w:tcPr>
            <w:tcW w:w="8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Eight week</w:t>
            </w:r>
          </w:p>
        </w:tc>
      </w:tr>
      <w:tr w:rsidR="00CC5EF3" w:rsidRPr="00913300" w:rsidTr="00FB6B7C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Arabinose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2.75±0.12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0.49±0.01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0.61±0.06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0.63±0.04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0.48±0.06</w:t>
            </w:r>
          </w:p>
        </w:tc>
      </w:tr>
      <w:tr w:rsidR="00CC5EF3" w:rsidRPr="00913300" w:rsidTr="00FB6B7C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Galactose</w:t>
            </w:r>
            <w:proofErr w:type="spellEnd"/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0.62±0.01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0.64±0.01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0.57±0.05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0.55±0.5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0.70±0.06</w:t>
            </w:r>
          </w:p>
        </w:tc>
      </w:tr>
      <w:tr w:rsidR="00CC5EF3" w:rsidRPr="00913300" w:rsidTr="00FB6B7C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Glucose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52.46±1.08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51.23±0.55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47.14±0.48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48.99±0.34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47.13±0.55</w:t>
            </w:r>
          </w:p>
        </w:tc>
      </w:tr>
      <w:tr w:rsidR="00CC5EF3" w:rsidRPr="00913300" w:rsidTr="00FB6B7C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Xyl</w:t>
            </w:r>
            <w:proofErr w:type="spellEnd"/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/man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17.95±0.59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18.14±0.15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16.99±0.03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17.12±0.33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16.09±0.33</w:t>
            </w:r>
          </w:p>
        </w:tc>
      </w:tr>
      <w:tr w:rsidR="00CC5EF3" w:rsidRPr="00913300" w:rsidTr="00FB6B7C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Lignin 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18.3±0.56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20.0±0.57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22.55±1.20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26.2±1.41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27.35±1.63</w:t>
            </w:r>
          </w:p>
        </w:tc>
      </w:tr>
      <w:tr w:rsidR="00CC5EF3" w:rsidRPr="00913300" w:rsidTr="00FB6B7C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weight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75.96±1.67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67.32±0.25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41.59±4.26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C5EF3" w:rsidRPr="00913300" w:rsidRDefault="00CC5EF3" w:rsidP="00FB6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33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32.86±4.04</w:t>
            </w:r>
          </w:p>
        </w:tc>
      </w:tr>
    </w:tbl>
    <w:p w:rsidR="00CC5EF3" w:rsidRDefault="00CC5EF3" w:rsidP="00912A84">
      <w:pPr>
        <w:rPr>
          <w:rFonts w:ascii="Times New Roman" w:hAnsi="Times New Roman"/>
          <w:sz w:val="24"/>
          <w:szCs w:val="24"/>
          <w:lang w:eastAsia="zh-CN"/>
        </w:rPr>
      </w:pPr>
      <w:bookmarkStart w:id="0" w:name="_GoBack"/>
      <w:bookmarkEnd w:id="0"/>
    </w:p>
    <w:sectPr w:rsidR="00CC5EF3" w:rsidSect="002773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6BA"/>
    <w:rsid w:val="003868E3"/>
    <w:rsid w:val="004B252D"/>
    <w:rsid w:val="00783772"/>
    <w:rsid w:val="008966BA"/>
    <w:rsid w:val="00912A84"/>
    <w:rsid w:val="00B85BC3"/>
    <w:rsid w:val="00C57F1D"/>
    <w:rsid w:val="00CC5EF3"/>
    <w:rsid w:val="00D0259D"/>
    <w:rsid w:val="00D373C3"/>
    <w:rsid w:val="00EF467B"/>
    <w:rsid w:val="00FB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EF3"/>
    <w:rPr>
      <w:rFonts w:ascii="Calibri" w:eastAsia="宋体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C5EF3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C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EF3"/>
    <w:rPr>
      <w:rFonts w:ascii="Tahoma" w:eastAsia="宋体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EF3"/>
    <w:rPr>
      <w:rFonts w:ascii="Calibri" w:eastAsia="宋体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C5EF3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C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EF3"/>
    <w:rPr>
      <w:rFonts w:ascii="Tahoma" w:eastAsia="宋体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jijiao</dc:creator>
  <cp:lastModifiedBy>jijiao</cp:lastModifiedBy>
  <cp:revision>2</cp:revision>
  <dcterms:created xsi:type="dcterms:W3CDTF">2013-07-31T02:01:00Z</dcterms:created>
  <dcterms:modified xsi:type="dcterms:W3CDTF">2013-07-31T02:01:00Z</dcterms:modified>
</cp:coreProperties>
</file>