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CA7" w:rsidRDefault="00980CA7" w:rsidP="00582A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582A00" w:rsidRPr="00126C4A" w:rsidRDefault="00582A00" w:rsidP="00582A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6C4A">
        <w:rPr>
          <w:rFonts w:ascii="Times New Roman" w:hAnsi="Times New Roman" w:cs="Times New Roman"/>
          <w:b/>
          <w:sz w:val="24"/>
          <w:szCs w:val="24"/>
        </w:rPr>
        <w:t xml:space="preserve">Construction procedures of </w:t>
      </w:r>
      <w:proofErr w:type="spellStart"/>
      <w:r w:rsidRPr="00126C4A">
        <w:rPr>
          <w:rFonts w:ascii="Times New Roman" w:hAnsi="Times New Roman" w:cs="Times New Roman"/>
          <w:b/>
          <w:sz w:val="24"/>
          <w:szCs w:val="24"/>
        </w:rPr>
        <w:t>pTRCLA</w:t>
      </w:r>
      <w:proofErr w:type="spellEnd"/>
      <w:r w:rsidRPr="00126C4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126C4A">
        <w:rPr>
          <w:rFonts w:ascii="Times New Roman" w:hAnsi="Times New Roman" w:cs="Times New Roman"/>
          <w:b/>
          <w:sz w:val="24"/>
          <w:szCs w:val="24"/>
        </w:rPr>
        <w:t>pACYCLA</w:t>
      </w:r>
      <w:proofErr w:type="spellEnd"/>
    </w:p>
    <w:p w:rsidR="00582A00" w:rsidRPr="00126C4A" w:rsidRDefault="00582A00" w:rsidP="00582A00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126C4A">
        <w:rPr>
          <w:rFonts w:ascii="Times New Roman" w:eastAsia="宋体" w:hAnsi="Times New Roman" w:cs="Times New Roman"/>
          <w:sz w:val="24"/>
          <w:szCs w:val="24"/>
        </w:rPr>
        <w:t>A fragment (</w:t>
      </w:r>
      <w:r w:rsidRPr="00126C4A">
        <w:rPr>
          <w:rFonts w:ascii="Times New Roman" w:hAnsi="Times New Roman" w:cs="Times New Roman"/>
          <w:sz w:val="24"/>
          <w:szCs w:val="24"/>
        </w:rPr>
        <w:t>PLO</w:t>
      </w:r>
      <w:r w:rsidRPr="00126C4A">
        <w:rPr>
          <w:rFonts w:ascii="Times New Roman" w:eastAsia="宋体" w:hAnsi="Times New Roman" w:cs="Times New Roman"/>
          <w:sz w:val="24"/>
          <w:szCs w:val="24"/>
        </w:rPr>
        <w:t xml:space="preserve">) containing </w:t>
      </w:r>
      <w:proofErr w:type="spellStart"/>
      <w:r w:rsidRPr="00126C4A">
        <w:rPr>
          <w:rFonts w:ascii="Times New Roman" w:eastAsia="宋体" w:hAnsi="Times New Roman" w:cs="Times New Roman"/>
          <w:i/>
          <w:sz w:val="24"/>
          <w:szCs w:val="24"/>
        </w:rPr>
        <w:t>trc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promoter, </w:t>
      </w:r>
      <w:proofErr w:type="spellStart"/>
      <w:r w:rsidRPr="00126C4A">
        <w:rPr>
          <w:rFonts w:ascii="Times New Roman" w:eastAsia="宋体" w:hAnsi="Times New Roman" w:cs="Times New Roman"/>
          <w:i/>
          <w:sz w:val="24"/>
          <w:szCs w:val="24"/>
        </w:rPr>
        <w:t>LaIq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operator, and</w:t>
      </w:r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pMB1 (pBR322) origin of replication (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ori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 was PCR amplified using a pair of primers (PLO-F and PLO-R) from pTRC99a. Another fragment (TB) containing 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rrnB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terminator and ampicillin resistance gene was PCR amplified using a pair of primers (TB-F and TB-R) from pTRC99a. These two fragments were digested with</w:t>
      </w:r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Kpn</w:t>
      </w:r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Pst</w:t>
      </w:r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and then ligated by T4 DNA ligase, yielding </w:t>
      </w:r>
      <w:proofErr w:type="spellStart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pTRCLA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</w:p>
    <w:p w:rsidR="00582A00" w:rsidRPr="00126C4A" w:rsidRDefault="00582A00" w:rsidP="00582A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 fragment (</w:t>
      </w:r>
      <w:r w:rsidRPr="00126C4A">
        <w:rPr>
          <w:rFonts w:ascii="Times New Roman" w:hAnsi="Times New Roman" w:cs="Times New Roman"/>
          <w:color w:val="000000" w:themeColor="text1"/>
          <w:sz w:val="24"/>
          <w:szCs w:val="24"/>
        </w:rPr>
        <w:t>PT</w:t>
      </w:r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 containing 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trc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promoter, multiple cloning site sequences and </w:t>
      </w:r>
      <w:proofErr w:type="spellStart"/>
      <w:r w:rsidRPr="00126C4A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rrnB</w:t>
      </w:r>
      <w:proofErr w:type="spellEnd"/>
      <w:r w:rsidRPr="00126C4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terminator was PCR amplified using a pair of primers (PT-F and PT-R) from pTRC99a. Another fragment (OC) containing p15A</w:t>
      </w:r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126C4A">
        <w:rPr>
          <w:rFonts w:ascii="Times New Roman" w:eastAsia="宋体" w:hAnsi="Times New Roman" w:cs="Times New Roman"/>
          <w:i/>
          <w:sz w:val="24"/>
          <w:szCs w:val="24"/>
        </w:rPr>
        <w:t>ori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Pr="00126C4A">
        <w:rPr>
          <w:rFonts w:ascii="Times New Roman" w:hAnsi="Times New Roman" w:cs="Times New Roman"/>
          <w:color w:val="000000" w:themeColor="text1"/>
          <w:sz w:val="24"/>
          <w:szCs w:val="24"/>
        </w:rPr>
        <w:t>chloramphenicol</w:t>
      </w:r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resistance gene was PCR amplified using a pair of primers (OC-F and OC-R) from pACYC184. These two fragments were digested with</w:t>
      </w:r>
      <w:r w:rsidRPr="00126C4A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proofErr w:type="spellStart"/>
      <w:r w:rsidRPr="00126C4A">
        <w:rPr>
          <w:rFonts w:ascii="Times New Roman" w:eastAsia="宋体" w:hAnsi="Times New Roman" w:cs="Times New Roman"/>
          <w:i/>
          <w:sz w:val="24"/>
          <w:szCs w:val="24"/>
        </w:rPr>
        <w:t>Bgl</w:t>
      </w:r>
      <w:r w:rsidRPr="00126C4A">
        <w:rPr>
          <w:rFonts w:ascii="Times New Roman" w:eastAsia="宋体" w:hAnsi="Times New Roman" w:cs="Times New Roman"/>
          <w:sz w:val="24"/>
          <w:szCs w:val="24"/>
        </w:rPr>
        <w:t>II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proofErr w:type="spellStart"/>
      <w:r w:rsidRPr="00126C4A">
        <w:rPr>
          <w:rFonts w:ascii="Times New Roman" w:eastAsia="宋体" w:hAnsi="Times New Roman" w:cs="Times New Roman"/>
          <w:i/>
          <w:sz w:val="24"/>
          <w:szCs w:val="24"/>
        </w:rPr>
        <w:t>Mlu</w:t>
      </w:r>
      <w:r w:rsidRPr="00126C4A">
        <w:rPr>
          <w:rFonts w:ascii="Times New Roman" w:eastAsia="宋体" w:hAnsi="Times New Roman" w:cs="Times New Roman"/>
          <w:sz w:val="24"/>
          <w:szCs w:val="24"/>
        </w:rPr>
        <w:t>I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 xml:space="preserve">, and then ligated by T4 DNA ligase, creating </w:t>
      </w:r>
      <w:proofErr w:type="spellStart"/>
      <w:r w:rsidRPr="00126C4A">
        <w:rPr>
          <w:rFonts w:ascii="Times New Roman" w:eastAsia="宋体" w:hAnsi="Times New Roman" w:cs="Times New Roman"/>
          <w:sz w:val="24"/>
          <w:szCs w:val="24"/>
        </w:rPr>
        <w:t>pACYCLA</w:t>
      </w:r>
      <w:proofErr w:type="spellEnd"/>
      <w:r w:rsidRPr="00126C4A">
        <w:rPr>
          <w:rFonts w:ascii="Times New Roman" w:eastAsia="宋体" w:hAnsi="Times New Roman" w:cs="Times New Roman"/>
          <w:sz w:val="24"/>
          <w:szCs w:val="24"/>
        </w:rPr>
        <w:t>.</w:t>
      </w:r>
    </w:p>
    <w:p w:rsidR="00582A00" w:rsidRPr="00126C4A" w:rsidRDefault="00582A00" w:rsidP="00582A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26C4A">
        <w:rPr>
          <w:rFonts w:ascii="Times New Roman" w:eastAsia="宋体" w:hAnsi="Times New Roman" w:cs="Times New Roman"/>
          <w:sz w:val="24"/>
          <w:szCs w:val="24"/>
        </w:rPr>
        <w:t xml:space="preserve">Primers were given in </w:t>
      </w:r>
      <w:r w:rsidR="002A75CA" w:rsidRPr="002A75CA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A</w:t>
      </w:r>
      <w:r w:rsidR="002A75CA" w:rsidRPr="002A75CA">
        <w:rPr>
          <w:rFonts w:ascii="Times New Roman" w:eastAsia="宋体" w:hAnsi="Times New Roman" w:cs="Times New Roman"/>
          <w:color w:val="0000FF"/>
          <w:sz w:val="24"/>
          <w:szCs w:val="24"/>
        </w:rPr>
        <w:t>dditional</w:t>
      </w:r>
      <w:r w:rsidR="002A75CA" w:rsidRPr="002A75CA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file 1: </w:t>
      </w:r>
      <w:r w:rsidRPr="002A75CA">
        <w:rPr>
          <w:rFonts w:ascii="Times New Roman" w:eastAsia="宋体" w:hAnsi="Times New Roman" w:cs="Times New Roman"/>
          <w:color w:val="0000FF"/>
          <w:sz w:val="24"/>
          <w:szCs w:val="24"/>
        </w:rPr>
        <w:t>Table S</w:t>
      </w:r>
      <w:r w:rsidR="001C7ABA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1</w:t>
      </w:r>
      <w:bookmarkStart w:id="0" w:name="_GoBack"/>
      <w:bookmarkEnd w:id="0"/>
      <w:r w:rsidRPr="002A75CA">
        <w:rPr>
          <w:rFonts w:ascii="Times New Roman" w:eastAsia="宋体" w:hAnsi="Times New Roman" w:cs="Times New Roman"/>
          <w:color w:val="0000FF"/>
          <w:sz w:val="24"/>
          <w:szCs w:val="24"/>
        </w:rPr>
        <w:t>.</w:t>
      </w:r>
    </w:p>
    <w:sectPr w:rsidR="00582A00" w:rsidRPr="00126C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194" w:rsidRDefault="002B1194" w:rsidP="00582A00">
      <w:r>
        <w:separator/>
      </w:r>
    </w:p>
  </w:endnote>
  <w:endnote w:type="continuationSeparator" w:id="0">
    <w:p w:rsidR="002B1194" w:rsidRDefault="002B1194" w:rsidP="0058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194" w:rsidRDefault="002B1194" w:rsidP="00582A00">
      <w:r>
        <w:separator/>
      </w:r>
    </w:p>
  </w:footnote>
  <w:footnote w:type="continuationSeparator" w:id="0">
    <w:p w:rsidR="002B1194" w:rsidRDefault="002B1194" w:rsidP="0058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AEF"/>
    <w:rsid w:val="000C5B2E"/>
    <w:rsid w:val="001C1190"/>
    <w:rsid w:val="001C7ABA"/>
    <w:rsid w:val="002A75CA"/>
    <w:rsid w:val="002B1194"/>
    <w:rsid w:val="00582A00"/>
    <w:rsid w:val="00925657"/>
    <w:rsid w:val="00980CA7"/>
    <w:rsid w:val="00D43651"/>
    <w:rsid w:val="00E2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2A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2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2A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2A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2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2A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2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>Microsoft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sophiaheart</dc:creator>
  <cp:keywords/>
  <dc:description/>
  <cp:lastModifiedBy>sophiaheart</cp:lastModifiedBy>
  <cp:revision>5</cp:revision>
  <dcterms:created xsi:type="dcterms:W3CDTF">2015-03-02T02:59:00Z</dcterms:created>
  <dcterms:modified xsi:type="dcterms:W3CDTF">2015-07-18T05:00:00Z</dcterms:modified>
</cp:coreProperties>
</file>