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03" w:rsidRDefault="00DD0D05" w:rsidP="00531203">
      <w:pPr>
        <w:spacing w:after="120" w:line="240" w:lineRule="auto"/>
        <w:rPr>
          <w:b/>
          <w:lang w:val="en-US"/>
        </w:rPr>
      </w:pPr>
      <w:r>
        <w:rPr>
          <w:b/>
          <w:lang w:val="en-US"/>
        </w:rPr>
        <w:t>Supplementary Table 6</w:t>
      </w:r>
      <w:r w:rsidR="00946621">
        <w:rPr>
          <w:b/>
          <w:lang w:val="en-US"/>
        </w:rPr>
        <w:t>:</w:t>
      </w:r>
      <w:r w:rsidR="00531203">
        <w:rPr>
          <w:b/>
          <w:lang w:val="en-US"/>
        </w:rPr>
        <w:t xml:space="preserve"> Sporulation proteins and σ-factors</w:t>
      </w:r>
    </w:p>
    <w:tbl>
      <w:tblPr>
        <w:tblStyle w:val="Tabellenraster"/>
        <w:tblW w:w="14683" w:type="dxa"/>
        <w:tblLayout w:type="fixed"/>
        <w:tblLook w:val="04A0"/>
      </w:tblPr>
      <w:tblGrid>
        <w:gridCol w:w="1413"/>
        <w:gridCol w:w="255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531203" w:rsidRPr="00D66DB4">
        <w:trPr>
          <w:cantSplit/>
          <w:trHeight w:val="1531"/>
        </w:trPr>
        <w:tc>
          <w:tcPr>
            <w:tcW w:w="1413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Function</w:t>
            </w:r>
          </w:p>
        </w:tc>
        <w:tc>
          <w:tcPr>
            <w:tcW w:w="255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Parameter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330119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>C. aceto- butylicum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cluster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>C. beijerinckii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cluster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>C. puniceum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DSM2619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>C. saccharo- butylicum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cluster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 xml:space="preserve">C. saccharo- perbutyl- acetonicum 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>cluster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>Clostridium sp.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cluster </w:t>
            </w:r>
            <w:r w:rsidRPr="00D66DB4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**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 xml:space="preserve">C. roseum/    C. auranti-butyricum 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>cluster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 xml:space="preserve">C. pasteurianum </w:t>
            </w:r>
            <w:r w:rsidRPr="00D66DB4">
              <w:rPr>
                <w:rFonts w:ascii="Times New Roman" w:hAnsi="Times New Roman" w:cs="Times New Roman"/>
                <w:b/>
                <w:lang w:val="en-US"/>
              </w:rPr>
              <w:t>cluster</w:t>
            </w: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191" w:type="dxa"/>
            <w:textDirection w:val="btLr"/>
            <w:vAlign w:val="center"/>
          </w:tcPr>
          <w:p w:rsidR="00531203" w:rsidRPr="00D66DB4" w:rsidRDefault="00531203" w:rsidP="00DA51B2">
            <w:pPr>
              <w:ind w:left="113" w:right="113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i/>
                <w:lang w:val="en-US"/>
              </w:rPr>
              <w:t xml:space="preserve">C. felsineum </w:t>
            </w:r>
          </w:p>
        </w:tc>
      </w:tr>
      <w:tr w:rsidR="00531203" w:rsidRPr="00D66DB4">
        <w:tc>
          <w:tcPr>
            <w:tcW w:w="1413" w:type="dxa"/>
            <w:vMerge w:val="restart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Orphan histidine kinases</w:t>
            </w: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Presence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  <w:r w:rsidRPr="00D66DB4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</w:tr>
      <w:tr w:rsidR="00531203" w:rsidRPr="00D66DB4">
        <w:tc>
          <w:tcPr>
            <w:tcW w:w="1413" w:type="dxa"/>
            <w:vMerge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Evidence of functionality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vertAlign w:val="superscript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</w:tr>
      <w:tr w:rsidR="00531203" w:rsidRPr="00D66DB4">
        <w:tc>
          <w:tcPr>
            <w:tcW w:w="1413" w:type="dxa"/>
            <w:vMerge w:val="restart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Sigma factors</w:t>
            </w: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Presence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US"/>
              </w:rPr>
              <w:t>**</w:t>
            </w:r>
          </w:p>
        </w:tc>
      </w:tr>
      <w:tr w:rsidR="00531203" w:rsidRPr="00D66DB4">
        <w:tc>
          <w:tcPr>
            <w:tcW w:w="1413" w:type="dxa"/>
            <w:vMerge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Evidence of functionality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</w:tr>
      <w:tr w:rsidR="00531203" w:rsidRPr="00D66DB4">
        <w:trPr>
          <w:trHeight w:val="270"/>
        </w:trPr>
        <w:tc>
          <w:tcPr>
            <w:tcW w:w="1413" w:type="dxa"/>
            <w:vMerge w:val="restart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Sporulation repressors</w:t>
            </w: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Presence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</w:tr>
      <w:tr w:rsidR="00531203" w:rsidRPr="00D66DB4">
        <w:trPr>
          <w:trHeight w:val="270"/>
        </w:trPr>
        <w:tc>
          <w:tcPr>
            <w:tcW w:w="1413" w:type="dxa"/>
            <w:vMerge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Evidence of functionality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</w:tr>
      <w:tr w:rsidR="00531203" w:rsidRPr="00D66DB4">
        <w:trPr>
          <w:trHeight w:val="270"/>
        </w:trPr>
        <w:tc>
          <w:tcPr>
            <w:tcW w:w="1413" w:type="dxa"/>
            <w:vMerge w:val="restart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Sporulation proteins</w:t>
            </w: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Presence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GB"/>
              </w:rPr>
              <w:t>***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GB"/>
              </w:rPr>
              <w:t>***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GB"/>
              </w:rPr>
              <w:t>***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GB"/>
              </w:rPr>
              <w:t>***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  <w:r w:rsidRPr="00D66DB4">
              <w:rPr>
                <w:rFonts w:ascii="Times New Roman" w:hAnsi="Times New Roman" w:cs="Times New Roman"/>
                <w:lang w:val="en-GB"/>
              </w:rPr>
              <w:t>***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</w:tr>
      <w:tr w:rsidR="00531203" w:rsidRPr="00D66DB4">
        <w:trPr>
          <w:trHeight w:val="270"/>
        </w:trPr>
        <w:tc>
          <w:tcPr>
            <w:tcW w:w="1413" w:type="dxa"/>
            <w:vMerge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531203" w:rsidRPr="00D66DB4" w:rsidRDefault="00531203" w:rsidP="00202C41">
            <w:pPr>
              <w:rPr>
                <w:rFonts w:ascii="Times New Roman" w:hAnsi="Times New Roman" w:cs="Times New Roman"/>
                <w:b/>
              </w:rPr>
            </w:pPr>
            <w:r w:rsidRPr="00D66DB4">
              <w:rPr>
                <w:rFonts w:ascii="Times New Roman" w:hAnsi="Times New Roman" w:cs="Times New Roman"/>
                <w:b/>
                <w:lang w:val="en-US"/>
              </w:rPr>
              <w:t>Evidence of functionality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00B050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  <w:tc>
          <w:tcPr>
            <w:tcW w:w="1191" w:type="dxa"/>
            <w:vAlign w:val="center"/>
          </w:tcPr>
          <w:p w:rsidR="00531203" w:rsidRPr="00D66DB4" w:rsidRDefault="00531203" w:rsidP="00DA51B2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D66DB4">
              <w:rPr>
                <w:rFonts w:ascii="Times New Roman" w:hAnsi="Times New Roman" w:cs="Times New Roman"/>
                <w:color w:val="FF0000"/>
                <w:lang w:val="en-US"/>
              </w:rPr>
              <w:t>No</w:t>
            </w:r>
          </w:p>
        </w:tc>
      </w:tr>
    </w:tbl>
    <w:p w:rsidR="00531203" w:rsidRDefault="00531203" w:rsidP="00531203">
      <w:pPr>
        <w:spacing w:after="0" w:line="240" w:lineRule="auto"/>
        <w:rPr>
          <w:i/>
          <w:lang w:val="en-GB"/>
        </w:rPr>
      </w:pPr>
      <w:r w:rsidRPr="002167F9">
        <w:rPr>
          <w:lang w:val="en-GB"/>
        </w:rPr>
        <w:t>*:</w:t>
      </w:r>
      <w:r>
        <w:rPr>
          <w:lang w:val="en-GB"/>
        </w:rPr>
        <w:t xml:space="preserve"> </w:t>
      </w:r>
      <w:r w:rsidRPr="002167F9">
        <w:rPr>
          <w:i/>
          <w:lang w:val="en-GB"/>
        </w:rPr>
        <w:t>Clostridium sp.</w:t>
      </w:r>
      <w:r w:rsidRPr="002167F9">
        <w:rPr>
          <w:lang w:val="en-GB"/>
        </w:rPr>
        <w:t xml:space="preserve"> </w:t>
      </w:r>
      <w:r>
        <w:rPr>
          <w:lang w:val="en-GB"/>
        </w:rPr>
        <w:t xml:space="preserve">BL-8 has no </w:t>
      </w:r>
      <w:r>
        <w:rPr>
          <w:lang w:val="en-US"/>
        </w:rPr>
        <w:t>orphan histidine kinase</w:t>
      </w:r>
    </w:p>
    <w:p w:rsidR="00531203" w:rsidRPr="005D07D9" w:rsidRDefault="00531203" w:rsidP="00531203">
      <w:pPr>
        <w:spacing w:after="0" w:line="240" w:lineRule="auto"/>
        <w:rPr>
          <w:i/>
          <w:lang w:val="en-GB"/>
        </w:rPr>
      </w:pPr>
      <w:r w:rsidRPr="002167F9">
        <w:rPr>
          <w:lang w:val="en-GB"/>
        </w:rPr>
        <w:t>*</w:t>
      </w:r>
      <w:r>
        <w:rPr>
          <w:lang w:val="en-GB"/>
        </w:rPr>
        <w:t>*</w:t>
      </w:r>
      <w:r w:rsidRPr="002167F9">
        <w:rPr>
          <w:lang w:val="en-GB"/>
        </w:rPr>
        <w:t>:</w:t>
      </w:r>
      <w:r w:rsidRPr="002167F9">
        <w:rPr>
          <w:b/>
          <w:lang w:val="en-US"/>
        </w:rPr>
        <w:t xml:space="preserve"> </w:t>
      </w:r>
      <w:r>
        <w:rPr>
          <w:lang w:val="en-US"/>
        </w:rPr>
        <w:t>no homologous sigA is present</w:t>
      </w:r>
    </w:p>
    <w:p w:rsidR="00B34B75" w:rsidRDefault="00531203" w:rsidP="00531203">
      <w:pPr>
        <w:spacing w:after="0" w:line="240" w:lineRule="auto"/>
        <w:rPr>
          <w:lang w:val="en-US"/>
        </w:rPr>
      </w:pPr>
      <w:r w:rsidRPr="002167F9">
        <w:rPr>
          <w:lang w:val="en-GB"/>
        </w:rPr>
        <w:t>*</w:t>
      </w:r>
      <w:r>
        <w:rPr>
          <w:lang w:val="en-GB"/>
        </w:rPr>
        <w:t>**</w:t>
      </w:r>
      <w:r w:rsidRPr="002167F9">
        <w:rPr>
          <w:lang w:val="en-GB"/>
        </w:rPr>
        <w:t>:</w:t>
      </w:r>
      <w:r w:rsidRPr="002167F9">
        <w:rPr>
          <w:lang w:val="en-US"/>
        </w:rPr>
        <w:t xml:space="preserve"> </w:t>
      </w:r>
      <w:proofErr w:type="gramStart"/>
      <w:r>
        <w:rPr>
          <w:lang w:val="en-US"/>
        </w:rPr>
        <w:t>some</w:t>
      </w:r>
      <w:proofErr w:type="gramEnd"/>
      <w:r>
        <w:rPr>
          <w:lang w:val="en-US"/>
        </w:rPr>
        <w:t xml:space="preserve"> genes for </w:t>
      </w:r>
      <w:r w:rsidR="00D66DB4">
        <w:rPr>
          <w:lang w:val="en-US"/>
        </w:rPr>
        <w:t xml:space="preserve">typical </w:t>
      </w:r>
      <w:r w:rsidRPr="006E762C">
        <w:rPr>
          <w:lang w:val="en-US"/>
        </w:rPr>
        <w:t xml:space="preserve">sporulation </w:t>
      </w:r>
      <w:r>
        <w:rPr>
          <w:lang w:val="en-US"/>
        </w:rPr>
        <w:t>proteins</w:t>
      </w:r>
      <w:r w:rsidR="00330119" w:rsidRPr="00330119">
        <w:rPr>
          <w:lang w:val="en-US"/>
        </w:rPr>
        <w:t>[</w:t>
      </w:r>
      <w:r w:rsidR="00D66DB4" w:rsidRPr="00330119">
        <w:rPr>
          <w:lang w:val="en-US"/>
        </w:rPr>
        <w:t>1</w:t>
      </w:r>
      <w:r w:rsidR="00330119" w:rsidRPr="00330119">
        <w:rPr>
          <w:lang w:val="en-US"/>
        </w:rPr>
        <w:t>]</w:t>
      </w:r>
      <w:r>
        <w:rPr>
          <w:lang w:val="en-US"/>
        </w:rPr>
        <w:t xml:space="preserve"> are missing </w:t>
      </w:r>
      <w:bookmarkStart w:id="0" w:name="_GoBack"/>
      <w:bookmarkEnd w:id="0"/>
    </w:p>
    <w:p w:rsidR="00553F3E" w:rsidRDefault="00B34B75" w:rsidP="00531203">
      <w:pPr>
        <w:spacing w:after="0" w:line="240" w:lineRule="auto"/>
        <w:rPr>
          <w:lang w:val="en-US"/>
        </w:rPr>
      </w:pPr>
      <w:proofErr w:type="gramStart"/>
      <w:r>
        <w:rPr>
          <w:lang w:val="en-US"/>
        </w:rPr>
        <w:t>Clostridial sporulation proteins and sigma factors were described by Al-Hinai et al.</w:t>
      </w:r>
      <w:proofErr w:type="gramEnd"/>
      <w:r>
        <w:rPr>
          <w:lang w:val="en-US"/>
        </w:rPr>
        <w:t xml:space="preserve"> [1].</w:t>
      </w:r>
    </w:p>
    <w:p w:rsidR="00D66DB4" w:rsidRDefault="00D66DB4" w:rsidP="00531203">
      <w:pPr>
        <w:spacing w:after="0" w:line="240" w:lineRule="auto"/>
        <w:rPr>
          <w:lang w:val="en-US"/>
        </w:rPr>
      </w:pPr>
    </w:p>
    <w:p w:rsidR="00D66DB4" w:rsidRPr="00D66DB4" w:rsidRDefault="00D66DB4" w:rsidP="00D66DB4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E7E2C">
        <w:rPr>
          <w:rFonts w:ascii="Times New Roman" w:hAnsi="Times New Roman" w:cs="Times New Roman"/>
          <w:sz w:val="24"/>
          <w:szCs w:val="24"/>
        </w:rPr>
        <w:t xml:space="preserve">Al-Hinai MA, Jones SW, Papoutsakis ET. </w:t>
      </w:r>
      <w:r w:rsidRPr="005570D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570DD">
        <w:rPr>
          <w:rFonts w:ascii="Times New Roman" w:hAnsi="Times New Roman" w:cs="Times New Roman"/>
          <w:i/>
          <w:sz w:val="24"/>
          <w:szCs w:val="24"/>
          <w:lang w:val="en-US"/>
        </w:rPr>
        <w:t>Clostridium</w:t>
      </w:r>
      <w:r w:rsidRPr="005570DD">
        <w:rPr>
          <w:rFonts w:ascii="Times New Roman" w:hAnsi="Times New Roman" w:cs="Times New Roman"/>
          <w:sz w:val="24"/>
          <w:szCs w:val="24"/>
          <w:lang w:val="en-US"/>
        </w:rPr>
        <w:t xml:space="preserve"> sporulation programs: diversity and preservation of endospore differentiation. Microbiol Mol Biol Rev 2015</w:t>
      </w:r>
      <w:proofErr w:type="gramStart"/>
      <w:r w:rsidRPr="005570DD">
        <w:rPr>
          <w:rFonts w:ascii="Times New Roman" w:hAnsi="Times New Roman" w:cs="Times New Roman"/>
          <w:sz w:val="24"/>
          <w:szCs w:val="24"/>
          <w:lang w:val="en-US"/>
        </w:rPr>
        <w:t>;79:19</w:t>
      </w:r>
      <w:proofErr w:type="gramEnd"/>
      <w:r w:rsidRPr="005570DD">
        <w:rPr>
          <w:rFonts w:ascii="Times New Roman" w:hAnsi="Times New Roman" w:cs="Times New Roman"/>
          <w:sz w:val="24"/>
          <w:szCs w:val="24"/>
          <w:lang w:val="en-US"/>
        </w:rPr>
        <w:t>-37.</w:t>
      </w:r>
    </w:p>
    <w:sectPr w:rsidR="00D66DB4" w:rsidRPr="00D66DB4" w:rsidSect="00531203">
      <w:pgSz w:w="16840" w:h="11901" w:orient="landscape"/>
      <w:pgMar w:top="1418" w:right="1134" w:bottom="1418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8484E"/>
    <w:multiLevelType w:val="hybridMultilevel"/>
    <w:tmpl w:val="FC50536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531203"/>
    <w:rsid w:val="00330119"/>
    <w:rsid w:val="00531203"/>
    <w:rsid w:val="006F0630"/>
    <w:rsid w:val="00946621"/>
    <w:rsid w:val="00A75DB3"/>
    <w:rsid w:val="00B11C6C"/>
    <w:rsid w:val="00B34B75"/>
    <w:rsid w:val="00D66DB4"/>
    <w:rsid w:val="00DD0D05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1203"/>
    <w:pPr>
      <w:spacing w:after="200" w:line="276" w:lineRule="auto"/>
    </w:pPr>
    <w:rPr>
      <w:sz w:val="22"/>
      <w:szCs w:val="22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table" w:styleId="Tabellenraster">
    <w:name w:val="Table Grid"/>
    <w:basedOn w:val="NormaleTabelle"/>
    <w:uiPriority w:val="59"/>
    <w:rsid w:val="00531203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3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3120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66D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Ulm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Dürre</dc:creator>
  <cp:keywords/>
  <cp:lastModifiedBy>Peter Dürre</cp:lastModifiedBy>
  <cp:revision>2</cp:revision>
  <dcterms:created xsi:type="dcterms:W3CDTF">2017-01-27T16:40:00Z</dcterms:created>
  <dcterms:modified xsi:type="dcterms:W3CDTF">2017-01-27T16:40:00Z</dcterms:modified>
</cp:coreProperties>
</file>