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49215D" w14:textId="77777777" w:rsidR="00660B36" w:rsidRDefault="00660B36" w:rsidP="00660B36">
      <w:pPr>
        <w:pStyle w:val="Heading2"/>
        <w:numPr>
          <w:ilvl w:val="0"/>
          <w:numId w:val="3"/>
        </w:numPr>
      </w:pPr>
      <w:bookmarkStart w:id="0" w:name="_Toc467782323"/>
      <w:proofErr w:type="gramStart"/>
      <w:r w:rsidRPr="00644B8D">
        <w:rPr>
          <w:i/>
        </w:rPr>
        <w:t>n</w:t>
      </w:r>
      <w:proofErr w:type="gramEnd"/>
      <w:r>
        <w:t>-</w:t>
      </w:r>
      <w:proofErr w:type="spellStart"/>
      <w:r>
        <w:t>Caprylic</w:t>
      </w:r>
      <w:proofErr w:type="spellEnd"/>
      <w:r>
        <w:t xml:space="preserve"> acid concentrations during batch experiments</w:t>
      </w:r>
      <w:bookmarkEnd w:id="0"/>
    </w:p>
    <w:tbl>
      <w:tblPr>
        <w:tblStyle w:val="TableGrid"/>
        <w:tblW w:w="32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8"/>
        <w:gridCol w:w="2092"/>
      </w:tblGrid>
      <w:tr w:rsidR="00660B36" w14:paraId="4385FE00" w14:textId="77777777" w:rsidTr="00345662">
        <w:trPr>
          <w:jc w:val="center"/>
        </w:trPr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91D336" w14:textId="77777777" w:rsidR="00660B36" w:rsidRDefault="00660B36" w:rsidP="00345662">
            <w:pPr>
              <w:spacing w:after="0" w:line="48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Condition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60A426" w14:textId="77777777" w:rsidR="00660B36" w:rsidRDefault="00660B36" w:rsidP="00345662">
            <w:pPr>
              <w:spacing w:after="0" w:line="48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Final concentration (mM)</w:t>
            </w:r>
          </w:p>
        </w:tc>
      </w:tr>
      <w:tr w:rsidR="00660B36" w14:paraId="78AB16C7" w14:textId="77777777" w:rsidTr="00345662">
        <w:trPr>
          <w:jc w:val="center"/>
        </w:trPr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6E28AF" w14:textId="77777777" w:rsidR="00660B36" w:rsidRDefault="00660B36" w:rsidP="00345662">
            <w:pPr>
              <w:spacing w:after="0" w:line="48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DSMZ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1B7D84" w14:textId="77777777" w:rsidR="00660B36" w:rsidRDefault="00660B36" w:rsidP="00345662">
            <w:pPr>
              <w:spacing w:after="0" w:line="48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1.04 </w:t>
            </w:r>
            <w:r>
              <w:rPr>
                <w:rFonts w:cstheme="minorHAnsi"/>
                <w:sz w:val="20"/>
                <w:szCs w:val="20"/>
              </w:rPr>
              <w:t>± 0.11</w:t>
            </w:r>
          </w:p>
        </w:tc>
      </w:tr>
      <w:tr w:rsidR="00660B36" w14:paraId="4AFBE9C0" w14:textId="77777777" w:rsidTr="00345662">
        <w:trPr>
          <w:jc w:val="center"/>
        </w:trPr>
        <w:tc>
          <w:tcPr>
            <w:tcW w:w="1168" w:type="dxa"/>
            <w:hideMark/>
          </w:tcPr>
          <w:p w14:paraId="5695CABA" w14:textId="77777777" w:rsidR="00660B36" w:rsidRDefault="00660B36" w:rsidP="00345662">
            <w:pPr>
              <w:spacing w:after="0" w:line="48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SGP-</w:t>
            </w:r>
          </w:p>
        </w:tc>
        <w:tc>
          <w:tcPr>
            <w:tcW w:w="2092" w:type="dxa"/>
          </w:tcPr>
          <w:p w14:paraId="4B8F13EB" w14:textId="77777777" w:rsidR="00660B36" w:rsidRDefault="00660B36" w:rsidP="00345662">
            <w:pPr>
              <w:spacing w:after="0" w:line="48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0.16 ± 0.01</w:t>
            </w:r>
          </w:p>
        </w:tc>
      </w:tr>
      <w:tr w:rsidR="00660B36" w14:paraId="46FCCD85" w14:textId="77777777" w:rsidTr="00345662">
        <w:trPr>
          <w:jc w:val="center"/>
        </w:trPr>
        <w:tc>
          <w:tcPr>
            <w:tcW w:w="1168" w:type="dxa"/>
            <w:hideMark/>
          </w:tcPr>
          <w:p w14:paraId="3D433A40" w14:textId="77777777" w:rsidR="00660B36" w:rsidRDefault="00660B36" w:rsidP="00345662">
            <w:pPr>
              <w:spacing w:after="0" w:line="48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SGPT-</w:t>
            </w:r>
          </w:p>
        </w:tc>
        <w:tc>
          <w:tcPr>
            <w:tcW w:w="2092" w:type="dxa"/>
          </w:tcPr>
          <w:p w14:paraId="571E7860" w14:textId="77777777" w:rsidR="00660B36" w:rsidRDefault="00660B36" w:rsidP="00345662">
            <w:pPr>
              <w:spacing w:after="0" w:line="48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0.83 ± 0.34</w:t>
            </w:r>
          </w:p>
        </w:tc>
      </w:tr>
      <w:tr w:rsidR="00660B36" w14:paraId="698347C8" w14:textId="77777777" w:rsidTr="00345662">
        <w:trPr>
          <w:jc w:val="center"/>
        </w:trPr>
        <w:tc>
          <w:tcPr>
            <w:tcW w:w="1168" w:type="dxa"/>
            <w:vAlign w:val="center"/>
            <w:hideMark/>
          </w:tcPr>
          <w:p w14:paraId="6B654E91" w14:textId="77777777" w:rsidR="00660B36" w:rsidRDefault="00660B36" w:rsidP="00345662">
            <w:pPr>
              <w:spacing w:after="0" w:line="48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SGPT+</w:t>
            </w:r>
          </w:p>
        </w:tc>
        <w:tc>
          <w:tcPr>
            <w:tcW w:w="2092" w:type="dxa"/>
            <w:vAlign w:val="center"/>
          </w:tcPr>
          <w:p w14:paraId="2883F60E" w14:textId="77777777" w:rsidR="00660B36" w:rsidRDefault="00660B36" w:rsidP="00345662">
            <w:pPr>
              <w:spacing w:after="0" w:line="48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0.53 ± 0.09</w:t>
            </w:r>
          </w:p>
        </w:tc>
      </w:tr>
      <w:tr w:rsidR="00660B36" w14:paraId="39EFBF91" w14:textId="77777777" w:rsidTr="00345662">
        <w:trPr>
          <w:jc w:val="center"/>
        </w:trPr>
        <w:tc>
          <w:tcPr>
            <w:tcW w:w="1168" w:type="dxa"/>
            <w:hideMark/>
          </w:tcPr>
          <w:p w14:paraId="6C65B58B" w14:textId="77777777" w:rsidR="00660B36" w:rsidRDefault="00660B36" w:rsidP="00345662">
            <w:pPr>
              <w:spacing w:after="0" w:line="48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SGM-</w:t>
            </w:r>
          </w:p>
        </w:tc>
        <w:tc>
          <w:tcPr>
            <w:tcW w:w="2092" w:type="dxa"/>
          </w:tcPr>
          <w:p w14:paraId="14F2994C" w14:textId="77777777" w:rsidR="00660B36" w:rsidRDefault="00660B36" w:rsidP="00345662">
            <w:pPr>
              <w:spacing w:after="0" w:line="48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2.19 ± 0.34</w:t>
            </w:r>
          </w:p>
        </w:tc>
      </w:tr>
      <w:tr w:rsidR="00660B36" w14:paraId="6DF03CBF" w14:textId="77777777" w:rsidTr="00345662">
        <w:trPr>
          <w:jc w:val="center"/>
        </w:trPr>
        <w:tc>
          <w:tcPr>
            <w:tcW w:w="1168" w:type="dxa"/>
            <w:hideMark/>
          </w:tcPr>
          <w:p w14:paraId="3D94F80A" w14:textId="77777777" w:rsidR="00660B36" w:rsidRDefault="00660B36" w:rsidP="00345662">
            <w:pPr>
              <w:spacing w:after="0" w:line="48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SGMT-</w:t>
            </w:r>
          </w:p>
        </w:tc>
        <w:tc>
          <w:tcPr>
            <w:tcW w:w="2092" w:type="dxa"/>
          </w:tcPr>
          <w:p w14:paraId="16FC73B9" w14:textId="77777777" w:rsidR="00660B36" w:rsidRDefault="00660B36" w:rsidP="00345662">
            <w:pPr>
              <w:spacing w:after="0" w:line="48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2.07 ± 0.11</w:t>
            </w:r>
          </w:p>
        </w:tc>
      </w:tr>
      <w:tr w:rsidR="00660B36" w14:paraId="0090BE6D" w14:textId="77777777" w:rsidTr="00345662">
        <w:trPr>
          <w:jc w:val="center"/>
        </w:trPr>
        <w:tc>
          <w:tcPr>
            <w:tcW w:w="1168" w:type="dxa"/>
            <w:hideMark/>
          </w:tcPr>
          <w:p w14:paraId="34576299" w14:textId="77777777" w:rsidR="00660B36" w:rsidRDefault="00660B36" w:rsidP="00345662">
            <w:pPr>
              <w:spacing w:after="0" w:line="48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</w:t>
            </w:r>
          </w:p>
        </w:tc>
        <w:tc>
          <w:tcPr>
            <w:tcW w:w="2092" w:type="dxa"/>
          </w:tcPr>
          <w:p w14:paraId="176E6120" w14:textId="77777777" w:rsidR="00660B36" w:rsidRDefault="00660B36" w:rsidP="00345662">
            <w:pPr>
              <w:spacing w:after="0" w:line="48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60B36" w14:paraId="13A0F9DC" w14:textId="77777777" w:rsidTr="00345662">
        <w:trPr>
          <w:jc w:val="center"/>
        </w:trPr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E61F1C" w14:textId="77777777" w:rsidR="00660B36" w:rsidRDefault="00660B36" w:rsidP="00345662">
            <w:pPr>
              <w:spacing w:after="0" w:line="48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M-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441E6" w14:textId="77777777" w:rsidR="00660B36" w:rsidRDefault="00660B36" w:rsidP="00345662">
            <w:pPr>
              <w:keepNext/>
              <w:spacing w:after="0" w:line="48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1.52 ± 0.23</w:t>
            </w:r>
          </w:p>
        </w:tc>
      </w:tr>
    </w:tbl>
    <w:p w14:paraId="219E3694" w14:textId="77777777" w:rsidR="00977972" w:rsidRDefault="00660B36" w:rsidP="00A25245">
      <w:pPr>
        <w:pStyle w:val="Caption"/>
      </w:pPr>
      <w:r>
        <w:t>Table S</w:t>
      </w:r>
      <w:fldSimple w:instr=" SEQ Table \* ARABIC ">
        <w:r>
          <w:rPr>
            <w:noProof/>
          </w:rPr>
          <w:t>1</w:t>
        </w:r>
      </w:fldSimple>
      <w:r>
        <w:t xml:space="preserve"> – Concentration of </w:t>
      </w:r>
      <w:r w:rsidRPr="00644B8D">
        <w:rPr>
          <w:i/>
        </w:rPr>
        <w:t>n</w:t>
      </w:r>
      <w:r>
        <w:t>-</w:t>
      </w:r>
      <w:proofErr w:type="spellStart"/>
      <w:r>
        <w:t>caprylic</w:t>
      </w:r>
      <w:proofErr w:type="spellEnd"/>
      <w:r>
        <w:t xml:space="preserve"> acid for each medium type at the end of the 14-day batch experiment. The mean of 3 samples and the standard deviation on the measurement are shown.</w:t>
      </w:r>
      <w:bookmarkStart w:id="1" w:name="_GoBack"/>
      <w:bookmarkEnd w:id="1"/>
    </w:p>
    <w:sectPr w:rsidR="00977972" w:rsidSect="0092105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00FD"/>
    <w:multiLevelType w:val="hybridMultilevel"/>
    <w:tmpl w:val="4436545C"/>
    <w:lvl w:ilvl="0" w:tplc="53DEDEF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2C30B4"/>
    <w:multiLevelType w:val="hybridMultilevel"/>
    <w:tmpl w:val="5C2A3A12"/>
    <w:lvl w:ilvl="0" w:tplc="C89CA21A">
      <w:start w:val="4"/>
      <w:numFmt w:val="decimal"/>
      <w:lvlText w:val="%1."/>
      <w:lvlJc w:val="left"/>
      <w:pPr>
        <w:ind w:left="81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69D9060D"/>
    <w:multiLevelType w:val="multilevel"/>
    <w:tmpl w:val="816CB2BC"/>
    <w:lvl w:ilvl="0">
      <w:start w:val="1"/>
      <w:numFmt w:val="decimal"/>
      <w:pStyle w:val="Heading2"/>
      <w:lvlText w:val="%1."/>
      <w:lvlJc w:val="left"/>
      <w:pPr>
        <w:ind w:left="450" w:hanging="360"/>
      </w:pPr>
    </w:lvl>
    <w:lvl w:ilvl="1">
      <w:start w:val="1"/>
      <w:numFmt w:val="decimal"/>
      <w:pStyle w:val="Heading3"/>
      <w:isLgl/>
      <w:lvlText w:val="%1.%2"/>
      <w:lvlJc w:val="left"/>
      <w:pPr>
        <w:ind w:left="1076" w:hanging="768"/>
      </w:pPr>
    </w:lvl>
    <w:lvl w:ilvl="2">
      <w:start w:val="1"/>
      <w:numFmt w:val="decimal"/>
      <w:isLgl/>
      <w:lvlText w:val="%1.%2.%3"/>
      <w:lvlJc w:val="left"/>
      <w:pPr>
        <w:ind w:left="1436" w:hanging="768"/>
      </w:pPr>
    </w:lvl>
    <w:lvl w:ilvl="3">
      <w:start w:val="1"/>
      <w:numFmt w:val="decimal"/>
      <w:isLgl/>
      <w:lvlText w:val="%1.%2.%3.%4"/>
      <w:lvlJc w:val="left"/>
      <w:pPr>
        <w:ind w:left="1796" w:hanging="768"/>
      </w:pPr>
    </w:lvl>
    <w:lvl w:ilvl="4">
      <w:start w:val="1"/>
      <w:numFmt w:val="decimal"/>
      <w:isLgl/>
      <w:lvlText w:val="%1.%2.%3.%4.%5"/>
      <w:lvlJc w:val="left"/>
      <w:pPr>
        <w:ind w:left="2468" w:hanging="1080"/>
      </w:pPr>
    </w:lvl>
    <w:lvl w:ilvl="5">
      <w:start w:val="1"/>
      <w:numFmt w:val="decimal"/>
      <w:isLgl/>
      <w:lvlText w:val="%1.%2.%3.%4.%5.%6"/>
      <w:lvlJc w:val="left"/>
      <w:pPr>
        <w:ind w:left="2828" w:hanging="1080"/>
      </w:pPr>
    </w:lvl>
    <w:lvl w:ilvl="6">
      <w:start w:val="1"/>
      <w:numFmt w:val="decimal"/>
      <w:isLgl/>
      <w:lvlText w:val="%1.%2.%3.%4.%5.%6.%7"/>
      <w:lvlJc w:val="left"/>
      <w:pPr>
        <w:ind w:left="3548" w:hanging="1440"/>
      </w:pPr>
    </w:lvl>
    <w:lvl w:ilvl="7">
      <w:start w:val="1"/>
      <w:numFmt w:val="decimal"/>
      <w:isLgl/>
      <w:lvlText w:val="%1.%2.%3.%4.%5.%6.%7.%8"/>
      <w:lvlJc w:val="left"/>
      <w:pPr>
        <w:ind w:left="3908" w:hanging="1440"/>
      </w:pPr>
    </w:lvl>
    <w:lvl w:ilvl="8">
      <w:start w:val="1"/>
      <w:numFmt w:val="decimal"/>
      <w:isLgl/>
      <w:lvlText w:val="%1.%2.%3.%4.%5.%6.%7.%8.%9"/>
      <w:lvlJc w:val="left"/>
      <w:pPr>
        <w:ind w:left="4268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B36"/>
    <w:rsid w:val="000B11C6"/>
    <w:rsid w:val="00660B36"/>
    <w:rsid w:val="00A2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246BBA9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B36"/>
    <w:pPr>
      <w:spacing w:after="240" w:line="312" w:lineRule="auto"/>
      <w:ind w:firstLine="28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660B36"/>
    <w:pPr>
      <w:numPr>
        <w:numId w:val="1"/>
      </w:numPr>
      <w:spacing w:before="240"/>
      <w:outlineLvl w:val="1"/>
    </w:pPr>
    <w:rPr>
      <w:b/>
      <w:sz w:val="28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660B36"/>
    <w:pPr>
      <w:numPr>
        <w:ilvl w:val="1"/>
        <w:numId w:val="1"/>
      </w:numPr>
      <w:spacing w:after="120"/>
      <w:outlineLvl w:val="2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54930"/>
    <w:rPr>
      <w:rFonts w:ascii="Lucida Grande" w:hAnsi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60B36"/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660B36"/>
    <w:rPr>
      <w:rFonts w:asciiTheme="minorHAnsi" w:eastAsiaTheme="minorHAnsi" w:hAnsiTheme="minorHAnsi" w:cstheme="minorBidi"/>
      <w:b/>
      <w:i/>
      <w:sz w:val="24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660B36"/>
    <w:pPr>
      <w:keepNext/>
      <w:spacing w:after="80" w:line="240" w:lineRule="auto"/>
      <w:ind w:firstLine="0"/>
    </w:pPr>
    <w:rPr>
      <w:b/>
      <w:bCs/>
      <w:sz w:val="18"/>
      <w:szCs w:val="18"/>
    </w:rPr>
  </w:style>
  <w:style w:type="table" w:styleId="TableGrid">
    <w:name w:val="Table Grid"/>
    <w:basedOn w:val="TableNormal"/>
    <w:uiPriority w:val="59"/>
    <w:rsid w:val="00660B36"/>
    <w:rPr>
      <w:rFonts w:asciiTheme="minorHAnsi" w:eastAsiaTheme="minorHAnsi" w:hAnsiTheme="minorHAnsi" w:cstheme="minorBidi"/>
      <w:sz w:val="22"/>
      <w:szCs w:val="22"/>
      <w:lang w:val="nl-BE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0B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B36"/>
    <w:pPr>
      <w:spacing w:after="240" w:line="312" w:lineRule="auto"/>
      <w:ind w:firstLine="28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660B36"/>
    <w:pPr>
      <w:numPr>
        <w:numId w:val="1"/>
      </w:numPr>
      <w:spacing w:before="240"/>
      <w:outlineLvl w:val="1"/>
    </w:pPr>
    <w:rPr>
      <w:b/>
      <w:sz w:val="28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660B36"/>
    <w:pPr>
      <w:numPr>
        <w:ilvl w:val="1"/>
        <w:numId w:val="1"/>
      </w:numPr>
      <w:spacing w:after="120"/>
      <w:outlineLvl w:val="2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54930"/>
    <w:rPr>
      <w:rFonts w:ascii="Lucida Grande" w:hAnsi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60B36"/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660B36"/>
    <w:rPr>
      <w:rFonts w:asciiTheme="minorHAnsi" w:eastAsiaTheme="minorHAnsi" w:hAnsiTheme="minorHAnsi" w:cstheme="minorBidi"/>
      <w:b/>
      <w:i/>
      <w:sz w:val="24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660B36"/>
    <w:pPr>
      <w:keepNext/>
      <w:spacing w:after="80" w:line="240" w:lineRule="auto"/>
      <w:ind w:firstLine="0"/>
    </w:pPr>
    <w:rPr>
      <w:b/>
      <w:bCs/>
      <w:sz w:val="18"/>
      <w:szCs w:val="18"/>
    </w:rPr>
  </w:style>
  <w:style w:type="table" w:styleId="TableGrid">
    <w:name w:val="Table Grid"/>
    <w:basedOn w:val="TableNormal"/>
    <w:uiPriority w:val="59"/>
    <w:rsid w:val="00660B36"/>
    <w:rPr>
      <w:rFonts w:asciiTheme="minorHAnsi" w:eastAsiaTheme="minorHAnsi" w:hAnsiTheme="minorHAnsi" w:cstheme="minorBidi"/>
      <w:sz w:val="22"/>
      <w:szCs w:val="22"/>
      <w:lang w:val="nl-BE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0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Macintosh Word</Application>
  <DocSecurity>0</DocSecurity>
  <Lines>3</Lines>
  <Paragraphs>1</Paragraphs>
  <ScaleCrop>false</ScaleCrop>
  <Company>Cornell University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Largus Angenent</dc:creator>
  <cp:keywords/>
  <dc:description/>
  <cp:lastModifiedBy>Largus Angenent</cp:lastModifiedBy>
  <cp:revision>2</cp:revision>
  <dcterms:created xsi:type="dcterms:W3CDTF">2017-01-04T15:26:00Z</dcterms:created>
  <dcterms:modified xsi:type="dcterms:W3CDTF">2017-01-04T22:10:00Z</dcterms:modified>
</cp:coreProperties>
</file>