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61886" w:rsidRPr="00761886" w:rsidRDefault="00CC1559" w:rsidP="00761886">
      <w:pPr>
        <w:spacing w:line="480" w:lineRule="auto"/>
        <w:rPr>
          <w:rFonts w:ascii="Times New Roman" w:hAnsi="Times New Roman" w:cs="Times New Roman"/>
          <w:b/>
          <w:sz w:val="24"/>
          <w:szCs w:val="24"/>
        </w:rPr>
      </w:pPr>
      <w:r w:rsidRPr="00CC1559">
        <w:rPr>
          <w:rFonts w:ascii="Times New Roman" w:hAnsi="Times New Roman" w:cs="Times New Roman"/>
          <w:b/>
          <w:sz w:val="24"/>
          <w:szCs w:val="24"/>
        </w:rPr>
        <w:t>Stimulation and inhibition of enzymatic hydrolysis by organosolv lignins as determined by zeta potential and hydrophobicity</w:t>
      </w:r>
    </w:p>
    <w:p w:rsidR="00761886" w:rsidRPr="00761886" w:rsidRDefault="00761886" w:rsidP="00761886">
      <w:pPr>
        <w:spacing w:line="480" w:lineRule="auto"/>
        <w:rPr>
          <w:rFonts w:ascii="Times New Roman" w:hAnsi="Times New Roman" w:cs="Times New Roman"/>
          <w:sz w:val="24"/>
          <w:szCs w:val="24"/>
          <w:lang w:val="it-IT"/>
        </w:rPr>
      </w:pPr>
      <w:r w:rsidRPr="00761886">
        <w:rPr>
          <w:rFonts w:ascii="Times New Roman" w:hAnsi="Times New Roman" w:cs="Times New Roman"/>
          <w:sz w:val="24"/>
          <w:szCs w:val="24"/>
          <w:lang w:val="it-IT"/>
        </w:rPr>
        <w:t>Yang Huang</w:t>
      </w:r>
      <w:r w:rsidRPr="00761886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Pr="00761886">
        <w:rPr>
          <w:rFonts w:ascii="Times New Roman" w:hAnsi="Times New Roman" w:cs="Times New Roman"/>
          <w:sz w:val="24"/>
          <w:szCs w:val="24"/>
          <w:lang w:val="it-IT"/>
        </w:rPr>
        <w:t>, Shaolong Sun</w:t>
      </w:r>
      <w:r w:rsidRPr="00761886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Pr="00761886">
        <w:rPr>
          <w:rFonts w:ascii="Times New Roman" w:hAnsi="Times New Roman" w:cs="Times New Roman"/>
          <w:sz w:val="24"/>
          <w:szCs w:val="24"/>
          <w:lang w:val="it-IT"/>
        </w:rPr>
        <w:t>, Chen Huang</w:t>
      </w:r>
      <w:r w:rsidRPr="00761886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Pr="00761886">
        <w:rPr>
          <w:rFonts w:ascii="Times New Roman" w:hAnsi="Times New Roman" w:cs="Times New Roman"/>
          <w:sz w:val="24"/>
          <w:szCs w:val="24"/>
          <w:lang w:val="it-IT"/>
        </w:rPr>
        <w:t>, Qiang Yong</w:t>
      </w:r>
      <w:r w:rsidRPr="00761886">
        <w:rPr>
          <w:rFonts w:ascii="Times New Roman" w:hAnsi="Times New Roman" w:cs="Times New Roman"/>
          <w:sz w:val="24"/>
          <w:szCs w:val="24"/>
          <w:vertAlign w:val="superscript"/>
        </w:rPr>
        <w:t>1,*</w:t>
      </w:r>
      <w:r w:rsidRPr="00761886">
        <w:rPr>
          <w:rFonts w:ascii="Times New Roman" w:hAnsi="Times New Roman" w:cs="Times New Roman"/>
          <w:sz w:val="24"/>
          <w:szCs w:val="24"/>
          <w:lang w:val="it-IT"/>
        </w:rPr>
        <w:t>, Thomas Elder</w:t>
      </w:r>
      <w:r w:rsidRPr="00761886">
        <w:rPr>
          <w:rFonts w:ascii="Times New Roman" w:hAnsi="Times New Roman" w:cs="Times New Roman"/>
          <w:sz w:val="24"/>
          <w:szCs w:val="24"/>
          <w:vertAlign w:val="superscript"/>
        </w:rPr>
        <w:t>3</w:t>
      </w:r>
      <w:r w:rsidRPr="00761886">
        <w:rPr>
          <w:rFonts w:ascii="Times New Roman" w:hAnsi="Times New Roman" w:cs="Times New Roman"/>
          <w:sz w:val="24"/>
          <w:szCs w:val="24"/>
          <w:lang w:val="it-IT"/>
        </w:rPr>
        <w:t>,  Maobing Tu</w:t>
      </w:r>
      <w:r w:rsidRPr="00761886">
        <w:rPr>
          <w:rFonts w:ascii="Times New Roman" w:hAnsi="Times New Roman" w:cs="Times New Roman"/>
          <w:sz w:val="24"/>
          <w:szCs w:val="24"/>
          <w:vertAlign w:val="superscript"/>
          <w:lang w:val="it-IT"/>
        </w:rPr>
        <w:t>2,*</w:t>
      </w:r>
      <w:r w:rsidRPr="00761886">
        <w:rPr>
          <w:rFonts w:ascii="Times New Roman" w:hAnsi="Times New Roman" w:cs="Times New Roman"/>
          <w:sz w:val="24"/>
          <w:szCs w:val="24"/>
          <w:lang w:val="it-IT"/>
        </w:rPr>
        <w:t xml:space="preserve">  </w:t>
      </w:r>
    </w:p>
    <w:p w:rsidR="00761886" w:rsidRPr="00761886" w:rsidRDefault="00761886" w:rsidP="00761886">
      <w:pPr>
        <w:spacing w:line="480" w:lineRule="auto"/>
        <w:rPr>
          <w:rFonts w:ascii="Times New Roman" w:hAnsi="Times New Roman" w:cs="Times New Roman"/>
          <w:sz w:val="24"/>
          <w:szCs w:val="24"/>
          <w:vertAlign w:val="superscript"/>
        </w:rPr>
      </w:pPr>
    </w:p>
    <w:p w:rsidR="00761886" w:rsidRPr="00761886" w:rsidRDefault="00761886" w:rsidP="00761886">
      <w:pPr>
        <w:spacing w:line="480" w:lineRule="auto"/>
        <w:ind w:left="240" w:hangingChars="100" w:hanging="240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761886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Pr="00761886">
        <w:rPr>
          <w:rFonts w:ascii="Times New Roman" w:hAnsi="Times New Roman" w:cs="Times New Roman"/>
          <w:bCs/>
          <w:color w:val="000000"/>
          <w:sz w:val="24"/>
          <w:szCs w:val="24"/>
        </w:rPr>
        <w:t>College of Chemical Engineering, Nanjing Forestry University, Nanjing 210037, China</w:t>
      </w:r>
    </w:p>
    <w:p w:rsidR="00761886" w:rsidRPr="00761886" w:rsidRDefault="00761886" w:rsidP="00761886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761886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Pr="00761886">
        <w:rPr>
          <w:rFonts w:ascii="Times New Roman" w:hAnsi="Times New Roman" w:cs="Times New Roman"/>
          <w:sz w:val="24"/>
          <w:szCs w:val="24"/>
        </w:rPr>
        <w:t>Department of Biomedical, Chemical and Environmental Engineering, University of Cincinnati, 2901 Woodside Drive, Cincinnati, Ohio, 45221, United States.</w:t>
      </w:r>
    </w:p>
    <w:p w:rsidR="00761886" w:rsidRPr="00761886" w:rsidRDefault="00761886" w:rsidP="00761886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761886">
        <w:rPr>
          <w:rFonts w:ascii="Times New Roman" w:hAnsi="Times New Roman" w:cs="Times New Roman"/>
          <w:sz w:val="24"/>
          <w:szCs w:val="24"/>
          <w:vertAlign w:val="superscript"/>
        </w:rPr>
        <w:t>3</w:t>
      </w:r>
      <w:r w:rsidRPr="00761886">
        <w:rPr>
          <w:rFonts w:ascii="Times New Roman" w:hAnsi="Times New Roman" w:cs="Times New Roman"/>
          <w:sz w:val="24"/>
          <w:szCs w:val="24"/>
        </w:rPr>
        <w:t>USDA-Forest Service, Southern Research Station, 521 Devall Drive, Auburn, Alabama 36849, United States</w:t>
      </w:r>
    </w:p>
    <w:p w:rsidR="00761886" w:rsidRPr="00761886" w:rsidRDefault="00761886" w:rsidP="00761886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:rsidR="00761886" w:rsidRPr="00761886" w:rsidRDefault="00761886" w:rsidP="00761886">
      <w:pPr>
        <w:spacing w:after="200" w:line="480" w:lineRule="auto"/>
        <w:rPr>
          <w:rFonts w:ascii="Times New Roman" w:hAnsi="Times New Roman" w:cs="Times New Roman"/>
          <w:sz w:val="24"/>
          <w:szCs w:val="24"/>
        </w:rPr>
      </w:pPr>
      <w:r w:rsidRPr="00761886">
        <w:rPr>
          <w:rFonts w:ascii="Times New Roman" w:hAnsi="Times New Roman" w:cs="Times New Roman"/>
          <w:sz w:val="24"/>
          <w:szCs w:val="24"/>
        </w:rPr>
        <w:t>* Corresponding author</w:t>
      </w:r>
    </w:p>
    <w:p w:rsidR="00761886" w:rsidRPr="00761886" w:rsidRDefault="00761886" w:rsidP="00761886">
      <w:pPr>
        <w:spacing w:after="200" w:line="480" w:lineRule="auto"/>
        <w:rPr>
          <w:rFonts w:ascii="Times New Roman" w:hAnsi="Times New Roman" w:cs="Times New Roman"/>
          <w:sz w:val="24"/>
          <w:szCs w:val="24"/>
        </w:rPr>
      </w:pPr>
      <w:r w:rsidRPr="00761886">
        <w:rPr>
          <w:rFonts w:ascii="Times New Roman" w:hAnsi="Times New Roman" w:cs="Times New Roman"/>
          <w:sz w:val="24"/>
          <w:szCs w:val="24"/>
        </w:rPr>
        <w:t xml:space="preserve">Email address: </w:t>
      </w:r>
      <w:hyperlink r:id="rId7" w:history="1">
        <w:r w:rsidRPr="00761886">
          <w:rPr>
            <w:rFonts w:ascii="Times New Roman" w:hAnsi="Times New Roman" w:cs="Times New Roman"/>
            <w:sz w:val="24"/>
            <w:szCs w:val="24"/>
          </w:rPr>
          <w:t>tumg@uc.edu</w:t>
        </w:r>
      </w:hyperlink>
      <w:r w:rsidRPr="00761886">
        <w:rPr>
          <w:rFonts w:ascii="Times New Roman" w:hAnsi="Times New Roman" w:cs="Times New Roman"/>
          <w:sz w:val="24"/>
          <w:szCs w:val="24"/>
        </w:rPr>
        <w:t xml:space="preserve">  or swhx@njfu.com.cn</w:t>
      </w:r>
    </w:p>
    <w:p w:rsidR="00761886" w:rsidRPr="00761886" w:rsidRDefault="00761886" w:rsidP="00761886">
      <w:pPr>
        <w:spacing w:after="200" w:line="480" w:lineRule="auto"/>
        <w:rPr>
          <w:rFonts w:ascii="Times New Roman" w:hAnsi="Times New Roman" w:cs="Times New Roman"/>
          <w:sz w:val="24"/>
          <w:szCs w:val="24"/>
        </w:rPr>
      </w:pPr>
      <w:r w:rsidRPr="00761886">
        <w:rPr>
          <w:rFonts w:ascii="Times New Roman" w:hAnsi="Times New Roman" w:cs="Times New Roman"/>
          <w:sz w:val="24"/>
          <w:szCs w:val="24"/>
        </w:rPr>
        <w:t xml:space="preserve">Tel: +1 513 556 2259; or +86 25 85427702 </w:t>
      </w:r>
    </w:p>
    <w:p w:rsidR="00C738E6" w:rsidRPr="00761886" w:rsidRDefault="00C738E6" w:rsidP="00C738E6">
      <w:pPr>
        <w:rPr>
          <w:rFonts w:ascii="Times New Roman" w:hAnsi="Times New Roman" w:cs="Times New Roman"/>
          <w:b/>
          <w:sz w:val="24"/>
          <w:szCs w:val="24"/>
        </w:rPr>
      </w:pPr>
    </w:p>
    <w:p w:rsidR="00946B12" w:rsidRPr="00761886" w:rsidRDefault="00946B12" w:rsidP="00946B12">
      <w:pPr>
        <w:rPr>
          <w:rFonts w:ascii="Times New Roman" w:hAnsi="Times New Roman" w:cs="Times New Roman"/>
          <w:b/>
          <w:sz w:val="24"/>
          <w:szCs w:val="24"/>
        </w:rPr>
      </w:pPr>
      <w:r w:rsidRPr="00761886">
        <w:rPr>
          <w:rFonts w:ascii="Times New Roman" w:hAnsi="Times New Roman" w:cs="Times New Roman"/>
          <w:b/>
          <w:sz w:val="24"/>
          <w:szCs w:val="24"/>
        </w:rPr>
        <w:t xml:space="preserve">Table S1: </w:t>
      </w:r>
      <w:r w:rsidRPr="00761886">
        <w:rPr>
          <w:rFonts w:ascii="Times New Roman" w:hAnsi="Times New Roman" w:cs="Times New Roman"/>
          <w:bCs/>
          <w:sz w:val="24"/>
          <w:szCs w:val="24"/>
        </w:rPr>
        <w:t xml:space="preserve">Assignments of </w:t>
      </w:r>
      <w:r w:rsidRPr="00761886">
        <w:rPr>
          <w:rFonts w:ascii="Times New Roman" w:hAnsi="Times New Roman" w:cs="Times New Roman"/>
          <w:bCs/>
          <w:sz w:val="24"/>
          <w:szCs w:val="24"/>
          <w:vertAlign w:val="superscript"/>
        </w:rPr>
        <w:t>13</w:t>
      </w:r>
      <w:r w:rsidRPr="00761886">
        <w:rPr>
          <w:rFonts w:ascii="Times New Roman" w:hAnsi="Times New Roman" w:cs="Times New Roman"/>
          <w:bCs/>
          <w:sz w:val="24"/>
          <w:szCs w:val="24"/>
        </w:rPr>
        <w:t>C-</w:t>
      </w:r>
      <w:r w:rsidRPr="00761886">
        <w:rPr>
          <w:rFonts w:ascii="Times New Roman" w:hAnsi="Times New Roman" w:cs="Times New Roman"/>
          <w:bCs/>
          <w:sz w:val="24"/>
          <w:szCs w:val="24"/>
          <w:vertAlign w:val="superscript"/>
        </w:rPr>
        <w:t>1</w:t>
      </w:r>
      <w:r w:rsidRPr="00761886">
        <w:rPr>
          <w:rFonts w:ascii="Times New Roman" w:hAnsi="Times New Roman" w:cs="Times New Roman"/>
          <w:bCs/>
          <w:sz w:val="24"/>
          <w:szCs w:val="24"/>
        </w:rPr>
        <w:t>H cross-signals in 2D-HSQC</w:t>
      </w:r>
      <w:r w:rsidR="00742829" w:rsidRPr="00761886">
        <w:rPr>
          <w:rFonts w:ascii="Times New Roman" w:hAnsi="Times New Roman" w:cs="Times New Roman"/>
          <w:bCs/>
          <w:sz w:val="24"/>
          <w:szCs w:val="24"/>
        </w:rPr>
        <w:t xml:space="preserve"> NMR</w:t>
      </w:r>
      <w:r w:rsidRPr="00761886">
        <w:rPr>
          <w:rFonts w:ascii="Times New Roman" w:hAnsi="Times New Roman" w:cs="Times New Roman"/>
          <w:bCs/>
          <w:sz w:val="24"/>
          <w:szCs w:val="24"/>
        </w:rPr>
        <w:t xml:space="preserve"> spectra of </w:t>
      </w:r>
      <w:r w:rsidR="00742829" w:rsidRPr="00761886">
        <w:rPr>
          <w:rFonts w:ascii="Times New Roman" w:hAnsi="Times New Roman" w:cs="Times New Roman"/>
          <w:bCs/>
          <w:sz w:val="24"/>
          <w:szCs w:val="24"/>
        </w:rPr>
        <w:t>EOL</w:t>
      </w:r>
      <w:r w:rsidRPr="00761886">
        <w:rPr>
          <w:rFonts w:ascii="Times New Roman" w:hAnsi="Times New Roman" w:cs="Times New Roman"/>
          <w:bCs/>
          <w:sz w:val="24"/>
          <w:szCs w:val="24"/>
        </w:rPr>
        <w:t xml:space="preserve"> lignin</w:t>
      </w:r>
      <w:r w:rsidR="00742829" w:rsidRPr="00761886">
        <w:rPr>
          <w:rFonts w:ascii="Times New Roman" w:hAnsi="Times New Roman" w:cs="Times New Roman"/>
          <w:bCs/>
          <w:sz w:val="24"/>
          <w:szCs w:val="24"/>
        </w:rPr>
        <w:t>s</w:t>
      </w:r>
    </w:p>
    <w:p w:rsidR="00023998" w:rsidRPr="00BB0B57" w:rsidRDefault="00023998" w:rsidP="00023998">
      <w:pPr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BB0B57">
        <w:rPr>
          <w:rFonts w:ascii="Times New Roman" w:hAnsi="Times New Roman" w:cs="Times New Roman" w:hint="eastAsia"/>
          <w:b/>
          <w:color w:val="000000" w:themeColor="text1"/>
          <w:sz w:val="24"/>
          <w:szCs w:val="24"/>
        </w:rPr>
        <w:t>Fig</w:t>
      </w:r>
      <w:r w:rsidRPr="00BB0B57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ure S1:</w:t>
      </w:r>
      <w:r w:rsidRPr="00BB0B57">
        <w:rPr>
          <w:rFonts w:ascii="Times New Roman" w:hAnsi="Times New Roman" w:cs="Times New Roman" w:hint="eastAsia"/>
          <w:b/>
          <w:color w:val="000000" w:themeColor="text1"/>
          <w:sz w:val="24"/>
          <w:szCs w:val="24"/>
        </w:rPr>
        <w:t xml:space="preserve"> </w:t>
      </w:r>
      <w:r w:rsidRPr="00BB0B57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Effect of d</w:t>
      </w:r>
      <w:r w:rsidRPr="00BB0B5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ifferent concentration of added lignin </w:t>
      </w:r>
      <w:r w:rsidRPr="00BB0B57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 xml:space="preserve">on </w:t>
      </w:r>
      <w:r w:rsidRPr="00BB0B57">
        <w:rPr>
          <w:rFonts w:ascii="Times New Roman" w:hAnsi="Times New Roman" w:cs="Times New Roman"/>
          <w:color w:val="000000" w:themeColor="text1"/>
          <w:sz w:val="24"/>
          <w:szCs w:val="24"/>
        </w:rPr>
        <w:t>enzymatic</w:t>
      </w:r>
      <w:r w:rsidRPr="00BB0B57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 xml:space="preserve"> hydrolysis</w:t>
      </w:r>
      <w:r w:rsidRPr="00BB0B5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of Avicel</w:t>
      </w:r>
    </w:p>
    <w:p w:rsidR="00742829" w:rsidRPr="00761886" w:rsidRDefault="00761886" w:rsidP="00946B1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Figure</w:t>
      </w:r>
      <w:r w:rsidR="00946B12" w:rsidRPr="00761886">
        <w:rPr>
          <w:rFonts w:ascii="Times New Roman" w:hAnsi="Times New Roman" w:cs="Times New Roman"/>
          <w:b/>
          <w:sz w:val="24"/>
          <w:szCs w:val="24"/>
        </w:rPr>
        <w:t xml:space="preserve"> S</w:t>
      </w:r>
      <w:r w:rsidR="00023998">
        <w:rPr>
          <w:rFonts w:ascii="Times New Roman" w:hAnsi="Times New Roman" w:cs="Times New Roman"/>
          <w:b/>
          <w:sz w:val="24"/>
          <w:szCs w:val="24"/>
        </w:rPr>
        <w:t>2</w:t>
      </w:r>
      <w:r w:rsidR="00946B12" w:rsidRPr="00761886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="00946B12" w:rsidRPr="00761886">
        <w:rPr>
          <w:rFonts w:ascii="Times New Roman" w:hAnsi="Times New Roman" w:cs="Times New Roman"/>
          <w:sz w:val="24"/>
          <w:szCs w:val="24"/>
        </w:rPr>
        <w:t xml:space="preserve">SEM images </w:t>
      </w:r>
      <w:r w:rsidR="00742829" w:rsidRPr="00761886">
        <w:rPr>
          <w:rFonts w:ascii="Times New Roman" w:hAnsi="Times New Roman" w:cs="Times New Roman"/>
          <w:sz w:val="24"/>
          <w:szCs w:val="24"/>
        </w:rPr>
        <w:t>of EOL lignins</w:t>
      </w:r>
      <w:bookmarkStart w:id="0" w:name="_GoBack"/>
      <w:bookmarkEnd w:id="0"/>
    </w:p>
    <w:p w:rsidR="00946B12" w:rsidRPr="00761886" w:rsidRDefault="00761886" w:rsidP="00946B12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Figure</w:t>
      </w:r>
      <w:r w:rsidR="00742829" w:rsidRPr="00761886">
        <w:rPr>
          <w:rFonts w:ascii="Times New Roman" w:hAnsi="Times New Roman" w:cs="Times New Roman"/>
          <w:b/>
          <w:sz w:val="24"/>
          <w:szCs w:val="24"/>
        </w:rPr>
        <w:t xml:space="preserve"> S</w:t>
      </w:r>
      <w:r w:rsidR="00023998">
        <w:rPr>
          <w:rFonts w:ascii="Times New Roman" w:hAnsi="Times New Roman" w:cs="Times New Roman"/>
          <w:b/>
          <w:sz w:val="24"/>
          <w:szCs w:val="24"/>
        </w:rPr>
        <w:t>3</w:t>
      </w:r>
      <w:r w:rsidR="00742829" w:rsidRPr="00761886">
        <w:rPr>
          <w:rFonts w:ascii="Times New Roman" w:hAnsi="Times New Roman" w:cs="Times New Roman"/>
          <w:sz w:val="24"/>
          <w:szCs w:val="24"/>
        </w:rPr>
        <w:t>:</w:t>
      </w:r>
      <w:r w:rsidR="00946B12" w:rsidRPr="00761886">
        <w:rPr>
          <w:rFonts w:ascii="Times New Roman" w:hAnsi="Times New Roman" w:cs="Times New Roman"/>
          <w:sz w:val="24"/>
          <w:szCs w:val="24"/>
        </w:rPr>
        <w:t xml:space="preserve"> </w:t>
      </w:r>
      <w:r w:rsidR="00742829" w:rsidRPr="00761886">
        <w:rPr>
          <w:rFonts w:ascii="Times New Roman" w:hAnsi="Times New Roman" w:cs="Times New Roman"/>
          <w:sz w:val="24"/>
          <w:szCs w:val="24"/>
        </w:rPr>
        <w:t>P</w:t>
      </w:r>
      <w:r w:rsidR="00946B12" w:rsidRPr="00761886">
        <w:rPr>
          <w:rFonts w:ascii="Times New Roman" w:hAnsi="Times New Roman" w:cs="Times New Roman"/>
          <w:sz w:val="24"/>
          <w:szCs w:val="24"/>
        </w:rPr>
        <w:t xml:space="preserve">article size distribution of </w:t>
      </w:r>
      <w:r w:rsidR="00742829" w:rsidRPr="00761886">
        <w:rPr>
          <w:rFonts w:ascii="Times New Roman" w:hAnsi="Times New Roman" w:cs="Times New Roman"/>
          <w:sz w:val="24"/>
          <w:szCs w:val="24"/>
        </w:rPr>
        <w:t>EOL lignins</w:t>
      </w:r>
    </w:p>
    <w:p w:rsidR="00C738E6" w:rsidRPr="00761886" w:rsidRDefault="00761886" w:rsidP="00946B12">
      <w:pPr>
        <w:rPr>
          <w:rFonts w:ascii="Times New Roman" w:hAnsi="Times New Roman" w:cs="Times New Roman"/>
          <w:w w:val="105"/>
          <w:sz w:val="24"/>
          <w:szCs w:val="24"/>
          <w:lang w:val="en-GB"/>
        </w:rPr>
      </w:pPr>
      <w:r>
        <w:rPr>
          <w:rFonts w:ascii="Times New Roman" w:hAnsi="Times New Roman" w:cs="Times New Roman"/>
          <w:b/>
          <w:sz w:val="24"/>
          <w:szCs w:val="24"/>
        </w:rPr>
        <w:t>Figure</w:t>
      </w:r>
      <w:r w:rsidR="00946B12" w:rsidRPr="00761886">
        <w:rPr>
          <w:rFonts w:ascii="Times New Roman" w:hAnsi="Times New Roman" w:cs="Times New Roman"/>
          <w:b/>
          <w:sz w:val="24"/>
          <w:szCs w:val="24"/>
        </w:rPr>
        <w:t xml:space="preserve"> S</w:t>
      </w:r>
      <w:r w:rsidR="00023998">
        <w:rPr>
          <w:rFonts w:ascii="Times New Roman" w:hAnsi="Times New Roman" w:cs="Times New Roman"/>
          <w:b/>
          <w:sz w:val="24"/>
          <w:szCs w:val="24"/>
        </w:rPr>
        <w:t>4</w:t>
      </w:r>
      <w:r w:rsidR="00946B12" w:rsidRPr="00761886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="00946B12" w:rsidRPr="00761886">
        <w:rPr>
          <w:rFonts w:ascii="Times New Roman" w:hAnsi="Times New Roman" w:cs="Times New Roman"/>
          <w:sz w:val="24"/>
          <w:szCs w:val="24"/>
        </w:rPr>
        <w:t>Main structures</w:t>
      </w:r>
      <w:r w:rsidR="00742829" w:rsidRPr="00761886">
        <w:rPr>
          <w:rFonts w:ascii="Times New Roman" w:hAnsi="Times New Roman" w:cs="Times New Roman"/>
          <w:sz w:val="24"/>
          <w:szCs w:val="24"/>
        </w:rPr>
        <w:t xml:space="preserve"> of EOL lignins: (A) </w:t>
      </w:r>
      <w:r w:rsidR="00742829" w:rsidRPr="00761886">
        <w:rPr>
          <w:rFonts w:ascii="Times New Roman" w:hAnsi="Times New Roman" w:cs="Times New Roman"/>
          <w:i/>
          <w:sz w:val="24"/>
          <w:szCs w:val="24"/>
        </w:rPr>
        <w:t>β</w:t>
      </w:r>
      <w:r w:rsidR="00742829" w:rsidRPr="00761886">
        <w:rPr>
          <w:rFonts w:ascii="Times New Roman" w:hAnsi="Times New Roman" w:cs="Times New Roman"/>
          <w:sz w:val="24"/>
          <w:szCs w:val="24"/>
        </w:rPr>
        <w:t>-aryl-ether units (</w:t>
      </w:r>
      <w:r w:rsidR="00742829" w:rsidRPr="00761886">
        <w:rPr>
          <w:rFonts w:ascii="Times New Roman" w:hAnsi="Times New Roman" w:cs="Times New Roman"/>
          <w:i/>
          <w:sz w:val="24"/>
          <w:szCs w:val="24"/>
        </w:rPr>
        <w:t>β</w:t>
      </w:r>
      <w:r w:rsidR="00742829" w:rsidRPr="00761886">
        <w:rPr>
          <w:rFonts w:ascii="Times New Roman" w:hAnsi="Times New Roman" w:cs="Times New Roman"/>
          <w:sz w:val="24"/>
          <w:szCs w:val="24"/>
        </w:rPr>
        <w:t>-</w:t>
      </w:r>
      <w:r w:rsidR="00742829" w:rsidRPr="00761886">
        <w:rPr>
          <w:rFonts w:ascii="Times New Roman" w:hAnsi="Times New Roman" w:cs="Times New Roman"/>
          <w:i/>
          <w:sz w:val="24"/>
          <w:szCs w:val="24"/>
        </w:rPr>
        <w:t>O</w:t>
      </w:r>
      <w:r w:rsidR="00742829" w:rsidRPr="00761886">
        <w:rPr>
          <w:rFonts w:ascii="Times New Roman" w:hAnsi="Times New Roman" w:cs="Times New Roman"/>
          <w:sz w:val="24"/>
          <w:szCs w:val="24"/>
        </w:rPr>
        <w:t>-4); (B) resinol substructures (</w:t>
      </w:r>
      <w:r w:rsidR="00742829" w:rsidRPr="00761886">
        <w:rPr>
          <w:rFonts w:ascii="Times New Roman" w:hAnsi="Times New Roman" w:cs="Times New Roman"/>
          <w:i/>
          <w:sz w:val="24"/>
          <w:szCs w:val="24"/>
        </w:rPr>
        <w:t>β</w:t>
      </w:r>
      <w:r w:rsidR="00742829" w:rsidRPr="00761886">
        <w:rPr>
          <w:rFonts w:ascii="Times New Roman" w:hAnsi="Times New Roman" w:cs="Times New Roman"/>
          <w:sz w:val="24"/>
          <w:szCs w:val="24"/>
        </w:rPr>
        <w:t>-</w:t>
      </w:r>
      <w:r w:rsidR="00742829" w:rsidRPr="00761886">
        <w:rPr>
          <w:rFonts w:ascii="Times New Roman" w:hAnsi="Times New Roman" w:cs="Times New Roman"/>
          <w:i/>
          <w:sz w:val="24"/>
          <w:szCs w:val="24"/>
        </w:rPr>
        <w:t>β</w:t>
      </w:r>
      <w:r w:rsidR="00742829" w:rsidRPr="00761886">
        <w:rPr>
          <w:rFonts w:ascii="Times New Roman" w:hAnsi="Times New Roman" w:cs="Times New Roman"/>
          <w:sz w:val="24"/>
          <w:szCs w:val="24"/>
        </w:rPr>
        <w:t>); (C) phenylcoumaran substructures (</w:t>
      </w:r>
      <w:r w:rsidR="00742829" w:rsidRPr="00761886">
        <w:rPr>
          <w:rFonts w:ascii="Times New Roman" w:hAnsi="Times New Roman" w:cs="Times New Roman"/>
          <w:i/>
          <w:sz w:val="24"/>
          <w:szCs w:val="24"/>
        </w:rPr>
        <w:t>β</w:t>
      </w:r>
      <w:r w:rsidR="00742829" w:rsidRPr="00761886">
        <w:rPr>
          <w:rFonts w:ascii="Times New Roman" w:hAnsi="Times New Roman" w:cs="Times New Roman"/>
          <w:sz w:val="24"/>
          <w:szCs w:val="24"/>
        </w:rPr>
        <w:t>-5); (G) guaiacyl units; (S) syringyl units; (S′) oxidized syringyl units bearing a carbonyl at C</w:t>
      </w:r>
      <w:r w:rsidR="00742829" w:rsidRPr="00761886">
        <w:rPr>
          <w:rFonts w:ascii="Times New Roman" w:hAnsi="Times New Roman" w:cs="Times New Roman"/>
          <w:i/>
          <w:sz w:val="24"/>
          <w:szCs w:val="24"/>
          <w:vertAlign w:val="subscript"/>
        </w:rPr>
        <w:t>α</w:t>
      </w:r>
      <w:r w:rsidR="00742829" w:rsidRPr="00761886">
        <w:rPr>
          <w:rFonts w:ascii="Times New Roman" w:hAnsi="Times New Roman" w:cs="Times New Roman"/>
          <w:sz w:val="24"/>
          <w:szCs w:val="24"/>
        </w:rPr>
        <w:t xml:space="preserve">; (PB) </w:t>
      </w:r>
      <w:r w:rsidR="00742829" w:rsidRPr="00761886">
        <w:rPr>
          <w:rFonts w:ascii="Times New Roman" w:hAnsi="Times New Roman" w:cs="Times New Roman"/>
          <w:bCs/>
          <w:i/>
          <w:sz w:val="24"/>
          <w:szCs w:val="24"/>
        </w:rPr>
        <w:t>p</w:t>
      </w:r>
      <w:r w:rsidR="00742829" w:rsidRPr="00761886">
        <w:rPr>
          <w:rFonts w:ascii="Times New Roman" w:hAnsi="Times New Roman" w:cs="Times New Roman"/>
          <w:bCs/>
          <w:sz w:val="24"/>
          <w:szCs w:val="24"/>
        </w:rPr>
        <w:t>-Hydroxybenzoate units</w:t>
      </w:r>
      <w:r w:rsidR="00946B12" w:rsidRPr="00761886">
        <w:rPr>
          <w:rFonts w:ascii="Times New Roman" w:hAnsi="Times New Roman" w:cs="Times New Roman"/>
          <w:sz w:val="24"/>
          <w:szCs w:val="24"/>
        </w:rPr>
        <w:t>.</w:t>
      </w:r>
    </w:p>
    <w:p w:rsidR="00BE22CB" w:rsidRPr="00761886" w:rsidRDefault="00BE22CB" w:rsidP="00C738E6">
      <w:pPr>
        <w:rPr>
          <w:rFonts w:ascii="Times New Roman" w:hAnsi="Times New Roman" w:cs="Times New Roman"/>
          <w:sz w:val="24"/>
          <w:szCs w:val="24"/>
        </w:rPr>
      </w:pPr>
      <w:r w:rsidRPr="00761886">
        <w:rPr>
          <w:rFonts w:ascii="Times New Roman" w:hAnsi="Times New Roman" w:cs="Times New Roman"/>
          <w:sz w:val="24"/>
          <w:szCs w:val="24"/>
        </w:rPr>
        <w:br w:type="page"/>
      </w:r>
    </w:p>
    <w:p w:rsidR="00946B12" w:rsidRPr="00761886" w:rsidRDefault="00946B12" w:rsidP="006C101A">
      <w:pPr>
        <w:ind w:firstLine="422"/>
        <w:rPr>
          <w:rFonts w:ascii="Times New Roman" w:hAnsi="Times New Roman" w:cs="Times New Roman"/>
          <w:sz w:val="24"/>
          <w:szCs w:val="24"/>
        </w:rPr>
      </w:pPr>
      <w:r w:rsidRPr="00761886"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Table S1 </w:t>
      </w:r>
      <w:r w:rsidRPr="00761886">
        <w:rPr>
          <w:rFonts w:ascii="Times New Roman" w:hAnsi="Times New Roman" w:cs="Times New Roman"/>
          <w:bCs/>
          <w:sz w:val="24"/>
          <w:szCs w:val="24"/>
        </w:rPr>
        <w:t xml:space="preserve">Assignments of </w:t>
      </w:r>
      <w:r w:rsidRPr="00761886">
        <w:rPr>
          <w:rFonts w:ascii="Times New Roman" w:hAnsi="Times New Roman" w:cs="Times New Roman"/>
          <w:bCs/>
          <w:sz w:val="24"/>
          <w:szCs w:val="24"/>
          <w:vertAlign w:val="superscript"/>
        </w:rPr>
        <w:t>13</w:t>
      </w:r>
      <w:r w:rsidRPr="00761886">
        <w:rPr>
          <w:rFonts w:ascii="Times New Roman" w:hAnsi="Times New Roman" w:cs="Times New Roman"/>
          <w:bCs/>
          <w:sz w:val="24"/>
          <w:szCs w:val="24"/>
        </w:rPr>
        <w:t>C-</w:t>
      </w:r>
      <w:r w:rsidRPr="00761886">
        <w:rPr>
          <w:rFonts w:ascii="Times New Roman" w:hAnsi="Times New Roman" w:cs="Times New Roman"/>
          <w:bCs/>
          <w:sz w:val="24"/>
          <w:szCs w:val="24"/>
          <w:vertAlign w:val="superscript"/>
        </w:rPr>
        <w:t>1</w:t>
      </w:r>
      <w:r w:rsidRPr="00761886">
        <w:rPr>
          <w:rFonts w:ascii="Times New Roman" w:hAnsi="Times New Roman" w:cs="Times New Roman"/>
          <w:bCs/>
          <w:sz w:val="24"/>
          <w:szCs w:val="24"/>
        </w:rPr>
        <w:t xml:space="preserve">H cross-signals in HSQC spectra of </w:t>
      </w:r>
      <w:r w:rsidR="006C101A" w:rsidRPr="00761886">
        <w:rPr>
          <w:rFonts w:ascii="Times New Roman" w:hAnsi="Times New Roman" w:cs="Times New Roman"/>
          <w:bCs/>
          <w:sz w:val="24"/>
          <w:szCs w:val="24"/>
        </w:rPr>
        <w:t>EOL</w:t>
      </w:r>
      <w:r w:rsidRPr="00761886">
        <w:rPr>
          <w:rFonts w:ascii="Times New Roman" w:hAnsi="Times New Roman" w:cs="Times New Roman"/>
          <w:bCs/>
          <w:sz w:val="24"/>
          <w:szCs w:val="24"/>
        </w:rPr>
        <w:t xml:space="preserve"> lignin</w:t>
      </w:r>
      <w:r w:rsidR="006C101A" w:rsidRPr="00761886">
        <w:rPr>
          <w:rFonts w:ascii="Times New Roman" w:hAnsi="Times New Roman" w:cs="Times New Roman"/>
          <w:bCs/>
          <w:sz w:val="24"/>
          <w:szCs w:val="24"/>
        </w:rPr>
        <w:t>s</w:t>
      </w:r>
    </w:p>
    <w:tbl>
      <w:tblPr>
        <w:tblW w:w="8738" w:type="dxa"/>
        <w:jc w:val="center"/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1320"/>
        <w:gridCol w:w="2020"/>
        <w:gridCol w:w="5398"/>
      </w:tblGrid>
      <w:tr w:rsidR="00946B12" w:rsidRPr="00761886" w:rsidTr="00DF39B4">
        <w:trPr>
          <w:trHeight w:val="362"/>
          <w:jc w:val="center"/>
        </w:trPr>
        <w:tc>
          <w:tcPr>
            <w:tcW w:w="132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3" w:type="dxa"/>
              <w:left w:w="13" w:type="dxa"/>
              <w:bottom w:w="13" w:type="dxa"/>
              <w:right w:w="13" w:type="dxa"/>
            </w:tcMar>
            <w:vAlign w:val="center"/>
            <w:hideMark/>
          </w:tcPr>
          <w:p w:rsidR="00946B12" w:rsidRPr="00761886" w:rsidRDefault="00946B12" w:rsidP="00DF39B4">
            <w:pPr>
              <w:ind w:firstLine="4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1886">
              <w:rPr>
                <w:rFonts w:ascii="Times New Roman" w:hAnsi="Times New Roman" w:cs="Times New Roman"/>
                <w:bCs/>
                <w:sz w:val="24"/>
                <w:szCs w:val="24"/>
              </w:rPr>
              <w:t>Lables</w:t>
            </w:r>
          </w:p>
        </w:tc>
        <w:tc>
          <w:tcPr>
            <w:tcW w:w="202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3" w:type="dxa"/>
              <w:left w:w="13" w:type="dxa"/>
              <w:bottom w:w="13" w:type="dxa"/>
              <w:right w:w="13" w:type="dxa"/>
            </w:tcMar>
            <w:vAlign w:val="center"/>
            <w:hideMark/>
          </w:tcPr>
          <w:p w:rsidR="00946B12" w:rsidRPr="00761886" w:rsidRDefault="00946B12" w:rsidP="00DF39B4">
            <w:pPr>
              <w:ind w:firstLine="4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1886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>δ</w:t>
            </w:r>
            <w:r w:rsidRPr="00761886">
              <w:rPr>
                <w:rFonts w:ascii="Times New Roman" w:hAnsi="Times New Roman" w:cs="Times New Roman"/>
                <w:bCs/>
                <w:sz w:val="24"/>
                <w:szCs w:val="24"/>
                <w:vertAlign w:val="subscript"/>
              </w:rPr>
              <w:t>C</w:t>
            </w:r>
            <w:r w:rsidRPr="00761886">
              <w:rPr>
                <w:rFonts w:ascii="Times New Roman" w:hAnsi="Times New Roman" w:cs="Times New Roman"/>
                <w:bCs/>
                <w:sz w:val="24"/>
                <w:szCs w:val="24"/>
              </w:rPr>
              <w:t>/</w:t>
            </w:r>
            <w:r w:rsidRPr="00761886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>δ</w:t>
            </w:r>
            <w:r w:rsidRPr="00761886">
              <w:rPr>
                <w:rFonts w:ascii="Times New Roman" w:hAnsi="Times New Roman" w:cs="Times New Roman"/>
                <w:bCs/>
                <w:sz w:val="24"/>
                <w:szCs w:val="24"/>
                <w:vertAlign w:val="subscript"/>
              </w:rPr>
              <w:t>H</w:t>
            </w:r>
            <w:r w:rsidRPr="0076188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(ppm)</w:t>
            </w:r>
          </w:p>
        </w:tc>
        <w:tc>
          <w:tcPr>
            <w:tcW w:w="5398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3" w:type="dxa"/>
              <w:left w:w="13" w:type="dxa"/>
              <w:bottom w:w="13" w:type="dxa"/>
              <w:right w:w="13" w:type="dxa"/>
            </w:tcMar>
            <w:vAlign w:val="center"/>
            <w:hideMark/>
          </w:tcPr>
          <w:p w:rsidR="00946B12" w:rsidRPr="00761886" w:rsidRDefault="00946B12" w:rsidP="00DF39B4">
            <w:pPr>
              <w:ind w:firstLine="4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1886">
              <w:rPr>
                <w:rFonts w:ascii="Times New Roman" w:hAnsi="Times New Roman" w:cs="Times New Roman"/>
                <w:bCs/>
                <w:sz w:val="24"/>
                <w:szCs w:val="24"/>
              </w:rPr>
              <w:t>Assignments</w:t>
            </w:r>
          </w:p>
        </w:tc>
      </w:tr>
      <w:tr w:rsidR="00946B12" w:rsidRPr="00761886" w:rsidTr="00DF39B4">
        <w:trPr>
          <w:trHeight w:val="362"/>
          <w:jc w:val="center"/>
        </w:trPr>
        <w:tc>
          <w:tcPr>
            <w:tcW w:w="1320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3" w:type="dxa"/>
              <w:left w:w="13" w:type="dxa"/>
              <w:bottom w:w="13" w:type="dxa"/>
              <w:right w:w="13" w:type="dxa"/>
            </w:tcMar>
            <w:vAlign w:val="center"/>
            <w:hideMark/>
          </w:tcPr>
          <w:p w:rsidR="00946B12" w:rsidRPr="00761886" w:rsidRDefault="00946B12" w:rsidP="00DF39B4">
            <w:pPr>
              <w:ind w:firstLine="4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1886">
              <w:rPr>
                <w:rFonts w:ascii="Times New Roman" w:hAnsi="Times New Roman" w:cs="Times New Roman"/>
                <w:bCs/>
                <w:sz w:val="24"/>
                <w:szCs w:val="24"/>
              </w:rPr>
              <w:t>C</w:t>
            </w:r>
            <w:bookmarkStart w:id="1" w:name="OLE_LINK3"/>
            <w:r w:rsidRPr="00761886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  <w:vertAlign w:val="subscript"/>
              </w:rPr>
              <w:t>β</w:t>
            </w:r>
            <w:bookmarkEnd w:id="1"/>
          </w:p>
        </w:tc>
        <w:tc>
          <w:tcPr>
            <w:tcW w:w="2020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3" w:type="dxa"/>
              <w:left w:w="13" w:type="dxa"/>
              <w:bottom w:w="13" w:type="dxa"/>
              <w:right w:w="13" w:type="dxa"/>
            </w:tcMar>
            <w:vAlign w:val="center"/>
            <w:hideMark/>
          </w:tcPr>
          <w:p w:rsidR="00946B12" w:rsidRPr="00761886" w:rsidRDefault="00946B12" w:rsidP="00DF39B4">
            <w:pPr>
              <w:ind w:firstLine="4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1886">
              <w:rPr>
                <w:rFonts w:ascii="Times New Roman" w:hAnsi="Times New Roman" w:cs="Times New Roman"/>
                <w:bCs/>
                <w:sz w:val="24"/>
                <w:szCs w:val="24"/>
              </w:rPr>
              <w:t>53.0/3.45</w:t>
            </w:r>
          </w:p>
        </w:tc>
        <w:tc>
          <w:tcPr>
            <w:tcW w:w="5398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3" w:type="dxa"/>
              <w:left w:w="13" w:type="dxa"/>
              <w:bottom w:w="13" w:type="dxa"/>
              <w:right w:w="13" w:type="dxa"/>
            </w:tcMar>
            <w:vAlign w:val="center"/>
            <w:hideMark/>
          </w:tcPr>
          <w:p w:rsidR="00946B12" w:rsidRPr="00761886" w:rsidRDefault="00946B12" w:rsidP="00DF39B4">
            <w:pPr>
              <w:ind w:firstLine="4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1886">
              <w:rPr>
                <w:rFonts w:ascii="Times New Roman" w:hAnsi="Times New Roman" w:cs="Times New Roman"/>
                <w:bCs/>
                <w:sz w:val="24"/>
                <w:szCs w:val="24"/>
              </w:rPr>
              <w:t>C</w:t>
            </w:r>
            <w:r w:rsidRPr="00761886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  <w:vertAlign w:val="subscript"/>
              </w:rPr>
              <w:t>β</w:t>
            </w:r>
            <w:r w:rsidRPr="00761886">
              <w:rPr>
                <w:rFonts w:ascii="Times New Roman" w:hAnsi="Times New Roman" w:cs="Times New Roman"/>
                <w:bCs/>
                <w:sz w:val="24"/>
                <w:szCs w:val="24"/>
              </w:rPr>
              <w:t>−H</w:t>
            </w:r>
            <w:r w:rsidRPr="00761886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  <w:vertAlign w:val="subscript"/>
              </w:rPr>
              <w:t>β</w:t>
            </w:r>
            <w:r w:rsidRPr="0076188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in phenylcoumaran substructures (C)</w:t>
            </w:r>
          </w:p>
        </w:tc>
      </w:tr>
      <w:tr w:rsidR="00946B12" w:rsidRPr="00761886" w:rsidTr="00DF39B4">
        <w:trPr>
          <w:trHeight w:val="362"/>
          <w:jc w:val="center"/>
        </w:trPr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3" w:type="dxa"/>
              <w:left w:w="13" w:type="dxa"/>
              <w:bottom w:w="13" w:type="dxa"/>
              <w:right w:w="13" w:type="dxa"/>
            </w:tcMar>
            <w:vAlign w:val="center"/>
            <w:hideMark/>
          </w:tcPr>
          <w:p w:rsidR="00946B12" w:rsidRPr="00761886" w:rsidRDefault="00946B12" w:rsidP="00DF39B4">
            <w:pPr>
              <w:ind w:firstLine="4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1886">
              <w:rPr>
                <w:rFonts w:ascii="Times New Roman" w:hAnsi="Times New Roman" w:cs="Times New Roman"/>
                <w:bCs/>
                <w:sz w:val="24"/>
                <w:szCs w:val="24"/>
              </w:rPr>
              <w:t>B</w:t>
            </w:r>
            <w:r w:rsidRPr="00761886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  <w:vertAlign w:val="subscript"/>
              </w:rPr>
              <w:t>β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3" w:type="dxa"/>
              <w:left w:w="13" w:type="dxa"/>
              <w:bottom w:w="13" w:type="dxa"/>
              <w:right w:w="13" w:type="dxa"/>
            </w:tcMar>
            <w:vAlign w:val="center"/>
            <w:hideMark/>
          </w:tcPr>
          <w:p w:rsidR="00946B12" w:rsidRPr="00761886" w:rsidRDefault="00946B12" w:rsidP="00DF39B4">
            <w:pPr>
              <w:ind w:firstLine="4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1886">
              <w:rPr>
                <w:rFonts w:ascii="Times New Roman" w:hAnsi="Times New Roman" w:cs="Times New Roman"/>
                <w:bCs/>
                <w:sz w:val="24"/>
                <w:szCs w:val="24"/>
              </w:rPr>
              <w:t>53.5/3.04</w:t>
            </w:r>
          </w:p>
        </w:tc>
        <w:tc>
          <w:tcPr>
            <w:tcW w:w="53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3" w:type="dxa"/>
              <w:left w:w="13" w:type="dxa"/>
              <w:bottom w:w="13" w:type="dxa"/>
              <w:right w:w="13" w:type="dxa"/>
            </w:tcMar>
            <w:vAlign w:val="center"/>
            <w:hideMark/>
          </w:tcPr>
          <w:p w:rsidR="00946B12" w:rsidRPr="00761886" w:rsidRDefault="00946B12" w:rsidP="00DF39B4">
            <w:pPr>
              <w:ind w:firstLine="4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1886">
              <w:rPr>
                <w:rFonts w:ascii="Times New Roman" w:hAnsi="Times New Roman" w:cs="Times New Roman"/>
                <w:bCs/>
                <w:sz w:val="24"/>
                <w:szCs w:val="24"/>
              </w:rPr>
              <w:t>C</w:t>
            </w:r>
            <w:r w:rsidRPr="00761886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  <w:vertAlign w:val="subscript"/>
              </w:rPr>
              <w:t>β</w:t>
            </w:r>
            <w:r w:rsidRPr="00761886">
              <w:rPr>
                <w:rFonts w:ascii="Times New Roman" w:hAnsi="Times New Roman" w:cs="Times New Roman"/>
                <w:bCs/>
                <w:sz w:val="24"/>
                <w:szCs w:val="24"/>
              </w:rPr>
              <w:t>−H</w:t>
            </w:r>
            <w:r w:rsidRPr="00761886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  <w:vertAlign w:val="subscript"/>
              </w:rPr>
              <w:t>β</w:t>
            </w:r>
            <w:r w:rsidRPr="0076188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in </w:t>
            </w:r>
            <w:r w:rsidRPr="00761886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>β</w:t>
            </w:r>
            <w:r w:rsidRPr="00761886"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  <w:r w:rsidRPr="00761886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>β</w:t>
            </w:r>
            <w:r w:rsidRPr="0076188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(resinol) substructures (B)</w:t>
            </w:r>
          </w:p>
        </w:tc>
      </w:tr>
      <w:tr w:rsidR="00946B12" w:rsidRPr="00761886" w:rsidTr="00DF39B4">
        <w:trPr>
          <w:trHeight w:val="362"/>
          <w:jc w:val="center"/>
        </w:trPr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3" w:type="dxa"/>
              <w:left w:w="13" w:type="dxa"/>
              <w:bottom w:w="13" w:type="dxa"/>
              <w:right w:w="13" w:type="dxa"/>
            </w:tcMar>
            <w:vAlign w:val="center"/>
            <w:hideMark/>
          </w:tcPr>
          <w:p w:rsidR="00946B12" w:rsidRPr="00761886" w:rsidRDefault="00946B12" w:rsidP="00DF39B4">
            <w:pPr>
              <w:ind w:firstLine="4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1886">
              <w:rPr>
                <w:rFonts w:ascii="Times New Roman" w:hAnsi="Times New Roman" w:cs="Times New Roman"/>
                <w:bCs/>
                <w:sz w:val="24"/>
                <w:szCs w:val="24"/>
              </w:rPr>
              <w:t>−OCH</w:t>
            </w:r>
            <w:r w:rsidRPr="00761886">
              <w:rPr>
                <w:rFonts w:ascii="Times New Roman" w:hAnsi="Times New Roman" w:cs="Times New Roman"/>
                <w:bCs/>
                <w:sz w:val="24"/>
                <w:szCs w:val="24"/>
                <w:vertAlign w:val="subscript"/>
              </w:rPr>
              <w:t>3</w:t>
            </w:r>
            <w:bookmarkStart w:id="2" w:name="OLE_LINK37"/>
            <w:bookmarkStart w:id="3" w:name="OLE_LINK38"/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3" w:type="dxa"/>
              <w:left w:w="13" w:type="dxa"/>
              <w:bottom w:w="13" w:type="dxa"/>
              <w:right w:w="13" w:type="dxa"/>
            </w:tcMar>
            <w:vAlign w:val="center"/>
            <w:hideMark/>
          </w:tcPr>
          <w:p w:rsidR="00946B12" w:rsidRPr="00761886" w:rsidRDefault="00946B12" w:rsidP="00DF39B4">
            <w:pPr>
              <w:ind w:firstLine="4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1886">
              <w:rPr>
                <w:rFonts w:ascii="Times New Roman" w:hAnsi="Times New Roman" w:cs="Times New Roman"/>
                <w:bCs/>
                <w:sz w:val="24"/>
                <w:szCs w:val="24"/>
              </w:rPr>
              <w:t>55.7/3.7</w:t>
            </w:r>
            <w:bookmarkEnd w:id="2"/>
            <w:bookmarkEnd w:id="3"/>
            <w:r w:rsidRPr="00761886"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</w:p>
        </w:tc>
        <w:tc>
          <w:tcPr>
            <w:tcW w:w="53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3" w:type="dxa"/>
              <w:left w:w="13" w:type="dxa"/>
              <w:bottom w:w="13" w:type="dxa"/>
              <w:right w:w="13" w:type="dxa"/>
            </w:tcMar>
            <w:vAlign w:val="center"/>
            <w:hideMark/>
          </w:tcPr>
          <w:p w:rsidR="00946B12" w:rsidRPr="00761886" w:rsidRDefault="00946B12" w:rsidP="00DF39B4">
            <w:pPr>
              <w:ind w:firstLine="4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1886">
              <w:rPr>
                <w:rFonts w:ascii="Times New Roman" w:hAnsi="Times New Roman" w:cs="Times New Roman"/>
                <w:bCs/>
                <w:sz w:val="24"/>
                <w:szCs w:val="24"/>
              </w:rPr>
              <w:t>C−H in methoxyls</w:t>
            </w:r>
          </w:p>
        </w:tc>
      </w:tr>
      <w:tr w:rsidR="00946B12" w:rsidRPr="00761886" w:rsidTr="00DF39B4">
        <w:trPr>
          <w:trHeight w:val="362"/>
          <w:jc w:val="center"/>
        </w:trPr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3" w:type="dxa"/>
              <w:left w:w="13" w:type="dxa"/>
              <w:bottom w:w="13" w:type="dxa"/>
              <w:right w:w="13" w:type="dxa"/>
            </w:tcMar>
            <w:vAlign w:val="center"/>
            <w:hideMark/>
          </w:tcPr>
          <w:p w:rsidR="00946B12" w:rsidRPr="00761886" w:rsidRDefault="00946B12" w:rsidP="00DF39B4">
            <w:pPr>
              <w:ind w:firstLine="4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1886">
              <w:rPr>
                <w:rFonts w:ascii="Times New Roman" w:hAnsi="Times New Roman" w:cs="Times New Roman"/>
                <w:bCs/>
                <w:sz w:val="24"/>
                <w:szCs w:val="24"/>
              </w:rPr>
              <w:t>A</w:t>
            </w:r>
            <w:r w:rsidRPr="00761886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  <w:vertAlign w:val="subscript"/>
              </w:rPr>
              <w:t>γ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3" w:type="dxa"/>
              <w:left w:w="13" w:type="dxa"/>
              <w:bottom w:w="13" w:type="dxa"/>
              <w:right w:w="13" w:type="dxa"/>
            </w:tcMar>
            <w:vAlign w:val="center"/>
            <w:hideMark/>
          </w:tcPr>
          <w:p w:rsidR="00946B12" w:rsidRPr="00761886" w:rsidRDefault="00946B12" w:rsidP="00DF39B4">
            <w:pPr>
              <w:ind w:firstLine="4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1886">
              <w:rPr>
                <w:rFonts w:ascii="Times New Roman" w:hAnsi="Times New Roman" w:cs="Times New Roman"/>
                <w:bCs/>
                <w:sz w:val="24"/>
                <w:szCs w:val="24"/>
              </w:rPr>
              <w:t>59.8/3.60</w:t>
            </w:r>
          </w:p>
        </w:tc>
        <w:tc>
          <w:tcPr>
            <w:tcW w:w="53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3" w:type="dxa"/>
              <w:left w:w="13" w:type="dxa"/>
              <w:bottom w:w="13" w:type="dxa"/>
              <w:right w:w="13" w:type="dxa"/>
            </w:tcMar>
            <w:vAlign w:val="center"/>
            <w:hideMark/>
          </w:tcPr>
          <w:p w:rsidR="00946B12" w:rsidRPr="00761886" w:rsidRDefault="00946B12" w:rsidP="00DF39B4">
            <w:pPr>
              <w:ind w:firstLine="4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1886">
              <w:rPr>
                <w:rFonts w:ascii="Times New Roman" w:hAnsi="Times New Roman" w:cs="Times New Roman"/>
                <w:bCs/>
                <w:sz w:val="24"/>
                <w:szCs w:val="24"/>
              </w:rPr>
              <w:t>C</w:t>
            </w:r>
            <w:r w:rsidRPr="00761886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  <w:vertAlign w:val="subscript"/>
              </w:rPr>
              <w:t>γ</w:t>
            </w:r>
            <w:r w:rsidRPr="00761886">
              <w:rPr>
                <w:rFonts w:ascii="Times New Roman" w:hAnsi="Times New Roman" w:cs="Times New Roman"/>
                <w:bCs/>
                <w:sz w:val="24"/>
                <w:szCs w:val="24"/>
              </w:rPr>
              <w:t>−H</w:t>
            </w:r>
            <w:r w:rsidRPr="00761886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  <w:vertAlign w:val="subscript"/>
              </w:rPr>
              <w:t>γ</w:t>
            </w:r>
            <w:r w:rsidRPr="0076188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in </w:t>
            </w:r>
            <w:r w:rsidRPr="00761886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>β</w:t>
            </w:r>
            <w:r w:rsidRPr="00761886"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  <w:r w:rsidRPr="00761886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>O</w:t>
            </w:r>
            <w:r w:rsidRPr="00761886">
              <w:rPr>
                <w:rFonts w:ascii="Times New Roman" w:hAnsi="Times New Roman" w:cs="Times New Roman"/>
                <w:bCs/>
                <w:sz w:val="24"/>
                <w:szCs w:val="24"/>
              </w:rPr>
              <w:t>-4 substructures (A)</w:t>
            </w:r>
          </w:p>
        </w:tc>
      </w:tr>
      <w:tr w:rsidR="00946B12" w:rsidRPr="00761886" w:rsidTr="00DF39B4">
        <w:trPr>
          <w:trHeight w:val="362"/>
          <w:jc w:val="center"/>
        </w:trPr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3" w:type="dxa"/>
              <w:left w:w="13" w:type="dxa"/>
              <w:bottom w:w="13" w:type="dxa"/>
              <w:right w:w="13" w:type="dxa"/>
            </w:tcMar>
            <w:vAlign w:val="center"/>
            <w:hideMark/>
          </w:tcPr>
          <w:p w:rsidR="00946B12" w:rsidRPr="00761886" w:rsidRDefault="00946B12" w:rsidP="00DF39B4">
            <w:pPr>
              <w:ind w:firstLine="4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1886">
              <w:rPr>
                <w:rFonts w:ascii="Times New Roman" w:hAnsi="Times New Roman" w:cs="Times New Roman"/>
                <w:bCs/>
                <w:sz w:val="24"/>
                <w:szCs w:val="24"/>
              </w:rPr>
              <w:t>C</w:t>
            </w:r>
            <w:r w:rsidRPr="00761886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  <w:vertAlign w:val="subscript"/>
              </w:rPr>
              <w:t>γ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3" w:type="dxa"/>
              <w:left w:w="13" w:type="dxa"/>
              <w:bottom w:w="13" w:type="dxa"/>
              <w:right w:w="13" w:type="dxa"/>
            </w:tcMar>
            <w:vAlign w:val="center"/>
            <w:hideMark/>
          </w:tcPr>
          <w:p w:rsidR="00946B12" w:rsidRPr="00761886" w:rsidRDefault="00946B12" w:rsidP="00DF39B4">
            <w:pPr>
              <w:ind w:firstLine="4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1886">
              <w:rPr>
                <w:rFonts w:ascii="Times New Roman" w:hAnsi="Times New Roman" w:cs="Times New Roman"/>
                <w:bCs/>
                <w:sz w:val="24"/>
                <w:szCs w:val="24"/>
              </w:rPr>
              <w:t>62.7/3.71</w:t>
            </w:r>
          </w:p>
        </w:tc>
        <w:tc>
          <w:tcPr>
            <w:tcW w:w="53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3" w:type="dxa"/>
              <w:left w:w="13" w:type="dxa"/>
              <w:bottom w:w="13" w:type="dxa"/>
              <w:right w:w="13" w:type="dxa"/>
            </w:tcMar>
            <w:vAlign w:val="center"/>
            <w:hideMark/>
          </w:tcPr>
          <w:p w:rsidR="00946B12" w:rsidRPr="00761886" w:rsidRDefault="00946B12" w:rsidP="00DF39B4">
            <w:pPr>
              <w:ind w:firstLine="4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1886">
              <w:rPr>
                <w:rFonts w:ascii="Times New Roman" w:hAnsi="Times New Roman" w:cs="Times New Roman"/>
                <w:bCs/>
                <w:sz w:val="24"/>
                <w:szCs w:val="24"/>
              </w:rPr>
              <w:t>C</w:t>
            </w:r>
            <w:r w:rsidRPr="00761886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  <w:vertAlign w:val="subscript"/>
              </w:rPr>
              <w:t>γ</w:t>
            </w:r>
            <w:r w:rsidRPr="00761886">
              <w:rPr>
                <w:rFonts w:ascii="Times New Roman" w:hAnsi="Times New Roman" w:cs="Times New Roman"/>
                <w:bCs/>
                <w:sz w:val="24"/>
                <w:szCs w:val="24"/>
              </w:rPr>
              <w:t>−H</w:t>
            </w:r>
            <w:r w:rsidRPr="00761886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  <w:vertAlign w:val="subscript"/>
              </w:rPr>
              <w:t>γ</w:t>
            </w:r>
            <w:r w:rsidRPr="00761886">
              <w:rPr>
                <w:rFonts w:ascii="Times New Roman" w:hAnsi="Times New Roman" w:cs="Times New Roman"/>
                <w:bCs/>
                <w:sz w:val="24"/>
                <w:szCs w:val="24"/>
              </w:rPr>
              <w:t>in phenylcoumaran substructures (C)</w:t>
            </w:r>
          </w:p>
        </w:tc>
      </w:tr>
      <w:tr w:rsidR="00946B12" w:rsidRPr="00761886" w:rsidTr="00DF39B4">
        <w:trPr>
          <w:trHeight w:val="362"/>
          <w:jc w:val="center"/>
        </w:trPr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3" w:type="dxa"/>
              <w:left w:w="13" w:type="dxa"/>
              <w:bottom w:w="13" w:type="dxa"/>
              <w:right w:w="13" w:type="dxa"/>
            </w:tcMar>
            <w:vAlign w:val="center"/>
            <w:hideMark/>
          </w:tcPr>
          <w:p w:rsidR="00946B12" w:rsidRPr="00761886" w:rsidRDefault="00946B12" w:rsidP="00DF39B4">
            <w:pPr>
              <w:ind w:firstLine="4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1886">
              <w:rPr>
                <w:rFonts w:ascii="Times New Roman" w:hAnsi="Times New Roman" w:cs="Times New Roman"/>
                <w:bCs/>
                <w:sz w:val="24"/>
                <w:szCs w:val="24"/>
              </w:rPr>
              <w:t>A′</w:t>
            </w:r>
            <w:r w:rsidRPr="00761886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  <w:vertAlign w:val="subscript"/>
              </w:rPr>
              <w:t>α</w:t>
            </w:r>
            <w:r w:rsidRPr="00761886">
              <w:rPr>
                <w:rFonts w:ascii="Times New Roman" w:hAnsi="Times New Roman" w:cs="Times New Roman"/>
                <w:bCs/>
                <w:sz w:val="24"/>
                <w:szCs w:val="24"/>
              </w:rPr>
              <w:t>-OEt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3" w:type="dxa"/>
              <w:left w:w="13" w:type="dxa"/>
              <w:bottom w:w="13" w:type="dxa"/>
              <w:right w:w="13" w:type="dxa"/>
            </w:tcMar>
            <w:vAlign w:val="center"/>
            <w:hideMark/>
          </w:tcPr>
          <w:p w:rsidR="00946B12" w:rsidRPr="00761886" w:rsidRDefault="00946B12" w:rsidP="00DF39B4">
            <w:pPr>
              <w:ind w:firstLine="4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1886">
              <w:rPr>
                <w:rFonts w:ascii="Times New Roman" w:hAnsi="Times New Roman" w:cs="Times New Roman"/>
                <w:bCs/>
                <w:sz w:val="24"/>
                <w:szCs w:val="24"/>
              </w:rPr>
              <w:t>63.7/3.33</w:t>
            </w:r>
          </w:p>
        </w:tc>
        <w:tc>
          <w:tcPr>
            <w:tcW w:w="53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3" w:type="dxa"/>
              <w:left w:w="13" w:type="dxa"/>
              <w:bottom w:w="13" w:type="dxa"/>
              <w:right w:w="13" w:type="dxa"/>
            </w:tcMar>
            <w:vAlign w:val="center"/>
            <w:hideMark/>
          </w:tcPr>
          <w:p w:rsidR="00946B12" w:rsidRPr="00761886" w:rsidRDefault="00946B12" w:rsidP="00DF39B4">
            <w:pPr>
              <w:ind w:firstLine="4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188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C−H in </w:t>
            </w:r>
            <w:r w:rsidRPr="00761886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>α</w:t>
            </w:r>
            <w:r w:rsidRPr="00761886">
              <w:rPr>
                <w:rFonts w:ascii="Times New Roman" w:hAnsi="Times New Roman" w:cs="Times New Roman"/>
                <w:bCs/>
                <w:sz w:val="24"/>
                <w:szCs w:val="24"/>
              </w:rPr>
              <w:t>-OEt</w:t>
            </w:r>
            <w:r w:rsidRPr="00761886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>β</w:t>
            </w:r>
            <w:r w:rsidRPr="00761886"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  <w:r w:rsidRPr="00761886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>O</w:t>
            </w:r>
            <w:r w:rsidRPr="00761886">
              <w:rPr>
                <w:rFonts w:ascii="Times New Roman" w:hAnsi="Times New Roman" w:cs="Times New Roman"/>
                <w:bCs/>
                <w:sz w:val="24"/>
                <w:szCs w:val="24"/>
              </w:rPr>
              <w:t>-4′ substructures (A′)</w:t>
            </w:r>
          </w:p>
        </w:tc>
      </w:tr>
      <w:tr w:rsidR="00946B12" w:rsidRPr="00761886" w:rsidTr="00DF39B4">
        <w:trPr>
          <w:trHeight w:val="362"/>
          <w:jc w:val="center"/>
        </w:trPr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3" w:type="dxa"/>
              <w:left w:w="13" w:type="dxa"/>
              <w:bottom w:w="13" w:type="dxa"/>
              <w:right w:w="13" w:type="dxa"/>
            </w:tcMar>
            <w:vAlign w:val="center"/>
            <w:hideMark/>
          </w:tcPr>
          <w:p w:rsidR="00946B12" w:rsidRPr="00761886" w:rsidRDefault="00946B12" w:rsidP="00DF39B4">
            <w:pPr>
              <w:ind w:firstLine="4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1886">
              <w:rPr>
                <w:rFonts w:ascii="Times New Roman" w:hAnsi="Times New Roman" w:cs="Times New Roman"/>
                <w:bCs/>
                <w:sz w:val="24"/>
                <w:szCs w:val="24"/>
              </w:rPr>
              <w:t>B</w:t>
            </w:r>
            <w:r w:rsidRPr="00761886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  <w:vertAlign w:val="subscript"/>
              </w:rPr>
              <w:t>γ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3" w:type="dxa"/>
              <w:left w:w="13" w:type="dxa"/>
              <w:bottom w:w="13" w:type="dxa"/>
              <w:right w:w="13" w:type="dxa"/>
            </w:tcMar>
            <w:vAlign w:val="center"/>
            <w:hideMark/>
          </w:tcPr>
          <w:p w:rsidR="00946B12" w:rsidRPr="00761886" w:rsidRDefault="00946B12" w:rsidP="00DF39B4">
            <w:pPr>
              <w:ind w:firstLine="4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1886">
              <w:rPr>
                <w:rFonts w:ascii="Times New Roman" w:hAnsi="Times New Roman" w:cs="Times New Roman"/>
                <w:bCs/>
                <w:sz w:val="24"/>
                <w:szCs w:val="24"/>
              </w:rPr>
              <w:t>71.2/3.82−4.18</w:t>
            </w:r>
          </w:p>
        </w:tc>
        <w:tc>
          <w:tcPr>
            <w:tcW w:w="53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3" w:type="dxa"/>
              <w:left w:w="13" w:type="dxa"/>
              <w:bottom w:w="13" w:type="dxa"/>
              <w:right w:w="13" w:type="dxa"/>
            </w:tcMar>
            <w:vAlign w:val="center"/>
            <w:hideMark/>
          </w:tcPr>
          <w:p w:rsidR="00946B12" w:rsidRPr="00761886" w:rsidRDefault="00946B12" w:rsidP="00DF39B4">
            <w:pPr>
              <w:ind w:firstLine="4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1886">
              <w:rPr>
                <w:rFonts w:ascii="Times New Roman" w:hAnsi="Times New Roman" w:cs="Times New Roman"/>
                <w:bCs/>
                <w:sz w:val="24"/>
                <w:szCs w:val="24"/>
              </w:rPr>
              <w:t>C</w:t>
            </w:r>
            <w:r w:rsidRPr="00761886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  <w:vertAlign w:val="subscript"/>
              </w:rPr>
              <w:t>γ</w:t>
            </w:r>
            <w:r w:rsidRPr="00761886">
              <w:rPr>
                <w:rFonts w:ascii="Times New Roman" w:hAnsi="Times New Roman" w:cs="Times New Roman"/>
                <w:bCs/>
                <w:sz w:val="24"/>
                <w:szCs w:val="24"/>
              </w:rPr>
              <w:t>−H</w:t>
            </w:r>
            <w:r w:rsidRPr="00761886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  <w:vertAlign w:val="subscript"/>
              </w:rPr>
              <w:t>γ</w:t>
            </w:r>
            <w:r w:rsidRPr="0076188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in </w:t>
            </w:r>
            <w:r w:rsidRPr="00761886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>β</w:t>
            </w:r>
            <w:r w:rsidRPr="00761886"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  <w:r w:rsidRPr="00761886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>β</w:t>
            </w:r>
            <w:r w:rsidRPr="00761886">
              <w:rPr>
                <w:rFonts w:ascii="Times New Roman" w:hAnsi="Times New Roman" w:cs="Times New Roman"/>
                <w:bCs/>
                <w:sz w:val="24"/>
                <w:szCs w:val="24"/>
              </w:rPr>
              <w:t>resinol substructures (B)</w:t>
            </w:r>
          </w:p>
        </w:tc>
      </w:tr>
      <w:tr w:rsidR="00946B12" w:rsidRPr="00761886" w:rsidTr="00DF39B4">
        <w:trPr>
          <w:trHeight w:val="362"/>
          <w:jc w:val="center"/>
        </w:trPr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3" w:type="dxa"/>
              <w:left w:w="13" w:type="dxa"/>
              <w:bottom w:w="13" w:type="dxa"/>
              <w:right w:w="13" w:type="dxa"/>
            </w:tcMar>
            <w:vAlign w:val="center"/>
            <w:hideMark/>
          </w:tcPr>
          <w:p w:rsidR="00946B12" w:rsidRPr="00761886" w:rsidRDefault="00946B12" w:rsidP="00DF39B4">
            <w:pPr>
              <w:ind w:firstLine="4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1886">
              <w:rPr>
                <w:rFonts w:ascii="Times New Roman" w:hAnsi="Times New Roman" w:cs="Times New Roman"/>
                <w:bCs/>
                <w:sz w:val="24"/>
                <w:szCs w:val="24"/>
              </w:rPr>
              <w:t>A</w:t>
            </w:r>
            <w:r w:rsidRPr="00761886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  <w:vertAlign w:val="subscript"/>
              </w:rPr>
              <w:t>α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3" w:type="dxa"/>
              <w:left w:w="13" w:type="dxa"/>
              <w:bottom w:w="13" w:type="dxa"/>
              <w:right w:w="13" w:type="dxa"/>
            </w:tcMar>
            <w:vAlign w:val="center"/>
            <w:hideMark/>
          </w:tcPr>
          <w:p w:rsidR="00946B12" w:rsidRPr="00761886" w:rsidRDefault="00946B12" w:rsidP="00DF39B4">
            <w:pPr>
              <w:ind w:firstLine="4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1886">
              <w:rPr>
                <w:rFonts w:ascii="Times New Roman" w:hAnsi="Times New Roman" w:cs="Times New Roman"/>
                <w:bCs/>
                <w:sz w:val="24"/>
                <w:szCs w:val="24"/>
              </w:rPr>
              <w:t>71.9/4.88</w:t>
            </w:r>
          </w:p>
        </w:tc>
        <w:tc>
          <w:tcPr>
            <w:tcW w:w="53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3" w:type="dxa"/>
              <w:left w:w="13" w:type="dxa"/>
              <w:bottom w:w="13" w:type="dxa"/>
              <w:right w:w="13" w:type="dxa"/>
            </w:tcMar>
            <w:vAlign w:val="center"/>
            <w:hideMark/>
          </w:tcPr>
          <w:p w:rsidR="00946B12" w:rsidRPr="00761886" w:rsidRDefault="00946B12" w:rsidP="00DF39B4">
            <w:pPr>
              <w:ind w:firstLine="4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1886">
              <w:rPr>
                <w:rFonts w:ascii="Times New Roman" w:hAnsi="Times New Roman" w:cs="Times New Roman"/>
                <w:bCs/>
                <w:sz w:val="24"/>
                <w:szCs w:val="24"/>
              </w:rPr>
              <w:t>C</w:t>
            </w:r>
            <w:r w:rsidRPr="00761886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  <w:vertAlign w:val="subscript"/>
              </w:rPr>
              <w:t>α</w:t>
            </w:r>
            <w:r w:rsidRPr="00761886">
              <w:rPr>
                <w:rFonts w:ascii="Times New Roman" w:hAnsi="Times New Roman" w:cs="Times New Roman"/>
                <w:bCs/>
                <w:sz w:val="24"/>
                <w:szCs w:val="24"/>
              </w:rPr>
              <w:t>−H</w:t>
            </w:r>
            <w:r w:rsidRPr="00761886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  <w:vertAlign w:val="subscript"/>
              </w:rPr>
              <w:t>α</w:t>
            </w:r>
            <w:r w:rsidRPr="0076188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in </w:t>
            </w:r>
            <w:r w:rsidRPr="00761886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>β</w:t>
            </w:r>
            <w:r w:rsidRPr="00761886"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  <w:r w:rsidRPr="00761886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>O</w:t>
            </w:r>
            <w:r w:rsidRPr="00761886">
              <w:rPr>
                <w:rFonts w:ascii="Times New Roman" w:hAnsi="Times New Roman" w:cs="Times New Roman"/>
                <w:bCs/>
                <w:sz w:val="24"/>
                <w:szCs w:val="24"/>
              </w:rPr>
              <w:t>-4 substructures (A)</w:t>
            </w:r>
          </w:p>
        </w:tc>
      </w:tr>
      <w:tr w:rsidR="00946B12" w:rsidRPr="00761886" w:rsidTr="00DF39B4">
        <w:trPr>
          <w:trHeight w:val="362"/>
          <w:jc w:val="center"/>
        </w:trPr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3" w:type="dxa"/>
              <w:left w:w="13" w:type="dxa"/>
              <w:bottom w:w="13" w:type="dxa"/>
              <w:right w:w="13" w:type="dxa"/>
            </w:tcMar>
            <w:vAlign w:val="center"/>
            <w:hideMark/>
          </w:tcPr>
          <w:p w:rsidR="00946B12" w:rsidRPr="00761886" w:rsidRDefault="00946B12" w:rsidP="00DF39B4">
            <w:pPr>
              <w:ind w:firstLine="4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1886">
              <w:rPr>
                <w:rFonts w:ascii="Times New Roman" w:hAnsi="Times New Roman" w:cs="Times New Roman"/>
                <w:bCs/>
                <w:sz w:val="24"/>
                <w:szCs w:val="24"/>
              </w:rPr>
              <w:t>E</w:t>
            </w:r>
            <w:r w:rsidRPr="00761886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  <w:vertAlign w:val="subscript"/>
              </w:rPr>
              <w:t>α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3" w:type="dxa"/>
              <w:left w:w="13" w:type="dxa"/>
              <w:bottom w:w="13" w:type="dxa"/>
              <w:right w:w="13" w:type="dxa"/>
            </w:tcMar>
            <w:vAlign w:val="center"/>
            <w:hideMark/>
          </w:tcPr>
          <w:p w:rsidR="00946B12" w:rsidRPr="00761886" w:rsidRDefault="00946B12" w:rsidP="00DF39B4">
            <w:pPr>
              <w:ind w:firstLine="4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1886">
              <w:rPr>
                <w:rFonts w:ascii="Times New Roman" w:hAnsi="Times New Roman" w:cs="Times New Roman"/>
                <w:bCs/>
                <w:sz w:val="24"/>
                <w:szCs w:val="24"/>
              </w:rPr>
              <w:t>78.3/5.57</w:t>
            </w:r>
          </w:p>
        </w:tc>
        <w:tc>
          <w:tcPr>
            <w:tcW w:w="53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3" w:type="dxa"/>
              <w:left w:w="13" w:type="dxa"/>
              <w:bottom w:w="13" w:type="dxa"/>
              <w:right w:w="13" w:type="dxa"/>
            </w:tcMar>
            <w:vAlign w:val="center"/>
            <w:hideMark/>
          </w:tcPr>
          <w:p w:rsidR="00946B12" w:rsidRPr="00761886" w:rsidRDefault="00946B12" w:rsidP="00DF39B4">
            <w:pPr>
              <w:ind w:firstLine="4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1886">
              <w:rPr>
                <w:rFonts w:ascii="Times New Roman" w:hAnsi="Times New Roman" w:cs="Times New Roman"/>
                <w:bCs/>
                <w:sz w:val="24"/>
                <w:szCs w:val="24"/>
              </w:rPr>
              <w:t>C</w:t>
            </w:r>
            <w:r w:rsidRPr="00761886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  <w:vertAlign w:val="subscript"/>
              </w:rPr>
              <w:t>α</w:t>
            </w:r>
            <w:r w:rsidRPr="00761886">
              <w:rPr>
                <w:rFonts w:ascii="Times New Roman" w:hAnsi="Times New Roman" w:cs="Times New Roman"/>
                <w:bCs/>
                <w:sz w:val="24"/>
                <w:szCs w:val="24"/>
              </w:rPr>
              <w:t>−H</w:t>
            </w:r>
            <w:r w:rsidRPr="00761886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  <w:vertAlign w:val="subscript"/>
              </w:rPr>
              <w:t xml:space="preserve">α </w:t>
            </w:r>
            <w:r w:rsidRPr="0076188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in </w:t>
            </w:r>
            <w:r w:rsidRPr="00761886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>α</w:t>
            </w:r>
            <w:r w:rsidRPr="00761886">
              <w:rPr>
                <w:rFonts w:ascii="Times New Roman" w:hAnsi="Times New Roman" w:cs="Times New Roman"/>
                <w:bCs/>
                <w:sz w:val="24"/>
                <w:szCs w:val="24"/>
              </w:rPr>
              <w:t>,-</w:t>
            </w:r>
            <w:r w:rsidRPr="00761886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>β</w:t>
            </w:r>
            <w:r w:rsidRPr="00761886">
              <w:rPr>
                <w:rFonts w:ascii="Times New Roman" w:hAnsi="Times New Roman" w:cs="Times New Roman"/>
                <w:bCs/>
                <w:sz w:val="24"/>
                <w:szCs w:val="24"/>
              </w:rPr>
              <w:t>-diaryl ethers (E)</w:t>
            </w:r>
          </w:p>
        </w:tc>
      </w:tr>
      <w:tr w:rsidR="00946B12" w:rsidRPr="00761886" w:rsidTr="00DF39B4">
        <w:trPr>
          <w:trHeight w:val="362"/>
          <w:jc w:val="center"/>
        </w:trPr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3" w:type="dxa"/>
              <w:left w:w="13" w:type="dxa"/>
              <w:bottom w:w="13" w:type="dxa"/>
              <w:right w:w="13" w:type="dxa"/>
            </w:tcMar>
            <w:vAlign w:val="center"/>
            <w:hideMark/>
          </w:tcPr>
          <w:p w:rsidR="00946B12" w:rsidRPr="00761886" w:rsidRDefault="00946B12" w:rsidP="00DF39B4">
            <w:pPr>
              <w:ind w:firstLine="4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1886">
              <w:rPr>
                <w:rFonts w:ascii="Times New Roman" w:hAnsi="Times New Roman" w:cs="Times New Roman"/>
                <w:bCs/>
                <w:sz w:val="24"/>
                <w:szCs w:val="24"/>
              </w:rPr>
              <w:t>A′</w:t>
            </w:r>
            <w:r w:rsidRPr="00761886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  <w:vertAlign w:val="subscript"/>
              </w:rPr>
              <w:t>α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3" w:type="dxa"/>
              <w:left w:w="13" w:type="dxa"/>
              <w:bottom w:w="13" w:type="dxa"/>
              <w:right w:w="13" w:type="dxa"/>
            </w:tcMar>
            <w:vAlign w:val="center"/>
            <w:hideMark/>
          </w:tcPr>
          <w:p w:rsidR="00946B12" w:rsidRPr="00761886" w:rsidRDefault="00946B12" w:rsidP="00DF39B4">
            <w:pPr>
              <w:ind w:firstLine="4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1886">
              <w:rPr>
                <w:rFonts w:ascii="Times New Roman" w:hAnsi="Times New Roman" w:cs="Times New Roman"/>
                <w:bCs/>
                <w:sz w:val="24"/>
                <w:szCs w:val="24"/>
              </w:rPr>
              <w:t>79.9/4.50</w:t>
            </w:r>
          </w:p>
        </w:tc>
        <w:tc>
          <w:tcPr>
            <w:tcW w:w="53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3" w:type="dxa"/>
              <w:left w:w="13" w:type="dxa"/>
              <w:bottom w:w="13" w:type="dxa"/>
              <w:right w:w="13" w:type="dxa"/>
            </w:tcMar>
            <w:vAlign w:val="center"/>
            <w:hideMark/>
          </w:tcPr>
          <w:p w:rsidR="00946B12" w:rsidRPr="00761886" w:rsidRDefault="00946B12" w:rsidP="00DF39B4">
            <w:pPr>
              <w:ind w:firstLine="4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1886">
              <w:rPr>
                <w:rFonts w:ascii="Times New Roman" w:hAnsi="Times New Roman" w:cs="Times New Roman"/>
                <w:bCs/>
                <w:sz w:val="24"/>
                <w:szCs w:val="24"/>
              </w:rPr>
              <w:t>C</w:t>
            </w:r>
            <w:r w:rsidRPr="00761886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  <w:vertAlign w:val="subscript"/>
              </w:rPr>
              <w:t>α</w:t>
            </w:r>
            <w:r w:rsidRPr="00761886">
              <w:rPr>
                <w:rFonts w:ascii="Times New Roman" w:hAnsi="Times New Roman" w:cs="Times New Roman"/>
                <w:bCs/>
                <w:sz w:val="24"/>
                <w:szCs w:val="24"/>
              </w:rPr>
              <w:t>−H</w:t>
            </w:r>
            <w:r w:rsidRPr="00761886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  <w:vertAlign w:val="subscript"/>
              </w:rPr>
              <w:t>α</w:t>
            </w:r>
            <w:r w:rsidRPr="0076188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in </w:t>
            </w:r>
            <w:r w:rsidRPr="00761886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>α</w:t>
            </w:r>
            <w:r w:rsidRPr="0076188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-ethoxylated </w:t>
            </w:r>
            <w:r w:rsidRPr="00761886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>β</w:t>
            </w:r>
            <w:r w:rsidRPr="00761886"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  <w:r w:rsidRPr="00761886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>O</w:t>
            </w:r>
            <w:r w:rsidRPr="00761886">
              <w:rPr>
                <w:rFonts w:ascii="Times New Roman" w:hAnsi="Times New Roman" w:cs="Times New Roman"/>
                <w:bCs/>
                <w:sz w:val="24"/>
                <w:szCs w:val="24"/>
              </w:rPr>
              <w:t>-4 substructures (A′)</w:t>
            </w:r>
          </w:p>
        </w:tc>
      </w:tr>
      <w:tr w:rsidR="00946B12" w:rsidRPr="00761886" w:rsidTr="00DF39B4">
        <w:trPr>
          <w:trHeight w:val="362"/>
          <w:jc w:val="center"/>
        </w:trPr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3" w:type="dxa"/>
              <w:left w:w="13" w:type="dxa"/>
              <w:bottom w:w="13" w:type="dxa"/>
              <w:right w:w="13" w:type="dxa"/>
            </w:tcMar>
            <w:vAlign w:val="center"/>
            <w:hideMark/>
          </w:tcPr>
          <w:p w:rsidR="00946B12" w:rsidRPr="00761886" w:rsidRDefault="00946B12" w:rsidP="00DF39B4">
            <w:pPr>
              <w:ind w:firstLine="4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1886">
              <w:rPr>
                <w:rFonts w:ascii="Times New Roman" w:hAnsi="Times New Roman" w:cs="Times New Roman"/>
                <w:bCs/>
                <w:sz w:val="24"/>
                <w:szCs w:val="24"/>
              </w:rPr>
              <w:t>A</w:t>
            </w:r>
            <w:r w:rsidRPr="00761886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  <w:vertAlign w:val="subscript"/>
              </w:rPr>
              <w:t>β</w:t>
            </w:r>
            <w:r w:rsidRPr="00761886">
              <w:rPr>
                <w:rFonts w:ascii="Times New Roman" w:hAnsi="Times New Roman" w:cs="Times New Roman"/>
                <w:bCs/>
                <w:sz w:val="24"/>
                <w:szCs w:val="24"/>
                <w:vertAlign w:val="subscript"/>
              </w:rPr>
              <w:t>(G)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3" w:type="dxa"/>
              <w:left w:w="13" w:type="dxa"/>
              <w:bottom w:w="13" w:type="dxa"/>
              <w:right w:w="13" w:type="dxa"/>
            </w:tcMar>
            <w:vAlign w:val="center"/>
            <w:hideMark/>
          </w:tcPr>
          <w:p w:rsidR="00946B12" w:rsidRPr="00761886" w:rsidRDefault="00946B12" w:rsidP="00DF39B4">
            <w:pPr>
              <w:ind w:firstLine="4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1886">
              <w:rPr>
                <w:rFonts w:ascii="Times New Roman" w:hAnsi="Times New Roman" w:cs="Times New Roman"/>
                <w:bCs/>
                <w:sz w:val="24"/>
                <w:szCs w:val="24"/>
              </w:rPr>
              <w:t>83.3/4.29</w:t>
            </w:r>
          </w:p>
        </w:tc>
        <w:tc>
          <w:tcPr>
            <w:tcW w:w="53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3" w:type="dxa"/>
              <w:left w:w="13" w:type="dxa"/>
              <w:bottom w:w="13" w:type="dxa"/>
              <w:right w:w="13" w:type="dxa"/>
            </w:tcMar>
            <w:vAlign w:val="center"/>
            <w:hideMark/>
          </w:tcPr>
          <w:p w:rsidR="00946B12" w:rsidRPr="00761886" w:rsidRDefault="00946B12" w:rsidP="00DF39B4">
            <w:pPr>
              <w:ind w:firstLine="4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1886">
              <w:rPr>
                <w:rFonts w:ascii="Times New Roman" w:hAnsi="Times New Roman" w:cs="Times New Roman"/>
                <w:bCs/>
                <w:sz w:val="24"/>
                <w:szCs w:val="24"/>
              </w:rPr>
              <w:t>C</w:t>
            </w:r>
            <w:r w:rsidRPr="00761886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  <w:vertAlign w:val="subscript"/>
              </w:rPr>
              <w:t>β</w:t>
            </w:r>
            <w:r w:rsidRPr="00761886">
              <w:rPr>
                <w:rFonts w:ascii="Times New Roman" w:hAnsi="Times New Roman" w:cs="Times New Roman"/>
                <w:bCs/>
                <w:sz w:val="24"/>
                <w:szCs w:val="24"/>
              </w:rPr>
              <w:t>−H</w:t>
            </w:r>
            <w:r w:rsidRPr="00761886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  <w:vertAlign w:val="subscript"/>
              </w:rPr>
              <w:t>β</w:t>
            </w:r>
            <w:r w:rsidRPr="0076188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in </w:t>
            </w:r>
            <w:r w:rsidRPr="00761886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>β</w:t>
            </w:r>
            <w:r w:rsidRPr="00761886"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  <w:r w:rsidRPr="00761886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>O</w:t>
            </w:r>
            <w:r w:rsidRPr="00761886">
              <w:rPr>
                <w:rFonts w:ascii="Times New Roman" w:hAnsi="Times New Roman" w:cs="Times New Roman"/>
                <w:bCs/>
                <w:sz w:val="24"/>
                <w:szCs w:val="24"/>
              </w:rPr>
              <w:t>-4 linked to G unit (A)</w:t>
            </w:r>
          </w:p>
        </w:tc>
      </w:tr>
      <w:tr w:rsidR="00946B12" w:rsidRPr="00761886" w:rsidTr="00DF39B4">
        <w:trPr>
          <w:trHeight w:val="362"/>
          <w:jc w:val="center"/>
        </w:trPr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3" w:type="dxa"/>
              <w:left w:w="13" w:type="dxa"/>
              <w:bottom w:w="13" w:type="dxa"/>
              <w:right w:w="13" w:type="dxa"/>
            </w:tcMar>
            <w:vAlign w:val="center"/>
            <w:hideMark/>
          </w:tcPr>
          <w:p w:rsidR="00946B12" w:rsidRPr="00761886" w:rsidRDefault="00946B12" w:rsidP="00DF39B4">
            <w:pPr>
              <w:ind w:firstLine="4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1886">
              <w:rPr>
                <w:rFonts w:ascii="Times New Roman" w:hAnsi="Times New Roman" w:cs="Times New Roman"/>
                <w:bCs/>
                <w:sz w:val="24"/>
                <w:szCs w:val="24"/>
              </w:rPr>
              <w:t>A′</w:t>
            </w:r>
            <w:r w:rsidRPr="00761886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  <w:vertAlign w:val="subscript"/>
              </w:rPr>
              <w:t>β</w:t>
            </w:r>
            <w:r w:rsidRPr="00761886">
              <w:rPr>
                <w:rFonts w:ascii="Times New Roman" w:hAnsi="Times New Roman" w:cs="Times New Roman"/>
                <w:bCs/>
                <w:sz w:val="24"/>
                <w:szCs w:val="24"/>
                <w:vertAlign w:val="subscript"/>
              </w:rPr>
              <w:t>(G)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3" w:type="dxa"/>
              <w:left w:w="13" w:type="dxa"/>
              <w:bottom w:w="13" w:type="dxa"/>
              <w:right w:w="13" w:type="dxa"/>
            </w:tcMar>
            <w:vAlign w:val="center"/>
            <w:hideMark/>
          </w:tcPr>
          <w:p w:rsidR="00946B12" w:rsidRPr="00761886" w:rsidRDefault="00946B12" w:rsidP="00DF39B4">
            <w:pPr>
              <w:ind w:firstLine="4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1886">
              <w:rPr>
                <w:rFonts w:ascii="Times New Roman" w:hAnsi="Times New Roman" w:cs="Times New Roman"/>
                <w:bCs/>
                <w:sz w:val="24"/>
                <w:szCs w:val="24"/>
              </w:rPr>
              <w:t>82.2/4.39</w:t>
            </w:r>
          </w:p>
        </w:tc>
        <w:tc>
          <w:tcPr>
            <w:tcW w:w="53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3" w:type="dxa"/>
              <w:left w:w="13" w:type="dxa"/>
              <w:bottom w:w="13" w:type="dxa"/>
              <w:right w:w="13" w:type="dxa"/>
            </w:tcMar>
            <w:vAlign w:val="center"/>
            <w:hideMark/>
          </w:tcPr>
          <w:p w:rsidR="00946B12" w:rsidRPr="00761886" w:rsidRDefault="00946B12" w:rsidP="00DF39B4">
            <w:pPr>
              <w:ind w:firstLine="4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1886">
              <w:rPr>
                <w:rFonts w:ascii="Times New Roman" w:hAnsi="Times New Roman" w:cs="Times New Roman"/>
                <w:bCs/>
                <w:sz w:val="24"/>
                <w:szCs w:val="24"/>
              </w:rPr>
              <w:t>C</w:t>
            </w:r>
            <w:r w:rsidRPr="00761886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  <w:vertAlign w:val="subscript"/>
              </w:rPr>
              <w:t>β</w:t>
            </w:r>
            <w:r w:rsidRPr="00761886">
              <w:rPr>
                <w:rFonts w:ascii="Times New Roman" w:hAnsi="Times New Roman" w:cs="Times New Roman"/>
                <w:bCs/>
                <w:sz w:val="24"/>
                <w:szCs w:val="24"/>
              </w:rPr>
              <w:t>−H</w:t>
            </w:r>
            <w:r w:rsidRPr="00761886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  <w:vertAlign w:val="subscript"/>
              </w:rPr>
              <w:t>β</w:t>
            </w:r>
            <w:r w:rsidRPr="0076188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in </w:t>
            </w:r>
            <w:r w:rsidRPr="00761886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>β</w:t>
            </w:r>
            <w:r w:rsidRPr="00761886"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  <w:r w:rsidRPr="00761886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>O</w:t>
            </w:r>
            <w:r w:rsidRPr="00761886">
              <w:rPr>
                <w:rFonts w:ascii="Times New Roman" w:hAnsi="Times New Roman" w:cs="Times New Roman"/>
                <w:bCs/>
                <w:sz w:val="24"/>
                <w:szCs w:val="24"/>
              </w:rPr>
              <w:t>-4 linked to G unit (A′)</w:t>
            </w:r>
          </w:p>
        </w:tc>
      </w:tr>
      <w:tr w:rsidR="00946B12" w:rsidRPr="00761886" w:rsidTr="00DF39B4">
        <w:trPr>
          <w:trHeight w:val="362"/>
          <w:jc w:val="center"/>
        </w:trPr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3" w:type="dxa"/>
              <w:left w:w="13" w:type="dxa"/>
              <w:bottom w:w="13" w:type="dxa"/>
              <w:right w:w="13" w:type="dxa"/>
            </w:tcMar>
            <w:vAlign w:val="center"/>
            <w:hideMark/>
          </w:tcPr>
          <w:p w:rsidR="00946B12" w:rsidRPr="00761886" w:rsidRDefault="00946B12" w:rsidP="00DF39B4">
            <w:pPr>
              <w:ind w:firstLine="4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1886">
              <w:rPr>
                <w:rFonts w:ascii="Times New Roman" w:hAnsi="Times New Roman" w:cs="Times New Roman"/>
                <w:bCs/>
                <w:sz w:val="24"/>
                <w:szCs w:val="24"/>
              </w:rPr>
              <w:t>B</w:t>
            </w:r>
            <w:r w:rsidRPr="00761886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  <w:vertAlign w:val="subscript"/>
              </w:rPr>
              <w:t>α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3" w:type="dxa"/>
              <w:left w:w="13" w:type="dxa"/>
              <w:bottom w:w="13" w:type="dxa"/>
              <w:right w:w="13" w:type="dxa"/>
            </w:tcMar>
            <w:vAlign w:val="center"/>
            <w:hideMark/>
          </w:tcPr>
          <w:p w:rsidR="00946B12" w:rsidRPr="00761886" w:rsidRDefault="00946B12" w:rsidP="00DF39B4">
            <w:pPr>
              <w:ind w:firstLine="4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1886">
              <w:rPr>
                <w:rFonts w:ascii="Times New Roman" w:hAnsi="Times New Roman" w:cs="Times New Roman"/>
                <w:bCs/>
                <w:sz w:val="24"/>
                <w:szCs w:val="24"/>
              </w:rPr>
              <w:t>85.1/4.65</w:t>
            </w:r>
          </w:p>
        </w:tc>
        <w:tc>
          <w:tcPr>
            <w:tcW w:w="53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3" w:type="dxa"/>
              <w:left w:w="13" w:type="dxa"/>
              <w:bottom w:w="13" w:type="dxa"/>
              <w:right w:w="13" w:type="dxa"/>
            </w:tcMar>
            <w:vAlign w:val="center"/>
            <w:hideMark/>
          </w:tcPr>
          <w:p w:rsidR="00946B12" w:rsidRPr="00761886" w:rsidRDefault="00946B12" w:rsidP="00DF39B4">
            <w:pPr>
              <w:ind w:firstLine="4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1886">
              <w:rPr>
                <w:rFonts w:ascii="Times New Roman" w:hAnsi="Times New Roman" w:cs="Times New Roman"/>
                <w:bCs/>
                <w:sz w:val="24"/>
                <w:szCs w:val="24"/>
              </w:rPr>
              <w:t>C</w:t>
            </w:r>
            <w:r w:rsidRPr="00761886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  <w:vertAlign w:val="subscript"/>
              </w:rPr>
              <w:t>α</w:t>
            </w:r>
            <w:r w:rsidRPr="00761886">
              <w:rPr>
                <w:rFonts w:ascii="Times New Roman" w:hAnsi="Times New Roman" w:cs="Times New Roman"/>
                <w:bCs/>
                <w:sz w:val="24"/>
                <w:szCs w:val="24"/>
              </w:rPr>
              <w:t>−H</w:t>
            </w:r>
            <w:r w:rsidRPr="00761886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  <w:vertAlign w:val="subscript"/>
              </w:rPr>
              <w:t>α</w:t>
            </w:r>
            <w:r w:rsidRPr="0076188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in </w:t>
            </w:r>
            <w:r w:rsidRPr="00761886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>β</w:t>
            </w:r>
            <w:r w:rsidRPr="00761886"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  <w:r w:rsidRPr="00761886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 xml:space="preserve">β </w:t>
            </w:r>
            <w:r w:rsidRPr="00761886">
              <w:rPr>
                <w:rFonts w:ascii="Times New Roman" w:hAnsi="Times New Roman" w:cs="Times New Roman"/>
                <w:bCs/>
                <w:sz w:val="24"/>
                <w:szCs w:val="24"/>
              </w:rPr>
              <w:t>resinol substructures (B)</w:t>
            </w:r>
          </w:p>
        </w:tc>
      </w:tr>
      <w:tr w:rsidR="00946B12" w:rsidRPr="00761886" w:rsidTr="00DF39B4">
        <w:trPr>
          <w:trHeight w:val="362"/>
          <w:jc w:val="center"/>
        </w:trPr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3" w:type="dxa"/>
              <w:left w:w="13" w:type="dxa"/>
              <w:bottom w:w="13" w:type="dxa"/>
              <w:right w:w="13" w:type="dxa"/>
            </w:tcMar>
            <w:vAlign w:val="center"/>
            <w:hideMark/>
          </w:tcPr>
          <w:p w:rsidR="00946B12" w:rsidRPr="00761886" w:rsidRDefault="00946B12" w:rsidP="00DF39B4">
            <w:pPr>
              <w:ind w:firstLine="4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1886">
              <w:rPr>
                <w:rFonts w:ascii="Times New Roman" w:hAnsi="Times New Roman" w:cs="Times New Roman"/>
                <w:bCs/>
                <w:sz w:val="24"/>
                <w:szCs w:val="24"/>
              </w:rPr>
              <w:t>A</w:t>
            </w:r>
            <w:r w:rsidRPr="00761886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  <w:vertAlign w:val="subscript"/>
              </w:rPr>
              <w:t>β</w:t>
            </w:r>
            <w:r w:rsidRPr="00761886">
              <w:rPr>
                <w:rFonts w:ascii="Times New Roman" w:hAnsi="Times New Roman" w:cs="Times New Roman"/>
                <w:bCs/>
                <w:sz w:val="24"/>
                <w:szCs w:val="24"/>
                <w:vertAlign w:val="subscript"/>
              </w:rPr>
              <w:t>(S)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3" w:type="dxa"/>
              <w:left w:w="13" w:type="dxa"/>
              <w:bottom w:w="13" w:type="dxa"/>
              <w:right w:w="13" w:type="dxa"/>
            </w:tcMar>
            <w:vAlign w:val="center"/>
            <w:hideMark/>
          </w:tcPr>
          <w:p w:rsidR="00946B12" w:rsidRPr="00761886" w:rsidRDefault="00946B12" w:rsidP="00DF39B4">
            <w:pPr>
              <w:ind w:firstLine="4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1886">
              <w:rPr>
                <w:rFonts w:ascii="Times New Roman" w:hAnsi="Times New Roman" w:cs="Times New Roman"/>
                <w:bCs/>
                <w:sz w:val="24"/>
                <w:szCs w:val="24"/>
              </w:rPr>
              <w:t>86.1/4.14</w:t>
            </w:r>
          </w:p>
        </w:tc>
        <w:tc>
          <w:tcPr>
            <w:tcW w:w="53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3" w:type="dxa"/>
              <w:left w:w="13" w:type="dxa"/>
              <w:bottom w:w="13" w:type="dxa"/>
              <w:right w:w="13" w:type="dxa"/>
            </w:tcMar>
            <w:vAlign w:val="center"/>
            <w:hideMark/>
          </w:tcPr>
          <w:p w:rsidR="00946B12" w:rsidRPr="00761886" w:rsidRDefault="00946B12" w:rsidP="00DF39B4">
            <w:pPr>
              <w:ind w:firstLine="4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1886">
              <w:rPr>
                <w:rFonts w:ascii="Times New Roman" w:hAnsi="Times New Roman" w:cs="Times New Roman"/>
                <w:bCs/>
                <w:sz w:val="24"/>
                <w:szCs w:val="24"/>
              </w:rPr>
              <w:t>C</w:t>
            </w:r>
            <w:r w:rsidRPr="00761886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  <w:vertAlign w:val="subscript"/>
              </w:rPr>
              <w:t>β</w:t>
            </w:r>
            <w:r w:rsidRPr="00761886">
              <w:rPr>
                <w:rFonts w:ascii="Times New Roman" w:hAnsi="Times New Roman" w:cs="Times New Roman"/>
                <w:bCs/>
                <w:sz w:val="24"/>
                <w:szCs w:val="24"/>
              </w:rPr>
              <w:t>−H</w:t>
            </w:r>
            <w:r w:rsidRPr="00761886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  <w:vertAlign w:val="subscript"/>
              </w:rPr>
              <w:t>β</w:t>
            </w:r>
            <w:r w:rsidRPr="0076188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in </w:t>
            </w:r>
            <w:r w:rsidRPr="00761886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>β</w:t>
            </w:r>
            <w:r w:rsidRPr="00761886"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  <w:r w:rsidRPr="00761886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>O</w:t>
            </w:r>
            <w:r w:rsidRPr="00761886">
              <w:rPr>
                <w:rFonts w:ascii="Times New Roman" w:hAnsi="Times New Roman" w:cs="Times New Roman"/>
                <w:bCs/>
                <w:sz w:val="24"/>
                <w:szCs w:val="24"/>
              </w:rPr>
              <w:t>-4 linked to a S unit (A)</w:t>
            </w:r>
          </w:p>
        </w:tc>
      </w:tr>
      <w:tr w:rsidR="00946B12" w:rsidRPr="00761886" w:rsidTr="00DF39B4">
        <w:trPr>
          <w:trHeight w:val="362"/>
          <w:jc w:val="center"/>
        </w:trPr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3" w:type="dxa"/>
              <w:left w:w="13" w:type="dxa"/>
              <w:bottom w:w="13" w:type="dxa"/>
              <w:right w:w="13" w:type="dxa"/>
            </w:tcMar>
            <w:vAlign w:val="center"/>
            <w:hideMark/>
          </w:tcPr>
          <w:p w:rsidR="00946B12" w:rsidRPr="00761886" w:rsidRDefault="00946B12" w:rsidP="00DF39B4">
            <w:pPr>
              <w:ind w:firstLine="4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1886">
              <w:rPr>
                <w:rFonts w:ascii="Times New Roman" w:hAnsi="Times New Roman" w:cs="Times New Roman"/>
                <w:bCs/>
                <w:sz w:val="24"/>
                <w:szCs w:val="24"/>
              </w:rPr>
              <w:t>A′</w:t>
            </w:r>
            <w:r w:rsidRPr="00761886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  <w:vertAlign w:val="subscript"/>
              </w:rPr>
              <w:t>β</w:t>
            </w:r>
            <w:r w:rsidRPr="00761886">
              <w:rPr>
                <w:rFonts w:ascii="Times New Roman" w:hAnsi="Times New Roman" w:cs="Times New Roman"/>
                <w:bCs/>
                <w:sz w:val="24"/>
                <w:szCs w:val="24"/>
                <w:vertAlign w:val="subscript"/>
              </w:rPr>
              <w:t>(S)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3" w:type="dxa"/>
              <w:left w:w="13" w:type="dxa"/>
              <w:bottom w:w="13" w:type="dxa"/>
              <w:right w:w="13" w:type="dxa"/>
            </w:tcMar>
            <w:vAlign w:val="center"/>
            <w:hideMark/>
          </w:tcPr>
          <w:p w:rsidR="00946B12" w:rsidRPr="00761886" w:rsidRDefault="00946B12" w:rsidP="00DF39B4">
            <w:pPr>
              <w:ind w:firstLine="4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1886">
              <w:rPr>
                <w:rFonts w:ascii="Times New Roman" w:hAnsi="Times New Roman" w:cs="Times New Roman"/>
                <w:bCs/>
                <w:sz w:val="24"/>
                <w:szCs w:val="24"/>
              </w:rPr>
              <w:t>84.7/4.20</w:t>
            </w:r>
          </w:p>
        </w:tc>
        <w:tc>
          <w:tcPr>
            <w:tcW w:w="53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3" w:type="dxa"/>
              <w:left w:w="13" w:type="dxa"/>
              <w:bottom w:w="13" w:type="dxa"/>
              <w:right w:w="13" w:type="dxa"/>
            </w:tcMar>
            <w:vAlign w:val="center"/>
            <w:hideMark/>
          </w:tcPr>
          <w:p w:rsidR="00946B12" w:rsidRPr="00761886" w:rsidRDefault="00946B12" w:rsidP="00DF39B4">
            <w:pPr>
              <w:ind w:firstLine="4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1886">
              <w:rPr>
                <w:rFonts w:ascii="Times New Roman" w:hAnsi="Times New Roman" w:cs="Times New Roman"/>
                <w:bCs/>
                <w:sz w:val="24"/>
                <w:szCs w:val="24"/>
              </w:rPr>
              <w:t>C</w:t>
            </w:r>
            <w:r w:rsidRPr="00761886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  <w:vertAlign w:val="subscript"/>
              </w:rPr>
              <w:t>β</w:t>
            </w:r>
            <w:r w:rsidRPr="00761886">
              <w:rPr>
                <w:rFonts w:ascii="Times New Roman" w:hAnsi="Times New Roman" w:cs="Times New Roman"/>
                <w:bCs/>
                <w:sz w:val="24"/>
                <w:szCs w:val="24"/>
              </w:rPr>
              <w:t>−H</w:t>
            </w:r>
            <w:r w:rsidRPr="00761886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  <w:vertAlign w:val="subscript"/>
              </w:rPr>
              <w:t>β</w:t>
            </w:r>
            <w:r w:rsidRPr="0076188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in </w:t>
            </w:r>
            <w:r w:rsidRPr="00761886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>β</w:t>
            </w:r>
            <w:r w:rsidRPr="00761886"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  <w:r w:rsidRPr="00761886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>O</w:t>
            </w:r>
            <w:r w:rsidRPr="00761886">
              <w:rPr>
                <w:rFonts w:ascii="Times New Roman" w:hAnsi="Times New Roman" w:cs="Times New Roman"/>
                <w:bCs/>
                <w:sz w:val="24"/>
                <w:szCs w:val="24"/>
              </w:rPr>
              <w:t>-4 linked to a S unit (A′)</w:t>
            </w:r>
          </w:p>
        </w:tc>
      </w:tr>
      <w:tr w:rsidR="00946B12" w:rsidRPr="00761886" w:rsidTr="00DF39B4">
        <w:trPr>
          <w:trHeight w:val="362"/>
          <w:jc w:val="center"/>
        </w:trPr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3" w:type="dxa"/>
              <w:left w:w="13" w:type="dxa"/>
              <w:bottom w:w="13" w:type="dxa"/>
              <w:right w:w="13" w:type="dxa"/>
            </w:tcMar>
            <w:vAlign w:val="center"/>
            <w:hideMark/>
          </w:tcPr>
          <w:p w:rsidR="00946B12" w:rsidRPr="00761886" w:rsidRDefault="00946B12" w:rsidP="00DF39B4">
            <w:pPr>
              <w:ind w:firstLine="4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1886">
              <w:rPr>
                <w:rFonts w:ascii="Times New Roman" w:hAnsi="Times New Roman" w:cs="Times New Roman"/>
                <w:bCs/>
                <w:sz w:val="24"/>
                <w:szCs w:val="24"/>
              </w:rPr>
              <w:t>C</w:t>
            </w:r>
            <w:r w:rsidRPr="00761886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  <w:vertAlign w:val="subscript"/>
              </w:rPr>
              <w:t>α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3" w:type="dxa"/>
              <w:left w:w="13" w:type="dxa"/>
              <w:bottom w:w="13" w:type="dxa"/>
              <w:right w:w="13" w:type="dxa"/>
            </w:tcMar>
            <w:vAlign w:val="center"/>
            <w:hideMark/>
          </w:tcPr>
          <w:p w:rsidR="00946B12" w:rsidRPr="00761886" w:rsidRDefault="00946B12" w:rsidP="00DF39B4">
            <w:pPr>
              <w:ind w:firstLine="4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1886">
              <w:rPr>
                <w:rFonts w:ascii="Times New Roman" w:hAnsi="Times New Roman" w:cs="Times New Roman"/>
                <w:bCs/>
                <w:sz w:val="24"/>
                <w:szCs w:val="24"/>
              </w:rPr>
              <w:t>87.2/5.48</w:t>
            </w:r>
          </w:p>
        </w:tc>
        <w:tc>
          <w:tcPr>
            <w:tcW w:w="53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3" w:type="dxa"/>
              <w:left w:w="13" w:type="dxa"/>
              <w:bottom w:w="13" w:type="dxa"/>
              <w:right w:w="13" w:type="dxa"/>
            </w:tcMar>
            <w:vAlign w:val="center"/>
            <w:hideMark/>
          </w:tcPr>
          <w:p w:rsidR="00946B12" w:rsidRPr="00761886" w:rsidRDefault="00946B12" w:rsidP="00DF39B4">
            <w:pPr>
              <w:ind w:firstLine="4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1886">
              <w:rPr>
                <w:rFonts w:ascii="Times New Roman" w:hAnsi="Times New Roman" w:cs="Times New Roman"/>
                <w:bCs/>
                <w:sz w:val="24"/>
                <w:szCs w:val="24"/>
              </w:rPr>
              <w:t>C</w:t>
            </w:r>
            <w:r w:rsidRPr="00761886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  <w:vertAlign w:val="subscript"/>
              </w:rPr>
              <w:t>α</w:t>
            </w:r>
            <w:r w:rsidRPr="00761886">
              <w:rPr>
                <w:rFonts w:ascii="Times New Roman" w:hAnsi="Times New Roman" w:cs="Times New Roman"/>
                <w:bCs/>
                <w:sz w:val="24"/>
                <w:szCs w:val="24"/>
              </w:rPr>
              <w:t>−H</w:t>
            </w:r>
            <w:r w:rsidRPr="00761886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  <w:vertAlign w:val="subscript"/>
              </w:rPr>
              <w:t>α</w:t>
            </w:r>
            <w:r w:rsidRPr="00761886">
              <w:rPr>
                <w:rFonts w:ascii="Times New Roman" w:hAnsi="Times New Roman" w:cs="Times New Roman"/>
                <w:bCs/>
                <w:sz w:val="24"/>
                <w:szCs w:val="24"/>
              </w:rPr>
              <w:t>in phenylcoumaran substructures (C)</w:t>
            </w:r>
          </w:p>
        </w:tc>
      </w:tr>
      <w:tr w:rsidR="00946B12" w:rsidRPr="00761886" w:rsidTr="00DF39B4">
        <w:trPr>
          <w:trHeight w:val="362"/>
          <w:jc w:val="center"/>
        </w:trPr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3" w:type="dxa"/>
              <w:left w:w="13" w:type="dxa"/>
              <w:bottom w:w="13" w:type="dxa"/>
              <w:right w:w="13" w:type="dxa"/>
            </w:tcMar>
            <w:vAlign w:val="center"/>
            <w:hideMark/>
          </w:tcPr>
          <w:p w:rsidR="00946B12" w:rsidRPr="00761886" w:rsidRDefault="00946B12" w:rsidP="00DF39B4">
            <w:pPr>
              <w:ind w:firstLine="4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1886">
              <w:rPr>
                <w:rFonts w:ascii="Times New Roman" w:hAnsi="Times New Roman" w:cs="Times New Roman"/>
                <w:bCs/>
                <w:sz w:val="24"/>
                <w:szCs w:val="24"/>
              </w:rPr>
              <w:t>S</w:t>
            </w:r>
            <w:r w:rsidRPr="00761886">
              <w:rPr>
                <w:rFonts w:ascii="Times New Roman" w:hAnsi="Times New Roman" w:cs="Times New Roman"/>
                <w:bCs/>
                <w:sz w:val="24"/>
                <w:szCs w:val="24"/>
                <w:vertAlign w:val="subscript"/>
              </w:rPr>
              <w:t>2,6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3" w:type="dxa"/>
              <w:left w:w="13" w:type="dxa"/>
              <w:bottom w:w="13" w:type="dxa"/>
              <w:right w:w="13" w:type="dxa"/>
            </w:tcMar>
            <w:vAlign w:val="center"/>
            <w:hideMark/>
          </w:tcPr>
          <w:p w:rsidR="00946B12" w:rsidRPr="00761886" w:rsidRDefault="00946B12" w:rsidP="00DF39B4">
            <w:pPr>
              <w:ind w:firstLine="4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1886">
              <w:rPr>
                <w:rFonts w:ascii="Times New Roman" w:hAnsi="Times New Roman" w:cs="Times New Roman"/>
                <w:bCs/>
                <w:sz w:val="24"/>
                <w:szCs w:val="24"/>
              </w:rPr>
              <w:t>103.7/6.68</w:t>
            </w:r>
          </w:p>
        </w:tc>
        <w:tc>
          <w:tcPr>
            <w:tcW w:w="53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3" w:type="dxa"/>
              <w:left w:w="13" w:type="dxa"/>
              <w:bottom w:w="13" w:type="dxa"/>
              <w:right w:w="13" w:type="dxa"/>
            </w:tcMar>
            <w:vAlign w:val="center"/>
            <w:hideMark/>
          </w:tcPr>
          <w:p w:rsidR="00946B12" w:rsidRPr="00761886" w:rsidRDefault="00946B12" w:rsidP="00DF39B4">
            <w:pPr>
              <w:ind w:firstLine="4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1886">
              <w:rPr>
                <w:rFonts w:ascii="Times New Roman" w:hAnsi="Times New Roman" w:cs="Times New Roman"/>
                <w:bCs/>
                <w:sz w:val="24"/>
                <w:szCs w:val="24"/>
              </w:rPr>
              <w:t>C</w:t>
            </w:r>
            <w:r w:rsidRPr="00761886">
              <w:rPr>
                <w:rFonts w:ascii="Times New Roman" w:hAnsi="Times New Roman" w:cs="Times New Roman"/>
                <w:bCs/>
                <w:sz w:val="24"/>
                <w:szCs w:val="24"/>
                <w:vertAlign w:val="subscript"/>
              </w:rPr>
              <w:t>2,6</w:t>
            </w:r>
            <w:r w:rsidRPr="00761886">
              <w:rPr>
                <w:rFonts w:ascii="Times New Roman" w:hAnsi="Times New Roman" w:cs="Times New Roman"/>
                <w:bCs/>
                <w:sz w:val="24"/>
                <w:szCs w:val="24"/>
              </w:rPr>
              <w:t>−H</w:t>
            </w:r>
            <w:r w:rsidRPr="00761886">
              <w:rPr>
                <w:rFonts w:ascii="Times New Roman" w:hAnsi="Times New Roman" w:cs="Times New Roman"/>
                <w:bCs/>
                <w:sz w:val="24"/>
                <w:szCs w:val="24"/>
                <w:vertAlign w:val="subscript"/>
              </w:rPr>
              <w:t xml:space="preserve">2, 6 </w:t>
            </w:r>
            <w:r w:rsidRPr="00761886">
              <w:rPr>
                <w:rFonts w:ascii="Times New Roman" w:hAnsi="Times New Roman" w:cs="Times New Roman"/>
                <w:bCs/>
                <w:sz w:val="24"/>
                <w:szCs w:val="24"/>
              </w:rPr>
              <w:t>in syringyl units (S)</w:t>
            </w:r>
          </w:p>
        </w:tc>
      </w:tr>
      <w:tr w:rsidR="00946B12" w:rsidRPr="00761886" w:rsidTr="00DF39B4">
        <w:trPr>
          <w:trHeight w:val="362"/>
          <w:jc w:val="center"/>
        </w:trPr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3" w:type="dxa"/>
              <w:left w:w="13" w:type="dxa"/>
              <w:bottom w:w="13" w:type="dxa"/>
              <w:right w:w="13" w:type="dxa"/>
            </w:tcMar>
            <w:vAlign w:val="center"/>
            <w:hideMark/>
          </w:tcPr>
          <w:p w:rsidR="00946B12" w:rsidRPr="00761886" w:rsidRDefault="00946B12" w:rsidP="00DF39B4">
            <w:pPr>
              <w:ind w:firstLine="4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1886">
              <w:rPr>
                <w:rFonts w:ascii="Times New Roman" w:hAnsi="Times New Roman" w:cs="Times New Roman"/>
                <w:bCs/>
                <w:sz w:val="24"/>
                <w:szCs w:val="24"/>
              </w:rPr>
              <w:t>S′</w:t>
            </w:r>
            <w:r w:rsidRPr="00761886">
              <w:rPr>
                <w:rFonts w:ascii="Times New Roman" w:hAnsi="Times New Roman" w:cs="Times New Roman"/>
                <w:bCs/>
                <w:sz w:val="24"/>
                <w:szCs w:val="24"/>
                <w:vertAlign w:val="subscript"/>
              </w:rPr>
              <w:t>2,6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3" w:type="dxa"/>
              <w:left w:w="13" w:type="dxa"/>
              <w:bottom w:w="13" w:type="dxa"/>
              <w:right w:w="13" w:type="dxa"/>
            </w:tcMar>
            <w:vAlign w:val="center"/>
            <w:hideMark/>
          </w:tcPr>
          <w:p w:rsidR="00946B12" w:rsidRPr="00761886" w:rsidRDefault="00946B12" w:rsidP="00DF39B4">
            <w:pPr>
              <w:ind w:firstLine="4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1886">
              <w:rPr>
                <w:rFonts w:ascii="Times New Roman" w:hAnsi="Times New Roman" w:cs="Times New Roman"/>
                <w:bCs/>
                <w:sz w:val="24"/>
                <w:szCs w:val="24"/>
              </w:rPr>
              <w:t>106.5/7.33</w:t>
            </w:r>
          </w:p>
        </w:tc>
        <w:tc>
          <w:tcPr>
            <w:tcW w:w="53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3" w:type="dxa"/>
              <w:left w:w="13" w:type="dxa"/>
              <w:bottom w:w="13" w:type="dxa"/>
              <w:right w:w="13" w:type="dxa"/>
            </w:tcMar>
            <w:vAlign w:val="center"/>
            <w:hideMark/>
          </w:tcPr>
          <w:p w:rsidR="00946B12" w:rsidRPr="00761886" w:rsidRDefault="00946B12" w:rsidP="00DF39B4">
            <w:pPr>
              <w:ind w:firstLine="4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1886">
              <w:rPr>
                <w:rFonts w:ascii="Times New Roman" w:hAnsi="Times New Roman" w:cs="Times New Roman"/>
                <w:bCs/>
                <w:sz w:val="24"/>
                <w:szCs w:val="24"/>
              </w:rPr>
              <w:t>C</w:t>
            </w:r>
            <w:r w:rsidRPr="00761886">
              <w:rPr>
                <w:rFonts w:ascii="Times New Roman" w:hAnsi="Times New Roman" w:cs="Times New Roman"/>
                <w:bCs/>
                <w:sz w:val="24"/>
                <w:szCs w:val="24"/>
                <w:vertAlign w:val="subscript"/>
              </w:rPr>
              <w:t>2,6</w:t>
            </w:r>
            <w:r w:rsidRPr="00761886">
              <w:rPr>
                <w:rFonts w:ascii="Times New Roman" w:hAnsi="Times New Roman" w:cs="Times New Roman"/>
                <w:bCs/>
                <w:sz w:val="24"/>
                <w:szCs w:val="24"/>
              </w:rPr>
              <w:t>−H</w:t>
            </w:r>
            <w:r w:rsidRPr="00761886">
              <w:rPr>
                <w:rFonts w:ascii="Times New Roman" w:hAnsi="Times New Roman" w:cs="Times New Roman"/>
                <w:bCs/>
                <w:sz w:val="24"/>
                <w:szCs w:val="24"/>
                <w:vertAlign w:val="subscript"/>
              </w:rPr>
              <w:t>2,6</w:t>
            </w:r>
            <w:r w:rsidRPr="0076188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in oxidized S units (S′)</w:t>
            </w:r>
          </w:p>
        </w:tc>
      </w:tr>
      <w:tr w:rsidR="00946B12" w:rsidRPr="00761886" w:rsidTr="00DF39B4">
        <w:trPr>
          <w:trHeight w:val="362"/>
          <w:jc w:val="center"/>
        </w:trPr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3" w:type="dxa"/>
              <w:left w:w="13" w:type="dxa"/>
              <w:bottom w:w="13" w:type="dxa"/>
              <w:right w:w="13" w:type="dxa"/>
            </w:tcMar>
            <w:vAlign w:val="center"/>
            <w:hideMark/>
          </w:tcPr>
          <w:p w:rsidR="00946B12" w:rsidRPr="00761886" w:rsidRDefault="00946B12" w:rsidP="00DF39B4">
            <w:pPr>
              <w:ind w:firstLine="4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1886">
              <w:rPr>
                <w:rFonts w:ascii="Times New Roman" w:hAnsi="Times New Roman" w:cs="Times New Roman"/>
                <w:bCs/>
                <w:sz w:val="24"/>
                <w:szCs w:val="24"/>
              </w:rPr>
              <w:t>G</w:t>
            </w:r>
            <w:r w:rsidRPr="00761886">
              <w:rPr>
                <w:rFonts w:ascii="Times New Roman" w:hAnsi="Times New Roman" w:cs="Times New Roman"/>
                <w:bCs/>
                <w:sz w:val="24"/>
                <w:szCs w:val="24"/>
                <w:vertAlign w:val="subscript"/>
              </w:rPr>
              <w:t>2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3" w:type="dxa"/>
              <w:left w:w="13" w:type="dxa"/>
              <w:bottom w:w="13" w:type="dxa"/>
              <w:right w:w="13" w:type="dxa"/>
            </w:tcMar>
            <w:vAlign w:val="center"/>
            <w:hideMark/>
          </w:tcPr>
          <w:p w:rsidR="00946B12" w:rsidRPr="00761886" w:rsidRDefault="00946B12" w:rsidP="00DF39B4">
            <w:pPr>
              <w:ind w:firstLine="4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1886">
              <w:rPr>
                <w:rFonts w:ascii="Times New Roman" w:hAnsi="Times New Roman" w:cs="Times New Roman"/>
                <w:bCs/>
                <w:sz w:val="24"/>
                <w:szCs w:val="24"/>
              </w:rPr>
              <w:t>111.4/6.95</w:t>
            </w:r>
          </w:p>
        </w:tc>
        <w:tc>
          <w:tcPr>
            <w:tcW w:w="53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3" w:type="dxa"/>
              <w:left w:w="13" w:type="dxa"/>
              <w:bottom w:w="13" w:type="dxa"/>
              <w:right w:w="13" w:type="dxa"/>
            </w:tcMar>
            <w:vAlign w:val="center"/>
            <w:hideMark/>
          </w:tcPr>
          <w:p w:rsidR="00946B12" w:rsidRPr="00761886" w:rsidRDefault="00946B12" w:rsidP="00DF39B4">
            <w:pPr>
              <w:ind w:firstLine="4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1886">
              <w:rPr>
                <w:rFonts w:ascii="Times New Roman" w:hAnsi="Times New Roman" w:cs="Times New Roman"/>
                <w:bCs/>
                <w:sz w:val="24"/>
                <w:szCs w:val="24"/>
              </w:rPr>
              <w:t>C</w:t>
            </w:r>
            <w:r w:rsidRPr="00761886">
              <w:rPr>
                <w:rFonts w:ascii="Times New Roman" w:hAnsi="Times New Roman" w:cs="Times New Roman"/>
                <w:bCs/>
                <w:sz w:val="24"/>
                <w:szCs w:val="24"/>
                <w:vertAlign w:val="subscript"/>
              </w:rPr>
              <w:t>2</w:t>
            </w:r>
            <w:r w:rsidRPr="00761886">
              <w:rPr>
                <w:rFonts w:ascii="Times New Roman" w:hAnsi="Times New Roman" w:cs="Times New Roman"/>
                <w:bCs/>
                <w:sz w:val="24"/>
                <w:szCs w:val="24"/>
              </w:rPr>
              <w:t>−H</w:t>
            </w:r>
            <w:r w:rsidRPr="00761886">
              <w:rPr>
                <w:rFonts w:ascii="Times New Roman" w:hAnsi="Times New Roman" w:cs="Times New Roman"/>
                <w:bCs/>
                <w:sz w:val="24"/>
                <w:szCs w:val="24"/>
                <w:vertAlign w:val="subscript"/>
              </w:rPr>
              <w:t>2</w:t>
            </w:r>
            <w:r w:rsidRPr="0076188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in guaiacyl units (G)</w:t>
            </w:r>
          </w:p>
        </w:tc>
      </w:tr>
      <w:tr w:rsidR="00946B12" w:rsidRPr="00761886" w:rsidTr="00DF39B4">
        <w:trPr>
          <w:trHeight w:val="362"/>
          <w:jc w:val="center"/>
        </w:trPr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3" w:type="dxa"/>
              <w:left w:w="13" w:type="dxa"/>
              <w:bottom w:w="13" w:type="dxa"/>
              <w:right w:w="13" w:type="dxa"/>
            </w:tcMar>
            <w:vAlign w:val="center"/>
            <w:hideMark/>
          </w:tcPr>
          <w:p w:rsidR="00946B12" w:rsidRPr="00761886" w:rsidRDefault="00946B12" w:rsidP="00DF39B4">
            <w:pPr>
              <w:ind w:firstLine="4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1886">
              <w:rPr>
                <w:rFonts w:ascii="Times New Roman" w:hAnsi="Times New Roman" w:cs="Times New Roman"/>
                <w:bCs/>
                <w:sz w:val="24"/>
                <w:szCs w:val="24"/>
              </w:rPr>
              <w:t>G</w:t>
            </w:r>
            <w:r w:rsidRPr="00761886">
              <w:rPr>
                <w:rFonts w:ascii="Times New Roman" w:hAnsi="Times New Roman" w:cs="Times New Roman"/>
                <w:bCs/>
                <w:sz w:val="24"/>
                <w:szCs w:val="24"/>
                <w:vertAlign w:val="subscript"/>
              </w:rPr>
              <w:t>5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3" w:type="dxa"/>
              <w:left w:w="13" w:type="dxa"/>
              <w:bottom w:w="13" w:type="dxa"/>
              <w:right w:w="13" w:type="dxa"/>
            </w:tcMar>
            <w:vAlign w:val="center"/>
            <w:hideMark/>
          </w:tcPr>
          <w:p w:rsidR="00946B12" w:rsidRPr="00761886" w:rsidRDefault="00946B12" w:rsidP="00DF39B4">
            <w:pPr>
              <w:ind w:firstLine="4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1886">
              <w:rPr>
                <w:rFonts w:ascii="Times New Roman" w:hAnsi="Times New Roman" w:cs="Times New Roman"/>
                <w:bCs/>
                <w:sz w:val="24"/>
                <w:szCs w:val="24"/>
              </w:rPr>
              <w:t>115.0/6.75</w:t>
            </w:r>
          </w:p>
        </w:tc>
        <w:tc>
          <w:tcPr>
            <w:tcW w:w="53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3" w:type="dxa"/>
              <w:left w:w="13" w:type="dxa"/>
              <w:bottom w:w="13" w:type="dxa"/>
              <w:right w:w="13" w:type="dxa"/>
            </w:tcMar>
            <w:vAlign w:val="center"/>
            <w:hideMark/>
          </w:tcPr>
          <w:p w:rsidR="00946B12" w:rsidRPr="00761886" w:rsidRDefault="00946B12" w:rsidP="00DF39B4">
            <w:pPr>
              <w:ind w:firstLine="4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1886">
              <w:rPr>
                <w:rFonts w:ascii="Times New Roman" w:hAnsi="Times New Roman" w:cs="Times New Roman"/>
                <w:bCs/>
                <w:sz w:val="24"/>
                <w:szCs w:val="24"/>
              </w:rPr>
              <w:t>C</w:t>
            </w:r>
            <w:r w:rsidRPr="00761886">
              <w:rPr>
                <w:rFonts w:ascii="Times New Roman" w:hAnsi="Times New Roman" w:cs="Times New Roman"/>
                <w:bCs/>
                <w:sz w:val="24"/>
                <w:szCs w:val="24"/>
                <w:vertAlign w:val="subscript"/>
              </w:rPr>
              <w:t>5</w:t>
            </w:r>
            <w:r w:rsidRPr="00761886">
              <w:rPr>
                <w:rFonts w:ascii="Times New Roman" w:hAnsi="Times New Roman" w:cs="Times New Roman"/>
                <w:bCs/>
                <w:sz w:val="24"/>
                <w:szCs w:val="24"/>
              </w:rPr>
              <w:t>−H</w:t>
            </w:r>
            <w:r w:rsidRPr="00761886">
              <w:rPr>
                <w:rFonts w:ascii="Times New Roman" w:hAnsi="Times New Roman" w:cs="Times New Roman"/>
                <w:bCs/>
                <w:sz w:val="24"/>
                <w:szCs w:val="24"/>
                <w:vertAlign w:val="subscript"/>
              </w:rPr>
              <w:t>5</w:t>
            </w:r>
            <w:r w:rsidRPr="0076188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in guaiacyl units (G)</w:t>
            </w:r>
          </w:p>
        </w:tc>
      </w:tr>
      <w:tr w:rsidR="00946B12" w:rsidRPr="00761886" w:rsidTr="00DF39B4">
        <w:trPr>
          <w:trHeight w:val="362"/>
          <w:jc w:val="center"/>
        </w:trPr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3" w:type="dxa"/>
              <w:left w:w="13" w:type="dxa"/>
              <w:bottom w:w="13" w:type="dxa"/>
              <w:right w:w="13" w:type="dxa"/>
            </w:tcMar>
            <w:vAlign w:val="center"/>
            <w:hideMark/>
          </w:tcPr>
          <w:p w:rsidR="00946B12" w:rsidRPr="00761886" w:rsidRDefault="00946B12" w:rsidP="00DF39B4">
            <w:pPr>
              <w:ind w:firstLine="4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1886">
              <w:rPr>
                <w:rFonts w:ascii="Times New Roman" w:hAnsi="Times New Roman" w:cs="Times New Roman"/>
                <w:bCs/>
                <w:sz w:val="24"/>
                <w:szCs w:val="24"/>
              </w:rPr>
              <w:t>G</w:t>
            </w:r>
            <w:r w:rsidRPr="00761886">
              <w:rPr>
                <w:rFonts w:ascii="Times New Roman" w:hAnsi="Times New Roman" w:cs="Times New Roman"/>
                <w:bCs/>
                <w:sz w:val="24"/>
                <w:szCs w:val="24"/>
                <w:vertAlign w:val="subscript"/>
              </w:rPr>
              <w:t>6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3" w:type="dxa"/>
              <w:left w:w="13" w:type="dxa"/>
              <w:bottom w:w="13" w:type="dxa"/>
              <w:right w:w="13" w:type="dxa"/>
            </w:tcMar>
            <w:vAlign w:val="center"/>
            <w:hideMark/>
          </w:tcPr>
          <w:p w:rsidR="00946B12" w:rsidRPr="00761886" w:rsidRDefault="00946B12" w:rsidP="00DF39B4">
            <w:pPr>
              <w:ind w:firstLine="4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1886">
              <w:rPr>
                <w:rFonts w:ascii="Times New Roman" w:hAnsi="Times New Roman" w:cs="Times New Roman"/>
                <w:bCs/>
                <w:sz w:val="24"/>
                <w:szCs w:val="24"/>
              </w:rPr>
              <w:t>119.9/6.85</w:t>
            </w:r>
          </w:p>
        </w:tc>
        <w:tc>
          <w:tcPr>
            <w:tcW w:w="53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3" w:type="dxa"/>
              <w:left w:w="13" w:type="dxa"/>
              <w:bottom w:w="13" w:type="dxa"/>
              <w:right w:w="13" w:type="dxa"/>
            </w:tcMar>
            <w:vAlign w:val="center"/>
            <w:hideMark/>
          </w:tcPr>
          <w:p w:rsidR="00946B12" w:rsidRPr="00761886" w:rsidRDefault="00946B12" w:rsidP="00DF39B4">
            <w:pPr>
              <w:ind w:firstLine="4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1886">
              <w:rPr>
                <w:rFonts w:ascii="Times New Roman" w:hAnsi="Times New Roman" w:cs="Times New Roman"/>
                <w:bCs/>
                <w:sz w:val="24"/>
                <w:szCs w:val="24"/>
              </w:rPr>
              <w:t>C</w:t>
            </w:r>
            <w:r w:rsidRPr="00761886">
              <w:rPr>
                <w:rFonts w:ascii="Times New Roman" w:hAnsi="Times New Roman" w:cs="Times New Roman"/>
                <w:bCs/>
                <w:sz w:val="24"/>
                <w:szCs w:val="24"/>
                <w:vertAlign w:val="subscript"/>
              </w:rPr>
              <w:t>6</w:t>
            </w:r>
            <w:r w:rsidRPr="00761886">
              <w:rPr>
                <w:rFonts w:ascii="Times New Roman" w:hAnsi="Times New Roman" w:cs="Times New Roman"/>
                <w:bCs/>
                <w:sz w:val="24"/>
                <w:szCs w:val="24"/>
              </w:rPr>
              <w:t>−H</w:t>
            </w:r>
            <w:r w:rsidRPr="00761886">
              <w:rPr>
                <w:rFonts w:ascii="Times New Roman" w:hAnsi="Times New Roman" w:cs="Times New Roman"/>
                <w:bCs/>
                <w:sz w:val="24"/>
                <w:szCs w:val="24"/>
                <w:vertAlign w:val="subscript"/>
              </w:rPr>
              <w:t>6</w:t>
            </w:r>
            <w:r w:rsidRPr="0076188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in guaiacyl units (G)</w:t>
            </w:r>
          </w:p>
        </w:tc>
      </w:tr>
      <w:tr w:rsidR="00946B12" w:rsidRPr="00761886" w:rsidTr="00DF39B4">
        <w:trPr>
          <w:trHeight w:val="362"/>
          <w:jc w:val="center"/>
        </w:trPr>
        <w:tc>
          <w:tcPr>
            <w:tcW w:w="1320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3" w:type="dxa"/>
              <w:left w:w="13" w:type="dxa"/>
              <w:bottom w:w="13" w:type="dxa"/>
              <w:right w:w="13" w:type="dxa"/>
            </w:tcMar>
            <w:vAlign w:val="center"/>
            <w:hideMark/>
          </w:tcPr>
          <w:p w:rsidR="00946B12" w:rsidRPr="00761886" w:rsidRDefault="00946B12" w:rsidP="00DF39B4">
            <w:pPr>
              <w:ind w:firstLine="4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1886">
              <w:rPr>
                <w:rFonts w:ascii="Times New Roman" w:hAnsi="Times New Roman" w:cs="Times New Roman"/>
                <w:bCs/>
                <w:sz w:val="24"/>
                <w:szCs w:val="24"/>
              </w:rPr>
              <w:t>PB</w:t>
            </w:r>
            <w:r w:rsidRPr="00761886">
              <w:rPr>
                <w:rFonts w:ascii="Times New Roman" w:hAnsi="Times New Roman" w:cs="Times New Roman"/>
                <w:bCs/>
                <w:sz w:val="24"/>
                <w:szCs w:val="24"/>
                <w:vertAlign w:val="subscript"/>
              </w:rPr>
              <w:t>2,6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3" w:type="dxa"/>
              <w:left w:w="13" w:type="dxa"/>
              <w:bottom w:w="13" w:type="dxa"/>
              <w:right w:w="13" w:type="dxa"/>
            </w:tcMar>
            <w:vAlign w:val="center"/>
            <w:hideMark/>
          </w:tcPr>
          <w:p w:rsidR="00946B12" w:rsidRPr="00761886" w:rsidRDefault="00946B12" w:rsidP="00DF39B4">
            <w:pPr>
              <w:ind w:firstLine="4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1886">
              <w:rPr>
                <w:rFonts w:ascii="Times New Roman" w:hAnsi="Times New Roman" w:cs="Times New Roman"/>
                <w:bCs/>
                <w:sz w:val="24"/>
                <w:szCs w:val="24"/>
              </w:rPr>
              <w:t>131.3/7.62</w:t>
            </w:r>
          </w:p>
        </w:tc>
        <w:tc>
          <w:tcPr>
            <w:tcW w:w="5398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3" w:type="dxa"/>
              <w:left w:w="13" w:type="dxa"/>
              <w:bottom w:w="13" w:type="dxa"/>
              <w:right w:w="13" w:type="dxa"/>
            </w:tcMar>
            <w:vAlign w:val="center"/>
            <w:hideMark/>
          </w:tcPr>
          <w:p w:rsidR="00946B12" w:rsidRPr="00761886" w:rsidRDefault="00946B12" w:rsidP="00DF39B4">
            <w:pPr>
              <w:ind w:firstLine="4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1886">
              <w:rPr>
                <w:rFonts w:ascii="Times New Roman" w:hAnsi="Times New Roman" w:cs="Times New Roman"/>
                <w:bCs/>
                <w:sz w:val="24"/>
                <w:szCs w:val="24"/>
              </w:rPr>
              <w:t>C</w:t>
            </w:r>
            <w:r w:rsidRPr="00761886">
              <w:rPr>
                <w:rFonts w:ascii="Times New Roman" w:hAnsi="Times New Roman" w:cs="Times New Roman"/>
                <w:bCs/>
                <w:sz w:val="24"/>
                <w:szCs w:val="24"/>
                <w:vertAlign w:val="subscript"/>
              </w:rPr>
              <w:t>2,6</w:t>
            </w:r>
            <w:r w:rsidRPr="00761886">
              <w:rPr>
                <w:rFonts w:ascii="Times New Roman" w:hAnsi="Times New Roman" w:cs="Times New Roman"/>
                <w:bCs/>
                <w:sz w:val="24"/>
                <w:szCs w:val="24"/>
              </w:rPr>
              <w:t>−H</w:t>
            </w:r>
            <w:r w:rsidRPr="00761886">
              <w:rPr>
                <w:rFonts w:ascii="Times New Roman" w:hAnsi="Times New Roman" w:cs="Times New Roman"/>
                <w:bCs/>
                <w:sz w:val="24"/>
                <w:szCs w:val="24"/>
                <w:vertAlign w:val="subscript"/>
              </w:rPr>
              <w:t xml:space="preserve">2, 6 </w:t>
            </w:r>
            <w:r w:rsidRPr="0076188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in </w:t>
            </w:r>
            <w:r w:rsidRPr="00761886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>p</w:t>
            </w:r>
            <w:r w:rsidRPr="00761886">
              <w:rPr>
                <w:rFonts w:ascii="Times New Roman" w:hAnsi="Times New Roman" w:cs="Times New Roman"/>
                <w:bCs/>
                <w:sz w:val="24"/>
                <w:szCs w:val="24"/>
              </w:rPr>
              <w:t>-hydroxybenzoate substructures (PB)</w:t>
            </w:r>
          </w:p>
        </w:tc>
      </w:tr>
    </w:tbl>
    <w:p w:rsidR="00946B12" w:rsidRPr="00761886" w:rsidRDefault="00946B12" w:rsidP="00946B12">
      <w:pPr>
        <w:rPr>
          <w:rFonts w:ascii="Times New Roman" w:hAnsi="Times New Roman" w:cs="Times New Roman"/>
          <w:b/>
          <w:sz w:val="24"/>
          <w:szCs w:val="24"/>
        </w:rPr>
      </w:pPr>
    </w:p>
    <w:p w:rsidR="00946B12" w:rsidRDefault="00946B12" w:rsidP="00946B12">
      <w:pPr>
        <w:rPr>
          <w:rFonts w:ascii="Times New Roman" w:hAnsi="Times New Roman" w:cs="Times New Roman"/>
          <w:sz w:val="24"/>
          <w:szCs w:val="24"/>
        </w:rPr>
      </w:pPr>
      <w:r w:rsidRPr="00761886">
        <w:rPr>
          <w:rFonts w:ascii="Times New Roman" w:hAnsi="Times New Roman" w:cs="Times New Roman"/>
          <w:sz w:val="24"/>
          <w:szCs w:val="24"/>
        </w:rPr>
        <w:br w:type="page"/>
      </w:r>
    </w:p>
    <w:p w:rsidR="00023998" w:rsidRDefault="00023998" w:rsidP="00023998">
      <w:r>
        <w:object w:dxaOrig="7841" w:dyaOrig="607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91.8pt;height:303.6pt" o:ole="">
            <v:imagedata r:id="rId8" o:title=""/>
          </v:shape>
          <o:OLEObject Type="Embed" ProgID="Origin50.Graph" ShapeID="_x0000_i1025" DrawAspect="Content" ObjectID="_1559578196" r:id="rId9"/>
        </w:object>
      </w:r>
    </w:p>
    <w:p w:rsidR="00023998" w:rsidRPr="00352D40" w:rsidRDefault="00023998" w:rsidP="00023998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352D40">
        <w:rPr>
          <w:rFonts w:ascii="Times New Roman" w:hAnsi="Times New Roman" w:cs="Times New Roman" w:hint="eastAsia"/>
          <w:b/>
          <w:sz w:val="24"/>
          <w:szCs w:val="24"/>
        </w:rPr>
        <w:t>Fig.</w:t>
      </w:r>
      <w:r>
        <w:rPr>
          <w:rFonts w:ascii="Times New Roman" w:hAnsi="Times New Roman" w:cs="Times New Roman"/>
          <w:b/>
          <w:sz w:val="24"/>
          <w:szCs w:val="24"/>
        </w:rPr>
        <w:t>S1</w:t>
      </w:r>
      <w:r w:rsidRPr="00352D40">
        <w:rPr>
          <w:rFonts w:ascii="Times New Roman" w:hAnsi="Times New Roman" w:cs="Times New Roman" w:hint="eastAsia"/>
          <w:b/>
          <w:sz w:val="24"/>
          <w:szCs w:val="24"/>
        </w:rPr>
        <w:t xml:space="preserve"> </w:t>
      </w:r>
      <w:r w:rsidRPr="00352D40">
        <w:rPr>
          <w:rFonts w:ascii="Times New Roman" w:hAnsi="Times New Roman" w:cs="Times New Roman" w:hint="eastAsia"/>
          <w:sz w:val="24"/>
          <w:szCs w:val="24"/>
        </w:rPr>
        <w:t>Effect of d</w:t>
      </w:r>
      <w:r w:rsidRPr="00352D40">
        <w:rPr>
          <w:rFonts w:ascii="Times New Roman" w:hAnsi="Times New Roman" w:cs="Times New Roman"/>
          <w:sz w:val="24"/>
          <w:szCs w:val="24"/>
        </w:rPr>
        <w:t>ifferent concentration</w:t>
      </w:r>
      <w:r>
        <w:rPr>
          <w:rFonts w:ascii="Times New Roman" w:hAnsi="Times New Roman" w:cs="Times New Roman"/>
          <w:sz w:val="24"/>
          <w:szCs w:val="24"/>
        </w:rPr>
        <w:t xml:space="preserve"> of added lignin </w:t>
      </w:r>
      <w:r w:rsidRPr="00352D40">
        <w:rPr>
          <w:rFonts w:ascii="Times New Roman" w:hAnsi="Times New Roman" w:cs="Times New Roman" w:hint="eastAsia"/>
          <w:sz w:val="24"/>
          <w:szCs w:val="24"/>
        </w:rPr>
        <w:t xml:space="preserve">on </w:t>
      </w:r>
      <w:r w:rsidRPr="00352D40">
        <w:rPr>
          <w:rFonts w:ascii="Times New Roman" w:hAnsi="Times New Roman" w:cs="Times New Roman"/>
          <w:sz w:val="24"/>
          <w:szCs w:val="24"/>
        </w:rPr>
        <w:t>enzymatic</w:t>
      </w:r>
      <w:r w:rsidRPr="00352D40">
        <w:rPr>
          <w:rFonts w:ascii="Times New Roman" w:hAnsi="Times New Roman" w:cs="Times New Roman" w:hint="eastAsia"/>
          <w:sz w:val="24"/>
          <w:szCs w:val="24"/>
        </w:rPr>
        <w:t xml:space="preserve"> hydrolysis</w:t>
      </w:r>
      <w:r>
        <w:rPr>
          <w:rFonts w:ascii="Times New Roman" w:hAnsi="Times New Roman" w:cs="Times New Roman"/>
          <w:sz w:val="24"/>
          <w:szCs w:val="24"/>
        </w:rPr>
        <w:t xml:space="preserve"> of Avicel</w:t>
      </w:r>
    </w:p>
    <w:p w:rsidR="00023998" w:rsidRDefault="00023998" w:rsidP="00946B12">
      <w:pPr>
        <w:rPr>
          <w:rFonts w:ascii="Times New Roman" w:hAnsi="Times New Roman" w:cs="Times New Roman"/>
          <w:sz w:val="24"/>
          <w:szCs w:val="24"/>
        </w:rPr>
      </w:pPr>
    </w:p>
    <w:p w:rsidR="00023998" w:rsidRPr="00761886" w:rsidRDefault="00023998" w:rsidP="00946B12">
      <w:pPr>
        <w:rPr>
          <w:rFonts w:ascii="Times New Roman" w:hAnsi="Times New Roman" w:cs="Times New Roman"/>
          <w:sz w:val="24"/>
          <w:szCs w:val="24"/>
        </w:rPr>
      </w:pPr>
    </w:p>
    <w:p w:rsidR="00946B12" w:rsidRPr="00761886" w:rsidRDefault="00946B12" w:rsidP="00946B12">
      <w:pPr>
        <w:jc w:val="center"/>
        <w:rPr>
          <w:rFonts w:ascii="Times New Roman" w:hAnsi="Times New Roman" w:cs="Times New Roman"/>
          <w:b/>
          <w:sz w:val="24"/>
          <w:szCs w:val="24"/>
          <w:lang w:val="en-GB"/>
        </w:rPr>
      </w:pPr>
      <w:r w:rsidRPr="00761886"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 wp14:anchorId="6661E681" wp14:editId="54D4C518">
            <wp:extent cx="3634053" cy="4532506"/>
            <wp:effectExtent l="0" t="0" r="0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161107 H2SO4-eol image1 12000x.pn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79028" cy="458860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D2CA7" w:rsidRPr="00761886" w:rsidRDefault="00FD2CA7" w:rsidP="00946B12">
      <w:pPr>
        <w:jc w:val="center"/>
        <w:rPr>
          <w:rFonts w:ascii="Times New Roman" w:hAnsi="Times New Roman" w:cs="Times New Roman"/>
          <w:b/>
          <w:sz w:val="24"/>
          <w:szCs w:val="24"/>
          <w:lang w:val="en-GB"/>
        </w:rPr>
      </w:pPr>
    </w:p>
    <w:p w:rsidR="00FD2CA7" w:rsidRPr="00761886" w:rsidRDefault="006C101A" w:rsidP="006C101A">
      <w:pPr>
        <w:rPr>
          <w:rFonts w:ascii="Times New Roman" w:hAnsi="Times New Roman" w:cs="Times New Roman"/>
          <w:b/>
          <w:sz w:val="24"/>
          <w:szCs w:val="24"/>
          <w:lang w:val="en-GB"/>
        </w:rPr>
      </w:pPr>
      <w:r w:rsidRPr="00761886">
        <w:rPr>
          <w:rFonts w:ascii="Times New Roman" w:hAnsi="Times New Roman" w:cs="Times New Roman"/>
          <w:b/>
          <w:sz w:val="24"/>
          <w:szCs w:val="24"/>
        </w:rPr>
        <w:t>Fig.S</w:t>
      </w:r>
      <w:r w:rsidR="00023998">
        <w:rPr>
          <w:rFonts w:ascii="Times New Roman" w:hAnsi="Times New Roman" w:cs="Times New Roman"/>
          <w:b/>
          <w:sz w:val="24"/>
          <w:szCs w:val="24"/>
        </w:rPr>
        <w:t>2</w:t>
      </w:r>
      <w:r w:rsidRPr="0076188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761886">
        <w:rPr>
          <w:rFonts w:ascii="Times New Roman" w:hAnsi="Times New Roman" w:cs="Times New Roman"/>
          <w:sz w:val="24"/>
          <w:szCs w:val="24"/>
        </w:rPr>
        <w:t>Scanning electron microscopy (SEM) images of EOL lignins. Lignin preparations were obtained from organosolv pretreated aspen (A), black willow (B), cottonwood (C), eucalyptus (D) and loblolly pine (E).</w:t>
      </w:r>
    </w:p>
    <w:p w:rsidR="00FD2CA7" w:rsidRPr="00761886" w:rsidRDefault="00FD2CA7" w:rsidP="00946B12">
      <w:pPr>
        <w:jc w:val="center"/>
        <w:rPr>
          <w:rFonts w:ascii="Times New Roman" w:hAnsi="Times New Roman" w:cs="Times New Roman"/>
          <w:b/>
          <w:sz w:val="24"/>
          <w:szCs w:val="24"/>
          <w:lang w:val="en-GB"/>
        </w:rPr>
      </w:pPr>
    </w:p>
    <w:p w:rsidR="00FD2CA7" w:rsidRPr="00761886" w:rsidRDefault="00FD2CA7" w:rsidP="00946B12">
      <w:pPr>
        <w:jc w:val="center"/>
        <w:rPr>
          <w:rFonts w:ascii="Times New Roman" w:hAnsi="Times New Roman" w:cs="Times New Roman"/>
          <w:b/>
          <w:sz w:val="24"/>
          <w:szCs w:val="24"/>
          <w:lang w:val="en-GB"/>
        </w:rPr>
      </w:pPr>
    </w:p>
    <w:p w:rsidR="00FD2CA7" w:rsidRPr="00761886" w:rsidRDefault="00FD2CA7" w:rsidP="00946B12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46B12" w:rsidRPr="00761886" w:rsidRDefault="00946B12" w:rsidP="00946B12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"/>
        <w:tblW w:w="870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53"/>
        <w:gridCol w:w="4353"/>
      </w:tblGrid>
      <w:tr w:rsidR="00946B12" w:rsidRPr="00761886" w:rsidTr="00DF39B4">
        <w:tc>
          <w:tcPr>
            <w:tcW w:w="4361" w:type="dxa"/>
          </w:tcPr>
          <w:p w:rsidR="00946B12" w:rsidRPr="00761886" w:rsidRDefault="00946B12" w:rsidP="00DF39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188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A</w:t>
            </w:r>
            <w:r w:rsidRPr="00761886">
              <w:rPr>
                <w:rFonts w:ascii="Times New Roman" w:hAnsi="Times New Roman" w:cs="Times New Roman"/>
                <w:kern w:val="0"/>
                <w:sz w:val="24"/>
                <w:szCs w:val="24"/>
                <w:lang w:eastAsia="en-US"/>
              </w:rPr>
              <w:object w:dxaOrig="8094" w:dyaOrig="5665">
                <v:shape id="_x0000_i1026" type="#_x0000_t75" style="width:204.6pt;height:162.6pt" o:ole="">
                  <v:imagedata r:id="rId11" o:title=""/>
                </v:shape>
                <o:OLEObject Type="Embed" ProgID="Origin50.Graph" ShapeID="_x0000_i1026" DrawAspect="Content" ObjectID="_1559578197" r:id="rId12"/>
              </w:object>
            </w:r>
          </w:p>
        </w:tc>
        <w:tc>
          <w:tcPr>
            <w:tcW w:w="4344" w:type="dxa"/>
          </w:tcPr>
          <w:p w:rsidR="00946B12" w:rsidRPr="00761886" w:rsidRDefault="00946B12" w:rsidP="00DF39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1886">
              <w:rPr>
                <w:rFonts w:ascii="Times New Roman" w:hAnsi="Times New Roman" w:cs="Times New Roman"/>
                <w:sz w:val="24"/>
                <w:szCs w:val="24"/>
              </w:rPr>
              <w:t>B</w:t>
            </w:r>
            <w:r w:rsidRPr="00761886">
              <w:rPr>
                <w:rFonts w:ascii="Times New Roman" w:hAnsi="Times New Roman" w:cs="Times New Roman"/>
                <w:kern w:val="0"/>
                <w:sz w:val="24"/>
                <w:szCs w:val="24"/>
                <w:lang w:eastAsia="en-US"/>
              </w:rPr>
              <w:object w:dxaOrig="8094" w:dyaOrig="5665">
                <v:shape id="_x0000_i1027" type="#_x0000_t75" style="width:207pt;height:162.6pt" o:ole="">
                  <v:imagedata r:id="rId13" o:title=""/>
                </v:shape>
                <o:OLEObject Type="Embed" ProgID="Origin50.Graph" ShapeID="_x0000_i1027" DrawAspect="Content" ObjectID="_1559578198" r:id="rId14"/>
              </w:object>
            </w:r>
          </w:p>
        </w:tc>
      </w:tr>
      <w:tr w:rsidR="00946B12" w:rsidRPr="00761886" w:rsidTr="00DF39B4">
        <w:tc>
          <w:tcPr>
            <w:tcW w:w="4361" w:type="dxa"/>
          </w:tcPr>
          <w:p w:rsidR="00946B12" w:rsidRPr="00761886" w:rsidRDefault="00946B12" w:rsidP="00DF39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1886">
              <w:rPr>
                <w:rFonts w:ascii="Times New Roman" w:hAnsi="Times New Roman" w:cs="Times New Roman"/>
                <w:sz w:val="24"/>
                <w:szCs w:val="24"/>
              </w:rPr>
              <w:t>C</w:t>
            </w:r>
            <w:r w:rsidRPr="00761886">
              <w:rPr>
                <w:rFonts w:ascii="Times New Roman" w:hAnsi="Times New Roman" w:cs="Times New Roman"/>
                <w:kern w:val="0"/>
                <w:sz w:val="24"/>
                <w:szCs w:val="24"/>
                <w:lang w:eastAsia="en-US"/>
              </w:rPr>
              <w:object w:dxaOrig="8094" w:dyaOrig="5665">
                <v:shape id="_x0000_i1028" type="#_x0000_t75" style="width:205.8pt;height:162.6pt" o:ole="">
                  <v:imagedata r:id="rId15" o:title=""/>
                </v:shape>
                <o:OLEObject Type="Embed" ProgID="Origin50.Graph" ShapeID="_x0000_i1028" DrawAspect="Content" ObjectID="_1559578199" r:id="rId16"/>
              </w:object>
            </w:r>
          </w:p>
        </w:tc>
        <w:tc>
          <w:tcPr>
            <w:tcW w:w="4344" w:type="dxa"/>
          </w:tcPr>
          <w:p w:rsidR="00946B12" w:rsidRPr="00761886" w:rsidRDefault="00946B12" w:rsidP="00DF39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1886">
              <w:rPr>
                <w:rFonts w:ascii="Times New Roman" w:hAnsi="Times New Roman" w:cs="Times New Roman"/>
                <w:sz w:val="24"/>
                <w:szCs w:val="24"/>
              </w:rPr>
              <w:t>D</w:t>
            </w:r>
            <w:r w:rsidRPr="00761886">
              <w:rPr>
                <w:rFonts w:ascii="Times New Roman" w:hAnsi="Times New Roman" w:cs="Times New Roman"/>
                <w:kern w:val="0"/>
                <w:sz w:val="24"/>
                <w:szCs w:val="24"/>
                <w:lang w:eastAsia="en-US"/>
              </w:rPr>
              <w:object w:dxaOrig="8094" w:dyaOrig="5665">
                <v:shape id="_x0000_i1029" type="#_x0000_t75" style="width:205.8pt;height:162.6pt" o:ole="">
                  <v:imagedata r:id="rId17" o:title=""/>
                </v:shape>
                <o:OLEObject Type="Embed" ProgID="Origin50.Graph" ShapeID="_x0000_i1029" DrawAspect="Content" ObjectID="_1559578200" r:id="rId18"/>
              </w:object>
            </w:r>
          </w:p>
        </w:tc>
      </w:tr>
      <w:tr w:rsidR="00946B12" w:rsidRPr="00761886" w:rsidTr="00DF39B4">
        <w:tc>
          <w:tcPr>
            <w:tcW w:w="4361" w:type="dxa"/>
          </w:tcPr>
          <w:p w:rsidR="00946B12" w:rsidRPr="00761886" w:rsidRDefault="00946B12" w:rsidP="00DF39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1886">
              <w:rPr>
                <w:rFonts w:ascii="Times New Roman" w:hAnsi="Times New Roman" w:cs="Times New Roman"/>
                <w:sz w:val="24"/>
                <w:szCs w:val="24"/>
              </w:rPr>
              <w:t>E</w:t>
            </w:r>
            <w:r w:rsidRPr="00761886">
              <w:rPr>
                <w:rFonts w:ascii="Times New Roman" w:hAnsi="Times New Roman" w:cs="Times New Roman"/>
                <w:kern w:val="0"/>
                <w:sz w:val="24"/>
                <w:szCs w:val="24"/>
                <w:lang w:eastAsia="en-US"/>
              </w:rPr>
              <w:object w:dxaOrig="8094" w:dyaOrig="5665">
                <v:shape id="_x0000_i1030" type="#_x0000_t75" style="width:207pt;height:164.4pt" o:ole="">
                  <v:imagedata r:id="rId19" o:title=""/>
                </v:shape>
                <o:OLEObject Type="Embed" ProgID="Origin50.Graph" ShapeID="_x0000_i1030" DrawAspect="Content" ObjectID="_1559578201" r:id="rId20"/>
              </w:object>
            </w:r>
          </w:p>
        </w:tc>
        <w:tc>
          <w:tcPr>
            <w:tcW w:w="4344" w:type="dxa"/>
          </w:tcPr>
          <w:p w:rsidR="00946B12" w:rsidRPr="00761886" w:rsidRDefault="00946B12" w:rsidP="00DF39B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46B12" w:rsidRPr="00761886" w:rsidTr="00DF39B4">
        <w:tc>
          <w:tcPr>
            <w:tcW w:w="8705" w:type="dxa"/>
            <w:gridSpan w:val="2"/>
          </w:tcPr>
          <w:p w:rsidR="00946B12" w:rsidRPr="00761886" w:rsidRDefault="00946B12" w:rsidP="000239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1886">
              <w:rPr>
                <w:rFonts w:ascii="Times New Roman" w:hAnsi="Times New Roman" w:cs="Times New Roman"/>
                <w:b/>
                <w:sz w:val="24"/>
                <w:szCs w:val="24"/>
              </w:rPr>
              <w:t>Fig.S</w:t>
            </w:r>
            <w:r w:rsidR="00023998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  <w:r w:rsidRPr="0076188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6C101A" w:rsidRPr="00761886">
              <w:rPr>
                <w:rFonts w:ascii="Times New Roman" w:hAnsi="Times New Roman" w:cs="Times New Roman"/>
                <w:sz w:val="24"/>
                <w:szCs w:val="24"/>
              </w:rPr>
              <w:t>P</w:t>
            </w:r>
            <w:r w:rsidRPr="00761886">
              <w:rPr>
                <w:rFonts w:ascii="Times New Roman" w:hAnsi="Times New Roman" w:cs="Times New Roman"/>
                <w:sz w:val="24"/>
                <w:szCs w:val="24"/>
              </w:rPr>
              <w:t>article size distribution of isolated lignins. Lignin preparations were obtained from organosolv pretreated aspen (A), black willow (B), cottonwood (C), eucalyptus (D) and loblolly pine (E).</w:t>
            </w:r>
            <w:r w:rsidRPr="0076188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</w:tr>
    </w:tbl>
    <w:p w:rsidR="00946B12" w:rsidRPr="00761886" w:rsidRDefault="00946B12">
      <w:pPr>
        <w:rPr>
          <w:rFonts w:ascii="Times New Roman" w:hAnsi="Times New Roman" w:cs="Times New Roman"/>
          <w:b/>
          <w:sz w:val="24"/>
          <w:szCs w:val="24"/>
          <w:lang w:val="en-GB"/>
        </w:rPr>
      </w:pPr>
    </w:p>
    <w:p w:rsidR="00946B12" w:rsidRPr="00761886" w:rsidRDefault="00946B12">
      <w:pPr>
        <w:rPr>
          <w:rFonts w:ascii="Times New Roman" w:hAnsi="Times New Roman" w:cs="Times New Roman"/>
          <w:b/>
          <w:sz w:val="24"/>
          <w:szCs w:val="24"/>
          <w:lang w:val="en-GB"/>
        </w:rPr>
      </w:pPr>
      <w:r w:rsidRPr="00761886">
        <w:rPr>
          <w:rFonts w:ascii="Times New Roman" w:hAnsi="Times New Roman" w:cs="Times New Roman"/>
          <w:b/>
          <w:sz w:val="24"/>
          <w:szCs w:val="24"/>
          <w:lang w:val="en-GB"/>
        </w:rPr>
        <w:br w:type="page"/>
      </w:r>
    </w:p>
    <w:p w:rsidR="00946B12" w:rsidRPr="00761886" w:rsidRDefault="00946B12" w:rsidP="00946B12">
      <w:pPr>
        <w:ind w:firstLine="420"/>
        <w:jc w:val="center"/>
        <w:rPr>
          <w:rFonts w:ascii="Times New Roman" w:hAnsi="Times New Roman" w:cs="Times New Roman"/>
          <w:sz w:val="24"/>
          <w:szCs w:val="24"/>
        </w:rPr>
      </w:pPr>
      <w:r w:rsidRPr="00761886"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 wp14:anchorId="7B9EF8B6" wp14:editId="1CB86238">
            <wp:extent cx="3695700" cy="3514336"/>
            <wp:effectExtent l="0" t="0" r="0" b="0"/>
            <wp:docPr id="7" name="Picture 3" descr="C:\Users\thinkpad\Desktop\Huang\Figure 3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3" descr="C:\Users\thinkpad\Desktop\Huang\Figure 3.tif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96203" cy="35148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/>
                  </pic:spPr>
                </pic:pic>
              </a:graphicData>
            </a:graphic>
          </wp:inline>
        </w:drawing>
      </w:r>
    </w:p>
    <w:p w:rsidR="006C101A" w:rsidRDefault="00946B12" w:rsidP="00DD25CE">
      <w:pPr>
        <w:jc w:val="both"/>
        <w:rPr>
          <w:rFonts w:ascii="Times New Roman" w:hAnsi="Times New Roman" w:cs="Times New Roman"/>
          <w:sz w:val="24"/>
          <w:szCs w:val="24"/>
        </w:rPr>
      </w:pPr>
      <w:r w:rsidRPr="00761886">
        <w:rPr>
          <w:rFonts w:ascii="Times New Roman" w:hAnsi="Times New Roman" w:cs="Times New Roman"/>
          <w:b/>
          <w:sz w:val="24"/>
          <w:szCs w:val="24"/>
        </w:rPr>
        <w:t>Fig.S</w:t>
      </w:r>
      <w:r w:rsidR="00023998">
        <w:rPr>
          <w:rFonts w:ascii="Times New Roman" w:hAnsi="Times New Roman" w:cs="Times New Roman"/>
          <w:b/>
          <w:sz w:val="24"/>
          <w:szCs w:val="24"/>
        </w:rPr>
        <w:t>4</w:t>
      </w:r>
      <w:r w:rsidRPr="0076188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761886">
        <w:rPr>
          <w:rFonts w:ascii="Times New Roman" w:hAnsi="Times New Roman" w:cs="Times New Roman"/>
          <w:sz w:val="24"/>
          <w:szCs w:val="24"/>
        </w:rPr>
        <w:t>Main structures in the organosolv lignins</w:t>
      </w:r>
      <w:r w:rsidR="006C101A" w:rsidRPr="00761886">
        <w:rPr>
          <w:rFonts w:ascii="Times New Roman" w:hAnsi="Times New Roman" w:cs="Times New Roman"/>
          <w:sz w:val="24"/>
          <w:szCs w:val="24"/>
        </w:rPr>
        <w:t xml:space="preserve">: (A) </w:t>
      </w:r>
      <w:r w:rsidR="006C101A" w:rsidRPr="00761886">
        <w:rPr>
          <w:rFonts w:ascii="Times New Roman" w:hAnsi="Times New Roman" w:cs="Times New Roman"/>
          <w:i/>
          <w:sz w:val="24"/>
          <w:szCs w:val="24"/>
        </w:rPr>
        <w:t>β</w:t>
      </w:r>
      <w:r w:rsidR="006C101A" w:rsidRPr="00761886">
        <w:rPr>
          <w:rFonts w:ascii="Times New Roman" w:hAnsi="Times New Roman" w:cs="Times New Roman"/>
          <w:sz w:val="24"/>
          <w:szCs w:val="24"/>
        </w:rPr>
        <w:t>-aryl-ether units (</w:t>
      </w:r>
      <w:r w:rsidR="006C101A" w:rsidRPr="00761886">
        <w:rPr>
          <w:rFonts w:ascii="Times New Roman" w:hAnsi="Times New Roman" w:cs="Times New Roman"/>
          <w:i/>
          <w:sz w:val="24"/>
          <w:szCs w:val="24"/>
        </w:rPr>
        <w:t>β</w:t>
      </w:r>
      <w:r w:rsidR="006C101A" w:rsidRPr="00761886">
        <w:rPr>
          <w:rFonts w:ascii="Times New Roman" w:hAnsi="Times New Roman" w:cs="Times New Roman"/>
          <w:sz w:val="24"/>
          <w:szCs w:val="24"/>
        </w:rPr>
        <w:t>-</w:t>
      </w:r>
      <w:r w:rsidR="006C101A" w:rsidRPr="00761886">
        <w:rPr>
          <w:rFonts w:ascii="Times New Roman" w:hAnsi="Times New Roman" w:cs="Times New Roman"/>
          <w:i/>
          <w:sz w:val="24"/>
          <w:szCs w:val="24"/>
        </w:rPr>
        <w:t>O</w:t>
      </w:r>
      <w:r w:rsidR="006C101A" w:rsidRPr="00761886">
        <w:rPr>
          <w:rFonts w:ascii="Times New Roman" w:hAnsi="Times New Roman" w:cs="Times New Roman"/>
          <w:sz w:val="24"/>
          <w:szCs w:val="24"/>
        </w:rPr>
        <w:t>-4); (B) resinol substructures (</w:t>
      </w:r>
      <w:r w:rsidR="006C101A" w:rsidRPr="00761886">
        <w:rPr>
          <w:rFonts w:ascii="Times New Roman" w:hAnsi="Times New Roman" w:cs="Times New Roman"/>
          <w:i/>
          <w:sz w:val="24"/>
          <w:szCs w:val="24"/>
        </w:rPr>
        <w:t>β</w:t>
      </w:r>
      <w:r w:rsidR="006C101A" w:rsidRPr="00761886">
        <w:rPr>
          <w:rFonts w:ascii="Times New Roman" w:hAnsi="Times New Roman" w:cs="Times New Roman"/>
          <w:sz w:val="24"/>
          <w:szCs w:val="24"/>
        </w:rPr>
        <w:t>-</w:t>
      </w:r>
      <w:r w:rsidR="006C101A" w:rsidRPr="00761886">
        <w:rPr>
          <w:rFonts w:ascii="Times New Roman" w:hAnsi="Times New Roman" w:cs="Times New Roman"/>
          <w:i/>
          <w:sz w:val="24"/>
          <w:szCs w:val="24"/>
        </w:rPr>
        <w:t>β</w:t>
      </w:r>
      <w:r w:rsidR="006C101A" w:rsidRPr="00761886">
        <w:rPr>
          <w:rFonts w:ascii="Times New Roman" w:hAnsi="Times New Roman" w:cs="Times New Roman"/>
          <w:sz w:val="24"/>
          <w:szCs w:val="24"/>
        </w:rPr>
        <w:t>); (C) phenylcoumaran substructures (</w:t>
      </w:r>
      <w:r w:rsidR="006C101A" w:rsidRPr="00761886">
        <w:rPr>
          <w:rFonts w:ascii="Times New Roman" w:hAnsi="Times New Roman" w:cs="Times New Roman"/>
          <w:i/>
          <w:sz w:val="24"/>
          <w:szCs w:val="24"/>
        </w:rPr>
        <w:t>β</w:t>
      </w:r>
      <w:r w:rsidR="006C101A" w:rsidRPr="00761886">
        <w:rPr>
          <w:rFonts w:ascii="Times New Roman" w:hAnsi="Times New Roman" w:cs="Times New Roman"/>
          <w:sz w:val="24"/>
          <w:szCs w:val="24"/>
        </w:rPr>
        <w:t>-5); (G) guaiacyl units; (S) syringyl units; (S′) oxidized syringyl units bearing a carbonyl at C</w:t>
      </w:r>
      <w:r w:rsidR="006C101A" w:rsidRPr="00761886">
        <w:rPr>
          <w:rFonts w:ascii="Times New Roman" w:hAnsi="Times New Roman" w:cs="Times New Roman"/>
          <w:i/>
          <w:sz w:val="24"/>
          <w:szCs w:val="24"/>
          <w:vertAlign w:val="subscript"/>
        </w:rPr>
        <w:t>α</w:t>
      </w:r>
      <w:r w:rsidR="006C101A" w:rsidRPr="00761886">
        <w:rPr>
          <w:rFonts w:ascii="Times New Roman" w:hAnsi="Times New Roman" w:cs="Times New Roman"/>
          <w:sz w:val="24"/>
          <w:szCs w:val="24"/>
        </w:rPr>
        <w:t xml:space="preserve">; (PB) </w:t>
      </w:r>
      <w:r w:rsidR="006C101A" w:rsidRPr="00761886">
        <w:rPr>
          <w:rFonts w:ascii="Times New Roman" w:hAnsi="Times New Roman" w:cs="Times New Roman"/>
          <w:bCs/>
          <w:i/>
          <w:sz w:val="24"/>
          <w:szCs w:val="24"/>
        </w:rPr>
        <w:t>p</w:t>
      </w:r>
      <w:r w:rsidR="006C101A" w:rsidRPr="00761886">
        <w:rPr>
          <w:rFonts w:ascii="Times New Roman" w:hAnsi="Times New Roman" w:cs="Times New Roman"/>
          <w:bCs/>
          <w:sz w:val="24"/>
          <w:szCs w:val="24"/>
        </w:rPr>
        <w:t>-Hydroxybenzoate units</w:t>
      </w:r>
      <w:r w:rsidR="006C101A" w:rsidRPr="00761886">
        <w:rPr>
          <w:rFonts w:ascii="Times New Roman" w:hAnsi="Times New Roman" w:cs="Times New Roman"/>
          <w:sz w:val="24"/>
          <w:szCs w:val="24"/>
        </w:rPr>
        <w:t>.</w:t>
      </w:r>
    </w:p>
    <w:p w:rsidR="00352D40" w:rsidRDefault="00352D40" w:rsidP="00DD25CE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352D40" w:rsidRPr="00761886" w:rsidRDefault="00352D40" w:rsidP="00DD25CE">
      <w:pPr>
        <w:jc w:val="both"/>
        <w:rPr>
          <w:rFonts w:ascii="Times New Roman" w:hAnsi="Times New Roman" w:cs="Times New Roman"/>
          <w:w w:val="105"/>
          <w:sz w:val="24"/>
          <w:szCs w:val="24"/>
          <w:lang w:val="en-GB"/>
        </w:rPr>
      </w:pPr>
    </w:p>
    <w:p w:rsidR="00BE22CB" w:rsidRPr="00761886" w:rsidRDefault="00BE22CB" w:rsidP="00946B12">
      <w:pPr>
        <w:ind w:firstLine="422"/>
        <w:jc w:val="center"/>
        <w:rPr>
          <w:rFonts w:ascii="Times New Roman" w:hAnsi="Times New Roman" w:cs="Times New Roman"/>
          <w:b/>
          <w:sz w:val="24"/>
          <w:szCs w:val="24"/>
        </w:rPr>
      </w:pPr>
    </w:p>
    <w:sectPr w:rsidR="00BE22CB" w:rsidRPr="00761886">
      <w:footerReference w:type="default" r:id="rId22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24F66" w:rsidRDefault="00424F66" w:rsidP="00371AB6">
      <w:pPr>
        <w:spacing w:after="0" w:line="240" w:lineRule="auto"/>
      </w:pPr>
      <w:r>
        <w:separator/>
      </w:r>
    </w:p>
  </w:endnote>
  <w:endnote w:type="continuationSeparator" w:id="0">
    <w:p w:rsidR="00424F66" w:rsidRDefault="00424F66" w:rsidP="00371AB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474335876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371AB6" w:rsidRDefault="00371AB6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BB0B57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371AB6" w:rsidRDefault="00371AB6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24F66" w:rsidRDefault="00424F66" w:rsidP="00371AB6">
      <w:pPr>
        <w:spacing w:after="0" w:line="240" w:lineRule="auto"/>
      </w:pPr>
      <w:r>
        <w:separator/>
      </w:r>
    </w:p>
  </w:footnote>
  <w:footnote w:type="continuationSeparator" w:id="0">
    <w:p w:rsidR="00424F66" w:rsidRDefault="00424F66" w:rsidP="00371AB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C2B0EBB"/>
    <w:multiLevelType w:val="hybridMultilevel"/>
    <w:tmpl w:val="AAD643F4"/>
    <w:lvl w:ilvl="0" w:tplc="54A6E152">
      <w:start w:val="1"/>
      <w:numFmt w:val="lowerLetter"/>
      <w:pStyle w:val="RSCF01FootnoteAuthorAddress"/>
      <w:lvlText w:val="%1."/>
      <w:lvlJc w:val="left"/>
      <w:pPr>
        <w:ind w:left="720" w:hanging="360"/>
      </w:pPr>
      <w:rPr>
        <w:rFonts w:ascii="Calibri" w:hAnsi="Calibri" w:hint="default"/>
        <w:b w:val="0"/>
        <w:i/>
        <w:vertAlign w:val="superscrip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E22CB"/>
    <w:rsid w:val="00023998"/>
    <w:rsid w:val="001035FB"/>
    <w:rsid w:val="0011650A"/>
    <w:rsid w:val="00221FAD"/>
    <w:rsid w:val="00253C63"/>
    <w:rsid w:val="00352D40"/>
    <w:rsid w:val="00371AB6"/>
    <w:rsid w:val="00391DE7"/>
    <w:rsid w:val="0042334C"/>
    <w:rsid w:val="00424F66"/>
    <w:rsid w:val="004C4715"/>
    <w:rsid w:val="004D6E3B"/>
    <w:rsid w:val="0056326A"/>
    <w:rsid w:val="00587094"/>
    <w:rsid w:val="005E7F67"/>
    <w:rsid w:val="006B06A7"/>
    <w:rsid w:val="006C101A"/>
    <w:rsid w:val="007167AD"/>
    <w:rsid w:val="00742829"/>
    <w:rsid w:val="00761886"/>
    <w:rsid w:val="008B0308"/>
    <w:rsid w:val="00946B12"/>
    <w:rsid w:val="00963164"/>
    <w:rsid w:val="00A261F5"/>
    <w:rsid w:val="00AC7A11"/>
    <w:rsid w:val="00AF0C11"/>
    <w:rsid w:val="00B15000"/>
    <w:rsid w:val="00BB0B57"/>
    <w:rsid w:val="00BE22CB"/>
    <w:rsid w:val="00C738E6"/>
    <w:rsid w:val="00C73B1B"/>
    <w:rsid w:val="00CC1559"/>
    <w:rsid w:val="00D323EA"/>
    <w:rsid w:val="00DD25CE"/>
    <w:rsid w:val="00E56DE8"/>
    <w:rsid w:val="00E86B61"/>
    <w:rsid w:val="00FD2C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3D0B6D11-C277-4DD1-B3D0-DA3E62E3F3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RSCF01FootnoteAuthorAddress">
    <w:name w:val="RSC F01 Footnote Author Address"/>
    <w:next w:val="Normal"/>
    <w:link w:val="RSCF01FootnoteAuthorAddressChar"/>
    <w:qFormat/>
    <w:rsid w:val="00BE22CB"/>
    <w:pPr>
      <w:numPr>
        <w:numId w:val="1"/>
      </w:numPr>
      <w:pBdr>
        <w:top w:val="single" w:sz="12" w:space="1" w:color="A6A6A6" w:themeColor="background1" w:themeShade="A6"/>
      </w:pBdr>
      <w:spacing w:after="0" w:line="240" w:lineRule="auto"/>
      <w:ind w:left="85" w:hanging="85"/>
      <w:suppressOverlap/>
    </w:pPr>
    <w:rPr>
      <w:rFonts w:cs="Times New Roman"/>
      <w:i/>
      <w:w w:val="105"/>
      <w:sz w:val="14"/>
      <w:szCs w:val="14"/>
      <w:lang w:val="en-GB"/>
    </w:rPr>
  </w:style>
  <w:style w:type="character" w:customStyle="1" w:styleId="RSCF01FootnoteAuthorAddressChar">
    <w:name w:val="RSC F01 Footnote Author Address Char"/>
    <w:basedOn w:val="DefaultParagraphFont"/>
    <w:link w:val="RSCF01FootnoteAuthorAddress"/>
    <w:rsid w:val="00BE22CB"/>
    <w:rPr>
      <w:rFonts w:eastAsiaTheme="minorEastAsia" w:cs="Times New Roman"/>
      <w:i/>
      <w:w w:val="105"/>
      <w:sz w:val="14"/>
      <w:szCs w:val="14"/>
      <w:lang w:val="en-GB"/>
    </w:rPr>
  </w:style>
  <w:style w:type="paragraph" w:styleId="ListParagraph">
    <w:name w:val="List Paragraph"/>
    <w:basedOn w:val="Normal"/>
    <w:uiPriority w:val="34"/>
    <w:qFormat/>
    <w:rsid w:val="00BE22CB"/>
    <w:pPr>
      <w:widowControl w:val="0"/>
      <w:spacing w:after="0" w:line="240" w:lineRule="auto"/>
      <w:ind w:left="720"/>
      <w:contextualSpacing/>
      <w:jc w:val="both"/>
    </w:pPr>
    <w:rPr>
      <w:rFonts w:ascii="Calibri" w:eastAsia="SimSun" w:hAnsi="Calibri" w:cs="Times New Roman"/>
      <w:kern w:val="2"/>
      <w:sz w:val="21"/>
      <w:lang w:eastAsia="zh-CN"/>
    </w:rPr>
  </w:style>
  <w:style w:type="paragraph" w:customStyle="1" w:styleId="RSCH02PaperAuthorsandByline">
    <w:name w:val="RSC H02 Paper Authors and Byline"/>
    <w:basedOn w:val="Normal"/>
    <w:link w:val="RSCH02PaperAuthorsandBylineChar"/>
    <w:qFormat/>
    <w:rsid w:val="00AC7A11"/>
    <w:pPr>
      <w:spacing w:after="120" w:line="240" w:lineRule="exact"/>
    </w:pPr>
    <w:rPr>
      <w:rFonts w:cs="Times New Roman"/>
      <w:sz w:val="20"/>
      <w:lang w:val="en-GB"/>
    </w:rPr>
  </w:style>
  <w:style w:type="character" w:customStyle="1" w:styleId="RSCH02PaperAuthorsandBylineChar">
    <w:name w:val="RSC H02 Paper Authors and Byline Char"/>
    <w:basedOn w:val="DefaultParagraphFont"/>
    <w:link w:val="RSCH02PaperAuthorsandByline"/>
    <w:rsid w:val="00AC7A11"/>
    <w:rPr>
      <w:rFonts w:eastAsiaTheme="minorEastAsia" w:cs="Times New Roman"/>
      <w:sz w:val="20"/>
      <w:lang w:val="en-GB"/>
    </w:rPr>
  </w:style>
  <w:style w:type="paragraph" w:customStyle="1" w:styleId="RSCH01PaperTitle">
    <w:name w:val="RSC H01 Paper Title"/>
    <w:basedOn w:val="Normal"/>
    <w:next w:val="Normal"/>
    <w:link w:val="RSCH01PaperTitleChar"/>
    <w:qFormat/>
    <w:rsid w:val="00221FAD"/>
    <w:pPr>
      <w:tabs>
        <w:tab w:val="left" w:pos="284"/>
      </w:tabs>
      <w:spacing w:before="400" w:line="240" w:lineRule="auto"/>
    </w:pPr>
    <w:rPr>
      <w:rFonts w:cs="Times New Roman"/>
      <w:b/>
      <w:sz w:val="29"/>
      <w:szCs w:val="32"/>
      <w:lang w:val="en-GB"/>
    </w:rPr>
  </w:style>
  <w:style w:type="character" w:customStyle="1" w:styleId="RSCH01PaperTitleChar">
    <w:name w:val="RSC H01 Paper Title Char"/>
    <w:basedOn w:val="DefaultParagraphFont"/>
    <w:link w:val="RSCH01PaperTitle"/>
    <w:rsid w:val="00221FAD"/>
    <w:rPr>
      <w:rFonts w:eastAsiaTheme="minorEastAsia" w:cs="Times New Roman"/>
      <w:b/>
      <w:sz w:val="29"/>
      <w:szCs w:val="32"/>
      <w:lang w:val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E7F6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E7F67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59"/>
    <w:rsid w:val="00946B12"/>
    <w:pPr>
      <w:spacing w:after="0" w:line="240" w:lineRule="auto"/>
    </w:pPr>
    <w:rPr>
      <w:kern w:val="2"/>
      <w:sz w:val="21"/>
      <w:lang w:eastAsia="zh-C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371AB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71AB6"/>
  </w:style>
  <w:style w:type="paragraph" w:styleId="Footer">
    <w:name w:val="footer"/>
    <w:basedOn w:val="Normal"/>
    <w:link w:val="FooterChar"/>
    <w:uiPriority w:val="99"/>
    <w:unhideWhenUsed/>
    <w:rsid w:val="00371AB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71AB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image" Target="media/image4.emf"/><Relationship Id="rId18" Type="http://schemas.openxmlformats.org/officeDocument/2006/relationships/oleObject" Target="embeddings/oleObject5.bin"/><Relationship Id="rId3" Type="http://schemas.openxmlformats.org/officeDocument/2006/relationships/settings" Target="settings.xml"/><Relationship Id="rId21" Type="http://schemas.openxmlformats.org/officeDocument/2006/relationships/image" Target="media/image8.png"/><Relationship Id="rId7" Type="http://schemas.openxmlformats.org/officeDocument/2006/relationships/hyperlink" Target="mailto:tumg@uc.edu" TargetMode="External"/><Relationship Id="rId12" Type="http://schemas.openxmlformats.org/officeDocument/2006/relationships/oleObject" Target="embeddings/oleObject2.bin"/><Relationship Id="rId17" Type="http://schemas.openxmlformats.org/officeDocument/2006/relationships/image" Target="media/image6.emf"/><Relationship Id="rId2" Type="http://schemas.openxmlformats.org/officeDocument/2006/relationships/styles" Target="styles.xml"/><Relationship Id="rId16" Type="http://schemas.openxmlformats.org/officeDocument/2006/relationships/oleObject" Target="embeddings/oleObject4.bin"/><Relationship Id="rId20" Type="http://schemas.openxmlformats.org/officeDocument/2006/relationships/oleObject" Target="embeddings/oleObject6.bin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3.emf"/><Relationship Id="rId24" Type="http://schemas.openxmlformats.org/officeDocument/2006/relationships/theme" Target="theme/theme1.xml"/><Relationship Id="rId5" Type="http://schemas.openxmlformats.org/officeDocument/2006/relationships/footnotes" Target="footnotes.xml"/><Relationship Id="rId15" Type="http://schemas.openxmlformats.org/officeDocument/2006/relationships/image" Target="media/image5.emf"/><Relationship Id="rId23" Type="http://schemas.openxmlformats.org/officeDocument/2006/relationships/fontTable" Target="fontTable.xml"/><Relationship Id="rId10" Type="http://schemas.openxmlformats.org/officeDocument/2006/relationships/image" Target="media/image2.jpeg"/><Relationship Id="rId19" Type="http://schemas.openxmlformats.org/officeDocument/2006/relationships/image" Target="media/image7.emf"/><Relationship Id="rId4" Type="http://schemas.openxmlformats.org/officeDocument/2006/relationships/webSettings" Target="webSettings.xml"/><Relationship Id="rId9" Type="http://schemas.openxmlformats.org/officeDocument/2006/relationships/oleObject" Target="embeddings/oleObject1.bin"/><Relationship Id="rId14" Type="http://schemas.openxmlformats.org/officeDocument/2006/relationships/oleObject" Target="embeddings/oleObject3.bin"/><Relationship Id="rId22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518</Words>
  <Characters>2954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Maobing</dc:creator>
  <cp:keywords/>
  <dc:description/>
  <cp:lastModifiedBy>Maobing</cp:lastModifiedBy>
  <cp:revision>2</cp:revision>
  <cp:lastPrinted>2017-05-26T15:16:00Z</cp:lastPrinted>
  <dcterms:created xsi:type="dcterms:W3CDTF">2017-06-21T23:21:00Z</dcterms:created>
  <dcterms:modified xsi:type="dcterms:W3CDTF">2017-06-21T23:21:00Z</dcterms:modified>
</cp:coreProperties>
</file>