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A83" w:rsidRPr="00205406" w:rsidRDefault="00207203">
      <w:pPr>
        <w:rPr>
          <w:b/>
        </w:rPr>
      </w:pPr>
      <w:r w:rsidRPr="00205406">
        <w:rPr>
          <w:b/>
        </w:rPr>
        <w:t>Supplementary Figure S3: yields of saccharified glucose from straw of different wheat cultivars</w:t>
      </w:r>
    </w:p>
    <w:p w:rsidR="00DB595D" w:rsidRDefault="00DB595D">
      <w:bookmarkStart w:id="0" w:name="_GoBack"/>
      <w:bookmarkEnd w:id="0"/>
    </w:p>
    <w:p w:rsidR="00DB595D" w:rsidRDefault="00DB595D">
      <w:r>
        <w:rPr>
          <w:noProof/>
          <w:lang w:eastAsia="en-GB"/>
        </w:rPr>
        <w:drawing>
          <wp:inline distT="0" distB="0" distL="0" distR="0" wp14:anchorId="367E7BCC">
            <wp:extent cx="9326129" cy="4171950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8340" cy="41818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595D" w:rsidRDefault="00DB595D"/>
    <w:sectPr w:rsidR="00DB595D" w:rsidSect="0020720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203"/>
    <w:rsid w:val="00205406"/>
    <w:rsid w:val="00207203"/>
    <w:rsid w:val="006D5F87"/>
    <w:rsid w:val="00DB595D"/>
    <w:rsid w:val="00EF7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3FB21"/>
  <w15:chartTrackingRefBased/>
  <w15:docId w15:val="{99D1B2DE-F69D-4AA6-B0B0-9EE548073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NBI</Company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waldron (IFR)</dc:creator>
  <cp:keywords/>
  <dc:description/>
  <cp:lastModifiedBy>keith waldron (IFR)</cp:lastModifiedBy>
  <cp:revision>3</cp:revision>
  <dcterms:created xsi:type="dcterms:W3CDTF">2016-10-03T13:29:00Z</dcterms:created>
  <dcterms:modified xsi:type="dcterms:W3CDTF">2016-10-03T14:09:00Z</dcterms:modified>
</cp:coreProperties>
</file>