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D9E" w:rsidRPr="00FF2E3D" w:rsidRDefault="00FA03BD" w:rsidP="00CC1F2E">
      <w:pPr>
        <w:pStyle w:val="Akapitzlist1"/>
        <w:spacing w:after="0" w:line="480" w:lineRule="auto"/>
        <w:ind w:left="0"/>
        <w:rPr>
          <w:rFonts w:ascii="Times New Roman" w:hAnsi="Times New Roman"/>
          <w:sz w:val="24"/>
          <w:szCs w:val="24"/>
          <w:u w:val="single"/>
          <w:lang w:val="en-GB"/>
        </w:rPr>
      </w:pPr>
      <w:r>
        <w:rPr>
          <w:rFonts w:ascii="Times New Roman" w:hAnsi="Times New Roman"/>
          <w:sz w:val="24"/>
          <w:szCs w:val="24"/>
          <w:u w:val="single"/>
          <w:lang w:val="en-US"/>
        </w:rPr>
        <w:t>Additional file 5</w:t>
      </w:r>
      <w:bookmarkStart w:id="0" w:name="_GoBack"/>
      <w:bookmarkEnd w:id="0"/>
      <w:r w:rsidR="00446D9E" w:rsidRPr="00FF2E3D">
        <w:rPr>
          <w:rFonts w:ascii="Times New Roman" w:hAnsi="Times New Roman"/>
          <w:sz w:val="24"/>
          <w:szCs w:val="24"/>
          <w:u w:val="single"/>
          <w:lang w:val="en-US"/>
        </w:rPr>
        <w:t>.</w:t>
      </w:r>
      <w:r w:rsidR="00CC1F2E" w:rsidRPr="00FF2E3D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r w:rsidR="00CC1F2E" w:rsidRPr="00FF2E3D">
        <w:rPr>
          <w:rFonts w:ascii="Times New Roman" w:hAnsi="Times New Roman"/>
          <w:sz w:val="24"/>
          <w:szCs w:val="24"/>
          <w:lang w:val="en-US"/>
        </w:rPr>
        <w:t>Lactate utilization genes in identified species and genera with known genome sequences.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3"/>
        <w:gridCol w:w="2814"/>
        <w:gridCol w:w="595"/>
        <w:gridCol w:w="1282"/>
        <w:gridCol w:w="851"/>
        <w:gridCol w:w="850"/>
        <w:gridCol w:w="687"/>
        <w:gridCol w:w="2573"/>
        <w:gridCol w:w="993"/>
        <w:gridCol w:w="1741"/>
      </w:tblGrid>
      <w:tr w:rsidR="00446D9E" w:rsidRPr="00FA03BD" w:rsidTr="00881F3D">
        <w:trPr>
          <w:trHeight w:val="255"/>
        </w:trPr>
        <w:tc>
          <w:tcPr>
            <w:tcW w:w="1703" w:type="dxa"/>
            <w:shd w:val="clear" w:color="000000" w:fill="4F81BD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2814" w:type="dxa"/>
            <w:shd w:val="clear" w:color="000000" w:fill="4F81BD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95" w:type="dxa"/>
            <w:shd w:val="clear" w:color="000000" w:fill="4F81BD"/>
            <w:vAlign w:val="bottom"/>
            <w:hideMark/>
          </w:tcPr>
          <w:p w:rsidR="00446D9E" w:rsidRPr="00E45778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E4577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LldP</w:t>
            </w:r>
          </w:p>
        </w:tc>
        <w:tc>
          <w:tcPr>
            <w:tcW w:w="1282" w:type="dxa"/>
            <w:shd w:val="clear" w:color="000000" w:fill="4F81BD"/>
            <w:vAlign w:val="bottom"/>
            <w:hideMark/>
          </w:tcPr>
          <w:p w:rsidR="00446D9E" w:rsidRPr="00E45778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E4577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DH</w:t>
            </w:r>
          </w:p>
        </w:tc>
        <w:tc>
          <w:tcPr>
            <w:tcW w:w="851" w:type="dxa"/>
            <w:shd w:val="clear" w:color="000000" w:fill="4F81BD"/>
            <w:vAlign w:val="bottom"/>
            <w:hideMark/>
          </w:tcPr>
          <w:p w:rsidR="00446D9E" w:rsidRPr="00E45778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E4577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EtfA</w:t>
            </w:r>
          </w:p>
        </w:tc>
        <w:tc>
          <w:tcPr>
            <w:tcW w:w="850" w:type="dxa"/>
            <w:shd w:val="clear" w:color="000000" w:fill="4F81BD"/>
            <w:vAlign w:val="bottom"/>
            <w:hideMark/>
          </w:tcPr>
          <w:p w:rsidR="00446D9E" w:rsidRPr="00E45778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E4577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EtfB</w:t>
            </w:r>
          </w:p>
        </w:tc>
        <w:tc>
          <w:tcPr>
            <w:tcW w:w="687" w:type="dxa"/>
            <w:shd w:val="clear" w:color="000000" w:fill="4F81BD"/>
            <w:vAlign w:val="bottom"/>
            <w:hideMark/>
          </w:tcPr>
          <w:p w:rsidR="00446D9E" w:rsidRPr="00E45778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E4577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LarA</w:t>
            </w:r>
          </w:p>
        </w:tc>
        <w:tc>
          <w:tcPr>
            <w:tcW w:w="2573" w:type="dxa"/>
            <w:shd w:val="clear" w:color="000000" w:fill="4F81BD"/>
            <w:vAlign w:val="bottom"/>
            <w:hideMark/>
          </w:tcPr>
          <w:p w:rsidR="00446D9E" w:rsidRPr="00E45778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E4577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993" w:type="dxa"/>
            <w:shd w:val="clear" w:color="000000" w:fill="4F81BD"/>
            <w:vAlign w:val="bottom"/>
            <w:hideMark/>
          </w:tcPr>
          <w:p w:rsidR="00446D9E" w:rsidRPr="00E45778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E4577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Rnf</w:t>
            </w:r>
          </w:p>
        </w:tc>
        <w:tc>
          <w:tcPr>
            <w:tcW w:w="1741" w:type="dxa"/>
            <w:shd w:val="clear" w:color="000000" w:fill="4F81BD"/>
            <w:vAlign w:val="bottom"/>
            <w:hideMark/>
          </w:tcPr>
          <w:p w:rsidR="00446D9E" w:rsidRPr="00E45778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E4577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Hydrogenase</w:t>
            </w:r>
          </w:p>
        </w:tc>
      </w:tr>
      <w:tr w:rsidR="00446D9E" w:rsidRPr="00FF2E3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E45778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E4577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Firmicutes, Acidaminococcales</w:t>
            </w:r>
          </w:p>
        </w:tc>
        <w:tc>
          <w:tcPr>
            <w:tcW w:w="2814" w:type="dxa"/>
            <w:shd w:val="clear" w:color="000000" w:fill="8064A2"/>
            <w:vAlign w:val="bottom"/>
            <w:hideMark/>
          </w:tcPr>
          <w:p w:rsidR="00446D9E" w:rsidRPr="00E45778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E4577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Acidaminococcus fermentans DSM 20731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E45778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E45778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E4577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E45778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E45778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val="en-GB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E45778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E45778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A03B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R</w:t>
            </w: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2 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Synergistetes, Synergistales</w:t>
            </w:r>
          </w:p>
        </w:tc>
        <w:tc>
          <w:tcPr>
            <w:tcW w:w="2814" w:type="dxa"/>
            <w:shd w:val="clear" w:color="000000" w:fill="FFFF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Aminiphilus circumscriptus DSM 16581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EtfB,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FeFe_hydrog_A, Ni,Fe-hydrogenase III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Ldh_2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 (3 pr)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Synergistetes, Synergistales</w:t>
            </w:r>
          </w:p>
        </w:tc>
        <w:tc>
          <w:tcPr>
            <w:tcW w:w="2814" w:type="dxa"/>
            <w:shd w:val="clear" w:color="000000" w:fill="BFBFBF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Aminobacterium colombiense DSM 12261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LldP,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2 Ni,Fe-hydrogenase III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Ldh_2,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Bacteroidetes, Flavobacteriales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Aquimarina macrocephali JAMB N27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Bacteroidetes, Bacteroidales</w:t>
            </w:r>
          </w:p>
        </w:tc>
        <w:tc>
          <w:tcPr>
            <w:tcW w:w="2814" w:type="dxa"/>
            <w:shd w:val="clear" w:color="000000" w:fill="B7DEE8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Bacteroides xylanisolvens CL03T12C04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Chloroflexi, Anaerolineales</w:t>
            </w:r>
          </w:p>
        </w:tc>
        <w:tc>
          <w:tcPr>
            <w:tcW w:w="2814" w:type="dxa"/>
            <w:shd w:val="clear" w:color="000000" w:fill="BFBFBF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Bellilinea caldifistulae  GOMI-1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 (2 pr)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Ni,Fe-hydrogenase III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lastRenderedPageBreak/>
              <w:t>Firmicutes, Clostridiales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Caloramator mitchellensis  VF08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3 FeFe_hydrog_A, Ni,Fe-hydrogenase I large subunit</w:t>
            </w: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Candidatus Amoebophilus asiaticus 5a2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765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Verrucomicrobia, Chthoniobacterales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Chthoniobacter flavus Ellin428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 (&amp;DUF3390)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 (tr)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GlpC (tr at both ends),LutB,LutC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Clostridiales</w:t>
            </w:r>
          </w:p>
        </w:tc>
        <w:tc>
          <w:tcPr>
            <w:tcW w:w="2814" w:type="dxa"/>
            <w:shd w:val="clear" w:color="000000" w:fill="FFFF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Clostridium taeniosporum 1/k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LldP,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4 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-Proteobacteria, Desulfobacterales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Desulfobulbus elongatus DSM 2908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3 Ni,Fe-hydrogenase III large subunit, 2 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empty(nitrate)+GlpC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275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-Proteobacteria, Syntrophobacterales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Desulfomonile tiedjei DSM 6799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LldP,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III large subunit, Ni,Fe-hydrogenase I large subunit , 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C-GlcD,N-GlcD(repeat region/transposase)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N-GlcD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 (2 pr)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275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-Proteobacteria, Desulfovibrionales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Desulfovibrio fairfieldensis CCUG 45958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III large subunit, Ni,Fe-hydrogenase I large subunit, 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Bacillales incertae sedis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Gemella cuniculi DSM 15828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 (2 pr)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-Proteobacteria, Desulfuromonadales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Geobacter pickeringii G13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LldP,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 LutB+GlpC,LutC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 xml:space="preserve">Ni,Fe-hydrogenase III large subunit, 2 Ni,Fe-hydrogenase I large subunit 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LarA,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empty(nitrate)+GlpC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000000" w:fill="DAEEF3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000000" w:fill="DAEEF3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000000" w:fill="DAEEF3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73" w:type="dxa"/>
            <w:shd w:val="clear" w:color="000000" w:fill="DAEEF3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000000" w:fill="DAEEF3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0" w:type="dxa"/>
            <w:shd w:val="clear" w:color="000000" w:fill="DAEEF3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87" w:type="dxa"/>
            <w:shd w:val="clear" w:color="000000" w:fill="DAEEF3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73" w:type="dxa"/>
            <w:shd w:val="clear" w:color="000000" w:fill="DAEEF3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empty(nitrate)+GlpC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lastRenderedPageBreak/>
              <w:t>Bacteroidetes, Flavobacteriales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Gramella forsetii KT0803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Clostridiales</w:t>
            </w:r>
          </w:p>
        </w:tc>
        <w:tc>
          <w:tcPr>
            <w:tcW w:w="2814" w:type="dxa"/>
            <w:shd w:val="clear" w:color="000000" w:fill="FFFF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Johnsonella ignava ATCC 51276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LldP,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Clostridiales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Lachnospira pectinoschiza  M83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Chloroflexi, Anaerolineales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Longilinea arvoryzae KOME-1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3 Ni,Fe-hydrogenase III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 (3 pr)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Euryarchaeota, Methanomicrobiales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Methanocorpusculum labreanum Z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Ni,Fe-hydrogenase III large subunit</w:t>
            </w: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Euryarchaeota, Methanomicrobiales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Methanofollis liminatans DSM 4140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3 Ni,Fe-hydrogenase III large subunit</w:t>
            </w:r>
          </w:p>
        </w:tc>
      </w:tr>
      <w:tr w:rsidR="00446D9E" w:rsidRPr="00FF2E3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Euryarchaeota, Methanosarcinales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Methanosaeta concilii GP-6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GlcD,.,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Veillonellales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  <w:t>Negativicoccus succinicivorans DORA_17_25 Q612_NSC00001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Clostridiales</w:t>
            </w:r>
          </w:p>
        </w:tc>
        <w:tc>
          <w:tcPr>
            <w:tcW w:w="2814" w:type="dxa"/>
            <w:shd w:val="clear" w:color="000000" w:fill="C0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Peptococcus niger DSM 20475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N-GlpC(tr),C-GlpC(tr),LutB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Tissierellales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Peptoniphilus coxii  DNF00729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HicDH_like (ldh)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FeFe_hydrog_B1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 (tr)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Acidaminococcales</w:t>
            </w:r>
          </w:p>
        </w:tc>
        <w:tc>
          <w:tcPr>
            <w:tcW w:w="2814" w:type="dxa"/>
            <w:shd w:val="clear" w:color="000000" w:fill="8064A2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Phascolarctobacterium succinatutens YIT 12067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000000" w:fill="DAEEF3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3 FeFe_hydrog_A (1 with Rubrerythrin domain)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000000" w:fill="DAEEF3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000000" w:fill="DAEEF3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HicDH_like (ldh)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Bacteroidetes, Cytophagales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Runella limosa DSM 17973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Firmicutes, Selenomonadales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Selenomonas infelix ATCC 43532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 large subunit</w:t>
            </w: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Spirochaetes, Spirochaetales</w:t>
            </w:r>
          </w:p>
        </w:tc>
        <w:tc>
          <w:tcPr>
            <w:tcW w:w="2814" w:type="dxa"/>
            <w:shd w:val="clear" w:color="000000" w:fill="FFFF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Sphaerochaeta globosa str. Buddy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EtfB,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2 FeFe_hydrog_A</w:t>
            </w: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Clostridiales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Syntrophomonas palmitatica JCM 14374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3 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EtfB,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empty(nitrate)+GlpC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lastRenderedPageBreak/>
              <w:t>Firmicutes, Clostridiales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Syntrophomonas wolfei subsp. wolfei str. Goettingen G311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3 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empty(nitrate)+GlpC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Clostridiales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Syntrophomonas wolfei subsp. Methylbutyratica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3 FeFe_hydrog_A, 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EtfB,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empty(nitrate)+GlpC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unclassified Terrabacteria group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Thermobaculum terrenum ATCC BAA-798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Nitrospirae, Nitrospirales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Thermodesulfovibrio thiophilus DSM 17215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LldP,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2 Ni,Fe-hydrogenase III large subunit, 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Spirochaetes, Spirochaetales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Treponema brennaborense DSM 12168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000000" w:fill="4F81BD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14" w:type="dxa"/>
            <w:shd w:val="clear" w:color="000000" w:fill="4F81BD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95" w:type="dxa"/>
            <w:shd w:val="clear" w:color="000000" w:fill="4F81BD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000000" w:fill="4F81BD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DH</w:t>
            </w:r>
          </w:p>
        </w:tc>
        <w:tc>
          <w:tcPr>
            <w:tcW w:w="851" w:type="dxa"/>
            <w:shd w:val="clear" w:color="000000" w:fill="4F81BD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000000" w:fill="4F81BD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000000" w:fill="4F81BD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000000" w:fill="4F81BD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3" w:type="dxa"/>
            <w:shd w:val="clear" w:color="000000" w:fill="4F81BD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000000" w:fill="4F81BD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Hydrogenase</w:t>
            </w:r>
          </w:p>
        </w:tc>
      </w:tr>
      <w:tr w:rsidR="00446D9E" w:rsidRPr="00FF2E3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Tenericutes, Acholeplasmatales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Acholeplasma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 (5 sp/9 st)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 (5 st, 1 sp/5 st)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 (5 st, 1 sp/5 st)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 (11)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lastRenderedPageBreak/>
              <w:t>Actinobacteria, Acidimicrobiales</w:t>
            </w:r>
          </w:p>
        </w:tc>
        <w:tc>
          <w:tcPr>
            <w:tcW w:w="2814" w:type="dxa"/>
            <w:shd w:val="clear" w:color="000000" w:fill="FFFF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Acidimicrobium ferrooxidans DSM 10331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GlpC,GlcD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Clostridiales</w:t>
            </w:r>
          </w:p>
        </w:tc>
        <w:tc>
          <w:tcPr>
            <w:tcW w:w="2814" w:type="dxa"/>
            <w:shd w:val="clear" w:color="000000" w:fill="FFFF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Alkaliphilus metalliredigens QYMF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2 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 (3 pr)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Clostridiales</w:t>
            </w:r>
          </w:p>
        </w:tc>
        <w:tc>
          <w:tcPr>
            <w:tcW w:w="2814" w:type="dxa"/>
            <w:shd w:val="clear" w:color="000000" w:fill="FFFF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Alkaliphilus transvaalensis ATCC 700919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2 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Clostridiales</w:t>
            </w:r>
          </w:p>
        </w:tc>
        <w:tc>
          <w:tcPr>
            <w:tcW w:w="2814" w:type="dxa"/>
            <w:shd w:val="clear" w:color="000000" w:fill="FFFF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Anaerobranca californiensis DSM 14826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2 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Selenomonadales</w:t>
            </w:r>
          </w:p>
        </w:tc>
        <w:tc>
          <w:tcPr>
            <w:tcW w:w="2814" w:type="dxa"/>
            <w:shd w:val="clear" w:color="000000" w:fill="C0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Anaeromusa acidaminophila DSM 3853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EtfB,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GlpC,GlcD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2 FeFe_hydrog_A, 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000000" w:fill="C5D9F1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000000" w:fill="C5D9F1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 (2 pr)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 (4 pr)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lastRenderedPageBreak/>
              <w:t>Firmicutes, Selenomonadales</w:t>
            </w:r>
          </w:p>
        </w:tc>
        <w:tc>
          <w:tcPr>
            <w:tcW w:w="2814" w:type="dxa"/>
            <w:shd w:val="clear" w:color="000000" w:fill="C0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Anaerovibrio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Chloroflexi, Anaerolineales</w:t>
            </w:r>
          </w:p>
        </w:tc>
        <w:tc>
          <w:tcPr>
            <w:tcW w:w="2814" w:type="dxa"/>
            <w:shd w:val="clear" w:color="000000" w:fill="BFBFBF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Bellilinea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 (2 pr)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Ni,Fe-hydrogenase III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102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Clostridiales</w:t>
            </w:r>
          </w:p>
        </w:tc>
        <w:tc>
          <w:tcPr>
            <w:tcW w:w="2814" w:type="dxa"/>
            <w:shd w:val="clear" w:color="000000" w:fill="FFFF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Blautia hydrogenotrophica DSM 10507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000000" w:fill="C5D9F1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000000" w:fill="C5D9F1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N-EtfA(tr),gap,C-EtfA(tr)</w:t>
            </w:r>
          </w:p>
        </w:tc>
        <w:tc>
          <w:tcPr>
            <w:tcW w:w="850" w:type="dxa"/>
            <w:shd w:val="clear" w:color="000000" w:fill="C5D9F1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3 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000000" w:fill="C5D9F1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000000" w:fill="C5D9F1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000000" w:fill="C5D9F1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EtfB,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N-GlcD(tr),gap,C-GlcD(tr)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 (2 pr)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Clostridiales</w:t>
            </w:r>
          </w:p>
        </w:tc>
        <w:tc>
          <w:tcPr>
            <w:tcW w:w="2814" w:type="dxa"/>
            <w:shd w:val="clear" w:color="000000" w:fill="FFFF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Blautia hydrogenotrophica  2789STDY5608857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000000" w:fill="C5D9F1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000000" w:fill="C5D9F1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000000" w:fill="C5D9F1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3 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000000" w:fill="C5D9F1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000000" w:fill="C5D9F1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C-EtfA</w:t>
            </w:r>
          </w:p>
        </w:tc>
        <w:tc>
          <w:tcPr>
            <w:tcW w:w="850" w:type="dxa"/>
            <w:shd w:val="clear" w:color="000000" w:fill="C5D9F1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000000" w:fill="8DB4E2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000000" w:fill="8DB4E2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(C)-EtfA</w:t>
            </w:r>
          </w:p>
        </w:tc>
        <w:tc>
          <w:tcPr>
            <w:tcW w:w="850" w:type="dxa"/>
            <w:shd w:val="clear" w:color="000000" w:fill="8DB4E2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000000" w:fill="8DB4E2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000000" w:fill="8DB4E2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000000" w:fill="8DB4E2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 (2 pr)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Clostridiales</w:t>
            </w:r>
          </w:p>
        </w:tc>
        <w:tc>
          <w:tcPr>
            <w:tcW w:w="2814" w:type="dxa"/>
            <w:shd w:val="clear" w:color="000000" w:fill="FFFF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Blautia sp. GD8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FeFe_hydrog_A</w:t>
            </w: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Clostridiales</w:t>
            </w:r>
          </w:p>
        </w:tc>
        <w:tc>
          <w:tcPr>
            <w:tcW w:w="2814" w:type="dxa"/>
            <w:shd w:val="clear" w:color="000000" w:fill="FFFF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Blautia sp. KLE 1732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FeFe_hydrog_A</w:t>
            </w: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Bacteroidetes, Bacteroidales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Bacteroides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FeFe_hydrog_A, Ni,Fe-hydrogenase I large subunit (2 st)</w:t>
            </w: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GlcD+GlpC (84 str, 2 for 10 st)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765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Thermoanaerobacterales</w:t>
            </w:r>
          </w:p>
        </w:tc>
        <w:tc>
          <w:tcPr>
            <w:tcW w:w="2814" w:type="dxa"/>
            <w:shd w:val="clear" w:color="000000" w:fill="8064A2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Caldicellulosiruptor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Chloroflexi, Caldilineales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Caldilinea aerophila DSM 14535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GlcD+N-GlcD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2 Ni,Fe-hydrogenase III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Clostridiales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Caloramator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2 FeFe_hydrog_A (3 for C.m. VF08), Ni,Fe-hydrogenase I large subunit</w:t>
            </w: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Bacteroidetes, Cytophagales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Candidatus Amoebophilus asiaticus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Bacteroidetes, Flavobacteriales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Chryseobacterium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N-GlcD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Synergistetes, Synergistales</w:t>
            </w:r>
          </w:p>
        </w:tc>
        <w:tc>
          <w:tcPr>
            <w:tcW w:w="2814" w:type="dxa"/>
            <w:shd w:val="clear" w:color="000000" w:fill="FFFF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Cloacibacillus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EtfB,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2/3 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EtfB,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LarA (for C.e. DSM 19522)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EtfA (for C.e. DSM 19522)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val="en-US" w:eastAsia="pl-PL"/>
              </w:rPr>
              <w:t>EtfB (for C.e. DSM 19522)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LldP (for C.e. DSM 19522)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-Proteobacteria, Desulfobacterales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Desulfobacter curvatus DSM 3379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3 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 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LldP,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GlcD (N-term+C-term)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Desulfobacter postgatei 2ac9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2 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Desulfobacter vibrioformis DSM 8776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2 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-Proteobacteria, Desulfovibrionales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Desulfonauticus sp. 38_4375 PW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III large subunit, 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GlcD,N-GlpC(tr,scaffold)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-Proteobacteria, Desulfobacterales</w:t>
            </w:r>
          </w:p>
        </w:tc>
        <w:tc>
          <w:tcPr>
            <w:tcW w:w="2814" w:type="dxa"/>
            <w:shd w:val="clear" w:color="000000" w:fill="C0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Desulfosarcina cetonica JCM 12296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N-GlcD,C-GlpC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III large subunit, 3 Ni,Fe-hydrogenase I large subunit</w:t>
            </w: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N-GlcD(tr),C-GlcD(tr),N-GlpC(tr),C-GlpC1(tr),C-GlpC2(tr)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  <w:t>GlcD+N-GlpC (tr,contig)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GlpC(&amp;CIMS_C_terminal_like),empty(nitrate)+GlpC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PLN02806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N-GlpC&amp;C-GlpC(overlaid)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C-GlcD(at the edge of contig),GlpC,LutC,LutB,C-GlpC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LldP,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N-GlcD(tr,contig)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N-GlcD(tr),C-GlcD(tr),GlpC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empty+GlpC,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N-LutB,C-LutB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53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-Proteobacteria, Desulfovibrionales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Desulfovibrio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up to 3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up to 2 FeFe_hydrog_A, up to 3 Ni,Fe-hydrogenase I large subunit, Ni,Fe-hydrogenase III large subunit</w:t>
            </w: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  <w:t>Desulfovibrio aespoeensis Aspo-2, Desulfovibrio gigas DSM 1382, Desulfovibrio inopinatus DSM 10711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(+) Ni,Fe-hydrogenase III large subunit (only D.i. DSM 10711)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Desulfovibrio hydrothermalis AM13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Desulfovibrio africanus, Desulfovibrio magneticus RS-1 (only 1 LlpD)</w:t>
            </w:r>
          </w:p>
        </w:tc>
        <w:tc>
          <w:tcPr>
            <w:tcW w:w="595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(+) 2 Ni,Fe-hydrogenase III large subunit (only 1st st, D.a. PCS only 1 pr)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Desulfovibrio alaskensis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,.,N-GlpC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04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Desulfovibrio alcoholivorans DSM 5433, Desulfovibrio bastinii DSM 16055, Desulfovibrio fructosivorans JJ (+GlcD), Desulfovibrio longus DSM 6739, Desulfovibrio magneticus RS-1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  <w:t>Desulfovibrio alkalitolerans DSM 16529, Desulfovibrio frigidus DSM 17176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Desulfovibrio fairfieldensis  CCUG 45958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  <w:t>Desulfovibrio aminophilus DSM 12254, Desulfovibrio oxyclinae DSM 11498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(+) Ni,Fe-hydrogenase III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 (only 1 st)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Desulfovibrio brasiliensis JCM 12178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N-LldP,C-LldP(tr)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  <w:t>N-GlcD,C-GlcD(tr,contig)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(+) Ni,Fe-hydrogenase III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C-GlcD(tr,contig),GlpC,LutC,LutB,C-GlpC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Desulfovibrio cuneatus DSM 11391</w:t>
            </w:r>
          </w:p>
        </w:tc>
        <w:tc>
          <w:tcPr>
            <w:tcW w:w="595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(+) Ni,Fe-hydrogenase III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Desulfovibrio desulfuricans ND132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127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 xml:space="preserve">Desulfovibrio desulfuricans  DSM 7057 (+LldP), Desulfovibrio desulfuricans subsp. desulfuricans str. </w:t>
            </w: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ATCC 27774</w:t>
            </w:r>
          </w:p>
        </w:tc>
        <w:tc>
          <w:tcPr>
            <w:tcW w:w="595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Desulfovibrio desulfuricans  DSM 17919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Desulfovibrio desulfuricans subsp. desulfuricans DSM 642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Desulfovibrio litoralis DSM 11393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Desulfovibrio piezophilus C1TLV30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  <w:t>Desulfovibrio piger ATCC 29098 (+LlpD), Desulfovibrio piger isolate DESPIGER1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Desulfovibrio putealis DSM 16056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(+) Ni,Fe-hydrogenase III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102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  <w:t xml:space="preserve">Desulfovibrio salexigens DSM 2638, Desulfovibrio sp. </w:t>
            </w: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L21-Syr-AB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 xml:space="preserve">(+) Ni,Fe-hydrogenase III large subunit (only Desulfovibrio sp. </w:t>
            </w: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L21-Syr-AB)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  <w:t>Desulfovibrio sp. 3_1_syn3, Desulfovibrio sp. 6_1_46AFAA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102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  <w:t xml:space="preserve">Desulfovibrio sp. A2, Desulfovibrio termitidis HI1, Desulfovibrio vulgaris str. </w:t>
            </w: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'Miyazaki F' (-LldP)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 (4 pr)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Desulfovibrio sp. J2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Desulfovibrio sp. TomC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_tradnl" w:eastAsia="pl-PL"/>
              </w:rPr>
              <w:t xml:space="preserve">Desulfovibrio sp. DV, Desulfovibrio sp. </w:t>
            </w: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FW1012W, Desulfovibrio sp. U5L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N-GlcD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102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 xml:space="preserve">Desulfovibrio vulgaris DP4, Desulfovibrio vulgaris RCH1, Desulfovibrio vulgaris str. </w:t>
            </w: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Hildenborough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 (5 pr)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Desulfovibrio sp. X2</w:t>
            </w:r>
          </w:p>
        </w:tc>
        <w:tc>
          <w:tcPr>
            <w:tcW w:w="595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(+) Ni,Fe-hydrogenase III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Desulfovibrio zosterae DSM 11974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GlcD+(N)-GlpC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lastRenderedPageBreak/>
              <w:t>Synergistetes, Synergistales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Dethiosulfovibrio peptidovorans DSM 11002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Ldh_2,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2 FeFe_hydrog_B1, Ni,Fe-hydrogenase III small subunit</w:t>
            </w: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Cyanobacteria, Nostocales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Dolichospermum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III large subunit, 3 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Bacteroidetes, Bacteroidales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Dysgonomonas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RnfC,RnfD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LldP,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C-GlpC,LutB,LutC (for D.c . DSM 22835, D.m.  DSM 27370, D.m. JCM 19375, D. HGC4)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A03BD" w:rsidTr="00881F3D">
        <w:trPr>
          <w:trHeight w:val="178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ALDH_LactADH_AldA (for D.c . DSM 22835, D.m.  DSM 27370, D.m. JCM 19375, D. HGC4)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Dysgonomonas gadei ATCC BAA-286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ALDH_LactADH_AldA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Bacteroidetes, Flavobacteriales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 large subunit (7 st)</w:t>
            </w: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akiainvivens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000000" w:fill="CCC0DA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RnfC,RnfD (only 1st st)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antarcticum DSM 19726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Flavobacterium aquatile LMG 4008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Flavobacterium beibuense F44-8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Flavobacterium cucumis  DSM 18830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Flavobacterium filum DSM 17961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Flavobacterium fontis  DSM 25660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Flavobacterium gelidilacus DSM 15343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Flavobacterium haoranii  DSM 22807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Flavobacterium indicum GPTSA100-9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Flavobacterium limnosediminis JC2902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Flavobacterium psychrophilum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Flavobacterium rivuli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Flavobacterium saliperosum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Flavobacterium sasangense DSM 21067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Flavobacterium soli DSM 19725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Flavobacterium sp. 316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Flavobacterium sp. Leaf359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Flavobacterium suncheonense DSM 17707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Flavobacterium tegetincola DSM 22377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noWrap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Flavobacterium terrae  DSM 18829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aquidurense  DSM 18293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000000" w:fill="CCC0DA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denitrificans DSM 15936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000000" w:fill="CCC0DA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frigidimaris  DSM 15937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C-GlpC,.,LutB,LutC (only 1st,2nd st)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 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frigoris  DSM 15719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fryxellicola  DSM 16209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johnsoniae  DSM 2064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 large subunit</w:t>
            </w: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johnsoniae  DSM 6792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johnsoniae UW101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 large subunit</w:t>
            </w: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saccharophilum  DSM 1811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2 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segetis  DSM 19741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ABG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ACAM 123 ACAM123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Fl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Root420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subsaxonicum WB 4.1-42 = DSM 21790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xinjiangense  CGMCC 1.2749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aquidurense  RC62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000000" w:fill="CCC0DA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branchiophilum FL-15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C-GlpC,.,LutB,LutC (only 1st,3rd,19th,21th st)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chungangense LMG 26729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daejeonense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defluvii  DSM 17963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flevense  DSM 1076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frigidarium DSM 17623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frigoris PS1 66_18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glycines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granuli  DSM 19729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hydatis  DSM 2063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 large subunit</w:t>
            </w: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pectinovorum  DSM 6368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piscis  CCUG 60099 FLP35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 large subunit</w:t>
            </w: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reichenbachii  LMG 25512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seoulense  EM1321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83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AED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CF108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CF136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JRM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KJJ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KMS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Leaf82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LPB0076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MEB061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PK15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Root186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Root901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Root935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TAB 87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VMW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xanthum  DSM 3661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cauense R2A-7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000000" w:fill="CCC0DA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enshiense DK69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000000" w:fill="CCC0DA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PLN02806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chilense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000000" w:fill="CCC0DA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hibernum  DSM 12611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000000" w:fill="CCC0DA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johnsoniae  CI04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000000" w:fill="CCC0DA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 large subunit</w:t>
            </w: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johnsoniae  GSE09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C-GlpC,.,LutB,LutC (only 1st st)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F52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C-GlpC,LutB,LutC (2 for 2nd st, no for 1st st)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A03B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columnare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PLN02806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lastRenderedPageBreak/>
              <w:t> 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fluvii  DSM 19978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C-GlpC,.,LutB,LutC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gilvum  EM1308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GlcD+N-GlpC(tr),C-GlpC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C-GlpC,.,LutB,LutC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micromati  DSM 17659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765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URHB0058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C-GlpC,LutB,LutC,GlcD+N-GlpC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C-GlpC,.,LutB,LutC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sp. WG21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PLN02806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spartansii  MSU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succinicans LMG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GlcD+N-GlpC(tr),C-GlpC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succinicans  DSM 4002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Flavobacterium succinicans  DD5b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GlcD+N-GlpC(tr),C-GlpC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27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-Proteobacteria, Desulfuromonadales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Geobacter anodireducens  SD-1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LarA,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2 Ni,Fe-hydrogenase III large subunit (1 tr), 3 Ni,Fe-hydrogenase I large subunit (1 tr)</w:t>
            </w: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Geobacter metallireducens GS-15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LarA,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2 Ni,Fe-hydrogenase III large subunit, 1 Ni,Fe-hydrogenase I large subunit</w:t>
            </w: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(N)-GlcD (4-cresol dehydrogenase)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 (4-cresol dehydrogenase)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empty+GlpC,empty+GlpC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empty+GlpC,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73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empty+GlpC,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73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empty+GlpC,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empty+GlpC,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empty(TM_PBP1)+GlpC,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Geobacter metallireducens RCH3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LarA,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2 Ni,Fe-hydrogenase III large subunit, 1 Ni,Fe-hydrogenase I large subunit</w:t>
            </w: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(N)-GlcD (4-cresol dehydrogenase)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 (4-cresol dehydrogenase)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empty+GlpC,empty+GlpC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empty(nitrate)+GlpC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empty+GlpC,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empty(ABC-2)+GlpC,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Geobacter soli  GSS01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LarA,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2 Ni,Fe-hydrogenase III large subunit, 3 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empty(nitrate)+GlpC,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empty+GlpC,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Geobacter sp. OR-1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LarA,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3 Ni,Fe-hydrogenase III large subunit, 3 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empty+GlpC,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Geobacter bemidjiensis Bem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LarA,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2 Ni,Fe-hydrogenase III large subunit, 3 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 LutC, 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empty+GlpC,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73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empty+GlpC,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73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empty+GlpC,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Geobacter bremensis R1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LarA,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III large subunit, 2 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 LutC, 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(N)-GlcD (4-cresol dehydrogenase)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N-GlcD (4-cresol dehydrogenase)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73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empty+GlpC,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73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empty+GlpC,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empty(nitrate)+GlpC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Geobacter daltonii FRC-32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LarA,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Ni,Fe-hydrogenase III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N-GlcD(C-terminal domain truncated)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(N)-GlcD (4-cresol dehydrogenase)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(N)-GlcD (4-cresol dehydrogenase)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empty+GlpC,empty+GlpC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53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Geobacter sp. M18</w:t>
            </w:r>
            <w:r w:rsidRPr="00FF2E3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pl-PL"/>
              </w:rPr>
              <w:t xml:space="preserve">, </w:t>
            </w: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 xml:space="preserve">Geobacter sp. </w:t>
            </w: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M21, Geobacter sulfurreducens (3 st)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 LutC, 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III large subunit (+1 for G. M21 and G.s.), 3 Ni,Fe-hydrogenase I large subunit (-1 for G. M21 and G.s.)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LarA,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(N)-GlcD (4-cresol dehydrogenase, for M. M21)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573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N-GlcD (4-cresol dehydrogenase, for M. M21)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only 1 for G.s.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empty(nitrate)+GlpC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Geobacter lovleyi SZ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2 Ni,Fe-hydrogenase III large subunit, 2 Ni,Fe-hydrogenase I large subunit</w:t>
            </w: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 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Geobacter uraniireducens Rf4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LldP,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III large subunit, 3 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LarA,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LldP,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LutC, 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empty(nitrate)+GlpC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53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Cyanobacteria, Synechococcales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Leptolyngbya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III large subunit (for L. Heron Island J, L. KIOST-1 LS, L. boryana PCC 6306, L. PCC 7375)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N-GlcD, 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N-GlcD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204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 xml:space="preserve">LldP (for L. Heron Island J, L. KIOST-1 LS, L. O-77, </w:t>
            </w: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lastRenderedPageBreak/>
              <w:t>L. PCC 6406)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Veillonellales</w:t>
            </w:r>
          </w:p>
        </w:tc>
        <w:tc>
          <w:tcPr>
            <w:tcW w:w="2814" w:type="dxa"/>
            <w:shd w:val="clear" w:color="000000" w:fill="8064A2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Megasphaera elsdenii 14-14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LarA,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LldP,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Euryarchaeota, Methanobacteriales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Methanobacterium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C-GlpC(tr),LutB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3 Ni,Fe-hydrogenase III large subunit</w:t>
            </w: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Euryarchaeota, Methanomicrobiales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Methanocorpusculum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Ni,Fe-hydrogenase III large subunit (2 st)</w:t>
            </w: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Euryarchaeota, Methanomicrobiales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Methanoculleus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2 Ni,Fe-hydrogenase III large subunit</w:t>
            </w:r>
          </w:p>
        </w:tc>
      </w:tr>
      <w:tr w:rsidR="00446D9E" w:rsidRPr="00FF2E3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Euryarchaeota, Methanosarcinales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Methanosaeta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lastRenderedPageBreak/>
              <w:t>Bacteroidetes, Flavobacteriales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Myroides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 (18 st)</w:t>
            </w:r>
          </w:p>
        </w:tc>
        <w:tc>
          <w:tcPr>
            <w:tcW w:w="1282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1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0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87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73" w:type="dxa"/>
            <w:shd w:val="clear" w:color="000000" w:fill="B8CCE4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C-GlpC,LutB,LutC (15 st)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 (18 st)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127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Bacteroidetes, Bacteroidales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Parabacteroides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 (20 st)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FeFe_hydrog_A (33 st), FeFe_hydrog_B1 (33 st), Ni,Fe-hydrogenase I large subunit (30 st)</w:t>
            </w: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C-GlpC,LutB,LutC (34 st)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Bacteroidetes, Sphingobacteriales</w:t>
            </w:r>
          </w:p>
        </w:tc>
        <w:tc>
          <w:tcPr>
            <w:tcW w:w="2814" w:type="dxa"/>
            <w:shd w:val="clear" w:color="000000" w:fill="B7DEE8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Pedobacter antarcticus  ATCC 51969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LutB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B7DEE8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Pedobacter antarcticus  DSM 11725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LutB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Pedobacter arcticus A12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LutB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LutB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B7DEE8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Pedobacter caeni  DSM 16990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LutB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Pedobacter cryoconitis  PAMC 27485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PLN02806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LutB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Pedobacter glucosidilyticus DSM 23534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Pedobacter heparinus DSM 2366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LutB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Pedobacter oryzae DSM 19973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PLN02806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Pedobacter sp. Leaf176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LutB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B7DEE8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Pedobacter sp. PACM 27299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LutC (only 1st st)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B7DEE8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Pedobacter sp. V48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C-GlpC,LutB,LutC (no first 2 st)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000000" w:fill="B7DEE8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Pedobacter steynii  DX4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Pedobacter steynii  DSM 19110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PLN02808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PLN02809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LutB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Bacteroidetes, Flavobacteriales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Polaribacter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 (1 st)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C-GlpC,LutB,LutC (2 st)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Bacteroidetes, Bacteroidales</w:t>
            </w:r>
          </w:p>
        </w:tc>
        <w:tc>
          <w:tcPr>
            <w:tcW w:w="2814" w:type="dxa"/>
            <w:shd w:val="clear" w:color="000000" w:fill="B7DEE8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Porphyromonas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 (49 st)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Selenomonadales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Propionispora sp. 2/2-37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2 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Synergistetes, Synergistales</w:t>
            </w:r>
          </w:p>
        </w:tc>
        <w:tc>
          <w:tcPr>
            <w:tcW w:w="2814" w:type="dxa"/>
            <w:shd w:val="clear" w:color="000000" w:fill="BFBFBF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Pyramidobacter piscolens W5455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unclassified Tissierellia</w:t>
            </w:r>
          </w:p>
        </w:tc>
        <w:tc>
          <w:tcPr>
            <w:tcW w:w="2814" w:type="dxa"/>
            <w:shd w:val="clear" w:color="000000" w:fill="FFFF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Sedimentibacter sp. B4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EtfB,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2 FeFe_hydrog_A, 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EtfB,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EtfB,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 (3 pr)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Bacteroidetes, Sphingobacteriales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Sphingobacterium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GlcD+N-GlpC (2 pr for 6 st, 1 for 8)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LutB (13 st)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C-GlpC,LutB,LutC (4 st)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LutC (4 st)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Clostridiales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Sulfobacillus thermosulfidooxidans ST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2 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GlcD+N-GlcD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N-GlcD,GlcD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C-GlpC,LutB,LutC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Synergistetes, Synergistales</w:t>
            </w:r>
          </w:p>
        </w:tc>
        <w:tc>
          <w:tcPr>
            <w:tcW w:w="2814" w:type="dxa"/>
            <w:shd w:val="clear" w:color="000000" w:fill="FFFF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Synergistes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LarA,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2 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EtfB,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 (2 pr)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Clostridiales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Syntrophomonas zehnderi OL-4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N-GlcD (tr)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3 FeFe_hydrog_A, 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N-GlcD+GlpC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EtfB,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empty(nitrate)+GlpC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C-GlcD+GlpC (tr,scaffold,repeat region)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-Proteobacteria, Syntrophobacterales</w:t>
            </w: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Syntrophus aciditrophicus SB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Rnf</w:t>
            </w: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3 FeFe_hydrog_A, Ni,Fe-hydrogenase III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C-GlpC,GlcD,GlpC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EtfB,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empty(nitrate)+GlpC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A03B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lastRenderedPageBreak/>
              <w:t>Euryarchaeota, Thermococcales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Thermococcus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2 to 4 Ni,Fe-hydrogenase III large subunit</w:t>
            </w: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Thermococcus gammatolerans EJ3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GlcD,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1 Ni,Fe-hydrogenase III large subunit</w:t>
            </w: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Thermococcus guaymasensis DSM 11113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3 Ni,Fe-hydrogenase III large subunit</w:t>
            </w: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Thermococcus sibiricus MM 739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2 Ni,Fe-hydrogenase III large subunit</w:t>
            </w: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Thermococcus sp. 4557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3 Ni,Fe-hydrogenase III large subunit</w:t>
            </w:r>
          </w:p>
        </w:tc>
      </w:tr>
      <w:tr w:rsidR="00446D9E" w:rsidRPr="00FA03BD" w:rsidTr="00881F3D">
        <w:trPr>
          <w:trHeight w:val="510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2814" w:type="dxa"/>
            <w:shd w:val="clear" w:color="000000" w:fill="E6B8B7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Thermococcus sp. EP1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pl-PL"/>
              </w:rPr>
              <w:t>2 Ni,Fe-hydrogenase III large subunit</w:t>
            </w:r>
          </w:p>
        </w:tc>
      </w:tr>
      <w:tr w:rsidR="00446D9E" w:rsidRPr="00FA03BD" w:rsidTr="00881F3D">
        <w:trPr>
          <w:trHeight w:val="1020"/>
        </w:trPr>
        <w:tc>
          <w:tcPr>
            <w:tcW w:w="1703" w:type="dxa"/>
            <w:shd w:val="clear" w:color="000000" w:fill="00B0F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Nitrospirae, Nitrospirales</w:t>
            </w:r>
          </w:p>
        </w:tc>
        <w:tc>
          <w:tcPr>
            <w:tcW w:w="2814" w:type="dxa"/>
            <w:shd w:val="clear" w:color="000000" w:fill="FF0000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Thermodesulfovibrio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  <w:t>2 Ni,Fe-hydrogenase III large subunit, 1 Ni,Fe-hydrogenase I large subunit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LldP,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GlcD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GlpC,LutC,LutB+GlpC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LldP</w:t>
            </w: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46D9E" w:rsidRPr="00FF2E3D" w:rsidTr="00881F3D">
        <w:trPr>
          <w:trHeight w:val="76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Firmicutes, Thermoanaerobacterales</w:t>
            </w: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Thermovenabulum gondwanense  R270</w:t>
            </w: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LarA</w:t>
            </w: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2 FeFe_hydrog_A</w:t>
            </w:r>
          </w:p>
        </w:tc>
      </w:tr>
      <w:tr w:rsidR="00446D9E" w:rsidRPr="00FF2E3D" w:rsidTr="00881F3D">
        <w:trPr>
          <w:trHeight w:val="255"/>
        </w:trPr>
        <w:tc>
          <w:tcPr>
            <w:tcW w:w="170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14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2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EtfA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</w:pPr>
            <w:r w:rsidRPr="00FF2E3D"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pl-PL"/>
              </w:rPr>
              <w:t>EtfB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7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41" w:type="dxa"/>
            <w:shd w:val="clear" w:color="auto" w:fill="auto"/>
            <w:vAlign w:val="bottom"/>
            <w:hideMark/>
          </w:tcPr>
          <w:p w:rsidR="00446D9E" w:rsidRPr="00FF2E3D" w:rsidRDefault="00446D9E" w:rsidP="00881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446D9E" w:rsidRPr="00FF2E3D" w:rsidRDefault="00446D9E" w:rsidP="00446D9E">
      <w:pPr>
        <w:rPr>
          <w:rFonts w:ascii="Times New Roman" w:hAnsi="Times New Roman"/>
        </w:rPr>
      </w:pPr>
    </w:p>
    <w:p w:rsidR="00446D9E" w:rsidRPr="00FF2E3D" w:rsidRDefault="00446D9E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</w:p>
    <w:p w:rsidR="00894E5A" w:rsidRPr="00FF2E3D" w:rsidRDefault="00894E5A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  <w:r w:rsidRPr="00FF2E3D">
        <w:rPr>
          <w:rFonts w:ascii="Times New Roman" w:hAnsi="Times New Roman"/>
          <w:sz w:val="24"/>
          <w:szCs w:val="24"/>
          <w:u w:val="single"/>
          <w:lang w:val="en-US"/>
        </w:rPr>
        <w:lastRenderedPageBreak/>
        <w:t xml:space="preserve">The search for </w:t>
      </w:r>
      <w:r w:rsidR="005D3F31" w:rsidRPr="00FF2E3D">
        <w:rPr>
          <w:rFonts w:ascii="Times New Roman" w:hAnsi="Times New Roman"/>
          <w:sz w:val="24"/>
          <w:szCs w:val="24"/>
          <w:u w:val="single"/>
          <w:lang w:val="en-US"/>
        </w:rPr>
        <w:t xml:space="preserve">genes involved in </w:t>
      </w:r>
      <w:r w:rsidRPr="00FF2E3D">
        <w:rPr>
          <w:rFonts w:ascii="Times New Roman" w:hAnsi="Times New Roman"/>
          <w:sz w:val="24"/>
          <w:szCs w:val="24"/>
          <w:u w:val="single"/>
          <w:lang w:val="en-US"/>
        </w:rPr>
        <w:t xml:space="preserve">lactate utilization under anoxic conditions in the sequenced genomes of </w:t>
      </w:r>
      <w:r w:rsidR="00DE55FA" w:rsidRPr="00FF2E3D">
        <w:rPr>
          <w:rFonts w:ascii="Times New Roman" w:hAnsi="Times New Roman"/>
          <w:sz w:val="24"/>
          <w:szCs w:val="24"/>
          <w:u w:val="single"/>
          <w:lang w:val="en-US"/>
        </w:rPr>
        <w:t xml:space="preserve">microbial </w:t>
      </w:r>
      <w:r w:rsidRPr="00FF2E3D">
        <w:rPr>
          <w:rFonts w:ascii="Times New Roman" w:hAnsi="Times New Roman"/>
          <w:sz w:val="24"/>
          <w:szCs w:val="24"/>
          <w:u w:val="single"/>
          <w:lang w:val="en-US"/>
        </w:rPr>
        <w:t xml:space="preserve">species </w:t>
      </w:r>
      <w:r w:rsidR="004B6172" w:rsidRPr="00FF2E3D">
        <w:rPr>
          <w:rFonts w:ascii="Times New Roman" w:hAnsi="Times New Roman"/>
          <w:sz w:val="24"/>
          <w:szCs w:val="24"/>
          <w:u w:val="single"/>
          <w:lang w:val="en-US"/>
        </w:rPr>
        <w:t xml:space="preserve">related </w:t>
      </w:r>
      <w:r w:rsidRPr="00FF2E3D">
        <w:rPr>
          <w:rFonts w:ascii="Times New Roman" w:hAnsi="Times New Roman"/>
          <w:sz w:val="24"/>
          <w:szCs w:val="24"/>
          <w:u w:val="single"/>
          <w:lang w:val="en-US"/>
        </w:rPr>
        <w:t>to those found in the bioreactor</w:t>
      </w:r>
      <w:r w:rsidR="00344773" w:rsidRPr="00FF2E3D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r w:rsidR="00DE55FA" w:rsidRPr="00FF2E3D">
        <w:rPr>
          <w:rFonts w:ascii="Times New Roman" w:hAnsi="Times New Roman"/>
          <w:sz w:val="24"/>
          <w:szCs w:val="24"/>
          <w:u w:val="single"/>
          <w:lang w:val="en-US"/>
        </w:rPr>
        <w:t>communities –</w:t>
      </w:r>
      <w:r w:rsidR="00344773" w:rsidRPr="00FF2E3D">
        <w:rPr>
          <w:rFonts w:ascii="Times New Roman" w:hAnsi="Times New Roman"/>
          <w:sz w:val="24"/>
          <w:szCs w:val="24"/>
          <w:u w:val="single"/>
          <w:lang w:val="en-US"/>
        </w:rPr>
        <w:t xml:space="preserve"> d</w:t>
      </w:r>
      <w:r w:rsidRPr="00FF2E3D">
        <w:rPr>
          <w:rFonts w:ascii="Times New Roman" w:hAnsi="Times New Roman"/>
          <w:sz w:val="24"/>
          <w:szCs w:val="24"/>
          <w:u w:val="single"/>
          <w:lang w:val="en-US"/>
        </w:rPr>
        <w:t>etailed analysis</w:t>
      </w:r>
      <w:r w:rsidR="00344773" w:rsidRPr="00FF2E3D">
        <w:rPr>
          <w:rFonts w:ascii="Times New Roman" w:hAnsi="Times New Roman"/>
          <w:sz w:val="24"/>
          <w:szCs w:val="24"/>
          <w:u w:val="single"/>
          <w:lang w:val="en-US"/>
        </w:rPr>
        <w:t>.</w:t>
      </w:r>
    </w:p>
    <w:p w:rsidR="00894E5A" w:rsidRPr="00FF2E3D" w:rsidRDefault="00894E5A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The lactate utilization genes of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Bacteroides xylanisolvens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CL03T12C04 </w:t>
      </w:r>
      <w:r w:rsidR="004B6172" w:rsidRPr="00FF2E3D">
        <w:rPr>
          <w:rFonts w:ascii="Times New Roman" w:hAnsi="Times New Roman"/>
          <w:sz w:val="24"/>
          <w:szCs w:val="24"/>
          <w:lang w:val="en-US"/>
        </w:rPr>
        <w:t xml:space="preserve">have been described </w:t>
      </w:r>
      <w:r w:rsidRPr="00FF2E3D">
        <w:rPr>
          <w:rFonts w:ascii="Times New Roman" w:hAnsi="Times New Roman"/>
          <w:sz w:val="24"/>
          <w:szCs w:val="24"/>
          <w:lang w:val="en-US"/>
        </w:rPr>
        <w:t>previously. We al</w:t>
      </w:r>
      <w:r w:rsidR="006246AA" w:rsidRPr="00FF2E3D">
        <w:rPr>
          <w:rFonts w:ascii="Times New Roman" w:hAnsi="Times New Roman"/>
          <w:sz w:val="24"/>
          <w:szCs w:val="24"/>
          <w:lang w:val="en-US"/>
        </w:rPr>
        <w:t>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 identified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B. denticanum</w:t>
      </w:r>
      <w:r w:rsidR="006C2575" w:rsidRPr="00FF2E3D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 xml:space="preserve">within the bioreactor </w:t>
      </w:r>
      <w:r w:rsidR="006246AA" w:rsidRPr="00FF2E3D">
        <w:rPr>
          <w:rFonts w:ascii="Times New Roman" w:hAnsi="Times New Roman"/>
          <w:sz w:val="24"/>
          <w:szCs w:val="24"/>
          <w:lang w:val="en-US"/>
        </w:rPr>
        <w:t>communities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4B6172" w:rsidRPr="00FF2E3D">
        <w:rPr>
          <w:rFonts w:ascii="Times New Roman" w:hAnsi="Times New Roman"/>
          <w:sz w:val="24"/>
          <w:szCs w:val="24"/>
          <w:lang w:val="en-US"/>
        </w:rPr>
        <w:t>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nalysis of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Bacteroides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species shows that all of them code for LldP and </w:t>
      </w:r>
      <w:r w:rsidR="004B6172" w:rsidRPr="00FF2E3D">
        <w:rPr>
          <w:rFonts w:ascii="Times New Roman" w:hAnsi="Times New Roman"/>
          <w:sz w:val="24"/>
          <w:szCs w:val="24"/>
          <w:lang w:val="en-US"/>
        </w:rPr>
        <w:t xml:space="preserve">possess an </w:t>
      </w:r>
      <w:r w:rsidRPr="00FF2E3D">
        <w:rPr>
          <w:rFonts w:ascii="Times New Roman" w:hAnsi="Times New Roman"/>
          <w:sz w:val="24"/>
          <w:szCs w:val="24"/>
          <w:lang w:val="en-US"/>
        </w:rPr>
        <w:t>operon composed of GlpC, LutB and LutC</w:t>
      </w:r>
      <w:r w:rsidR="004B6172"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Pr="00FF2E3D">
        <w:rPr>
          <w:rFonts w:ascii="Times New Roman" w:hAnsi="Times New Roman"/>
          <w:sz w:val="24"/>
          <w:szCs w:val="24"/>
          <w:lang w:val="en-US"/>
        </w:rPr>
        <w:t>. Most of the</w:t>
      </w:r>
      <w:r w:rsidR="004B6172" w:rsidRPr="00FF2E3D">
        <w:rPr>
          <w:rFonts w:ascii="Times New Roman" w:hAnsi="Times New Roman"/>
          <w:sz w:val="24"/>
          <w:szCs w:val="24"/>
          <w:lang w:val="en-US"/>
        </w:rPr>
        <w:t xml:space="preserve">se species </w:t>
      </w:r>
      <w:r w:rsidRPr="00FF2E3D">
        <w:rPr>
          <w:rFonts w:ascii="Times New Roman" w:hAnsi="Times New Roman"/>
          <w:sz w:val="24"/>
          <w:szCs w:val="24"/>
          <w:lang w:val="en-US"/>
        </w:rPr>
        <w:t>(84) also have the GlcD/GlpC fusion</w:t>
      </w:r>
      <w:r w:rsidR="004B6172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>. Additionally, the</w:t>
      </w:r>
      <w:r w:rsidR="004B6172" w:rsidRPr="00FF2E3D">
        <w:rPr>
          <w:rFonts w:ascii="Times New Roman" w:hAnsi="Times New Roman"/>
          <w:sz w:val="24"/>
          <w:szCs w:val="24"/>
          <w:lang w:val="en-US"/>
        </w:rPr>
        <w:t xml:space="preserve">y have genes encoding </w:t>
      </w:r>
      <w:r w:rsidRPr="00FF2E3D">
        <w:rPr>
          <w:rFonts w:ascii="Times New Roman" w:hAnsi="Times New Roman"/>
          <w:sz w:val="24"/>
          <w:szCs w:val="24"/>
          <w:lang w:val="en-US"/>
        </w:rPr>
        <w:t>EtfA/B, Rnf complex and Fe-dependent hydrogenase Fe,Fe_hydrog_A.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For 99 strains of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Chryseobacterium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only 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 xml:space="preserve">genes encoding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GlcD with </w:t>
      </w:r>
      <w:r w:rsidR="00C82F8A"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N-terminal FAD-binding domain and </w:t>
      </w:r>
      <w:r w:rsidR="00C82F8A"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sz w:val="24"/>
          <w:szCs w:val="24"/>
          <w:lang w:val="en-US"/>
        </w:rPr>
        <w:t>EtfA/B complex are present</w:t>
      </w:r>
      <w:r w:rsidR="00C82F8A" w:rsidRPr="00FF2E3D">
        <w:rPr>
          <w:rFonts w:ascii="Times New Roman" w:hAnsi="Times New Roman"/>
          <w:sz w:val="24"/>
          <w:szCs w:val="24"/>
          <w:lang w:val="en-US"/>
        </w:rPr>
        <w:t>,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making these bacteria less likely to utilize lactate as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 xml:space="preserve"> a </w:t>
      </w:r>
      <w:r w:rsidRPr="00FF2E3D">
        <w:rPr>
          <w:rFonts w:ascii="Times New Roman" w:hAnsi="Times New Roman"/>
          <w:sz w:val="24"/>
          <w:szCs w:val="24"/>
          <w:lang w:val="en-US"/>
        </w:rPr>
        <w:t>carbon and energy source.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We identified 6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Desulfovibrio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species, 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 xml:space="preserve">but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only one 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 xml:space="preserve">has a </w:t>
      </w:r>
      <w:r w:rsidRPr="00FF2E3D">
        <w:rPr>
          <w:rFonts w:ascii="Times New Roman" w:hAnsi="Times New Roman"/>
          <w:sz w:val="24"/>
          <w:szCs w:val="24"/>
          <w:lang w:val="en-US"/>
        </w:rPr>
        <w:t>complete/scaffold genome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 xml:space="preserve"> available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Consequently, we analyzed 52 </w:t>
      </w:r>
      <w:r w:rsidR="006246AA" w:rsidRPr="00FF2E3D">
        <w:rPr>
          <w:rFonts w:ascii="Times New Roman" w:hAnsi="Times New Roman"/>
          <w:sz w:val="24"/>
          <w:szCs w:val="24"/>
          <w:lang w:val="en-US"/>
        </w:rPr>
        <w:t xml:space="preserve">other 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 xml:space="preserve">sequenced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species of this genus. The pattern of lactate utilization genes is similar to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D. fairfieldensis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CCUG 45958. For 46 species, 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operon 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 xml:space="preserve">containing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LldP, GlcD, GlpC, LutC and LutB/GlpC 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>genes is present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with </w:t>
      </w:r>
      <w:r w:rsidR="00933A27"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additional copy of LldP 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 xml:space="preserve">in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several of them. 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>The o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ther 5 species contain the aforementioned 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>genes</w:t>
      </w:r>
      <w:r w:rsidR="00C82F8A" w:rsidRPr="00FF2E3D">
        <w:rPr>
          <w:rFonts w:ascii="Times New Roman" w:hAnsi="Times New Roman"/>
          <w:sz w:val="24"/>
          <w:szCs w:val="24"/>
          <w:lang w:val="en-US"/>
        </w:rPr>
        <w:t>,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but not in one operon. 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>In 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ddition, 46 species 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>en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code at least one GlcD/GlpC 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 xml:space="preserve">fusion protein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and 40 of them 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 xml:space="preserve">possess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one operon composed of 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sz w:val="24"/>
          <w:szCs w:val="24"/>
          <w:lang w:val="en-US"/>
        </w:rPr>
        <w:t>GlcD and GlpC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Interestingly,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D. putealis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DSM 16056 has 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>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second copy of 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operon 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 xml:space="preserve">comprised </w:t>
      </w:r>
      <w:r w:rsidRPr="00FF2E3D">
        <w:rPr>
          <w:rFonts w:ascii="Times New Roman" w:hAnsi="Times New Roman"/>
          <w:sz w:val="24"/>
          <w:szCs w:val="24"/>
          <w:lang w:val="en-US"/>
        </w:rPr>
        <w:t>of LldP, LutC and LutB/GlpC</w:t>
      </w:r>
      <w:r w:rsidR="006C2575"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Although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 xml:space="preserve">Desulfovibrio </w:t>
      </w:r>
      <w:r w:rsidR="006246AA" w:rsidRPr="00FF2E3D">
        <w:rPr>
          <w:rFonts w:ascii="Times New Roman" w:hAnsi="Times New Roman"/>
          <w:sz w:val="24"/>
          <w:szCs w:val="24"/>
          <w:lang w:val="en-US"/>
        </w:rPr>
        <w:t xml:space="preserve">species lack genes encoding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EtfA/B, they can express at least one Rnf complex and three </w:t>
      </w:r>
      <w:r w:rsidRPr="00FF2E3D">
        <w:rPr>
          <w:rFonts w:ascii="Times New Roman" w:hAnsi="Times New Roman"/>
          <w:sz w:val="24"/>
          <w:szCs w:val="24"/>
          <w:lang w:val="en-US"/>
        </w:rPr>
        <w:lastRenderedPageBreak/>
        <w:t>hydrogenases</w:t>
      </w:r>
      <w:r w:rsidR="006246AA" w:rsidRPr="00FF2E3D">
        <w:rPr>
          <w:rFonts w:ascii="Times New Roman" w:hAnsi="Times New Roman"/>
          <w:sz w:val="24"/>
          <w:szCs w:val="24"/>
          <w:lang w:val="en-US"/>
        </w:rPr>
        <w:t>: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FeFe_hydrog_A, Ni,Fe-hydrogenase III large subunit and Ni,Fe-hydrogenase I large subunit. Also, many of them </w:t>
      </w:r>
      <w:r w:rsidR="006246AA" w:rsidRPr="00FF2E3D">
        <w:rPr>
          <w:rFonts w:ascii="Times New Roman" w:hAnsi="Times New Roman"/>
          <w:sz w:val="24"/>
          <w:szCs w:val="24"/>
          <w:lang w:val="en-US"/>
        </w:rPr>
        <w:t xml:space="preserve">possess a gene encoding a </w:t>
      </w:r>
      <w:r w:rsidRPr="00FF2E3D">
        <w:rPr>
          <w:rFonts w:ascii="Times New Roman" w:hAnsi="Times New Roman"/>
          <w:sz w:val="24"/>
          <w:szCs w:val="24"/>
          <w:lang w:val="en-US"/>
        </w:rPr>
        <w:t>probable lactate racemase LarA.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We </w:t>
      </w:r>
      <w:r w:rsidR="006246AA" w:rsidRPr="00FF2E3D">
        <w:rPr>
          <w:rFonts w:ascii="Times New Roman" w:hAnsi="Times New Roman"/>
          <w:sz w:val="24"/>
          <w:szCs w:val="24"/>
          <w:lang w:val="en-US"/>
        </w:rPr>
        <w:t>detected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one species of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Flavobacterium terrigena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246AA" w:rsidRPr="00FF2E3D">
        <w:rPr>
          <w:rFonts w:ascii="Times New Roman" w:hAnsi="Times New Roman"/>
          <w:sz w:val="24"/>
          <w:szCs w:val="24"/>
          <w:lang w:val="en-US"/>
        </w:rPr>
        <w:t xml:space="preserve">but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with no genome sequence data. The 130 strains of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Flavobacterium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33A27" w:rsidRPr="00FF2E3D">
        <w:rPr>
          <w:rFonts w:ascii="Times New Roman" w:hAnsi="Times New Roman"/>
          <w:sz w:val="24"/>
          <w:szCs w:val="24"/>
          <w:lang w:val="en-US"/>
        </w:rPr>
        <w:t xml:space="preserve">analyzed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show </w:t>
      </w:r>
      <w:r w:rsidR="006246AA" w:rsidRPr="00FF2E3D">
        <w:rPr>
          <w:rFonts w:ascii="Times New Roman" w:hAnsi="Times New Roman"/>
          <w:sz w:val="24"/>
          <w:szCs w:val="24"/>
          <w:lang w:val="en-US"/>
        </w:rPr>
        <w:t xml:space="preserve">a large variety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of lactate utilization genes. </w:t>
      </w:r>
      <w:r w:rsidR="000208BB" w:rsidRPr="00FF2E3D">
        <w:rPr>
          <w:rFonts w:ascii="Times New Roman" w:hAnsi="Times New Roman"/>
          <w:sz w:val="24"/>
          <w:szCs w:val="24"/>
          <w:lang w:val="en-US"/>
        </w:rPr>
        <w:t>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group of 23 species only</w:t>
      </w:r>
      <w:r w:rsidR="000208BB" w:rsidRPr="00FF2E3D">
        <w:rPr>
          <w:rFonts w:ascii="Times New Roman" w:hAnsi="Times New Roman"/>
          <w:sz w:val="24"/>
          <w:szCs w:val="24"/>
          <w:lang w:val="en-US"/>
        </w:rPr>
        <w:t xml:space="preserve"> possess 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GlcD </w:t>
      </w:r>
      <w:r w:rsidR="000208BB" w:rsidRPr="00FF2E3D">
        <w:rPr>
          <w:rFonts w:ascii="Times New Roman" w:hAnsi="Times New Roman"/>
          <w:sz w:val="24"/>
          <w:szCs w:val="24"/>
          <w:lang w:val="en-US"/>
        </w:rPr>
        <w:t>gene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0208BB" w:rsidRPr="00FF2E3D">
        <w:rPr>
          <w:rFonts w:ascii="Times New Roman" w:hAnsi="Times New Roman"/>
          <w:sz w:val="24"/>
          <w:szCs w:val="24"/>
          <w:lang w:val="en-US"/>
        </w:rPr>
        <w:t xml:space="preserve">and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two of these </w:t>
      </w:r>
      <w:r w:rsidR="000208BB" w:rsidRPr="00FF2E3D">
        <w:rPr>
          <w:rFonts w:ascii="Times New Roman" w:hAnsi="Times New Roman"/>
          <w:sz w:val="24"/>
          <w:szCs w:val="24"/>
          <w:lang w:val="en-US"/>
        </w:rPr>
        <w:t>have an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ad</w:t>
      </w:r>
      <w:r w:rsidR="000208BB" w:rsidRPr="00FF2E3D">
        <w:rPr>
          <w:rFonts w:ascii="Times New Roman" w:hAnsi="Times New Roman"/>
          <w:sz w:val="24"/>
          <w:szCs w:val="24"/>
          <w:lang w:val="en-US"/>
        </w:rPr>
        <w:t xml:space="preserve">jacent </w:t>
      </w:r>
      <w:r w:rsidR="003E619C" w:rsidRPr="00FF2E3D">
        <w:rPr>
          <w:rFonts w:ascii="Times New Roman" w:hAnsi="Times New Roman"/>
          <w:sz w:val="24"/>
          <w:szCs w:val="24"/>
          <w:lang w:val="en-US"/>
        </w:rPr>
        <w:t>gene encoding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FAD-dependent dehydrogenase. Sixty</w:t>
      </w:r>
      <w:r w:rsidR="000208BB" w:rsidRPr="00FF2E3D">
        <w:rPr>
          <w:rFonts w:ascii="Times New Roman" w:hAnsi="Times New Roman"/>
          <w:sz w:val="24"/>
          <w:szCs w:val="24"/>
          <w:lang w:val="en-US"/>
        </w:rPr>
        <w:t>-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three species code for one to three copies of </w:t>
      </w:r>
      <w:r w:rsidR="003E619C"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GlcD/GlpC fusion, </w:t>
      </w:r>
      <w:r w:rsidR="003E619C" w:rsidRPr="00FF2E3D">
        <w:rPr>
          <w:rFonts w:ascii="Times New Roman" w:hAnsi="Times New Roman"/>
          <w:sz w:val="24"/>
          <w:szCs w:val="24"/>
          <w:lang w:val="en-US"/>
        </w:rPr>
        <w:t xml:space="preserve">with </w:t>
      </w:r>
      <w:r w:rsidRPr="00FF2E3D">
        <w:rPr>
          <w:rFonts w:ascii="Times New Roman" w:hAnsi="Times New Roman"/>
          <w:sz w:val="24"/>
          <w:szCs w:val="24"/>
          <w:lang w:val="en-US"/>
        </w:rPr>
        <w:t>40 of the</w:t>
      </w:r>
      <w:r w:rsidR="003E619C" w:rsidRPr="00FF2E3D">
        <w:rPr>
          <w:rFonts w:ascii="Times New Roman" w:hAnsi="Times New Roman"/>
          <w:sz w:val="24"/>
          <w:szCs w:val="24"/>
          <w:lang w:val="en-US"/>
        </w:rPr>
        <w:t xml:space="preserve">se </w:t>
      </w:r>
      <w:r w:rsidRPr="00FF2E3D">
        <w:rPr>
          <w:rFonts w:ascii="Times New Roman" w:hAnsi="Times New Roman"/>
          <w:sz w:val="24"/>
          <w:szCs w:val="24"/>
          <w:lang w:val="en-US"/>
        </w:rPr>
        <w:t>having a C-GlpC, LutB and LutC</w:t>
      </w:r>
      <w:r w:rsidR="003E619C" w:rsidRPr="00FF2E3D">
        <w:rPr>
          <w:rFonts w:ascii="Times New Roman" w:hAnsi="Times New Roman"/>
          <w:sz w:val="24"/>
          <w:szCs w:val="24"/>
          <w:lang w:val="en-US"/>
        </w:rPr>
        <w:t xml:space="preserve"> operon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It should be noted that four species,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F. fluvii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DSM 19978,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F. gilvum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EM1308,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F. micromati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DSM 17659 and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 xml:space="preserve">Flavobacterium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sp. URHB0058, </w:t>
      </w:r>
      <w:r w:rsidR="009B3969" w:rsidRPr="00FF2E3D">
        <w:rPr>
          <w:rFonts w:ascii="Times New Roman" w:hAnsi="Times New Roman"/>
          <w:sz w:val="24"/>
          <w:szCs w:val="24"/>
          <w:lang w:val="en-US"/>
        </w:rPr>
        <w:t xml:space="preserve">have a </w:t>
      </w:r>
      <w:r w:rsidRPr="00FF2E3D">
        <w:rPr>
          <w:rFonts w:ascii="Times New Roman" w:hAnsi="Times New Roman"/>
          <w:sz w:val="24"/>
          <w:szCs w:val="24"/>
          <w:lang w:val="en-US"/>
        </w:rPr>
        <w:t>LldP</w:t>
      </w:r>
      <w:r w:rsidR="009B3969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which </w:t>
      </w:r>
      <w:r w:rsidR="009B3969" w:rsidRPr="00FF2E3D">
        <w:rPr>
          <w:rFonts w:ascii="Times New Roman" w:hAnsi="Times New Roman"/>
          <w:sz w:val="24"/>
          <w:szCs w:val="24"/>
          <w:lang w:val="en-US"/>
        </w:rPr>
        <w:t xml:space="preserve">in three of these </w:t>
      </w:r>
      <w:r w:rsidRPr="00FF2E3D">
        <w:rPr>
          <w:rFonts w:ascii="Times New Roman" w:hAnsi="Times New Roman"/>
          <w:sz w:val="24"/>
          <w:szCs w:val="24"/>
          <w:lang w:val="en-US"/>
        </w:rPr>
        <w:t>occurs in</w:t>
      </w:r>
      <w:r w:rsidR="009B3969" w:rsidRPr="00FF2E3D">
        <w:rPr>
          <w:rFonts w:ascii="Times New Roman" w:hAnsi="Times New Roman"/>
          <w:sz w:val="24"/>
          <w:szCs w:val="24"/>
          <w:lang w:val="en-US"/>
        </w:rPr>
        <w:t xml:space="preserve"> 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probable operon with </w:t>
      </w:r>
      <w:r w:rsidR="009B3969" w:rsidRPr="00FF2E3D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FF2E3D">
        <w:rPr>
          <w:rFonts w:ascii="Times New Roman" w:hAnsi="Times New Roman"/>
          <w:sz w:val="24"/>
          <w:szCs w:val="24"/>
          <w:lang w:val="en-US"/>
        </w:rPr>
        <w:t>GlcD/GlpC fusion or C-GlpC, LutB, LutC and GlcD/GlpC</w:t>
      </w:r>
      <w:r w:rsidR="009B3969"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9B3969" w:rsidRPr="00FF2E3D">
        <w:rPr>
          <w:rFonts w:ascii="Times New Roman" w:hAnsi="Times New Roman"/>
          <w:sz w:val="24"/>
          <w:szCs w:val="24"/>
          <w:lang w:val="en-US"/>
        </w:rPr>
        <w:t>In addition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F</w:t>
      </w:r>
      <w:r w:rsidRPr="00FF2E3D">
        <w:rPr>
          <w:rFonts w:ascii="Times New Roman" w:hAnsi="Times New Roman"/>
          <w:sz w:val="24"/>
          <w:szCs w:val="24"/>
          <w:lang w:val="en-US"/>
        </w:rPr>
        <w:t>.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 xml:space="preserve"> saccharophilum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DSM 1811,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F. hibernum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DSM 12611 and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Flavobacterium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sp. URHB0058 have </w:t>
      </w:r>
      <w:r w:rsidR="009B3969"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additional copy of </w:t>
      </w:r>
      <w:r w:rsidR="009B3969" w:rsidRPr="00FF2E3D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C-GlpC, LutB and LutC operon. </w:t>
      </w:r>
      <w:r w:rsidR="009B3969" w:rsidRPr="00FF2E3D">
        <w:rPr>
          <w:rFonts w:ascii="Times New Roman" w:hAnsi="Times New Roman"/>
          <w:sz w:val="24"/>
          <w:szCs w:val="24"/>
          <w:lang w:val="en-US"/>
        </w:rPr>
        <w:t>EtfA/B complex genes are found i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n the genome of every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 xml:space="preserve">Flavobacterium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analyzed, but only seven of them </w:t>
      </w:r>
      <w:r w:rsidR="009B3969" w:rsidRPr="00FF2E3D">
        <w:rPr>
          <w:rFonts w:ascii="Times New Roman" w:hAnsi="Times New Roman"/>
          <w:sz w:val="24"/>
          <w:szCs w:val="24"/>
          <w:lang w:val="en-US"/>
        </w:rPr>
        <w:t xml:space="preserve">encode </w:t>
      </w:r>
      <w:r w:rsidRPr="00FF2E3D">
        <w:rPr>
          <w:rFonts w:ascii="Times New Roman" w:hAnsi="Times New Roman"/>
          <w:sz w:val="24"/>
          <w:szCs w:val="24"/>
          <w:lang w:val="en-US"/>
        </w:rPr>
        <w:t>a Ni,Fe-hydrogenase I large subunit.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Although </w:t>
      </w:r>
      <w:r w:rsidR="00106580" w:rsidRPr="00FF2E3D">
        <w:rPr>
          <w:rFonts w:ascii="Times New Roman" w:hAnsi="Times New Roman"/>
          <w:sz w:val="24"/>
          <w:szCs w:val="24"/>
          <w:lang w:val="en-US"/>
        </w:rPr>
        <w:t xml:space="preserve">no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genome sequence </w:t>
      </w:r>
      <w:r w:rsidR="00106580" w:rsidRPr="00FF2E3D">
        <w:rPr>
          <w:rFonts w:ascii="Times New Roman" w:hAnsi="Times New Roman"/>
          <w:sz w:val="24"/>
          <w:szCs w:val="24"/>
          <w:lang w:val="en-US"/>
        </w:rPr>
        <w:t xml:space="preserve">was available for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Acholeplasma cavigenitalium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genomic data for 14 different species of this genus show only the presence of GlcD and EtfA/B </w:t>
      </w:r>
      <w:r w:rsidR="0072021E" w:rsidRPr="00FF2E3D">
        <w:rPr>
          <w:rFonts w:ascii="Times New Roman" w:hAnsi="Times New Roman"/>
          <w:sz w:val="24"/>
          <w:szCs w:val="24"/>
          <w:lang w:val="en-US"/>
        </w:rPr>
        <w:t xml:space="preserve">genes </w:t>
      </w:r>
      <w:r w:rsidRPr="00FF2E3D">
        <w:rPr>
          <w:rFonts w:ascii="Times New Roman" w:hAnsi="Times New Roman"/>
          <w:sz w:val="24"/>
          <w:szCs w:val="24"/>
          <w:lang w:val="en-US"/>
        </w:rPr>
        <w:t>in about half of them</w:t>
      </w:r>
      <w:r w:rsidR="00C646D6" w:rsidRPr="00FF2E3D">
        <w:rPr>
          <w:rFonts w:ascii="Times New Roman" w:hAnsi="Times New Roman"/>
          <w:sz w:val="24"/>
          <w:szCs w:val="24"/>
          <w:lang w:val="en-US"/>
        </w:rPr>
        <w:t>,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spread </w:t>
      </w:r>
      <w:r w:rsidR="0072021E" w:rsidRPr="00FF2E3D">
        <w:rPr>
          <w:rFonts w:ascii="Times New Roman" w:hAnsi="Times New Roman"/>
          <w:sz w:val="24"/>
          <w:szCs w:val="24"/>
          <w:lang w:val="en-US"/>
        </w:rPr>
        <w:t>throughout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the genome, </w:t>
      </w:r>
      <w:r w:rsidR="0072021E" w:rsidRPr="00FF2E3D">
        <w:rPr>
          <w:rFonts w:ascii="Times New Roman" w:hAnsi="Times New Roman"/>
          <w:sz w:val="24"/>
          <w:szCs w:val="24"/>
          <w:lang w:val="en-US"/>
        </w:rPr>
        <w:t xml:space="preserve">plus 11 strains also contain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Rnf complex </w:t>
      </w:r>
      <w:r w:rsidR="0072021E" w:rsidRPr="00FF2E3D">
        <w:rPr>
          <w:rFonts w:ascii="Times New Roman" w:hAnsi="Times New Roman"/>
          <w:sz w:val="24"/>
          <w:szCs w:val="24"/>
          <w:lang w:val="en-US"/>
        </w:rPr>
        <w:t>genes</w:t>
      </w:r>
      <w:r w:rsidRPr="00FF2E3D">
        <w:rPr>
          <w:rFonts w:ascii="Times New Roman" w:hAnsi="Times New Roman"/>
          <w:sz w:val="24"/>
          <w:szCs w:val="24"/>
          <w:lang w:val="en-US"/>
        </w:rPr>
        <w:t>, making them less likely to utilize lactate.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The genome sequence of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Acidimicrobium ferrooxidans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DSM 10331 codes for three GlcD dehydrogenases, </w:t>
      </w:r>
      <w:r w:rsidR="0072021E" w:rsidRPr="00FF2E3D">
        <w:rPr>
          <w:rFonts w:ascii="Times New Roman" w:hAnsi="Times New Roman"/>
          <w:sz w:val="24"/>
          <w:szCs w:val="24"/>
          <w:lang w:val="en-US"/>
        </w:rPr>
        <w:t xml:space="preserve">with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one of </w:t>
      </w:r>
      <w:r w:rsidR="0072021E" w:rsidRPr="00FF2E3D">
        <w:rPr>
          <w:rFonts w:ascii="Times New Roman" w:hAnsi="Times New Roman"/>
          <w:sz w:val="24"/>
          <w:szCs w:val="24"/>
          <w:lang w:val="en-US"/>
        </w:rPr>
        <w:t xml:space="preserve">these genes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in </w:t>
      </w:r>
      <w:r w:rsidR="0072021E" w:rsidRPr="00FF2E3D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probable operon </w:t>
      </w:r>
      <w:r w:rsidR="0072021E" w:rsidRPr="00FF2E3D">
        <w:rPr>
          <w:rFonts w:ascii="Times New Roman" w:hAnsi="Times New Roman"/>
          <w:sz w:val="24"/>
          <w:szCs w:val="24"/>
          <w:lang w:val="en-US"/>
        </w:rPr>
        <w:t>with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EtfA/B</w:t>
      </w:r>
      <w:r w:rsidR="0072021E" w:rsidRPr="00FF2E3D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GlcD and GlpC. </w:t>
      </w:r>
      <w:r w:rsidR="0072021E" w:rsidRPr="00FF2E3D">
        <w:rPr>
          <w:rFonts w:ascii="Times New Roman" w:hAnsi="Times New Roman"/>
          <w:sz w:val="24"/>
          <w:szCs w:val="24"/>
          <w:lang w:val="en-US"/>
        </w:rPr>
        <w:t>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second </w:t>
      </w:r>
      <w:r w:rsidR="0072021E" w:rsidRPr="00FF2E3D">
        <w:rPr>
          <w:rFonts w:ascii="Times New Roman" w:hAnsi="Times New Roman"/>
          <w:sz w:val="24"/>
          <w:szCs w:val="24"/>
          <w:lang w:val="en-US"/>
        </w:rPr>
        <w:t xml:space="preserve">GlpC, GlcD and EtfA/B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operon </w:t>
      </w:r>
      <w:r w:rsidR="0072021E" w:rsidRPr="00FF2E3D">
        <w:rPr>
          <w:rFonts w:ascii="Times New Roman" w:hAnsi="Times New Roman"/>
          <w:sz w:val="24"/>
          <w:szCs w:val="24"/>
          <w:lang w:val="en-US"/>
        </w:rPr>
        <w:t>was also identified</w:t>
      </w:r>
      <w:r w:rsidRPr="00FF2E3D">
        <w:rPr>
          <w:rFonts w:ascii="Times New Roman" w:hAnsi="Times New Roman"/>
          <w:sz w:val="24"/>
          <w:szCs w:val="24"/>
          <w:lang w:val="en-US"/>
        </w:rPr>
        <w:t>. Although th</w:t>
      </w:r>
      <w:r w:rsidR="0072021E" w:rsidRPr="00FF2E3D">
        <w:rPr>
          <w:rFonts w:ascii="Times New Roman" w:hAnsi="Times New Roman"/>
          <w:sz w:val="24"/>
          <w:szCs w:val="24"/>
          <w:lang w:val="en-US"/>
        </w:rPr>
        <w:t>is strain encodes 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LarA protein with N-terminal domain identified </w:t>
      </w:r>
      <w:r w:rsidR="0072021E" w:rsidRPr="00FF2E3D">
        <w:rPr>
          <w:rFonts w:ascii="Times New Roman" w:hAnsi="Times New Roman"/>
          <w:sz w:val="24"/>
          <w:szCs w:val="24"/>
          <w:lang w:val="en-US"/>
        </w:rPr>
        <w:t xml:space="preserve">plus an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Rnf complex, </w:t>
      </w:r>
      <w:r w:rsidR="0072021E" w:rsidRPr="00FF2E3D">
        <w:rPr>
          <w:rFonts w:ascii="Times New Roman" w:hAnsi="Times New Roman"/>
          <w:sz w:val="24"/>
          <w:szCs w:val="24"/>
          <w:lang w:val="en-US"/>
        </w:rPr>
        <w:t xml:space="preserve">it lacks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LldP </w:t>
      </w:r>
      <w:r w:rsidR="0072021E" w:rsidRPr="00FF2E3D">
        <w:rPr>
          <w:rFonts w:ascii="Times New Roman" w:hAnsi="Times New Roman"/>
          <w:sz w:val="24"/>
          <w:szCs w:val="24"/>
          <w:lang w:val="en-US"/>
        </w:rPr>
        <w:t>genes</w:t>
      </w:r>
      <w:r w:rsidRPr="00FF2E3D">
        <w:rPr>
          <w:rFonts w:ascii="Times New Roman" w:hAnsi="Times New Roman"/>
          <w:sz w:val="24"/>
          <w:szCs w:val="24"/>
          <w:lang w:val="en-US"/>
        </w:rPr>
        <w:t>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i/>
          <w:sz w:val="24"/>
          <w:szCs w:val="24"/>
          <w:lang w:val="en-US"/>
        </w:rPr>
        <w:lastRenderedPageBreak/>
        <w:t>Alkaliphilus crotonatoxidans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A. peptidifermentans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were found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 xml:space="preserve"> in the bioreactor communities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>G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enomic data for two different </w:t>
      </w:r>
      <w:r w:rsidR="00F4194D" w:rsidRPr="00FF2E3D">
        <w:rPr>
          <w:rFonts w:ascii="Times New Roman" w:hAnsi="Times New Roman"/>
          <w:i/>
          <w:sz w:val="24"/>
          <w:szCs w:val="24"/>
          <w:lang w:val="en-US"/>
        </w:rPr>
        <w:t>Alkaliphilus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species show the presence of an operon similar to 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 xml:space="preserve">that </w:t>
      </w:r>
      <w:r w:rsidR="00B86822" w:rsidRPr="00FF2E3D">
        <w:rPr>
          <w:rFonts w:ascii="Times New Roman" w:hAnsi="Times New Roman"/>
          <w:sz w:val="24"/>
          <w:szCs w:val="24"/>
          <w:lang w:val="en-US"/>
        </w:rPr>
        <w:t>found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 xml:space="preserve"> in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Clostridium taeniosporum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1/k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 xml:space="preserve">, containing a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LarA 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 xml:space="preserve">gene, with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at least one additional copy in 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>an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other part of the genome. 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>In addition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A. metalliredigens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QYMF 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 xml:space="preserve">possesses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two additional operons similar to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 xml:space="preserve">C. taeniosporum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1/k, 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 xml:space="preserve">but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one </w:t>
      </w:r>
      <w:r w:rsidR="00BD35D3" w:rsidRPr="00FF2E3D">
        <w:rPr>
          <w:rFonts w:ascii="Times New Roman" w:hAnsi="Times New Roman"/>
          <w:sz w:val="24"/>
          <w:szCs w:val="24"/>
          <w:lang w:val="en-US"/>
        </w:rPr>
        <w:t xml:space="preserve">lacks </w:t>
      </w:r>
      <w:r w:rsidR="005F3917" w:rsidRPr="00FF2E3D">
        <w:rPr>
          <w:rFonts w:ascii="Times New Roman" w:hAnsi="Times New Roman"/>
          <w:sz w:val="24"/>
          <w:szCs w:val="24"/>
          <w:lang w:val="en-US"/>
        </w:rPr>
        <w:t>the</w:t>
      </w:r>
      <w:r w:rsidR="00BD35D3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sz w:val="24"/>
          <w:szCs w:val="24"/>
          <w:lang w:val="en-US"/>
        </w:rPr>
        <w:t>LldP</w:t>
      </w:r>
      <w:r w:rsidR="00BD35D3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and 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 xml:space="preserve">it also has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additional </w:t>
      </w:r>
      <w:r w:rsidR="00796F22" w:rsidRPr="00FF2E3D">
        <w:rPr>
          <w:rFonts w:ascii="Times New Roman" w:hAnsi="Times New Roman"/>
          <w:sz w:val="24"/>
          <w:szCs w:val="24"/>
          <w:lang w:val="en-US"/>
        </w:rPr>
        <w:t xml:space="preserve">copies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of 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 xml:space="preserve">genes encoding </w:t>
      </w:r>
      <w:r w:rsidRPr="00FF2E3D">
        <w:rPr>
          <w:rFonts w:ascii="Times New Roman" w:hAnsi="Times New Roman"/>
          <w:sz w:val="24"/>
          <w:szCs w:val="24"/>
          <w:lang w:val="en-US"/>
        </w:rPr>
        <w:t>GlcD and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 xml:space="preserve"> the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EtfA/B complex. Both genomes have Rnf complex and two FeFe_hydrog_A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Pr="00FF2E3D">
        <w:rPr>
          <w:rFonts w:ascii="Times New Roman" w:hAnsi="Times New Roman"/>
          <w:sz w:val="24"/>
          <w:szCs w:val="24"/>
          <w:lang w:val="en-US"/>
        </w:rPr>
        <w:t>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The genome of 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species of the genus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Anaerobranca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 xml:space="preserve">, different from the one that we identified,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also codes for </w:t>
      </w:r>
      <w:r w:rsidR="00547D06"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operon similar to 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 xml:space="preserve">that of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C. taeniosporum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1/k</w:t>
      </w:r>
      <w:r w:rsidR="00796F22" w:rsidRPr="00FF2E3D">
        <w:rPr>
          <w:rFonts w:ascii="Times New Roman" w:hAnsi="Times New Roman"/>
          <w:sz w:val="24"/>
          <w:szCs w:val="24"/>
          <w:lang w:val="en-US"/>
        </w:rPr>
        <w:t>,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96F22" w:rsidRPr="00FF2E3D">
        <w:rPr>
          <w:rFonts w:ascii="Times New Roman" w:hAnsi="Times New Roman"/>
          <w:sz w:val="24"/>
          <w:szCs w:val="24"/>
          <w:lang w:val="en-US"/>
        </w:rPr>
        <w:t xml:space="preserve">containing a </w:t>
      </w:r>
      <w:r w:rsidRPr="00FF2E3D">
        <w:rPr>
          <w:rFonts w:ascii="Times New Roman" w:hAnsi="Times New Roman"/>
          <w:sz w:val="24"/>
          <w:szCs w:val="24"/>
          <w:lang w:val="en-US"/>
        </w:rPr>
        <w:t>LarA</w:t>
      </w:r>
      <w:r w:rsidR="00796F22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and 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 xml:space="preserve">it possesses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one additional copy of 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EtfA/B and Rnf complex 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 xml:space="preserve">genes </w:t>
      </w:r>
      <w:r w:rsidRPr="00FF2E3D">
        <w:rPr>
          <w:rFonts w:ascii="Times New Roman" w:hAnsi="Times New Roman"/>
          <w:sz w:val="24"/>
          <w:szCs w:val="24"/>
          <w:lang w:val="en-US"/>
        </w:rPr>
        <w:t>and two FeFe_hydrog_A</w:t>
      </w:r>
      <w:r w:rsidR="00F4194D"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Pr="00FF2E3D">
        <w:rPr>
          <w:rFonts w:ascii="Times New Roman" w:hAnsi="Times New Roman"/>
          <w:sz w:val="24"/>
          <w:szCs w:val="24"/>
          <w:lang w:val="en-US"/>
        </w:rPr>
        <w:t>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We were able to analyze only one genome of the genus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Anaeromusa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547D06" w:rsidRPr="00FF2E3D">
        <w:rPr>
          <w:rFonts w:ascii="Times New Roman" w:hAnsi="Times New Roman"/>
          <w:sz w:val="24"/>
          <w:szCs w:val="24"/>
          <w:lang w:val="en-US"/>
        </w:rPr>
        <w:t xml:space="preserve">This </w:t>
      </w:r>
      <w:r w:rsidRPr="00FF2E3D">
        <w:rPr>
          <w:rFonts w:ascii="Times New Roman" w:hAnsi="Times New Roman"/>
          <w:sz w:val="24"/>
          <w:szCs w:val="24"/>
          <w:lang w:val="en-US"/>
        </w:rPr>
        <w:t>show</w:t>
      </w:r>
      <w:r w:rsidR="002331DA" w:rsidRPr="00FF2E3D">
        <w:rPr>
          <w:rFonts w:ascii="Times New Roman" w:hAnsi="Times New Roman"/>
          <w:sz w:val="24"/>
          <w:szCs w:val="24"/>
          <w:lang w:val="en-US"/>
        </w:rPr>
        <w:t>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the presence of an operon composed of two LldP, GlcD, EtfA/B and GlpC </w:t>
      </w:r>
      <w:r w:rsidR="002E7EE0" w:rsidRPr="00FF2E3D">
        <w:rPr>
          <w:rFonts w:ascii="Times New Roman" w:hAnsi="Times New Roman"/>
          <w:sz w:val="24"/>
          <w:szCs w:val="24"/>
          <w:lang w:val="en-US"/>
        </w:rPr>
        <w:t xml:space="preserve">genes </w:t>
      </w:r>
      <w:r w:rsidR="008C490D" w:rsidRPr="00FF2E3D">
        <w:rPr>
          <w:rFonts w:ascii="Times New Roman" w:hAnsi="Times New Roman"/>
          <w:sz w:val="24"/>
          <w:szCs w:val="24"/>
          <w:lang w:val="en-US"/>
        </w:rPr>
        <w:t xml:space="preserve">plus </w:t>
      </w:r>
      <w:r w:rsidR="00FB75ED"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Pr="00FF2E3D">
        <w:rPr>
          <w:rFonts w:ascii="Times New Roman" w:hAnsi="Times New Roman"/>
          <w:sz w:val="24"/>
          <w:szCs w:val="24"/>
          <w:lang w:val="en-US"/>
        </w:rPr>
        <w:t>additional GlcD</w:t>
      </w:r>
      <w:r w:rsidR="008C490D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40191" w:rsidRPr="00FF2E3D">
        <w:rPr>
          <w:rFonts w:ascii="Times New Roman" w:hAnsi="Times New Roman"/>
          <w:sz w:val="24"/>
          <w:szCs w:val="24"/>
          <w:lang w:val="en-US"/>
        </w:rPr>
        <w:t xml:space="preserve">gene </w:t>
      </w:r>
      <w:r w:rsidR="008C490D" w:rsidRPr="00FF2E3D">
        <w:rPr>
          <w:rFonts w:ascii="Times New Roman" w:hAnsi="Times New Roman"/>
          <w:sz w:val="24"/>
          <w:szCs w:val="24"/>
          <w:lang w:val="en-US"/>
        </w:rPr>
        <w:t>copy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and in different parts of the genome, </w:t>
      </w:r>
      <w:r w:rsidR="008C490D" w:rsidRPr="00FF2E3D">
        <w:rPr>
          <w:rFonts w:ascii="Times New Roman" w:hAnsi="Times New Roman"/>
          <w:sz w:val="24"/>
          <w:szCs w:val="24"/>
          <w:lang w:val="en-US"/>
        </w:rPr>
        <w:t xml:space="preserve">genes encoding </w:t>
      </w:r>
      <w:r w:rsidRPr="00FF2E3D">
        <w:rPr>
          <w:rFonts w:ascii="Times New Roman" w:hAnsi="Times New Roman"/>
          <w:sz w:val="24"/>
          <w:szCs w:val="24"/>
          <w:lang w:val="en-US"/>
        </w:rPr>
        <w:t>four LarA</w:t>
      </w:r>
      <w:r w:rsidR="008C490D" w:rsidRPr="00FF2E3D">
        <w:rPr>
          <w:rFonts w:ascii="Times New Roman" w:hAnsi="Times New Roman"/>
          <w:sz w:val="24"/>
          <w:szCs w:val="24"/>
          <w:lang w:val="en-US"/>
        </w:rPr>
        <w:t xml:space="preserve"> proteins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8C490D" w:rsidRPr="00FF2E3D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FF2E3D">
        <w:rPr>
          <w:rFonts w:ascii="Times New Roman" w:hAnsi="Times New Roman"/>
          <w:sz w:val="24"/>
          <w:szCs w:val="24"/>
          <w:lang w:val="en-US"/>
        </w:rPr>
        <w:t>GlcD/GlpC fusion, LutC and LutB/GlpC</w:t>
      </w:r>
      <w:r w:rsidR="002E7EE0" w:rsidRPr="00FF2E3D">
        <w:rPr>
          <w:rFonts w:ascii="Times New Roman" w:hAnsi="Times New Roman"/>
          <w:sz w:val="24"/>
          <w:szCs w:val="24"/>
          <w:lang w:val="en-US"/>
        </w:rPr>
        <w:t xml:space="preserve"> in an operon</w:t>
      </w:r>
      <w:r w:rsidRPr="00FF2E3D">
        <w:rPr>
          <w:rFonts w:ascii="Times New Roman" w:hAnsi="Times New Roman"/>
          <w:sz w:val="24"/>
          <w:szCs w:val="24"/>
          <w:lang w:val="en-US"/>
        </w:rPr>
        <w:t>, two FeFe_hydrog_A</w:t>
      </w:r>
      <w:r w:rsidR="002E7EE0" w:rsidRPr="00FF2E3D">
        <w:rPr>
          <w:rFonts w:ascii="Times New Roman" w:hAnsi="Times New Roman"/>
          <w:sz w:val="24"/>
          <w:szCs w:val="24"/>
          <w:lang w:val="en-US"/>
        </w:rPr>
        <w:t xml:space="preserve"> copies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and </w:t>
      </w:r>
      <w:r w:rsidR="008C490D" w:rsidRPr="00FF2E3D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FF2E3D">
        <w:rPr>
          <w:rFonts w:ascii="Times New Roman" w:hAnsi="Times New Roman"/>
          <w:sz w:val="24"/>
          <w:szCs w:val="24"/>
          <w:lang w:val="en-US"/>
        </w:rPr>
        <w:t>Ni,Fe-hydrogenase I large subunit.</w:t>
      </w:r>
    </w:p>
    <w:p w:rsidR="007137B3" w:rsidRPr="00FF2E3D" w:rsidRDefault="0085737D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>T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he three available genomes of the genus </w:t>
      </w:r>
      <w:r w:rsidR="007137B3" w:rsidRPr="00FF2E3D">
        <w:rPr>
          <w:rFonts w:ascii="Times New Roman" w:hAnsi="Times New Roman"/>
          <w:i/>
          <w:sz w:val="24"/>
          <w:szCs w:val="24"/>
          <w:lang w:val="en-US"/>
        </w:rPr>
        <w:t>Anaerovibrio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sz w:val="24"/>
          <w:szCs w:val="24"/>
          <w:lang w:val="en-US"/>
        </w:rPr>
        <w:t>contain a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probable operon composed of LldP, GlcD, EtfA/B, LutC and LutB/GlpC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FF2E3D">
        <w:rPr>
          <w:rFonts w:ascii="Times New Roman" w:hAnsi="Times New Roman"/>
          <w:sz w:val="24"/>
          <w:szCs w:val="24"/>
          <w:lang w:val="en-US"/>
        </w:rPr>
        <w:t>There is a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lso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additional small operon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encoding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GlcD and GlpC</w:t>
      </w:r>
      <w:r w:rsidR="00A3683E" w:rsidRPr="00FF2E3D">
        <w:rPr>
          <w:rFonts w:ascii="Times New Roman" w:hAnsi="Times New Roman"/>
          <w:sz w:val="24"/>
          <w:szCs w:val="24"/>
          <w:lang w:val="en-US"/>
        </w:rPr>
        <w:t xml:space="preserve">, plus </w:t>
      </w:r>
      <w:r w:rsidR="00CE2C4E" w:rsidRPr="00FF2E3D">
        <w:rPr>
          <w:rFonts w:ascii="Times New Roman" w:hAnsi="Times New Roman"/>
          <w:sz w:val="24"/>
          <w:szCs w:val="24"/>
          <w:lang w:val="en-US"/>
        </w:rPr>
        <w:t xml:space="preserve">separate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LarA and FeFe_hydrog_A</w:t>
      </w:r>
      <w:r w:rsidR="00A3683E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9536E" w:rsidRPr="00FF2E3D">
        <w:rPr>
          <w:rFonts w:ascii="Times New Roman" w:hAnsi="Times New Roman"/>
          <w:sz w:val="24"/>
          <w:szCs w:val="24"/>
          <w:lang w:val="en-US"/>
        </w:rPr>
        <w:t xml:space="preserve">hydrogenase </w:t>
      </w:r>
      <w:r w:rsidR="00A3683E" w:rsidRPr="00FF2E3D">
        <w:rPr>
          <w:rFonts w:ascii="Times New Roman" w:hAnsi="Times New Roman"/>
          <w:sz w:val="24"/>
          <w:szCs w:val="24"/>
          <w:lang w:val="en-US"/>
        </w:rPr>
        <w:t>genes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>We c</w:t>
      </w:r>
      <w:r w:rsidR="00E16BE7" w:rsidRPr="00FF2E3D">
        <w:rPr>
          <w:rFonts w:ascii="Times New Roman" w:hAnsi="Times New Roman"/>
          <w:sz w:val="24"/>
          <w:szCs w:val="24"/>
          <w:lang w:val="en-US"/>
        </w:rPr>
        <w:t xml:space="preserve">arefully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analyzed </w:t>
      </w:r>
      <w:r w:rsidR="00E16BE7" w:rsidRPr="00FF2E3D">
        <w:rPr>
          <w:rFonts w:ascii="Times New Roman" w:hAnsi="Times New Roman"/>
          <w:sz w:val="24"/>
          <w:szCs w:val="24"/>
          <w:lang w:val="en-US"/>
        </w:rPr>
        <w:t xml:space="preserve">the genomes of </w:t>
      </w:r>
      <w:r w:rsidRPr="00FF2E3D">
        <w:rPr>
          <w:rFonts w:ascii="Times New Roman" w:hAnsi="Times New Roman"/>
          <w:sz w:val="24"/>
          <w:szCs w:val="24"/>
          <w:lang w:val="en-US"/>
        </w:rPr>
        <w:t>four of 34 species of</w:t>
      </w:r>
      <w:r w:rsidR="00E16BE7" w:rsidRPr="00FF2E3D">
        <w:rPr>
          <w:rFonts w:ascii="Times New Roman" w:hAnsi="Times New Roman"/>
          <w:sz w:val="24"/>
          <w:szCs w:val="24"/>
          <w:lang w:val="en-US"/>
        </w:rPr>
        <w:t xml:space="preserve"> the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Blautia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genus</w:t>
      </w:r>
      <w:r w:rsidR="00E16BE7" w:rsidRPr="00FF2E3D">
        <w:rPr>
          <w:rFonts w:ascii="Times New Roman" w:hAnsi="Times New Roman"/>
          <w:sz w:val="24"/>
          <w:szCs w:val="24"/>
          <w:lang w:val="en-US"/>
        </w:rPr>
        <w:t>: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B. hydrogenotrophica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DSM 10507,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B. hydrogenotrophica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2789STDY5608857,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Blautia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sp. GD8 and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Blautia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sp. KLE 1732. The</w:t>
      </w:r>
      <w:r w:rsidR="00E16BE7" w:rsidRPr="00FF2E3D">
        <w:rPr>
          <w:rFonts w:ascii="Times New Roman" w:hAnsi="Times New Roman"/>
          <w:sz w:val="24"/>
          <w:szCs w:val="24"/>
          <w:lang w:val="en-US"/>
        </w:rPr>
        <w:t>se contain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up to two </w:t>
      </w:r>
      <w:r w:rsidR="00E16BE7" w:rsidRPr="00FF2E3D">
        <w:rPr>
          <w:rFonts w:ascii="Times New Roman" w:hAnsi="Times New Roman"/>
          <w:sz w:val="24"/>
          <w:szCs w:val="24"/>
          <w:lang w:val="en-US"/>
        </w:rPr>
        <w:t xml:space="preserve">gene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clusters composed of two probable GlcD and </w:t>
      </w:r>
      <w:r w:rsidRPr="00FF2E3D">
        <w:rPr>
          <w:rFonts w:ascii="Times New Roman" w:hAnsi="Times New Roman"/>
          <w:sz w:val="24"/>
          <w:szCs w:val="24"/>
          <w:lang w:val="en-US"/>
        </w:rPr>
        <w:lastRenderedPageBreak/>
        <w:t>EtfA/B</w:t>
      </w:r>
      <w:r w:rsidR="00E16BE7" w:rsidRPr="00FF2E3D">
        <w:rPr>
          <w:rFonts w:ascii="Times New Roman" w:hAnsi="Times New Roman"/>
          <w:sz w:val="24"/>
          <w:szCs w:val="24"/>
          <w:lang w:val="en-US"/>
        </w:rPr>
        <w:t xml:space="preserve"> operons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E16BE7" w:rsidRPr="00FF2E3D">
        <w:rPr>
          <w:rFonts w:ascii="Times New Roman" w:hAnsi="Times New Roman"/>
          <w:sz w:val="24"/>
          <w:szCs w:val="24"/>
          <w:lang w:val="en-US"/>
        </w:rPr>
        <w:t>In addition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 xml:space="preserve">B. hydrogenotrophica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strains </w:t>
      </w:r>
      <w:r w:rsidR="00E16BE7" w:rsidRPr="00FF2E3D">
        <w:rPr>
          <w:rFonts w:ascii="Times New Roman" w:hAnsi="Times New Roman"/>
          <w:sz w:val="24"/>
          <w:szCs w:val="24"/>
          <w:lang w:val="en-US"/>
        </w:rPr>
        <w:t xml:space="preserve">possess </w:t>
      </w:r>
      <w:r w:rsidRPr="00FF2E3D">
        <w:rPr>
          <w:rFonts w:ascii="Times New Roman" w:hAnsi="Times New Roman"/>
          <w:sz w:val="24"/>
          <w:szCs w:val="24"/>
          <w:lang w:val="en-US"/>
        </w:rPr>
        <w:t>two LarA and Rnf complex</w:t>
      </w:r>
      <w:r w:rsidR="00E16BE7"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and although all four strains </w:t>
      </w:r>
      <w:r w:rsidR="00E16BE7" w:rsidRPr="00FF2E3D">
        <w:rPr>
          <w:rFonts w:ascii="Times New Roman" w:hAnsi="Times New Roman"/>
          <w:sz w:val="24"/>
          <w:szCs w:val="24"/>
          <w:lang w:val="en-US"/>
        </w:rPr>
        <w:t xml:space="preserve">have </w:t>
      </w:r>
      <w:r w:rsidRPr="00FF2E3D">
        <w:rPr>
          <w:rFonts w:ascii="Times New Roman" w:hAnsi="Times New Roman"/>
          <w:sz w:val="24"/>
          <w:szCs w:val="24"/>
          <w:lang w:val="en-US"/>
        </w:rPr>
        <w:t>up to three Fe,Fe_hydrog_A</w:t>
      </w:r>
      <w:r w:rsidR="00E16BE7" w:rsidRPr="00FF2E3D">
        <w:rPr>
          <w:rFonts w:ascii="Times New Roman" w:hAnsi="Times New Roman"/>
          <w:sz w:val="24"/>
          <w:szCs w:val="24"/>
          <w:lang w:val="en-US"/>
        </w:rPr>
        <w:t xml:space="preserve"> gen</w:t>
      </w:r>
      <w:r w:rsidR="004C003E" w:rsidRPr="00FF2E3D">
        <w:rPr>
          <w:rFonts w:ascii="Times New Roman" w:hAnsi="Times New Roman"/>
          <w:sz w:val="24"/>
          <w:szCs w:val="24"/>
          <w:lang w:val="en-US"/>
        </w:rPr>
        <w:t>e</w:t>
      </w:r>
      <w:r w:rsidR="00E16BE7" w:rsidRPr="00FF2E3D">
        <w:rPr>
          <w:rFonts w:ascii="Times New Roman" w:hAnsi="Times New Roman"/>
          <w:sz w:val="24"/>
          <w:szCs w:val="24"/>
          <w:lang w:val="en-US"/>
        </w:rPr>
        <w:t xml:space="preserve"> copies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they </w:t>
      </w:r>
      <w:r w:rsidR="00E16BE7" w:rsidRPr="00FF2E3D">
        <w:rPr>
          <w:rFonts w:ascii="Times New Roman" w:hAnsi="Times New Roman"/>
          <w:sz w:val="24"/>
          <w:szCs w:val="24"/>
          <w:lang w:val="en-US"/>
        </w:rPr>
        <w:t xml:space="preserve">do not encode </w:t>
      </w:r>
      <w:r w:rsidRPr="00FF2E3D">
        <w:rPr>
          <w:rFonts w:ascii="Times New Roman" w:hAnsi="Times New Roman"/>
          <w:sz w:val="24"/>
          <w:szCs w:val="24"/>
          <w:lang w:val="en-US"/>
        </w:rPr>
        <w:t>lactate permease LldP.</w:t>
      </w:r>
    </w:p>
    <w:p w:rsidR="007137B3" w:rsidRPr="00FF2E3D" w:rsidRDefault="004C003E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In contrast to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 xml:space="preserve">Blautia </w:t>
      </w:r>
      <w:r w:rsidRPr="00FF2E3D">
        <w:rPr>
          <w:rFonts w:ascii="Times New Roman" w:hAnsi="Times New Roman"/>
          <w:sz w:val="24"/>
          <w:szCs w:val="24"/>
          <w:lang w:val="en-US"/>
        </w:rPr>
        <w:t>genus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, 12 strains of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the genus </w:t>
      </w:r>
      <w:r w:rsidR="007137B3" w:rsidRPr="00FF2E3D">
        <w:rPr>
          <w:rFonts w:ascii="Times New Roman" w:hAnsi="Times New Roman"/>
          <w:i/>
          <w:sz w:val="24"/>
          <w:szCs w:val="24"/>
          <w:lang w:val="en-US"/>
        </w:rPr>
        <w:t>Caldicellulosiruptor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possess LldP, EtfA/B complex and Fe,Fe_hydrog_A </w:t>
      </w:r>
      <w:r w:rsidR="00266D15" w:rsidRPr="00FF2E3D">
        <w:rPr>
          <w:rFonts w:ascii="Times New Roman" w:hAnsi="Times New Roman"/>
          <w:sz w:val="24"/>
          <w:szCs w:val="24"/>
          <w:lang w:val="en-US"/>
        </w:rPr>
        <w:t>genes</w:t>
      </w:r>
      <w:r w:rsidR="007C10DD" w:rsidRPr="00FF2E3D">
        <w:rPr>
          <w:rFonts w:ascii="Times New Roman" w:hAnsi="Times New Roman"/>
          <w:sz w:val="24"/>
          <w:szCs w:val="24"/>
          <w:lang w:val="en-US"/>
        </w:rPr>
        <w:t>,</w:t>
      </w:r>
      <w:r w:rsidR="00266D15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but we failed to find </w:t>
      </w:r>
      <w:r w:rsidR="00266D15" w:rsidRPr="00FF2E3D">
        <w:rPr>
          <w:rFonts w:ascii="Times New Roman" w:hAnsi="Times New Roman"/>
          <w:sz w:val="24"/>
          <w:szCs w:val="24"/>
          <w:lang w:val="en-US"/>
        </w:rPr>
        <w:t xml:space="preserve">genes encoding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lactate dehydrogenase.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Although we were </w:t>
      </w:r>
      <w:r w:rsidR="007C10DD" w:rsidRPr="00FF2E3D">
        <w:rPr>
          <w:rFonts w:ascii="Times New Roman" w:hAnsi="Times New Roman"/>
          <w:sz w:val="24"/>
          <w:szCs w:val="24"/>
          <w:lang w:val="en-US"/>
        </w:rPr>
        <w:t>un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able to investigate the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Caldilinea tarbellica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genome, its relative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C. aerophila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DSM 14535, </w:t>
      </w:r>
      <w:r w:rsidR="007C10DD" w:rsidRPr="00FF2E3D">
        <w:rPr>
          <w:rFonts w:ascii="Times New Roman" w:hAnsi="Times New Roman"/>
          <w:sz w:val="24"/>
          <w:szCs w:val="24"/>
          <w:lang w:val="en-US"/>
        </w:rPr>
        <w:t xml:space="preserve">possesses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one operon </w:t>
      </w:r>
      <w:r w:rsidR="007C10DD" w:rsidRPr="00FF2E3D">
        <w:rPr>
          <w:rFonts w:ascii="Times New Roman" w:hAnsi="Times New Roman"/>
          <w:sz w:val="24"/>
          <w:szCs w:val="24"/>
          <w:lang w:val="en-US"/>
        </w:rPr>
        <w:t xml:space="preserve">encoding </w:t>
      </w:r>
      <w:r w:rsidRPr="00FF2E3D">
        <w:rPr>
          <w:rFonts w:ascii="Times New Roman" w:hAnsi="Times New Roman"/>
          <w:sz w:val="24"/>
          <w:szCs w:val="24"/>
          <w:lang w:val="en-US"/>
        </w:rPr>
        <w:t>two GlcD proteins, one with only</w:t>
      </w:r>
      <w:r w:rsidR="007C10DD" w:rsidRPr="00FF2E3D">
        <w:rPr>
          <w:rFonts w:ascii="Times New Roman" w:hAnsi="Times New Roman"/>
          <w:sz w:val="24"/>
          <w:szCs w:val="24"/>
          <w:lang w:val="en-US"/>
        </w:rPr>
        <w:t xml:space="preserve"> the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FAD-binding domain, </w:t>
      </w:r>
      <w:r w:rsidR="007C10DD" w:rsidRPr="00FF2E3D">
        <w:rPr>
          <w:rFonts w:ascii="Times New Roman" w:hAnsi="Times New Roman"/>
          <w:sz w:val="24"/>
          <w:szCs w:val="24"/>
          <w:lang w:val="en-US"/>
        </w:rPr>
        <w:t xml:space="preserve">plus a </w:t>
      </w:r>
      <w:r w:rsidRPr="00FF2E3D">
        <w:rPr>
          <w:rFonts w:ascii="Times New Roman" w:hAnsi="Times New Roman"/>
          <w:sz w:val="24"/>
          <w:szCs w:val="24"/>
          <w:lang w:val="en-US"/>
        </w:rPr>
        <w:t>GlpC</w:t>
      </w:r>
      <w:r w:rsidR="007C10DD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214DC8" w:rsidRPr="00FF2E3D">
        <w:rPr>
          <w:rFonts w:ascii="Times New Roman" w:hAnsi="Times New Roman"/>
          <w:sz w:val="24"/>
          <w:szCs w:val="24"/>
          <w:lang w:val="en-US"/>
        </w:rPr>
        <w:t>I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t </w:t>
      </w:r>
      <w:r w:rsidR="00214DC8" w:rsidRPr="00FF2E3D">
        <w:rPr>
          <w:rFonts w:ascii="Times New Roman" w:hAnsi="Times New Roman"/>
          <w:sz w:val="24"/>
          <w:szCs w:val="24"/>
          <w:lang w:val="en-US"/>
        </w:rPr>
        <w:t xml:space="preserve">also </w:t>
      </w:r>
      <w:r w:rsidR="007C10DD" w:rsidRPr="00FF2E3D">
        <w:rPr>
          <w:rFonts w:ascii="Times New Roman" w:hAnsi="Times New Roman"/>
          <w:sz w:val="24"/>
          <w:szCs w:val="24"/>
          <w:lang w:val="en-US"/>
        </w:rPr>
        <w:t>encodes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GlcD/GlpC and GlcD/GlcD fusions, </w:t>
      </w:r>
      <w:r w:rsidR="007C10DD"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Pr="00FF2E3D">
        <w:rPr>
          <w:rFonts w:ascii="Times New Roman" w:hAnsi="Times New Roman"/>
          <w:sz w:val="24"/>
          <w:szCs w:val="24"/>
          <w:lang w:val="en-US"/>
        </w:rPr>
        <w:t>additional GlcD, EtfA/B, and two Ni,Fe-hydrogenase III large subunit</w:t>
      </w:r>
      <w:r w:rsidR="007C10DD" w:rsidRPr="00FF2E3D">
        <w:rPr>
          <w:rFonts w:ascii="Times New Roman" w:hAnsi="Times New Roman"/>
          <w:sz w:val="24"/>
          <w:szCs w:val="24"/>
          <w:lang w:val="en-US"/>
        </w:rPr>
        <w:t xml:space="preserve"> proteins</w:t>
      </w:r>
      <w:r w:rsidRPr="00FF2E3D">
        <w:rPr>
          <w:rFonts w:ascii="Times New Roman" w:hAnsi="Times New Roman"/>
          <w:sz w:val="24"/>
          <w:szCs w:val="24"/>
          <w:lang w:val="en-US"/>
        </w:rPr>
        <w:t>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>T</w:t>
      </w:r>
      <w:r w:rsidR="007C10DD" w:rsidRPr="00FF2E3D">
        <w:rPr>
          <w:rFonts w:ascii="Times New Roman" w:hAnsi="Times New Roman"/>
          <w:sz w:val="24"/>
          <w:szCs w:val="24"/>
          <w:lang w:val="en-US"/>
        </w:rPr>
        <w:t>he analysis of t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wo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Cloacibacillus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C10DD" w:rsidRPr="00FF2E3D">
        <w:rPr>
          <w:rFonts w:ascii="Times New Roman" w:hAnsi="Times New Roman"/>
          <w:sz w:val="24"/>
          <w:szCs w:val="24"/>
          <w:lang w:val="en-US"/>
        </w:rPr>
        <w:t xml:space="preserve">genomes </w:t>
      </w:r>
      <w:r w:rsidRPr="00FF2E3D">
        <w:rPr>
          <w:rFonts w:ascii="Times New Roman" w:hAnsi="Times New Roman"/>
          <w:sz w:val="24"/>
          <w:szCs w:val="24"/>
          <w:lang w:val="en-US"/>
        </w:rPr>
        <w:t>show</w:t>
      </w:r>
      <w:r w:rsidR="008F1759" w:rsidRPr="00FF2E3D">
        <w:rPr>
          <w:rFonts w:ascii="Times New Roman" w:hAnsi="Times New Roman"/>
          <w:sz w:val="24"/>
          <w:szCs w:val="24"/>
          <w:lang w:val="en-US"/>
        </w:rPr>
        <w:t>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the presence of two operons </w:t>
      </w:r>
      <w:r w:rsidR="007C10DD" w:rsidRPr="00FF2E3D">
        <w:rPr>
          <w:rFonts w:ascii="Times New Roman" w:hAnsi="Times New Roman"/>
          <w:sz w:val="24"/>
          <w:szCs w:val="24"/>
          <w:lang w:val="en-US"/>
        </w:rPr>
        <w:t xml:space="preserve">encoding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GlcD and EtfA/B, and two additional copies of </w:t>
      </w:r>
      <w:r w:rsidR="007C10DD"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sz w:val="24"/>
          <w:szCs w:val="24"/>
          <w:lang w:val="en-US"/>
        </w:rPr>
        <w:t>GlcD</w:t>
      </w:r>
      <w:r w:rsidR="007C10DD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one of which is </w:t>
      </w:r>
      <w:r w:rsidR="007C10DD" w:rsidRPr="00FF2E3D">
        <w:rPr>
          <w:rFonts w:ascii="Times New Roman" w:hAnsi="Times New Roman"/>
          <w:sz w:val="24"/>
          <w:szCs w:val="24"/>
          <w:lang w:val="en-US"/>
        </w:rPr>
        <w:t xml:space="preserve">located in the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vicinity </w:t>
      </w:r>
      <w:r w:rsidR="007C10DD" w:rsidRPr="00FF2E3D">
        <w:rPr>
          <w:rFonts w:ascii="Times New Roman" w:hAnsi="Times New Roman"/>
          <w:sz w:val="24"/>
          <w:szCs w:val="24"/>
          <w:lang w:val="en-US"/>
        </w:rPr>
        <w:t xml:space="preserve">of a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LarA </w:t>
      </w:r>
      <w:r w:rsidR="007C10DD" w:rsidRPr="00FF2E3D">
        <w:rPr>
          <w:rFonts w:ascii="Times New Roman" w:hAnsi="Times New Roman"/>
          <w:sz w:val="24"/>
          <w:szCs w:val="24"/>
          <w:lang w:val="en-US"/>
        </w:rPr>
        <w:t>gene</w:t>
      </w:r>
      <w:r w:rsidR="004C51F7" w:rsidRPr="00FF2E3D">
        <w:rPr>
          <w:rFonts w:ascii="Times New Roman" w:hAnsi="Times New Roman"/>
          <w:sz w:val="24"/>
          <w:szCs w:val="24"/>
          <w:lang w:val="en-US"/>
        </w:rPr>
        <w:t xml:space="preserve"> in the genome of </w:t>
      </w:r>
      <w:r w:rsidR="004C51F7" w:rsidRPr="00FF2E3D">
        <w:rPr>
          <w:rFonts w:ascii="Times New Roman" w:hAnsi="Times New Roman"/>
          <w:i/>
          <w:sz w:val="24"/>
          <w:szCs w:val="24"/>
          <w:lang w:val="en-US"/>
        </w:rPr>
        <w:t>C. evryensis</w:t>
      </w:r>
      <w:r w:rsidR="004C51F7" w:rsidRPr="00FF2E3D">
        <w:rPr>
          <w:rFonts w:ascii="Times New Roman" w:hAnsi="Times New Roman"/>
          <w:sz w:val="24"/>
          <w:szCs w:val="24"/>
          <w:lang w:val="en-US"/>
        </w:rPr>
        <w:t xml:space="preserve"> DSM 19522</w:t>
      </w:r>
      <w:r w:rsidR="00214DC8" w:rsidRPr="00FF2E3D">
        <w:rPr>
          <w:rFonts w:ascii="Times New Roman" w:hAnsi="Times New Roman"/>
          <w:sz w:val="24"/>
          <w:szCs w:val="24"/>
          <w:lang w:val="en-US"/>
        </w:rPr>
        <w:t xml:space="preserve"> (</w:t>
      </w:r>
      <w:r w:rsidR="007C10DD" w:rsidRPr="00FF2E3D">
        <w:rPr>
          <w:rFonts w:ascii="Times New Roman" w:hAnsi="Times New Roman"/>
          <w:sz w:val="24"/>
          <w:szCs w:val="24"/>
          <w:lang w:val="en-US"/>
        </w:rPr>
        <w:t xml:space="preserve">which contrasts with its location in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 xml:space="preserve">C. porcorum </w:t>
      </w:r>
      <w:r w:rsidRPr="00FF2E3D">
        <w:rPr>
          <w:rFonts w:ascii="Times New Roman" w:hAnsi="Times New Roman"/>
          <w:sz w:val="24"/>
          <w:szCs w:val="24"/>
          <w:lang w:val="en-US"/>
        </w:rPr>
        <w:t>CL-84 genome</w:t>
      </w:r>
      <w:r w:rsidR="00214DC8" w:rsidRPr="00FF2E3D">
        <w:rPr>
          <w:rFonts w:ascii="Times New Roman" w:hAnsi="Times New Roman"/>
          <w:sz w:val="24"/>
          <w:szCs w:val="24"/>
          <w:lang w:val="en-US"/>
        </w:rPr>
        <w:t>)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Both strains </w:t>
      </w:r>
      <w:r w:rsidR="004C51F7" w:rsidRPr="00FF2E3D">
        <w:rPr>
          <w:rFonts w:ascii="Times New Roman" w:hAnsi="Times New Roman"/>
          <w:sz w:val="24"/>
          <w:szCs w:val="24"/>
          <w:lang w:val="en-US"/>
        </w:rPr>
        <w:t xml:space="preserve">encode an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Rnf complex and at least two FeFe_hydrog_A </w:t>
      </w:r>
      <w:r w:rsidR="004C51F7" w:rsidRPr="00FF2E3D">
        <w:rPr>
          <w:rFonts w:ascii="Times New Roman" w:hAnsi="Times New Roman"/>
          <w:sz w:val="24"/>
          <w:szCs w:val="24"/>
          <w:lang w:val="en-US"/>
        </w:rPr>
        <w:t xml:space="preserve">copies,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but </w:t>
      </w:r>
      <w:r w:rsidR="004C51F7" w:rsidRPr="00FF2E3D">
        <w:rPr>
          <w:rFonts w:ascii="Times New Roman" w:hAnsi="Times New Roman"/>
          <w:sz w:val="24"/>
          <w:szCs w:val="24"/>
          <w:lang w:val="en-US"/>
        </w:rPr>
        <w:t xml:space="preserve">a LldP permease gene is </w:t>
      </w:r>
      <w:r w:rsidRPr="00FF2E3D">
        <w:rPr>
          <w:rFonts w:ascii="Times New Roman" w:hAnsi="Times New Roman"/>
          <w:sz w:val="24"/>
          <w:szCs w:val="24"/>
          <w:lang w:val="en-US"/>
        </w:rPr>
        <w:t>only</w:t>
      </w:r>
      <w:r w:rsidR="004C51F7" w:rsidRPr="00FF2E3D">
        <w:rPr>
          <w:rFonts w:ascii="Times New Roman" w:hAnsi="Times New Roman"/>
          <w:sz w:val="24"/>
          <w:szCs w:val="24"/>
          <w:lang w:val="en-US"/>
        </w:rPr>
        <w:t xml:space="preserve"> present in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 xml:space="preserve">C. evryensis </w:t>
      </w:r>
      <w:r w:rsidRPr="00FF2E3D">
        <w:rPr>
          <w:rFonts w:ascii="Times New Roman" w:hAnsi="Times New Roman"/>
          <w:sz w:val="24"/>
          <w:szCs w:val="24"/>
          <w:lang w:val="en-US"/>
        </w:rPr>
        <w:t>DSM 19522.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Three strains of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 xml:space="preserve">Desulfobacter </w:t>
      </w:r>
      <w:r w:rsidRPr="00FF2E3D">
        <w:rPr>
          <w:rFonts w:ascii="Times New Roman" w:hAnsi="Times New Roman"/>
          <w:sz w:val="24"/>
          <w:szCs w:val="24"/>
          <w:lang w:val="en-US"/>
        </w:rPr>
        <w:t>are similar to other sul</w:t>
      </w:r>
      <w:r w:rsidR="0075589E" w:rsidRPr="00FF2E3D">
        <w:rPr>
          <w:rFonts w:ascii="Times New Roman" w:hAnsi="Times New Roman"/>
          <w:sz w:val="24"/>
          <w:szCs w:val="24"/>
          <w:lang w:val="en-US"/>
        </w:rPr>
        <w:t>ph</w:t>
      </w:r>
      <w:r w:rsidRPr="00FF2E3D">
        <w:rPr>
          <w:rFonts w:ascii="Times New Roman" w:hAnsi="Times New Roman"/>
          <w:sz w:val="24"/>
          <w:szCs w:val="24"/>
          <w:lang w:val="en-US"/>
        </w:rPr>
        <w:t>ur</w:t>
      </w:r>
      <w:r w:rsidR="00921DD4" w:rsidRPr="00FF2E3D">
        <w:rPr>
          <w:rFonts w:ascii="Times New Roman" w:hAnsi="Times New Roman"/>
          <w:sz w:val="24"/>
          <w:szCs w:val="24"/>
          <w:lang w:val="en-US"/>
        </w:rPr>
        <w:t>-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reducing bacteria </w:t>
      </w:r>
      <w:r w:rsidR="00054F7E" w:rsidRPr="00FF2E3D">
        <w:rPr>
          <w:rFonts w:ascii="Times New Roman" w:hAnsi="Times New Roman"/>
          <w:sz w:val="24"/>
          <w:szCs w:val="24"/>
          <w:lang w:val="en-US"/>
        </w:rPr>
        <w:t xml:space="preserve">with </w:t>
      </w:r>
      <w:r w:rsidRPr="00FF2E3D">
        <w:rPr>
          <w:rFonts w:ascii="Times New Roman" w:hAnsi="Times New Roman"/>
          <w:sz w:val="24"/>
          <w:szCs w:val="24"/>
          <w:lang w:val="en-US"/>
        </w:rPr>
        <w:t>regard</w:t>
      </w:r>
      <w:r w:rsidR="00054F7E" w:rsidRPr="00FF2E3D">
        <w:rPr>
          <w:rFonts w:ascii="Times New Roman" w:hAnsi="Times New Roman"/>
          <w:sz w:val="24"/>
          <w:szCs w:val="24"/>
          <w:lang w:val="en-US"/>
        </w:rPr>
        <w:t xml:space="preserve"> to </w:t>
      </w:r>
      <w:r w:rsidRPr="00FF2E3D">
        <w:rPr>
          <w:rFonts w:ascii="Times New Roman" w:hAnsi="Times New Roman"/>
          <w:sz w:val="24"/>
          <w:szCs w:val="24"/>
          <w:lang w:val="en-US"/>
        </w:rPr>
        <w:t>the lactate utilization genes</w:t>
      </w:r>
      <w:r w:rsidR="00054F7E" w:rsidRPr="00FF2E3D">
        <w:rPr>
          <w:rFonts w:ascii="Times New Roman" w:hAnsi="Times New Roman"/>
          <w:sz w:val="24"/>
          <w:szCs w:val="24"/>
          <w:lang w:val="en-US"/>
        </w:rPr>
        <w:t xml:space="preserve"> they possess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Two have </w:t>
      </w:r>
      <w:r w:rsidR="00853985" w:rsidRPr="00FF2E3D">
        <w:rPr>
          <w:rFonts w:ascii="Times New Roman" w:hAnsi="Times New Roman"/>
          <w:sz w:val="24"/>
          <w:szCs w:val="24"/>
          <w:lang w:val="en-US"/>
        </w:rPr>
        <w:t xml:space="preserve">2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small operons </w:t>
      </w:r>
      <w:r w:rsidR="00054F7E" w:rsidRPr="00FF2E3D">
        <w:rPr>
          <w:rFonts w:ascii="Times New Roman" w:hAnsi="Times New Roman"/>
          <w:sz w:val="24"/>
          <w:szCs w:val="24"/>
          <w:lang w:val="en-US"/>
        </w:rPr>
        <w:t xml:space="preserve">containing the </w:t>
      </w:r>
      <w:r w:rsidRPr="00FF2E3D">
        <w:rPr>
          <w:rFonts w:ascii="Times New Roman" w:hAnsi="Times New Roman"/>
          <w:sz w:val="24"/>
          <w:szCs w:val="24"/>
          <w:lang w:val="en-US"/>
        </w:rPr>
        <w:t>GlcD and GlpC</w:t>
      </w:r>
      <w:r w:rsidR="00054F7E"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which </w:t>
      </w:r>
      <w:r w:rsidR="00054F7E" w:rsidRPr="00FF2E3D">
        <w:rPr>
          <w:rFonts w:ascii="Times New Roman" w:hAnsi="Times New Roman"/>
          <w:sz w:val="24"/>
          <w:szCs w:val="24"/>
          <w:lang w:val="en-US"/>
        </w:rPr>
        <w:t xml:space="preserve">in </w:t>
      </w:r>
      <w:r w:rsidR="00054F7E" w:rsidRPr="00FF2E3D">
        <w:rPr>
          <w:rFonts w:ascii="Times New Roman" w:hAnsi="Times New Roman"/>
          <w:i/>
          <w:sz w:val="24"/>
          <w:szCs w:val="24"/>
          <w:lang w:val="en-US"/>
        </w:rPr>
        <w:t>D. curvatus</w:t>
      </w:r>
      <w:r w:rsidR="00054F7E" w:rsidRPr="00FF2E3D">
        <w:rPr>
          <w:rFonts w:ascii="Times New Roman" w:hAnsi="Times New Roman"/>
          <w:sz w:val="24"/>
          <w:szCs w:val="24"/>
          <w:lang w:val="en-US"/>
        </w:rPr>
        <w:t xml:space="preserve"> DSM 3379 are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preceded by </w:t>
      </w:r>
      <w:r w:rsidR="00054F7E" w:rsidRPr="00FF2E3D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FF2E3D">
        <w:rPr>
          <w:rFonts w:ascii="Times New Roman" w:hAnsi="Times New Roman"/>
          <w:sz w:val="24"/>
          <w:szCs w:val="24"/>
          <w:lang w:val="en-US"/>
        </w:rPr>
        <w:t>LldP</w:t>
      </w:r>
      <w:r w:rsidR="00054F7E" w:rsidRPr="00FF2E3D">
        <w:rPr>
          <w:rFonts w:ascii="Times New Roman" w:hAnsi="Times New Roman"/>
          <w:sz w:val="24"/>
          <w:szCs w:val="24"/>
          <w:lang w:val="en-US"/>
        </w:rPr>
        <w:t xml:space="preserve"> gene. All three have a gene encoding 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GlcD/GlpC fusion, </w:t>
      </w:r>
      <w:r w:rsidR="00054F7E"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additional copy of </w:t>
      </w:r>
      <w:r w:rsidR="00054F7E"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GlcD </w:t>
      </w:r>
      <w:r w:rsidR="00054F7E" w:rsidRPr="00FF2E3D">
        <w:rPr>
          <w:rFonts w:ascii="Times New Roman" w:hAnsi="Times New Roman"/>
          <w:sz w:val="24"/>
          <w:szCs w:val="24"/>
          <w:lang w:val="en-US"/>
        </w:rPr>
        <w:t xml:space="preserve">gene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in close </w:t>
      </w:r>
      <w:r w:rsidR="00054F7E" w:rsidRPr="00FF2E3D">
        <w:rPr>
          <w:rFonts w:ascii="Times New Roman" w:hAnsi="Times New Roman"/>
          <w:sz w:val="24"/>
          <w:szCs w:val="24"/>
          <w:lang w:val="en-US"/>
        </w:rPr>
        <w:t xml:space="preserve">proximity to </w:t>
      </w:r>
      <w:r w:rsidRPr="00FF2E3D">
        <w:rPr>
          <w:rFonts w:ascii="Times New Roman" w:hAnsi="Times New Roman"/>
          <w:sz w:val="24"/>
          <w:szCs w:val="24"/>
          <w:lang w:val="en-US"/>
        </w:rPr>
        <w:t>LarA, and at least one EtfA/B</w:t>
      </w:r>
      <w:r w:rsidR="00054F7E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D. vibrioformis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DSM 8776 also 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 xml:space="preserve">has a </w:t>
      </w:r>
      <w:r w:rsidRPr="00FF2E3D">
        <w:rPr>
          <w:rFonts w:ascii="Times New Roman" w:hAnsi="Times New Roman"/>
          <w:sz w:val="24"/>
          <w:szCs w:val="24"/>
          <w:lang w:val="en-US"/>
        </w:rPr>
        <w:t>C-GlpC, LutB and LutC operon</w:t>
      </w:r>
      <w:r w:rsidR="00783B26" w:rsidRPr="00FF2E3D">
        <w:rPr>
          <w:rFonts w:ascii="Times New Roman" w:hAnsi="Times New Roman"/>
          <w:sz w:val="24"/>
          <w:szCs w:val="24"/>
          <w:lang w:val="en-US"/>
        </w:rPr>
        <w:t>,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but lacks 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sz w:val="24"/>
          <w:szCs w:val="24"/>
          <w:lang w:val="en-US"/>
        </w:rPr>
        <w:t>LldP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>As in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other </w:t>
      </w:r>
      <w:r w:rsidR="00797B6E" w:rsidRPr="00FF2E3D">
        <w:rPr>
          <w:rFonts w:ascii="Times New Roman" w:hAnsi="Times New Roman"/>
          <w:sz w:val="24"/>
          <w:szCs w:val="24"/>
          <w:lang w:val="en-US"/>
        </w:rPr>
        <w:t>sulphur-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reducing bacteria, these three species 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 xml:space="preserve">carry genes encoding </w:t>
      </w:r>
      <w:r w:rsidRPr="00FF2E3D">
        <w:rPr>
          <w:rFonts w:ascii="Times New Roman" w:hAnsi="Times New Roman"/>
          <w:sz w:val="24"/>
          <w:szCs w:val="24"/>
          <w:lang w:val="en-US"/>
        </w:rPr>
        <w:t>Rnf and at least two Ni,Fe-hydrogenase I large subunits.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lastRenderedPageBreak/>
        <w:t xml:space="preserve">Although the genomes of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Desulfonauticus autotrophicus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D. submarinus</w:t>
      </w:r>
      <w:r w:rsidR="00485B79" w:rsidRPr="00FF2E3D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>are not yet available</w:t>
      </w:r>
      <w:r w:rsidRPr="00FF2E3D">
        <w:rPr>
          <w:rFonts w:ascii="Times New Roman" w:hAnsi="Times New Roman"/>
          <w:sz w:val="24"/>
          <w:szCs w:val="24"/>
          <w:lang w:val="en-US"/>
        </w:rPr>
        <w:t>,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 xml:space="preserve"> we found that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 xml:space="preserve">Desulfonauticus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sp. 38_4375 PW 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>possesses a gene en</w:t>
      </w:r>
      <w:r w:rsidRPr="00FF2E3D">
        <w:rPr>
          <w:rFonts w:ascii="Times New Roman" w:hAnsi="Times New Roman"/>
          <w:sz w:val="24"/>
          <w:szCs w:val="24"/>
          <w:lang w:val="en-US"/>
        </w:rPr>
        <w:t>cod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 xml:space="preserve">ing a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GlcD/GlpC fusion, 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small operon 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 xml:space="preserve">comprised </w:t>
      </w:r>
      <w:r w:rsidRPr="00FF2E3D">
        <w:rPr>
          <w:rFonts w:ascii="Times New Roman" w:hAnsi="Times New Roman"/>
          <w:sz w:val="24"/>
          <w:szCs w:val="24"/>
          <w:lang w:val="en-US"/>
        </w:rPr>
        <w:t>of GlcD and N-GlpC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 xml:space="preserve"> genes (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the latter 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 xml:space="preserve">located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at the edge of 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FF2E3D">
        <w:rPr>
          <w:rFonts w:ascii="Times New Roman" w:hAnsi="Times New Roman"/>
          <w:sz w:val="24"/>
          <w:szCs w:val="24"/>
          <w:lang w:val="en-US"/>
        </w:rPr>
        <w:t>scaffold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>)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Pr="00FF2E3D">
        <w:rPr>
          <w:rFonts w:ascii="Times New Roman" w:hAnsi="Times New Roman"/>
          <w:sz w:val="24"/>
          <w:szCs w:val="24"/>
          <w:lang w:val="en-US"/>
        </w:rPr>
        <w:t>EtfA/B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>It also has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Ni,Fe-hydrogenase I and III large subunit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>s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but it lacks 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>genes encoding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LldP </w:t>
      </w:r>
      <w:r w:rsidR="00485B79" w:rsidRPr="00FF2E3D">
        <w:rPr>
          <w:rFonts w:ascii="Times New Roman" w:hAnsi="Times New Roman"/>
          <w:sz w:val="24"/>
          <w:szCs w:val="24"/>
          <w:lang w:val="en-US"/>
        </w:rPr>
        <w:t>or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LarA.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The close relative of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Desulfosarcina ovata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 xml:space="preserve">D. cetonica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JCM 12296, was </w:t>
      </w:r>
      <w:r w:rsidR="000F44C1" w:rsidRPr="00FF2E3D">
        <w:rPr>
          <w:rFonts w:ascii="Times New Roman" w:hAnsi="Times New Roman"/>
          <w:sz w:val="24"/>
          <w:szCs w:val="24"/>
          <w:lang w:val="en-US"/>
        </w:rPr>
        <w:t>examined for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the </w:t>
      </w:r>
      <w:r w:rsidR="000F44C1" w:rsidRPr="00FF2E3D">
        <w:rPr>
          <w:rFonts w:ascii="Times New Roman" w:hAnsi="Times New Roman"/>
          <w:sz w:val="24"/>
          <w:szCs w:val="24"/>
          <w:lang w:val="en-US"/>
        </w:rPr>
        <w:t xml:space="preserve">presence of </w:t>
      </w:r>
      <w:r w:rsidRPr="00FF2E3D">
        <w:rPr>
          <w:rFonts w:ascii="Times New Roman" w:hAnsi="Times New Roman"/>
          <w:sz w:val="24"/>
          <w:szCs w:val="24"/>
          <w:lang w:val="en-US"/>
        </w:rPr>
        <w:t>lactate utilization genes</w:t>
      </w:r>
      <w:r w:rsidR="00F40191" w:rsidRPr="00FF2E3D">
        <w:rPr>
          <w:rFonts w:ascii="Times New Roman" w:hAnsi="Times New Roman"/>
          <w:sz w:val="24"/>
          <w:szCs w:val="24"/>
          <w:lang w:val="en-US"/>
        </w:rPr>
        <w:t>,</w:t>
      </w:r>
      <w:r w:rsidR="000F44C1" w:rsidRPr="00FF2E3D">
        <w:rPr>
          <w:rFonts w:ascii="Times New Roman" w:hAnsi="Times New Roman"/>
          <w:sz w:val="24"/>
          <w:szCs w:val="24"/>
          <w:lang w:val="en-US"/>
        </w:rPr>
        <w:t xml:space="preserve"> but this analysis was complicated by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the considerable number of contigs. However, 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 xml:space="preserve">it was possible to identify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at least three probable operons 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 xml:space="preserve">comprised of genes encoding </w:t>
      </w:r>
      <w:r w:rsidRPr="00FF2E3D">
        <w:rPr>
          <w:rFonts w:ascii="Times New Roman" w:hAnsi="Times New Roman"/>
          <w:sz w:val="24"/>
          <w:szCs w:val="24"/>
          <w:lang w:val="en-US"/>
        </w:rPr>
        <w:t>GlcD and GlpC, one GlcD/GlpC fusion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and an operon 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 xml:space="preserve">containing the genes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C-GlcD (truncated at the N-terminus), GlpC, LutC, LutB and C-GlpC. Also, the LldP 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 xml:space="preserve">gene was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found with 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FF2E3D">
        <w:rPr>
          <w:rFonts w:ascii="Times New Roman" w:hAnsi="Times New Roman"/>
          <w:sz w:val="24"/>
          <w:szCs w:val="24"/>
          <w:lang w:val="en-US"/>
        </w:rPr>
        <w:t>N-GlcD (truncated at the C-terminus)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 xml:space="preserve">plus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six 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 xml:space="preserve">genes coding for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EtfA/B, one of which 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 xml:space="preserve">is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in 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operon with 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FF2E3D">
        <w:rPr>
          <w:rFonts w:ascii="Times New Roman" w:hAnsi="Times New Roman"/>
          <w:sz w:val="24"/>
          <w:szCs w:val="24"/>
          <w:lang w:val="en-US"/>
        </w:rPr>
        <w:t>GlcD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Its genome also 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>encodes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Rnf, 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FF2E3D">
        <w:rPr>
          <w:rFonts w:ascii="Times New Roman" w:hAnsi="Times New Roman"/>
          <w:sz w:val="24"/>
          <w:szCs w:val="24"/>
          <w:lang w:val="en-US"/>
        </w:rPr>
        <w:t>Ni,Fe-hydrogenase III large subunit, and three Ni,Fe-hydrogenase I large subunits.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i/>
          <w:sz w:val="24"/>
          <w:szCs w:val="24"/>
          <w:lang w:val="en-US"/>
        </w:rPr>
        <w:t>Dethiosulfovibrio peptidovorans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DSM 11002 is </w:t>
      </w:r>
      <w:r w:rsidR="00C22AFE" w:rsidRPr="00FF2E3D">
        <w:rPr>
          <w:rFonts w:ascii="Times New Roman" w:hAnsi="Times New Roman"/>
          <w:sz w:val="24"/>
          <w:szCs w:val="24"/>
          <w:lang w:val="en-US"/>
        </w:rPr>
        <w:t>un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>likely to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utiliz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>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lactate since its genome 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 xml:space="preserve">only </w:t>
      </w:r>
      <w:r w:rsidR="00C22AFE" w:rsidRPr="00FF2E3D">
        <w:rPr>
          <w:rFonts w:ascii="Times New Roman" w:hAnsi="Times New Roman"/>
          <w:sz w:val="24"/>
          <w:szCs w:val="24"/>
          <w:lang w:val="en-US"/>
        </w:rPr>
        <w:t>carries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 xml:space="preserve"> the genes for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LarA and 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previously described Ldh_2, 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 xml:space="preserve">probably </w:t>
      </w:r>
      <w:r w:rsidRPr="00FF2E3D">
        <w:rPr>
          <w:rFonts w:ascii="Times New Roman" w:hAnsi="Times New Roman"/>
          <w:sz w:val="24"/>
          <w:szCs w:val="24"/>
          <w:lang w:val="en-US"/>
        </w:rPr>
        <w:t>in o</w:t>
      </w:r>
      <w:r w:rsidR="00B74659" w:rsidRPr="00FF2E3D">
        <w:rPr>
          <w:rFonts w:ascii="Times New Roman" w:hAnsi="Times New Roman"/>
          <w:sz w:val="24"/>
          <w:szCs w:val="24"/>
          <w:lang w:val="en-US"/>
        </w:rPr>
        <w:t>n</w:t>
      </w:r>
      <w:r w:rsidR="008729C1" w:rsidRPr="00FF2E3D">
        <w:rPr>
          <w:rFonts w:ascii="Times New Roman" w:hAnsi="Times New Roman"/>
          <w:sz w:val="24"/>
          <w:szCs w:val="24"/>
          <w:lang w:val="en-US"/>
        </w:rPr>
        <w:t>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operon. Similarly, the presence of </w:t>
      </w:r>
      <w:r w:rsidR="00C22AFE" w:rsidRPr="00FF2E3D">
        <w:rPr>
          <w:rFonts w:ascii="Times New Roman" w:hAnsi="Times New Roman"/>
          <w:sz w:val="24"/>
          <w:szCs w:val="24"/>
          <w:lang w:val="en-US"/>
        </w:rPr>
        <w:t xml:space="preserve">genes encoding two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FeFe_hydrog_B1 </w:t>
      </w:r>
      <w:r w:rsidR="00C22AFE" w:rsidRPr="00FF2E3D">
        <w:rPr>
          <w:rFonts w:ascii="Times New Roman" w:hAnsi="Times New Roman"/>
          <w:sz w:val="24"/>
          <w:szCs w:val="24"/>
          <w:lang w:val="en-US"/>
        </w:rPr>
        <w:t xml:space="preserve">proteins </w:t>
      </w:r>
      <w:r w:rsidRPr="00FF2E3D">
        <w:rPr>
          <w:rFonts w:ascii="Times New Roman" w:hAnsi="Times New Roman"/>
          <w:sz w:val="24"/>
          <w:szCs w:val="24"/>
          <w:lang w:val="en-US"/>
        </w:rPr>
        <w:t>and Ni,Fe-hydrogenase III small subunit</w:t>
      </w:r>
      <w:r w:rsidR="00C22AFE" w:rsidRPr="00FF2E3D">
        <w:rPr>
          <w:rFonts w:ascii="Times New Roman" w:hAnsi="Times New Roman"/>
          <w:sz w:val="24"/>
          <w:szCs w:val="24"/>
          <w:lang w:val="en-US"/>
        </w:rPr>
        <w:t>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do</w:t>
      </w:r>
      <w:r w:rsidR="00C22AFE" w:rsidRPr="00FF2E3D">
        <w:rPr>
          <w:rFonts w:ascii="Times New Roman" w:hAnsi="Times New Roman"/>
          <w:sz w:val="24"/>
          <w:szCs w:val="24"/>
          <w:lang w:val="en-US"/>
        </w:rPr>
        <w:t xml:space="preserve">es not seem to be connected with </w:t>
      </w:r>
      <w:r w:rsidRPr="00FF2E3D">
        <w:rPr>
          <w:rFonts w:ascii="Times New Roman" w:hAnsi="Times New Roman"/>
          <w:sz w:val="24"/>
          <w:szCs w:val="24"/>
          <w:lang w:val="en-US"/>
        </w:rPr>
        <w:t>lactate utilization.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Two strains of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Dolichospermum circinale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C22AFE" w:rsidRPr="00FF2E3D">
        <w:rPr>
          <w:rFonts w:ascii="Times New Roman" w:hAnsi="Times New Roman"/>
          <w:sz w:val="24"/>
          <w:szCs w:val="24"/>
          <w:lang w:val="en-US"/>
        </w:rPr>
        <w:t>related to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D. curvum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C22AFE" w:rsidRPr="00FF2E3D">
        <w:rPr>
          <w:rFonts w:ascii="Times New Roman" w:hAnsi="Times New Roman"/>
          <w:sz w:val="24"/>
          <w:szCs w:val="24"/>
          <w:lang w:val="en-US"/>
        </w:rPr>
        <w:t>a strain detected in the bioreactor communities, possess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an operon </w:t>
      </w:r>
      <w:r w:rsidR="00763B46" w:rsidRPr="00FF2E3D">
        <w:rPr>
          <w:rFonts w:ascii="Times New Roman" w:hAnsi="Times New Roman"/>
          <w:sz w:val="24"/>
          <w:szCs w:val="24"/>
          <w:lang w:val="en-US"/>
        </w:rPr>
        <w:t xml:space="preserve">comprised </w:t>
      </w:r>
      <w:r w:rsidRPr="00FF2E3D">
        <w:rPr>
          <w:rFonts w:ascii="Times New Roman" w:hAnsi="Times New Roman"/>
          <w:sz w:val="24"/>
          <w:szCs w:val="24"/>
          <w:lang w:val="en-US"/>
        </w:rPr>
        <w:t>of GlcD and GlpC</w:t>
      </w:r>
      <w:r w:rsidR="00763B46"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one additional copy of </w:t>
      </w:r>
      <w:r w:rsidR="00763B46"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sz w:val="24"/>
          <w:szCs w:val="24"/>
          <w:lang w:val="en-US"/>
        </w:rPr>
        <w:t>GlcD</w:t>
      </w:r>
      <w:r w:rsidR="00763B46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and </w:t>
      </w:r>
      <w:r w:rsidR="00763B46" w:rsidRPr="00FF2E3D">
        <w:rPr>
          <w:rFonts w:ascii="Times New Roman" w:hAnsi="Times New Roman"/>
          <w:sz w:val="24"/>
          <w:szCs w:val="24"/>
          <w:lang w:val="en-US"/>
        </w:rPr>
        <w:t xml:space="preserve">genes encoding a </w:t>
      </w:r>
      <w:r w:rsidRPr="00FF2E3D">
        <w:rPr>
          <w:rFonts w:ascii="Times New Roman" w:hAnsi="Times New Roman"/>
          <w:sz w:val="24"/>
          <w:szCs w:val="24"/>
          <w:lang w:val="en-US"/>
        </w:rPr>
        <w:t>Ni,Fe-hydrogenase III large subunit and three Ni,Fe-hydrogenase I large subunits.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lastRenderedPageBreak/>
        <w:t xml:space="preserve">All eight species of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Dysgonomonas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63B46" w:rsidRPr="00FF2E3D">
        <w:rPr>
          <w:rFonts w:ascii="Times New Roman" w:hAnsi="Times New Roman"/>
          <w:sz w:val="24"/>
          <w:szCs w:val="24"/>
          <w:lang w:val="en-US"/>
        </w:rPr>
        <w:t xml:space="preserve">that we analyzed carry a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GlcD/GlpC </w:t>
      </w:r>
      <w:r w:rsidR="00763B46" w:rsidRPr="00FF2E3D">
        <w:rPr>
          <w:rFonts w:ascii="Times New Roman" w:hAnsi="Times New Roman"/>
          <w:sz w:val="24"/>
          <w:szCs w:val="24"/>
          <w:lang w:val="en-US"/>
        </w:rPr>
        <w:t xml:space="preserve">gene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fusion. </w:t>
      </w:r>
      <w:r w:rsidR="00763B46" w:rsidRPr="00FF2E3D">
        <w:rPr>
          <w:rFonts w:ascii="Times New Roman" w:hAnsi="Times New Roman"/>
          <w:sz w:val="24"/>
          <w:szCs w:val="24"/>
          <w:lang w:val="en-US"/>
        </w:rPr>
        <w:t>In addition</w:t>
      </w:r>
      <w:r w:rsidR="00336DB5" w:rsidRPr="00FF2E3D">
        <w:rPr>
          <w:rFonts w:ascii="Times New Roman" w:hAnsi="Times New Roman"/>
          <w:sz w:val="24"/>
          <w:szCs w:val="24"/>
          <w:lang w:val="en-US"/>
        </w:rPr>
        <w:t>,</w:t>
      </w:r>
      <w:r w:rsidR="00763B46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four of them possess an operon </w:t>
      </w:r>
      <w:r w:rsidR="008B4EFB" w:rsidRPr="00FF2E3D">
        <w:rPr>
          <w:rFonts w:ascii="Times New Roman" w:hAnsi="Times New Roman"/>
          <w:sz w:val="24"/>
          <w:szCs w:val="24"/>
          <w:lang w:val="en-US"/>
        </w:rPr>
        <w:t xml:space="preserve">comprised of the genes for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LldP, C-GlpC, LutB and LutC, and the probable NAD-dependent lactaldehyde dehydrogenase ALDH_LactADH_AldA.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D. gadei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ATCC BAA-286 has </w:t>
      </w:r>
      <w:r w:rsidR="008B4EFB"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luc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operon </w:t>
      </w:r>
      <w:r w:rsidR="008B4EFB" w:rsidRPr="00FF2E3D">
        <w:rPr>
          <w:rFonts w:ascii="Times New Roman" w:hAnsi="Times New Roman"/>
          <w:sz w:val="24"/>
          <w:szCs w:val="24"/>
          <w:lang w:val="en-US"/>
        </w:rPr>
        <w:t xml:space="preserve">containing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this ALDH_LactADH_AldA. </w:t>
      </w:r>
      <w:r w:rsidR="008B4EFB" w:rsidRPr="00FF2E3D">
        <w:rPr>
          <w:rFonts w:ascii="Times New Roman" w:hAnsi="Times New Roman"/>
          <w:sz w:val="24"/>
          <w:szCs w:val="24"/>
          <w:lang w:val="en-US"/>
        </w:rPr>
        <w:t>All of the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Dysgonomonas</w:t>
      </w:r>
      <w:r w:rsidR="008B4EFB" w:rsidRPr="00FF2E3D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8B4EFB" w:rsidRPr="00FF2E3D">
        <w:rPr>
          <w:rFonts w:ascii="Times New Roman" w:hAnsi="Times New Roman"/>
          <w:sz w:val="24"/>
          <w:szCs w:val="24"/>
          <w:lang w:val="en-US"/>
        </w:rPr>
        <w:t xml:space="preserve">species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lack </w:t>
      </w:r>
      <w:r w:rsidR="008B4EFB" w:rsidRPr="00FF2E3D">
        <w:rPr>
          <w:rFonts w:ascii="Times New Roman" w:hAnsi="Times New Roman"/>
          <w:sz w:val="24"/>
          <w:szCs w:val="24"/>
          <w:lang w:val="en-US"/>
        </w:rPr>
        <w:t xml:space="preserve">genes encoding the </w:t>
      </w:r>
      <w:r w:rsidRPr="00FF2E3D">
        <w:rPr>
          <w:rFonts w:ascii="Times New Roman" w:hAnsi="Times New Roman"/>
          <w:sz w:val="24"/>
          <w:szCs w:val="24"/>
          <w:lang w:val="en-US"/>
        </w:rPr>
        <w:t>complete Rnf complex and any hydrogenases</w:t>
      </w:r>
      <w:r w:rsidR="008B4EFB" w:rsidRPr="00FF2E3D">
        <w:rPr>
          <w:rFonts w:ascii="Times New Roman" w:hAnsi="Times New Roman"/>
          <w:sz w:val="24"/>
          <w:szCs w:val="24"/>
          <w:lang w:val="en-US"/>
        </w:rPr>
        <w:t xml:space="preserve"> required for lactate utilization</w:t>
      </w:r>
      <w:r w:rsidRPr="00FF2E3D">
        <w:rPr>
          <w:rFonts w:ascii="Times New Roman" w:hAnsi="Times New Roman"/>
          <w:sz w:val="24"/>
          <w:szCs w:val="24"/>
          <w:lang w:val="en-US"/>
        </w:rPr>
        <w:t>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Although we analyzed the genome sequence of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Geobacter pickeringii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G13, the presence of two other </w:t>
      </w:r>
      <w:r w:rsidR="008B4EFB" w:rsidRPr="00FF2E3D">
        <w:rPr>
          <w:rFonts w:ascii="Times New Roman" w:hAnsi="Times New Roman"/>
          <w:sz w:val="24"/>
          <w:szCs w:val="24"/>
          <w:lang w:val="en-US"/>
        </w:rPr>
        <w:t xml:space="preserve">members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of </w:t>
      </w:r>
      <w:r w:rsidR="00B60F9C" w:rsidRPr="00FF2E3D">
        <w:rPr>
          <w:rFonts w:ascii="Times New Roman" w:hAnsi="Times New Roman"/>
          <w:sz w:val="24"/>
          <w:szCs w:val="24"/>
          <w:lang w:val="en-US"/>
        </w:rPr>
        <w:t xml:space="preserve">this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genus </w:t>
      </w:r>
      <w:r w:rsidR="008B4EFB" w:rsidRPr="00FF2E3D">
        <w:rPr>
          <w:rFonts w:ascii="Times New Roman" w:hAnsi="Times New Roman"/>
          <w:sz w:val="24"/>
          <w:szCs w:val="24"/>
          <w:lang w:val="en-US"/>
        </w:rPr>
        <w:t xml:space="preserve">in the bioreactor communities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prompted us to search for lactate utilization genes in </w:t>
      </w:r>
      <w:r w:rsidR="00547AED" w:rsidRPr="00FF2E3D">
        <w:rPr>
          <w:rFonts w:ascii="Times New Roman" w:hAnsi="Times New Roman"/>
          <w:sz w:val="24"/>
          <w:szCs w:val="24"/>
          <w:lang w:val="en-US"/>
        </w:rPr>
        <w:t xml:space="preserve">another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15 </w:t>
      </w:r>
      <w:r w:rsidR="00B60F9C" w:rsidRPr="00FF2E3D">
        <w:rPr>
          <w:rFonts w:ascii="Times New Roman" w:hAnsi="Times New Roman"/>
          <w:i/>
          <w:sz w:val="24"/>
          <w:szCs w:val="24"/>
          <w:lang w:val="en-US"/>
        </w:rPr>
        <w:t>Geobacter</w:t>
      </w:r>
      <w:r w:rsidR="00B60F9C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sz w:val="24"/>
          <w:szCs w:val="24"/>
          <w:lang w:val="en-US"/>
        </w:rPr>
        <w:t>strains. All but one show the presence of an operon composed of LarA, GlcD and GlpC</w:t>
      </w:r>
      <w:r w:rsidR="00B60F9C"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Seven strains have </w:t>
      </w:r>
      <w:r w:rsidR="00B60F9C"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additional operon with </w:t>
      </w:r>
      <w:r w:rsidR="00B60F9C" w:rsidRPr="00FF2E3D">
        <w:rPr>
          <w:rFonts w:ascii="Times New Roman" w:hAnsi="Times New Roman"/>
          <w:sz w:val="24"/>
          <w:szCs w:val="24"/>
          <w:lang w:val="en-US"/>
        </w:rPr>
        <w:t xml:space="preserve">genes encoding </w:t>
      </w:r>
      <w:r w:rsidRPr="00FF2E3D">
        <w:rPr>
          <w:rFonts w:ascii="Times New Roman" w:hAnsi="Times New Roman"/>
          <w:sz w:val="24"/>
          <w:szCs w:val="24"/>
          <w:lang w:val="en-US"/>
        </w:rPr>
        <w:t>LldP, GlcD, GlpC and LutC</w:t>
      </w:r>
      <w:r w:rsidR="00893FB5" w:rsidRPr="00FF2E3D">
        <w:rPr>
          <w:rFonts w:ascii="Times New Roman" w:hAnsi="Times New Roman"/>
          <w:sz w:val="24"/>
          <w:szCs w:val="24"/>
          <w:lang w:val="en-US"/>
        </w:rPr>
        <w:t>,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62516" w:rsidRPr="00FF2E3D">
        <w:rPr>
          <w:rFonts w:ascii="Times New Roman" w:hAnsi="Times New Roman"/>
          <w:sz w:val="24"/>
          <w:szCs w:val="24"/>
          <w:lang w:val="en-US"/>
        </w:rPr>
        <w:t xml:space="preserve">with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LutB/GlpC </w:t>
      </w:r>
      <w:r w:rsidR="00662516" w:rsidRPr="00FF2E3D">
        <w:rPr>
          <w:rFonts w:ascii="Times New Roman" w:hAnsi="Times New Roman"/>
          <w:sz w:val="24"/>
          <w:szCs w:val="24"/>
          <w:lang w:val="en-US"/>
        </w:rPr>
        <w:t xml:space="preserve">genes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in </w:t>
      </w:r>
      <w:r w:rsidR="00B60F9C"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opposite direction. </w:t>
      </w:r>
      <w:r w:rsidR="00B60F9C" w:rsidRPr="00FF2E3D">
        <w:rPr>
          <w:rFonts w:ascii="Times New Roman" w:hAnsi="Times New Roman"/>
          <w:sz w:val="24"/>
          <w:szCs w:val="24"/>
          <w:lang w:val="en-US"/>
        </w:rPr>
        <w:t>Th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ree of these strains </w:t>
      </w:r>
      <w:r w:rsidR="00B60F9C" w:rsidRPr="00FF2E3D">
        <w:rPr>
          <w:rFonts w:ascii="Times New Roman" w:hAnsi="Times New Roman"/>
          <w:sz w:val="24"/>
          <w:szCs w:val="24"/>
          <w:lang w:val="en-US"/>
        </w:rPr>
        <w:t xml:space="preserve">possess a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GlcD/GlpC </w:t>
      </w:r>
      <w:r w:rsidR="00B60F9C" w:rsidRPr="00FF2E3D">
        <w:rPr>
          <w:rFonts w:ascii="Times New Roman" w:hAnsi="Times New Roman"/>
          <w:sz w:val="24"/>
          <w:szCs w:val="24"/>
          <w:lang w:val="en-US"/>
        </w:rPr>
        <w:t xml:space="preserve">gene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fusion. </w:t>
      </w:r>
      <w:r w:rsidR="00B60F9C"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G. uranireducens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Rf4 genome </w:t>
      </w:r>
      <w:r w:rsidR="00B60F9C" w:rsidRPr="00FF2E3D">
        <w:rPr>
          <w:rFonts w:ascii="Times New Roman" w:hAnsi="Times New Roman"/>
          <w:sz w:val="24"/>
          <w:szCs w:val="24"/>
          <w:lang w:val="en-US"/>
        </w:rPr>
        <w:t xml:space="preserve">carries </w:t>
      </w:r>
      <w:r w:rsidRPr="00FF2E3D">
        <w:rPr>
          <w:rFonts w:ascii="Times New Roman" w:hAnsi="Times New Roman"/>
          <w:sz w:val="24"/>
          <w:szCs w:val="24"/>
          <w:lang w:val="en-US"/>
        </w:rPr>
        <w:t>both of</w:t>
      </w:r>
      <w:r w:rsidR="00B60F9C" w:rsidRPr="00FF2E3D">
        <w:rPr>
          <w:rFonts w:ascii="Times New Roman" w:hAnsi="Times New Roman"/>
          <w:sz w:val="24"/>
          <w:szCs w:val="24"/>
          <w:lang w:val="en-US"/>
        </w:rPr>
        <w:t xml:space="preserve"> the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aforementioned operons</w:t>
      </w:r>
      <w:r w:rsidR="00893FB5" w:rsidRPr="00FF2E3D">
        <w:rPr>
          <w:rFonts w:ascii="Times New Roman" w:hAnsi="Times New Roman"/>
          <w:sz w:val="24"/>
          <w:szCs w:val="24"/>
          <w:lang w:val="en-US"/>
        </w:rPr>
        <w:t>,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except that </w:t>
      </w:r>
      <w:r w:rsidR="00B60F9C"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sz w:val="24"/>
          <w:szCs w:val="24"/>
          <w:lang w:val="en-US"/>
        </w:rPr>
        <w:t>GlpC</w:t>
      </w:r>
      <w:r w:rsidR="00B60F9C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60F9C" w:rsidRPr="00FF2E3D">
        <w:rPr>
          <w:rFonts w:ascii="Times New Roman" w:hAnsi="Times New Roman"/>
          <w:sz w:val="24"/>
          <w:szCs w:val="24"/>
          <w:lang w:val="en-US"/>
        </w:rPr>
        <w:t>is absent from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the second one. Also, in all but one strain</w:t>
      </w:r>
      <w:r w:rsidR="00CD6EAD" w:rsidRPr="00FF2E3D">
        <w:rPr>
          <w:rFonts w:ascii="Times New Roman" w:hAnsi="Times New Roman"/>
          <w:sz w:val="24"/>
          <w:szCs w:val="24"/>
          <w:lang w:val="en-US"/>
        </w:rPr>
        <w:t>,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F5F8D" w:rsidRPr="00FF2E3D">
        <w:rPr>
          <w:rFonts w:ascii="Times New Roman" w:hAnsi="Times New Roman"/>
          <w:sz w:val="24"/>
          <w:szCs w:val="24"/>
          <w:lang w:val="en-US"/>
        </w:rPr>
        <w:t xml:space="preserve">between </w:t>
      </w:r>
      <w:r w:rsidRPr="00FF2E3D">
        <w:rPr>
          <w:rFonts w:ascii="Times New Roman" w:hAnsi="Times New Roman"/>
          <w:sz w:val="24"/>
          <w:szCs w:val="24"/>
          <w:lang w:val="en-US"/>
        </w:rPr>
        <w:t>one to seven cl</w:t>
      </w:r>
      <w:r w:rsidR="00FF5F8D" w:rsidRPr="00FF2E3D">
        <w:rPr>
          <w:rFonts w:ascii="Times New Roman" w:hAnsi="Times New Roman"/>
          <w:sz w:val="24"/>
          <w:szCs w:val="24"/>
          <w:lang w:val="en-US"/>
        </w:rPr>
        <w:t>u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sters of </w:t>
      </w:r>
      <w:r w:rsidR="00FF5F8D" w:rsidRPr="00FF2E3D">
        <w:rPr>
          <w:rFonts w:ascii="Times New Roman" w:hAnsi="Times New Roman"/>
          <w:sz w:val="24"/>
          <w:szCs w:val="24"/>
          <w:lang w:val="en-US"/>
        </w:rPr>
        <w:t xml:space="preserve">genes coding for </w:t>
      </w:r>
      <w:r w:rsidRPr="00FF2E3D">
        <w:rPr>
          <w:rFonts w:ascii="Times New Roman" w:hAnsi="Times New Roman"/>
          <w:sz w:val="24"/>
          <w:szCs w:val="24"/>
          <w:lang w:val="en-US"/>
        </w:rPr>
        <w:t>EtfA/B and GlpC with unidentified N-terminal domain</w:t>
      </w:r>
      <w:r w:rsidR="00CD6EAD" w:rsidRPr="00FF2E3D">
        <w:rPr>
          <w:rFonts w:ascii="Times New Roman" w:hAnsi="Times New Roman"/>
          <w:sz w:val="24"/>
          <w:szCs w:val="24"/>
          <w:lang w:val="en-US"/>
        </w:rPr>
        <w:t>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F5F8D" w:rsidRPr="00FF2E3D">
        <w:rPr>
          <w:rFonts w:ascii="Times New Roman" w:hAnsi="Times New Roman"/>
          <w:sz w:val="24"/>
          <w:szCs w:val="24"/>
          <w:lang w:val="en-US"/>
        </w:rPr>
        <w:t>are present</w:t>
      </w:r>
      <w:r w:rsidR="00CD6EAD" w:rsidRPr="00FF2E3D">
        <w:rPr>
          <w:rFonts w:ascii="Times New Roman" w:hAnsi="Times New Roman"/>
          <w:sz w:val="24"/>
          <w:szCs w:val="24"/>
          <w:lang w:val="en-US"/>
        </w:rPr>
        <w:t>,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but they are </w:t>
      </w:r>
      <w:r w:rsidR="00FF5F8D" w:rsidRPr="00FF2E3D">
        <w:rPr>
          <w:rFonts w:ascii="Times New Roman" w:hAnsi="Times New Roman"/>
          <w:sz w:val="24"/>
          <w:szCs w:val="24"/>
          <w:lang w:val="en-US"/>
        </w:rPr>
        <w:t xml:space="preserve">probably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not involved in lactate utilization. Although the </w:t>
      </w:r>
      <w:r w:rsidR="00FF5F8D" w:rsidRPr="00FF2E3D">
        <w:rPr>
          <w:rFonts w:ascii="Times New Roman" w:hAnsi="Times New Roman"/>
          <w:i/>
          <w:sz w:val="24"/>
          <w:szCs w:val="24"/>
          <w:lang w:val="en-US"/>
        </w:rPr>
        <w:t>Geobacter</w:t>
      </w:r>
      <w:r w:rsidR="00FF5F8D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species </w:t>
      </w:r>
      <w:r w:rsidR="00FF5F8D" w:rsidRPr="00FF2E3D">
        <w:rPr>
          <w:rFonts w:ascii="Times New Roman" w:hAnsi="Times New Roman"/>
          <w:sz w:val="24"/>
          <w:szCs w:val="24"/>
          <w:lang w:val="en-US"/>
        </w:rPr>
        <w:t>lack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Rnf complex</w:t>
      </w:r>
      <w:r w:rsidR="00FF5F8D"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they </w:t>
      </w:r>
      <w:r w:rsidR="00FF5F8D" w:rsidRPr="00FF2E3D">
        <w:rPr>
          <w:rFonts w:ascii="Times New Roman" w:hAnsi="Times New Roman"/>
          <w:sz w:val="24"/>
          <w:szCs w:val="24"/>
          <w:lang w:val="en-US"/>
        </w:rPr>
        <w:t>possess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one to three </w:t>
      </w:r>
      <w:r w:rsidR="00FF5F8D" w:rsidRPr="00FF2E3D">
        <w:rPr>
          <w:rFonts w:ascii="Times New Roman" w:hAnsi="Times New Roman"/>
          <w:sz w:val="24"/>
          <w:szCs w:val="24"/>
          <w:lang w:val="en-US"/>
        </w:rPr>
        <w:t xml:space="preserve">genes encoding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Ni,Fe-hydrogenase I and III large subunits, with the exception </w:t>
      </w:r>
      <w:r w:rsidR="00FF5F8D" w:rsidRPr="00FF2E3D">
        <w:rPr>
          <w:rFonts w:ascii="Times New Roman" w:hAnsi="Times New Roman"/>
          <w:sz w:val="24"/>
          <w:szCs w:val="24"/>
          <w:lang w:val="en-US"/>
        </w:rPr>
        <w:t xml:space="preserve">of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one species </w:t>
      </w:r>
      <w:r w:rsidR="00CD6EAD" w:rsidRPr="00FF2E3D">
        <w:rPr>
          <w:rFonts w:ascii="Times New Roman" w:hAnsi="Times New Roman"/>
          <w:sz w:val="24"/>
          <w:szCs w:val="24"/>
          <w:lang w:val="en-US"/>
        </w:rPr>
        <w:t xml:space="preserve">that </w:t>
      </w:r>
      <w:r w:rsidRPr="00FF2E3D">
        <w:rPr>
          <w:rFonts w:ascii="Times New Roman" w:hAnsi="Times New Roman"/>
          <w:sz w:val="24"/>
          <w:szCs w:val="24"/>
          <w:lang w:val="en-US"/>
        </w:rPr>
        <w:t>has only one Ni,Fe-hydrogenase III large subunit</w:t>
      </w:r>
      <w:r w:rsidR="00FF5F8D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>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Among 11 </w:t>
      </w:r>
      <w:r w:rsidR="0045702E" w:rsidRPr="00FF2E3D">
        <w:rPr>
          <w:rFonts w:ascii="Times New Roman" w:hAnsi="Times New Roman"/>
          <w:sz w:val="24"/>
          <w:szCs w:val="24"/>
          <w:lang w:val="en-US"/>
        </w:rPr>
        <w:t xml:space="preserve">analyzed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strains of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Leptolyngbya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all </w:t>
      </w:r>
      <w:r w:rsidR="00745AD6" w:rsidRPr="00FF2E3D">
        <w:rPr>
          <w:rFonts w:ascii="Times New Roman" w:hAnsi="Times New Roman"/>
          <w:sz w:val="24"/>
          <w:szCs w:val="24"/>
          <w:lang w:val="en-US"/>
        </w:rPr>
        <w:t>have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the small operon </w:t>
      </w:r>
      <w:r w:rsidR="00745AD6" w:rsidRPr="00FF2E3D">
        <w:rPr>
          <w:rFonts w:ascii="Times New Roman" w:hAnsi="Times New Roman"/>
          <w:sz w:val="24"/>
          <w:szCs w:val="24"/>
          <w:lang w:val="en-US"/>
        </w:rPr>
        <w:t xml:space="preserve">comprised of </w:t>
      </w:r>
      <w:r w:rsidRPr="00FF2E3D">
        <w:rPr>
          <w:rFonts w:ascii="Times New Roman" w:hAnsi="Times New Roman"/>
          <w:sz w:val="24"/>
          <w:szCs w:val="24"/>
          <w:lang w:val="en-US"/>
        </w:rPr>
        <w:t>GlcD and GlpC</w:t>
      </w:r>
      <w:r w:rsidR="00745AD6"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and additional but dispersed </w:t>
      </w:r>
      <w:r w:rsidR="00745AD6" w:rsidRPr="00FF2E3D">
        <w:rPr>
          <w:rFonts w:ascii="Times New Roman" w:hAnsi="Times New Roman"/>
          <w:sz w:val="24"/>
          <w:szCs w:val="24"/>
          <w:lang w:val="en-US"/>
        </w:rPr>
        <w:t>copies of the same genes</w:t>
      </w:r>
      <w:r w:rsidRPr="00FF2E3D">
        <w:rPr>
          <w:rFonts w:ascii="Times New Roman" w:hAnsi="Times New Roman"/>
          <w:sz w:val="24"/>
          <w:szCs w:val="24"/>
          <w:lang w:val="en-US"/>
        </w:rPr>
        <w:t>. However, only four of the</w:t>
      </w:r>
      <w:r w:rsidR="00981584" w:rsidRPr="00FF2E3D">
        <w:rPr>
          <w:rFonts w:ascii="Times New Roman" w:hAnsi="Times New Roman"/>
          <w:sz w:val="24"/>
          <w:szCs w:val="24"/>
          <w:lang w:val="en-US"/>
        </w:rPr>
        <w:t>se</w:t>
      </w:r>
      <w:r w:rsidR="00745AD6" w:rsidRPr="00FF2E3D">
        <w:rPr>
          <w:rFonts w:ascii="Times New Roman" w:hAnsi="Times New Roman"/>
          <w:sz w:val="24"/>
          <w:szCs w:val="24"/>
          <w:lang w:val="en-US"/>
        </w:rPr>
        <w:t xml:space="preserve"> strains possess genes encoding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LldP and Ni,Fe-hydrogenase III large subunit.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Although we could not investigate the genome of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Megasphaera hominis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745AD6" w:rsidRPr="00FF2E3D">
        <w:rPr>
          <w:rFonts w:ascii="Times New Roman" w:hAnsi="Times New Roman"/>
          <w:sz w:val="24"/>
          <w:szCs w:val="24"/>
          <w:lang w:val="en-US"/>
        </w:rPr>
        <w:t>analysis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of its relative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M. elsdenii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14-14 shows strong evidence </w:t>
      </w:r>
      <w:r w:rsidR="00745AD6" w:rsidRPr="00FF2E3D">
        <w:rPr>
          <w:rFonts w:ascii="Times New Roman" w:hAnsi="Times New Roman"/>
          <w:sz w:val="24"/>
          <w:szCs w:val="24"/>
          <w:lang w:val="en-US"/>
        </w:rPr>
        <w:t xml:space="preserve">of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lactate utilization. It </w:t>
      </w:r>
      <w:r w:rsidR="00745AD6" w:rsidRPr="00FF2E3D">
        <w:rPr>
          <w:rFonts w:ascii="Times New Roman" w:hAnsi="Times New Roman"/>
          <w:sz w:val="24"/>
          <w:szCs w:val="24"/>
          <w:lang w:val="en-US"/>
        </w:rPr>
        <w:t>carries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two operons composed of GlcD and LarA</w:t>
      </w:r>
      <w:r w:rsidR="00745AD6"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one </w:t>
      </w:r>
      <w:r w:rsidR="00745AD6" w:rsidRPr="00FF2E3D">
        <w:rPr>
          <w:rFonts w:ascii="Times New Roman" w:hAnsi="Times New Roman"/>
          <w:sz w:val="24"/>
          <w:szCs w:val="24"/>
          <w:lang w:val="en-US"/>
        </w:rPr>
        <w:t xml:space="preserve">also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with </w:t>
      </w:r>
      <w:r w:rsidR="00745AD6" w:rsidRPr="00FF2E3D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FF2E3D">
        <w:rPr>
          <w:rFonts w:ascii="Times New Roman" w:hAnsi="Times New Roman"/>
          <w:sz w:val="24"/>
          <w:szCs w:val="24"/>
          <w:lang w:val="en-US"/>
        </w:rPr>
        <w:t>LldP</w:t>
      </w:r>
      <w:r w:rsidR="00745AD6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745AD6" w:rsidRPr="00FF2E3D">
        <w:rPr>
          <w:rFonts w:ascii="Times New Roman" w:hAnsi="Times New Roman"/>
          <w:sz w:val="24"/>
          <w:szCs w:val="24"/>
          <w:lang w:val="en-US"/>
        </w:rPr>
        <w:t xml:space="preserve">plus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an operon </w:t>
      </w:r>
      <w:r w:rsidR="00745AD6" w:rsidRPr="00FF2E3D">
        <w:rPr>
          <w:rFonts w:ascii="Times New Roman" w:hAnsi="Times New Roman"/>
          <w:sz w:val="24"/>
          <w:szCs w:val="24"/>
          <w:lang w:val="en-US"/>
        </w:rPr>
        <w:t xml:space="preserve">containing genes for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LutC and </w:t>
      </w:r>
      <w:r w:rsidRPr="00FF2E3D">
        <w:rPr>
          <w:rFonts w:ascii="Times New Roman" w:hAnsi="Times New Roman"/>
          <w:sz w:val="24"/>
          <w:szCs w:val="24"/>
          <w:lang w:val="en-US"/>
        </w:rPr>
        <w:lastRenderedPageBreak/>
        <w:t xml:space="preserve">LutB/GlpC, and </w:t>
      </w:r>
      <w:r w:rsidR="00FE40BF"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additional four </w:t>
      </w:r>
      <w:r w:rsidR="00745AD6" w:rsidRPr="00FF2E3D">
        <w:rPr>
          <w:rFonts w:ascii="Times New Roman" w:hAnsi="Times New Roman"/>
          <w:sz w:val="24"/>
          <w:szCs w:val="24"/>
          <w:lang w:val="en-US"/>
        </w:rPr>
        <w:t xml:space="preserve">genes for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GlcD, one </w:t>
      </w:r>
      <w:r w:rsidR="00745AD6" w:rsidRPr="00FF2E3D">
        <w:rPr>
          <w:rFonts w:ascii="Times New Roman" w:hAnsi="Times New Roman"/>
          <w:sz w:val="24"/>
          <w:szCs w:val="24"/>
          <w:lang w:val="en-US"/>
        </w:rPr>
        <w:t xml:space="preserve">for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LldP and one </w:t>
      </w:r>
      <w:r w:rsidR="00745AD6" w:rsidRPr="00FF2E3D">
        <w:rPr>
          <w:rFonts w:ascii="Times New Roman" w:hAnsi="Times New Roman"/>
          <w:sz w:val="24"/>
          <w:szCs w:val="24"/>
          <w:lang w:val="en-US"/>
        </w:rPr>
        <w:t xml:space="preserve">for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LarA </w:t>
      </w:r>
      <w:r w:rsidR="00981584" w:rsidRPr="00FF2E3D">
        <w:rPr>
          <w:rFonts w:ascii="Times New Roman" w:hAnsi="Times New Roman"/>
          <w:sz w:val="24"/>
          <w:szCs w:val="24"/>
          <w:lang w:val="en-US"/>
        </w:rPr>
        <w:t>lactate racemase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Also </w:t>
      </w:r>
      <w:r w:rsidR="00745AD6" w:rsidRPr="00FF2E3D">
        <w:rPr>
          <w:rFonts w:ascii="Times New Roman" w:hAnsi="Times New Roman"/>
          <w:sz w:val="24"/>
          <w:szCs w:val="24"/>
          <w:lang w:val="en-US"/>
        </w:rPr>
        <w:t xml:space="preserve">genes encoding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the Rnf complex, FeFe_hydrog_A and two EtfA/B </w:t>
      </w:r>
      <w:r w:rsidR="00745AD6" w:rsidRPr="00FF2E3D">
        <w:rPr>
          <w:rFonts w:ascii="Times New Roman" w:hAnsi="Times New Roman"/>
          <w:sz w:val="24"/>
          <w:szCs w:val="24"/>
          <w:lang w:val="en-US"/>
        </w:rPr>
        <w:t>copies are present</w:t>
      </w:r>
      <w:r w:rsidRPr="00FF2E3D">
        <w:rPr>
          <w:rFonts w:ascii="Times New Roman" w:hAnsi="Times New Roman"/>
          <w:sz w:val="24"/>
          <w:szCs w:val="24"/>
          <w:lang w:val="en-US"/>
        </w:rPr>
        <w:t>.</w:t>
      </w:r>
    </w:p>
    <w:p w:rsidR="007137B3" w:rsidRPr="00FF2E3D" w:rsidRDefault="00E67A1D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Analysis of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12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Methanobacterium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genomes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only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show</w:t>
      </w:r>
      <w:r w:rsidR="008F1759" w:rsidRPr="00FF2E3D">
        <w:rPr>
          <w:rFonts w:ascii="Times New Roman" w:hAnsi="Times New Roman"/>
          <w:sz w:val="24"/>
          <w:szCs w:val="24"/>
          <w:lang w:val="en-US"/>
        </w:rPr>
        <w:t>s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the presence of </w:t>
      </w:r>
      <w:r w:rsidR="00830CE5" w:rsidRPr="00FF2E3D">
        <w:rPr>
          <w:rFonts w:ascii="Times New Roman" w:hAnsi="Times New Roman"/>
          <w:sz w:val="24"/>
          <w:szCs w:val="24"/>
          <w:lang w:val="en-US"/>
        </w:rPr>
        <w:t xml:space="preserve">an operon containing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C-GlpC and LutB </w:t>
      </w:r>
      <w:r w:rsidR="00830CE5" w:rsidRPr="00FF2E3D">
        <w:rPr>
          <w:rFonts w:ascii="Times New Roman" w:hAnsi="Times New Roman"/>
          <w:sz w:val="24"/>
          <w:szCs w:val="24"/>
          <w:lang w:val="en-US"/>
        </w:rPr>
        <w:t xml:space="preserve">genes plus </w:t>
      </w:r>
      <w:r w:rsidR="00981584" w:rsidRPr="00FF2E3D">
        <w:rPr>
          <w:rFonts w:ascii="Times New Roman" w:hAnsi="Times New Roman"/>
          <w:sz w:val="24"/>
          <w:szCs w:val="24"/>
          <w:lang w:val="en-US"/>
        </w:rPr>
        <w:t xml:space="preserve">those </w:t>
      </w:r>
      <w:r w:rsidR="00830CE5" w:rsidRPr="00FF2E3D">
        <w:rPr>
          <w:rFonts w:ascii="Times New Roman" w:hAnsi="Times New Roman"/>
          <w:sz w:val="24"/>
          <w:szCs w:val="24"/>
          <w:lang w:val="en-US"/>
        </w:rPr>
        <w:t xml:space="preserve">encoding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three Ni,Fe-hydrogenase III large subunits</w:t>
      </w:r>
      <w:r w:rsidR="00830CE5" w:rsidRPr="00FF2E3D">
        <w:rPr>
          <w:rFonts w:ascii="Times New Roman" w:hAnsi="Times New Roman"/>
          <w:sz w:val="24"/>
          <w:szCs w:val="24"/>
          <w:lang w:val="en-US"/>
        </w:rPr>
        <w:t xml:space="preserve">, which makes it unlikely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that they can utilize lactate. </w:t>
      </w:r>
    </w:p>
    <w:p w:rsidR="007137B3" w:rsidRPr="00FF2E3D" w:rsidRDefault="008F1759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>Searches of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the genomes of 21 strains of </w:t>
      </w:r>
      <w:r w:rsidR="007137B3" w:rsidRPr="00FF2E3D">
        <w:rPr>
          <w:rFonts w:ascii="Times New Roman" w:hAnsi="Times New Roman"/>
          <w:i/>
          <w:sz w:val="24"/>
          <w:szCs w:val="24"/>
          <w:lang w:val="en-US"/>
        </w:rPr>
        <w:t>Myroides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reveal the presence of a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GlcD/GlpC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gene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fusion. </w:t>
      </w:r>
      <w:r w:rsidRPr="00FF2E3D">
        <w:rPr>
          <w:rFonts w:ascii="Times New Roman" w:hAnsi="Times New Roman"/>
          <w:sz w:val="24"/>
          <w:szCs w:val="24"/>
          <w:lang w:val="en-US"/>
        </w:rPr>
        <w:t>In addition</w:t>
      </w:r>
      <w:r w:rsidR="00506462" w:rsidRPr="00FF2E3D">
        <w:rPr>
          <w:rFonts w:ascii="Times New Roman" w:hAnsi="Times New Roman"/>
          <w:sz w:val="24"/>
          <w:szCs w:val="24"/>
          <w:lang w:val="en-US"/>
        </w:rPr>
        <w:t>,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almost all strains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possess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an operon composed of LldP, C-GlpC, LutB and LutC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, and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 gene encoding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EtfA/B.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>Among 35 strains of</w:t>
      </w:r>
      <w:r w:rsidR="00981584" w:rsidRPr="00FF2E3D">
        <w:rPr>
          <w:rFonts w:ascii="Times New Roman" w:hAnsi="Times New Roman"/>
          <w:sz w:val="24"/>
          <w:szCs w:val="24"/>
          <w:lang w:val="en-US"/>
        </w:rPr>
        <w:t xml:space="preserve"> the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Parabacteroides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genus, </w:t>
      </w:r>
      <w:r w:rsidR="008F1759" w:rsidRPr="00FF2E3D">
        <w:rPr>
          <w:rFonts w:ascii="Times New Roman" w:hAnsi="Times New Roman"/>
          <w:sz w:val="24"/>
          <w:szCs w:val="24"/>
          <w:lang w:val="en-US"/>
        </w:rPr>
        <w:t xml:space="preserve">the genomes of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34 </w:t>
      </w:r>
      <w:r w:rsidR="008F1759" w:rsidRPr="00FF2E3D">
        <w:rPr>
          <w:rFonts w:ascii="Times New Roman" w:hAnsi="Times New Roman"/>
          <w:sz w:val="24"/>
          <w:szCs w:val="24"/>
          <w:lang w:val="en-US"/>
        </w:rPr>
        <w:t xml:space="preserve">contain an operon </w:t>
      </w:r>
      <w:r w:rsidR="009C2E00" w:rsidRPr="00FF2E3D">
        <w:rPr>
          <w:rFonts w:ascii="Times New Roman" w:hAnsi="Times New Roman"/>
          <w:sz w:val="24"/>
          <w:szCs w:val="24"/>
          <w:lang w:val="en-US"/>
        </w:rPr>
        <w:t xml:space="preserve">comprised of the genes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C-GlpC, LutB and LutC, 20 </w:t>
      </w:r>
      <w:r w:rsidR="009C2E00" w:rsidRPr="00FF2E3D">
        <w:rPr>
          <w:rFonts w:ascii="Times New Roman" w:hAnsi="Times New Roman"/>
          <w:sz w:val="24"/>
          <w:szCs w:val="24"/>
          <w:lang w:val="en-US"/>
        </w:rPr>
        <w:t>have a gene en</w:t>
      </w:r>
      <w:r w:rsidRPr="00FF2E3D">
        <w:rPr>
          <w:rFonts w:ascii="Times New Roman" w:hAnsi="Times New Roman"/>
          <w:sz w:val="24"/>
          <w:szCs w:val="24"/>
          <w:lang w:val="en-US"/>
        </w:rPr>
        <w:t>cod</w:t>
      </w:r>
      <w:r w:rsidR="009C2E00" w:rsidRPr="00FF2E3D">
        <w:rPr>
          <w:rFonts w:ascii="Times New Roman" w:hAnsi="Times New Roman"/>
          <w:sz w:val="24"/>
          <w:szCs w:val="24"/>
          <w:lang w:val="en-US"/>
        </w:rPr>
        <w:t xml:space="preserve">ing a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GlcD/GlpC fusion, and all </w:t>
      </w:r>
      <w:r w:rsidR="009C2E00" w:rsidRPr="00FF2E3D">
        <w:rPr>
          <w:rFonts w:ascii="Times New Roman" w:hAnsi="Times New Roman"/>
          <w:sz w:val="24"/>
          <w:szCs w:val="24"/>
          <w:lang w:val="en-US"/>
        </w:rPr>
        <w:t xml:space="preserve">have copies of the </w:t>
      </w:r>
      <w:r w:rsidRPr="00FF2E3D">
        <w:rPr>
          <w:rFonts w:ascii="Times New Roman" w:hAnsi="Times New Roman"/>
          <w:sz w:val="24"/>
          <w:szCs w:val="24"/>
          <w:lang w:val="en-US"/>
        </w:rPr>
        <w:t>Rnf complex and EtfA/B</w:t>
      </w:r>
      <w:r w:rsidR="009C2E00"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These strains also </w:t>
      </w:r>
      <w:r w:rsidR="009C2E00" w:rsidRPr="00FF2E3D">
        <w:rPr>
          <w:rFonts w:ascii="Times New Roman" w:hAnsi="Times New Roman"/>
          <w:sz w:val="24"/>
          <w:szCs w:val="24"/>
          <w:lang w:val="en-US"/>
        </w:rPr>
        <w:t xml:space="preserve">possess genes coding for </w:t>
      </w:r>
      <w:r w:rsidRPr="00FF2E3D">
        <w:rPr>
          <w:rFonts w:ascii="Times New Roman" w:hAnsi="Times New Roman"/>
          <w:sz w:val="24"/>
          <w:szCs w:val="24"/>
          <w:lang w:val="en-US"/>
        </w:rPr>
        <w:t>different hydrogenases</w:t>
      </w:r>
      <w:r w:rsidR="006D6D59" w:rsidRPr="00FF2E3D">
        <w:rPr>
          <w:rFonts w:ascii="Times New Roman" w:hAnsi="Times New Roman"/>
          <w:sz w:val="24"/>
          <w:szCs w:val="24"/>
          <w:lang w:val="en-US"/>
        </w:rPr>
        <w:t>,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C2E00" w:rsidRPr="00FF2E3D">
        <w:rPr>
          <w:rFonts w:ascii="Times New Roman" w:hAnsi="Times New Roman"/>
          <w:sz w:val="24"/>
          <w:szCs w:val="24"/>
          <w:lang w:val="en-US"/>
        </w:rPr>
        <w:t xml:space="preserve">such as </w:t>
      </w:r>
      <w:r w:rsidRPr="00FF2E3D">
        <w:rPr>
          <w:rFonts w:ascii="Times New Roman" w:hAnsi="Times New Roman"/>
          <w:sz w:val="24"/>
          <w:szCs w:val="24"/>
          <w:lang w:val="en-US"/>
        </w:rPr>
        <w:t>FeFe_hydrog_A, FeFe_hydrog_B1 and Ni,Fe-hydrogenase I large subunit.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Eleven out of 13 strains of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Pedobacter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genus </w:t>
      </w:r>
      <w:r w:rsidR="00D421E6" w:rsidRPr="00FF2E3D">
        <w:rPr>
          <w:rFonts w:ascii="Times New Roman" w:hAnsi="Times New Roman"/>
          <w:sz w:val="24"/>
          <w:szCs w:val="24"/>
          <w:lang w:val="en-US"/>
        </w:rPr>
        <w:t>carry</w:t>
      </w:r>
      <w:r w:rsidR="009C2E00" w:rsidRPr="00FF2E3D">
        <w:rPr>
          <w:rFonts w:ascii="Times New Roman" w:hAnsi="Times New Roman"/>
          <w:sz w:val="24"/>
          <w:szCs w:val="24"/>
          <w:lang w:val="en-US"/>
        </w:rPr>
        <w:t xml:space="preserve"> the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 xml:space="preserve">lut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operon </w:t>
      </w:r>
      <w:r w:rsidR="009C2E00" w:rsidRPr="00FF2E3D">
        <w:rPr>
          <w:rFonts w:ascii="Times New Roman" w:hAnsi="Times New Roman"/>
          <w:sz w:val="24"/>
          <w:szCs w:val="24"/>
          <w:lang w:val="en-US"/>
        </w:rPr>
        <w:t xml:space="preserve">containing genes arranged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in the order C-GlpC, LutB and LutC, </w:t>
      </w:r>
      <w:r w:rsidR="009C2E00" w:rsidRPr="00FF2E3D">
        <w:rPr>
          <w:rFonts w:ascii="Times New Roman" w:hAnsi="Times New Roman"/>
          <w:sz w:val="24"/>
          <w:szCs w:val="24"/>
          <w:lang w:val="en-US"/>
        </w:rPr>
        <w:t xml:space="preserve">and ten of these have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an additional LutB gene </w:t>
      </w:r>
      <w:r w:rsidR="00D421E6" w:rsidRPr="00FF2E3D">
        <w:rPr>
          <w:rFonts w:ascii="Times New Roman" w:hAnsi="Times New Roman"/>
          <w:sz w:val="24"/>
          <w:szCs w:val="24"/>
          <w:lang w:val="en-US"/>
        </w:rPr>
        <w:t xml:space="preserve">elsewhere in the </w:t>
      </w:r>
      <w:r w:rsidRPr="00FF2E3D">
        <w:rPr>
          <w:rFonts w:ascii="Times New Roman" w:hAnsi="Times New Roman"/>
          <w:sz w:val="24"/>
          <w:szCs w:val="24"/>
          <w:lang w:val="en-US"/>
        </w:rPr>
        <w:t>genome. Also</w:t>
      </w:r>
      <w:r w:rsidR="00D421E6" w:rsidRPr="00FF2E3D">
        <w:rPr>
          <w:rFonts w:ascii="Times New Roman" w:hAnsi="Times New Roman"/>
          <w:sz w:val="24"/>
          <w:szCs w:val="24"/>
          <w:lang w:val="en-US"/>
        </w:rPr>
        <w:t>,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almost all of them </w:t>
      </w:r>
      <w:r w:rsidR="00D421E6" w:rsidRPr="00FF2E3D">
        <w:rPr>
          <w:rFonts w:ascii="Times New Roman" w:hAnsi="Times New Roman"/>
          <w:sz w:val="24"/>
          <w:szCs w:val="24"/>
          <w:lang w:val="en-US"/>
        </w:rPr>
        <w:t xml:space="preserve">possess a </w:t>
      </w:r>
      <w:r w:rsidRPr="00FF2E3D">
        <w:rPr>
          <w:rFonts w:ascii="Times New Roman" w:hAnsi="Times New Roman"/>
          <w:sz w:val="24"/>
          <w:szCs w:val="24"/>
          <w:lang w:val="en-US"/>
        </w:rPr>
        <w:t>GlcD</w:t>
      </w:r>
      <w:r w:rsidR="00D421E6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with five strains having one to two </w:t>
      </w:r>
      <w:r w:rsidR="00D421E6" w:rsidRPr="00FF2E3D">
        <w:rPr>
          <w:rFonts w:ascii="Times New Roman" w:hAnsi="Times New Roman"/>
          <w:sz w:val="24"/>
          <w:szCs w:val="24"/>
          <w:lang w:val="en-US"/>
        </w:rPr>
        <w:t xml:space="preserve">GlcD/GlpC gene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fusions, so </w:t>
      </w:r>
      <w:r w:rsidR="00D421E6" w:rsidRPr="00FF2E3D">
        <w:rPr>
          <w:rFonts w:ascii="Times New Roman" w:hAnsi="Times New Roman"/>
          <w:sz w:val="24"/>
          <w:szCs w:val="24"/>
          <w:lang w:val="en-US"/>
        </w:rPr>
        <w:t xml:space="preserve">they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can express FAD-dependent dehydrogenase. Although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 xml:space="preserve">Pedobacter </w:t>
      </w:r>
      <w:r w:rsidR="00D421E6" w:rsidRPr="00FF2E3D">
        <w:rPr>
          <w:rFonts w:ascii="Times New Roman" w:hAnsi="Times New Roman"/>
          <w:sz w:val="24"/>
          <w:szCs w:val="24"/>
          <w:lang w:val="en-US"/>
        </w:rPr>
        <w:t xml:space="preserve">strains </w:t>
      </w:r>
      <w:r w:rsidRPr="00FF2E3D">
        <w:rPr>
          <w:rFonts w:ascii="Times New Roman" w:hAnsi="Times New Roman"/>
          <w:sz w:val="24"/>
          <w:szCs w:val="24"/>
          <w:lang w:val="en-US"/>
        </w:rPr>
        <w:t>show the presence of EtfA/B</w:t>
      </w:r>
      <w:r w:rsidR="00D421E6"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we failed to find any </w:t>
      </w:r>
      <w:r w:rsidR="00D421E6" w:rsidRPr="00FF2E3D">
        <w:rPr>
          <w:rFonts w:ascii="Times New Roman" w:hAnsi="Times New Roman"/>
          <w:sz w:val="24"/>
          <w:szCs w:val="24"/>
          <w:lang w:val="en-US"/>
        </w:rPr>
        <w:t xml:space="preserve">encoding the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Rnf complex or </w:t>
      </w:r>
      <w:r w:rsidR="00D421E6" w:rsidRPr="00FF2E3D">
        <w:rPr>
          <w:rFonts w:ascii="Times New Roman" w:hAnsi="Times New Roman"/>
          <w:sz w:val="24"/>
          <w:szCs w:val="24"/>
          <w:lang w:val="en-US"/>
        </w:rPr>
        <w:t>hydrogenases required for lactate utilization.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In the genomes of 10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Polaribacter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strains, we </w:t>
      </w:r>
      <w:r w:rsidR="00620E8E" w:rsidRPr="00FF2E3D">
        <w:rPr>
          <w:rFonts w:ascii="Times New Roman" w:hAnsi="Times New Roman"/>
          <w:sz w:val="24"/>
          <w:szCs w:val="24"/>
          <w:lang w:val="en-US"/>
        </w:rPr>
        <w:t>identified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the GlcD/GlpC </w:t>
      </w:r>
      <w:r w:rsidR="00D421E6" w:rsidRPr="00FF2E3D">
        <w:rPr>
          <w:rFonts w:ascii="Times New Roman" w:hAnsi="Times New Roman"/>
          <w:sz w:val="24"/>
          <w:szCs w:val="24"/>
          <w:lang w:val="en-US"/>
        </w:rPr>
        <w:t xml:space="preserve">gene </w:t>
      </w:r>
      <w:r w:rsidRPr="00FF2E3D">
        <w:rPr>
          <w:rFonts w:ascii="Times New Roman" w:hAnsi="Times New Roman"/>
          <w:sz w:val="24"/>
          <w:szCs w:val="24"/>
          <w:lang w:val="en-US"/>
        </w:rPr>
        <w:t>fusion as well as EtfA/B complex</w:t>
      </w:r>
      <w:r w:rsidR="00D421E6"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D421E6" w:rsidRPr="00FF2E3D">
        <w:rPr>
          <w:rFonts w:ascii="Times New Roman" w:hAnsi="Times New Roman"/>
          <w:sz w:val="24"/>
          <w:szCs w:val="24"/>
          <w:lang w:val="en-US"/>
        </w:rPr>
        <w:t>T</w:t>
      </w:r>
      <w:r w:rsidRPr="00FF2E3D">
        <w:rPr>
          <w:rFonts w:ascii="Times New Roman" w:hAnsi="Times New Roman"/>
          <w:sz w:val="24"/>
          <w:szCs w:val="24"/>
          <w:lang w:val="en-US"/>
        </w:rPr>
        <w:t>wo</w:t>
      </w:r>
      <w:r w:rsidR="00D421E6" w:rsidRPr="00FF2E3D">
        <w:rPr>
          <w:rFonts w:ascii="Times New Roman" w:hAnsi="Times New Roman"/>
          <w:sz w:val="24"/>
          <w:szCs w:val="24"/>
          <w:lang w:val="en-US"/>
        </w:rPr>
        <w:t xml:space="preserve"> of these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strains </w:t>
      </w:r>
      <w:r w:rsidR="00D421E6" w:rsidRPr="00FF2E3D">
        <w:rPr>
          <w:rFonts w:ascii="Times New Roman" w:hAnsi="Times New Roman"/>
          <w:sz w:val="24"/>
          <w:szCs w:val="24"/>
          <w:lang w:val="en-US"/>
        </w:rPr>
        <w:t>carry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an operon </w:t>
      </w:r>
      <w:r w:rsidR="00D421E6" w:rsidRPr="00FF2E3D">
        <w:rPr>
          <w:rFonts w:ascii="Times New Roman" w:hAnsi="Times New Roman"/>
          <w:sz w:val="24"/>
          <w:szCs w:val="24"/>
          <w:lang w:val="en-US"/>
        </w:rPr>
        <w:t xml:space="preserve">comprised </w:t>
      </w:r>
      <w:r w:rsidRPr="00FF2E3D">
        <w:rPr>
          <w:rFonts w:ascii="Times New Roman" w:hAnsi="Times New Roman"/>
          <w:sz w:val="24"/>
          <w:szCs w:val="24"/>
          <w:lang w:val="en-US"/>
        </w:rPr>
        <w:t>of C-GlpC, LutB and LutC</w:t>
      </w:r>
      <w:r w:rsidR="00620E8E"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On the other hand, these 10 strains </w:t>
      </w:r>
      <w:r w:rsidR="00620E8E" w:rsidRPr="00FF2E3D">
        <w:rPr>
          <w:rFonts w:ascii="Times New Roman" w:hAnsi="Times New Roman"/>
          <w:sz w:val="24"/>
          <w:szCs w:val="24"/>
          <w:lang w:val="en-US"/>
        </w:rPr>
        <w:t>lack genes encoding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lactate permease LldP, lactate racemase LarA, any </w:t>
      </w:r>
      <w:r w:rsidR="00620E8E" w:rsidRPr="00FF2E3D">
        <w:rPr>
          <w:rFonts w:ascii="Times New Roman" w:hAnsi="Times New Roman"/>
          <w:sz w:val="24"/>
          <w:szCs w:val="24"/>
          <w:lang w:val="en-US"/>
        </w:rPr>
        <w:t xml:space="preserve">of the aforementioned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hydrogenases, and </w:t>
      </w:r>
      <w:r w:rsidR="000465C2" w:rsidRPr="00FF2E3D">
        <w:rPr>
          <w:rFonts w:ascii="Times New Roman" w:hAnsi="Times New Roman"/>
          <w:sz w:val="24"/>
          <w:szCs w:val="24"/>
          <w:lang w:val="en-US"/>
        </w:rPr>
        <w:t xml:space="preserve">they </w:t>
      </w:r>
      <w:r w:rsidR="00620E8E" w:rsidRPr="00FF2E3D">
        <w:rPr>
          <w:rFonts w:ascii="Times New Roman" w:hAnsi="Times New Roman"/>
          <w:sz w:val="24"/>
          <w:szCs w:val="24"/>
          <w:lang w:val="en-US"/>
        </w:rPr>
        <w:t xml:space="preserve">only have genes </w:t>
      </w:r>
      <w:r w:rsidR="00981584" w:rsidRPr="00FF2E3D">
        <w:rPr>
          <w:rFonts w:ascii="Times New Roman" w:hAnsi="Times New Roman"/>
          <w:sz w:val="24"/>
          <w:szCs w:val="24"/>
          <w:lang w:val="en-US"/>
        </w:rPr>
        <w:t xml:space="preserve">coding </w:t>
      </w:r>
      <w:r w:rsidR="00620E8E" w:rsidRPr="00FF2E3D">
        <w:rPr>
          <w:rFonts w:ascii="Times New Roman" w:hAnsi="Times New Roman"/>
          <w:sz w:val="24"/>
          <w:szCs w:val="24"/>
          <w:lang w:val="en-US"/>
        </w:rPr>
        <w:t xml:space="preserve">for </w:t>
      </w:r>
      <w:r w:rsidR="000465C2" w:rsidRPr="00FF2E3D">
        <w:rPr>
          <w:rFonts w:ascii="Times New Roman" w:hAnsi="Times New Roman"/>
          <w:sz w:val="24"/>
          <w:szCs w:val="24"/>
          <w:lang w:val="en-US"/>
        </w:rPr>
        <w:t>a single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Rnf complex.</w:t>
      </w:r>
    </w:p>
    <w:p w:rsidR="00203052" w:rsidRPr="00FF2E3D" w:rsidRDefault="00203052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lastRenderedPageBreak/>
        <w:t>T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he genome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 of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all 69 </w:t>
      </w:r>
      <w:r w:rsidR="007137B3" w:rsidRPr="00FF2E3D">
        <w:rPr>
          <w:rFonts w:ascii="Times New Roman" w:hAnsi="Times New Roman"/>
          <w:i/>
          <w:sz w:val="24"/>
          <w:szCs w:val="24"/>
          <w:lang w:val="en-US"/>
        </w:rPr>
        <w:t>Porphyromonas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strains </w:t>
      </w:r>
      <w:r w:rsidRPr="00FF2E3D">
        <w:rPr>
          <w:rFonts w:ascii="Times New Roman" w:hAnsi="Times New Roman"/>
          <w:sz w:val="24"/>
          <w:szCs w:val="24"/>
          <w:lang w:val="en-US"/>
        </w:rPr>
        <w:t>analyzed carry the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137B3" w:rsidRPr="00FF2E3D">
        <w:rPr>
          <w:rFonts w:ascii="Times New Roman" w:hAnsi="Times New Roman"/>
          <w:i/>
          <w:sz w:val="24"/>
          <w:szCs w:val="24"/>
          <w:lang w:val="en-US"/>
        </w:rPr>
        <w:t xml:space="preserve">lut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operon composed of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genes encoding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C-GlpC, LutB and LutC,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lactate permease LldP and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the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EtfA/B complex. </w:t>
      </w:r>
      <w:r w:rsidRPr="00FF2E3D">
        <w:rPr>
          <w:rFonts w:ascii="Times New Roman" w:hAnsi="Times New Roman"/>
          <w:sz w:val="24"/>
          <w:szCs w:val="24"/>
          <w:lang w:val="en-US"/>
        </w:rPr>
        <w:t>I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n 49 species of this genus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there is a separate copy of the EtfA/B complex genes.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However,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there are no genes for the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Rnf complex or </w:t>
      </w:r>
      <w:r w:rsidRPr="00FF2E3D">
        <w:rPr>
          <w:rFonts w:ascii="Times New Roman" w:hAnsi="Times New Roman"/>
          <w:sz w:val="24"/>
          <w:szCs w:val="24"/>
          <w:lang w:val="en-US"/>
        </w:rPr>
        <w:t>any hydrogenases required for lactate utilization.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We were not able to investigate the genome of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Propionispora hippei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but </w:t>
      </w:r>
      <w:r w:rsidR="00203052" w:rsidRPr="00FF2E3D">
        <w:rPr>
          <w:rFonts w:ascii="Times New Roman" w:hAnsi="Times New Roman"/>
          <w:sz w:val="24"/>
          <w:szCs w:val="24"/>
          <w:lang w:val="en-US"/>
        </w:rPr>
        <w:t>that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of its relative, </w:t>
      </w:r>
      <w:r w:rsidR="00203052" w:rsidRPr="00FF2E3D">
        <w:rPr>
          <w:rFonts w:ascii="Times New Roman" w:hAnsi="Times New Roman"/>
          <w:i/>
          <w:sz w:val="24"/>
          <w:szCs w:val="24"/>
          <w:lang w:val="en-US"/>
        </w:rPr>
        <w:t>Propionispora</w:t>
      </w:r>
      <w:r w:rsidR="00203052" w:rsidRPr="00FF2E3D" w:rsidDel="0020305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sp. 2/2-37 only </w:t>
      </w:r>
      <w:r w:rsidR="00203052" w:rsidRPr="00FF2E3D">
        <w:rPr>
          <w:rFonts w:ascii="Times New Roman" w:hAnsi="Times New Roman"/>
          <w:sz w:val="24"/>
          <w:szCs w:val="24"/>
          <w:lang w:val="en-US"/>
        </w:rPr>
        <w:t>contains genes encoding the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EtfA/B complex, LarA</w:t>
      </w:r>
      <w:r w:rsidR="00203052" w:rsidRPr="00FF2E3D">
        <w:rPr>
          <w:rFonts w:ascii="Times New Roman" w:hAnsi="Times New Roman"/>
          <w:sz w:val="24"/>
          <w:szCs w:val="24"/>
          <w:lang w:val="en-US"/>
        </w:rPr>
        <w:t xml:space="preserve"> protein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and two </w:t>
      </w:r>
      <w:r w:rsidR="00203052" w:rsidRPr="00FF2E3D">
        <w:rPr>
          <w:rFonts w:ascii="Times New Roman" w:hAnsi="Times New Roman"/>
          <w:sz w:val="24"/>
          <w:szCs w:val="24"/>
          <w:lang w:val="en-US"/>
        </w:rPr>
        <w:t xml:space="preserve">FeFe_hydrog_A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hydrogenases. This </w:t>
      </w:r>
      <w:r w:rsidR="00203052" w:rsidRPr="00FF2E3D">
        <w:rPr>
          <w:rFonts w:ascii="Times New Roman" w:hAnsi="Times New Roman"/>
          <w:sz w:val="24"/>
          <w:szCs w:val="24"/>
          <w:lang w:val="en-US"/>
        </w:rPr>
        <w:t xml:space="preserve">lack of the </w:t>
      </w:r>
      <w:r w:rsidR="007465E1" w:rsidRPr="00FF2E3D">
        <w:rPr>
          <w:rFonts w:ascii="Times New Roman" w:hAnsi="Times New Roman"/>
          <w:sz w:val="24"/>
          <w:szCs w:val="24"/>
          <w:lang w:val="en-US"/>
        </w:rPr>
        <w:t xml:space="preserve">necessary </w:t>
      </w:r>
      <w:r w:rsidR="00203052" w:rsidRPr="00FF2E3D">
        <w:rPr>
          <w:rFonts w:ascii="Times New Roman" w:hAnsi="Times New Roman"/>
          <w:sz w:val="24"/>
          <w:szCs w:val="24"/>
          <w:lang w:val="en-US"/>
        </w:rPr>
        <w:t xml:space="preserve">genes probably means that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P. hippei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03052" w:rsidRPr="00FF2E3D">
        <w:rPr>
          <w:rFonts w:ascii="Times New Roman" w:hAnsi="Times New Roman"/>
          <w:sz w:val="24"/>
          <w:szCs w:val="24"/>
          <w:lang w:val="en-US"/>
        </w:rPr>
        <w:t xml:space="preserve">can be excluded </w:t>
      </w:r>
      <w:r w:rsidRPr="00FF2E3D">
        <w:rPr>
          <w:rFonts w:ascii="Times New Roman" w:hAnsi="Times New Roman"/>
          <w:sz w:val="24"/>
          <w:szCs w:val="24"/>
          <w:lang w:val="en-US"/>
        </w:rPr>
        <w:t>from the group of lactate</w:t>
      </w:r>
      <w:r w:rsidR="00981584" w:rsidRPr="00FF2E3D">
        <w:rPr>
          <w:rFonts w:ascii="Times New Roman" w:hAnsi="Times New Roman"/>
          <w:sz w:val="24"/>
          <w:szCs w:val="24"/>
          <w:lang w:val="en-US"/>
        </w:rPr>
        <w:t>-</w:t>
      </w:r>
      <w:r w:rsidRPr="00FF2E3D">
        <w:rPr>
          <w:rFonts w:ascii="Times New Roman" w:hAnsi="Times New Roman"/>
          <w:sz w:val="24"/>
          <w:szCs w:val="24"/>
          <w:lang w:val="en-US"/>
        </w:rPr>
        <w:t>utiliz</w:t>
      </w:r>
      <w:r w:rsidR="00203052" w:rsidRPr="00FF2E3D">
        <w:rPr>
          <w:rFonts w:ascii="Times New Roman" w:hAnsi="Times New Roman"/>
          <w:sz w:val="24"/>
          <w:szCs w:val="24"/>
          <w:lang w:val="en-US"/>
        </w:rPr>
        <w:t xml:space="preserve">ing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bacteria; however, </w:t>
      </w:r>
      <w:r w:rsidR="00203052" w:rsidRPr="00FF2E3D">
        <w:rPr>
          <w:rFonts w:ascii="Times New Roman" w:hAnsi="Times New Roman"/>
          <w:sz w:val="24"/>
          <w:szCs w:val="24"/>
          <w:lang w:val="en-US"/>
        </w:rPr>
        <w:t xml:space="preserve">it is possible that strains within the same genus may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differ in </w:t>
      </w:r>
      <w:r w:rsidR="007465E1" w:rsidRPr="00FF2E3D">
        <w:rPr>
          <w:rFonts w:ascii="Times New Roman" w:hAnsi="Times New Roman"/>
          <w:sz w:val="24"/>
          <w:szCs w:val="24"/>
          <w:lang w:val="en-US"/>
        </w:rPr>
        <w:t>their complement of genes</w:t>
      </w:r>
      <w:r w:rsidRPr="00FF2E3D">
        <w:rPr>
          <w:rFonts w:ascii="Times New Roman" w:hAnsi="Times New Roman"/>
          <w:sz w:val="24"/>
          <w:szCs w:val="24"/>
          <w:lang w:val="en-US"/>
        </w:rPr>
        <w:t>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The only </w:t>
      </w:r>
      <w:r w:rsidR="000A6D18" w:rsidRPr="00FF2E3D">
        <w:rPr>
          <w:rFonts w:ascii="Times New Roman" w:hAnsi="Times New Roman"/>
          <w:i/>
          <w:sz w:val="24"/>
          <w:szCs w:val="24"/>
          <w:lang w:val="en-US"/>
        </w:rPr>
        <w:t>Pyramidobacter</w:t>
      </w:r>
      <w:r w:rsidR="000A6D18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species </w:t>
      </w:r>
      <w:r w:rsidR="007465E1" w:rsidRPr="00FF2E3D">
        <w:rPr>
          <w:rFonts w:ascii="Times New Roman" w:hAnsi="Times New Roman"/>
          <w:sz w:val="24"/>
          <w:szCs w:val="24"/>
          <w:lang w:val="en-US"/>
        </w:rPr>
        <w:t>with a sequenced genome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P. piscolens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W5455, is similar to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 xml:space="preserve">Propionispora </w:t>
      </w:r>
      <w:r w:rsidRPr="00FF2E3D">
        <w:rPr>
          <w:rFonts w:ascii="Times New Roman" w:hAnsi="Times New Roman"/>
          <w:sz w:val="24"/>
          <w:szCs w:val="24"/>
          <w:lang w:val="en-US"/>
        </w:rPr>
        <w:t>sp. 2/2-37 except</w:t>
      </w:r>
      <w:r w:rsidR="007465E1" w:rsidRPr="00FF2E3D">
        <w:rPr>
          <w:rFonts w:ascii="Times New Roman" w:hAnsi="Times New Roman"/>
          <w:sz w:val="24"/>
          <w:szCs w:val="24"/>
          <w:lang w:val="en-US"/>
        </w:rPr>
        <w:t xml:space="preserve"> that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it </w:t>
      </w:r>
      <w:r w:rsidR="00983F70" w:rsidRPr="00FF2E3D">
        <w:rPr>
          <w:rFonts w:ascii="Times New Roman" w:hAnsi="Times New Roman"/>
          <w:sz w:val="24"/>
          <w:szCs w:val="24"/>
          <w:lang w:val="en-US"/>
        </w:rPr>
        <w:t xml:space="preserve">also </w:t>
      </w:r>
      <w:r w:rsidR="007465E1" w:rsidRPr="00FF2E3D">
        <w:rPr>
          <w:rFonts w:ascii="Times New Roman" w:hAnsi="Times New Roman"/>
          <w:sz w:val="24"/>
          <w:szCs w:val="24"/>
          <w:lang w:val="en-US"/>
        </w:rPr>
        <w:t xml:space="preserve">possesses genes encoding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lactate permease LldP and </w:t>
      </w:r>
      <w:r w:rsidR="007465E1"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sz w:val="24"/>
          <w:szCs w:val="24"/>
          <w:lang w:val="en-US"/>
        </w:rPr>
        <w:t>Rnf complex</w:t>
      </w:r>
      <w:r w:rsidR="00983F70" w:rsidRPr="00FF2E3D">
        <w:rPr>
          <w:rFonts w:ascii="Times New Roman" w:hAnsi="Times New Roman"/>
          <w:sz w:val="24"/>
          <w:szCs w:val="24"/>
          <w:lang w:val="en-US"/>
        </w:rPr>
        <w:t xml:space="preserve">. It is still </w:t>
      </w:r>
      <w:r w:rsidR="007465E1" w:rsidRPr="00FF2E3D">
        <w:rPr>
          <w:rFonts w:ascii="Times New Roman" w:hAnsi="Times New Roman"/>
          <w:sz w:val="24"/>
          <w:szCs w:val="24"/>
          <w:lang w:val="en-US"/>
        </w:rPr>
        <w:t xml:space="preserve">unlikely that it can metabolize </w:t>
      </w:r>
      <w:r w:rsidRPr="00FF2E3D">
        <w:rPr>
          <w:rFonts w:ascii="Times New Roman" w:hAnsi="Times New Roman"/>
          <w:sz w:val="24"/>
          <w:szCs w:val="24"/>
          <w:lang w:val="en-US"/>
        </w:rPr>
        <w:t>lactate.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i/>
          <w:sz w:val="24"/>
          <w:szCs w:val="24"/>
          <w:lang w:val="en-US"/>
        </w:rPr>
        <w:t xml:space="preserve">Sedimentibacter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sp. B4, </w:t>
      </w:r>
      <w:r w:rsidR="00983F70" w:rsidRPr="00FF2E3D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relative of two species identified in </w:t>
      </w:r>
      <w:r w:rsidR="00981584"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sz w:val="24"/>
          <w:szCs w:val="24"/>
          <w:lang w:val="en-US"/>
        </w:rPr>
        <w:t>bioreactor</w:t>
      </w:r>
      <w:r w:rsidR="00981584" w:rsidRPr="00FF2E3D">
        <w:rPr>
          <w:rFonts w:ascii="Times New Roman" w:hAnsi="Times New Roman"/>
          <w:sz w:val="24"/>
          <w:szCs w:val="24"/>
          <w:lang w:val="en-US"/>
        </w:rPr>
        <w:t xml:space="preserve"> communities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S. hydroxybenzoicus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S. saalensis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has four operons composed of </w:t>
      </w:r>
      <w:r w:rsidR="00983F70" w:rsidRPr="00FF2E3D">
        <w:rPr>
          <w:rFonts w:ascii="Times New Roman" w:hAnsi="Times New Roman"/>
          <w:sz w:val="24"/>
          <w:szCs w:val="24"/>
          <w:lang w:val="en-US"/>
        </w:rPr>
        <w:t xml:space="preserve">the genes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GlcD and EtfA/B. </w:t>
      </w:r>
      <w:r w:rsidR="00983F70" w:rsidRPr="00FF2E3D">
        <w:rPr>
          <w:rFonts w:ascii="Times New Roman" w:hAnsi="Times New Roman"/>
          <w:sz w:val="24"/>
          <w:szCs w:val="24"/>
          <w:lang w:val="en-US"/>
        </w:rPr>
        <w:t>In 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ddition, it </w:t>
      </w:r>
      <w:r w:rsidR="00983F70" w:rsidRPr="00FF2E3D">
        <w:rPr>
          <w:rFonts w:ascii="Times New Roman" w:hAnsi="Times New Roman"/>
          <w:sz w:val="24"/>
          <w:szCs w:val="24"/>
          <w:lang w:val="en-US"/>
        </w:rPr>
        <w:t>carries genes en</w:t>
      </w:r>
      <w:r w:rsidRPr="00FF2E3D">
        <w:rPr>
          <w:rFonts w:ascii="Times New Roman" w:hAnsi="Times New Roman"/>
          <w:sz w:val="24"/>
          <w:szCs w:val="24"/>
          <w:lang w:val="en-US"/>
        </w:rPr>
        <w:t>cod</w:t>
      </w:r>
      <w:r w:rsidR="00983F70" w:rsidRPr="00FF2E3D">
        <w:rPr>
          <w:rFonts w:ascii="Times New Roman" w:hAnsi="Times New Roman"/>
          <w:sz w:val="24"/>
          <w:szCs w:val="24"/>
          <w:lang w:val="en-US"/>
        </w:rPr>
        <w:t xml:space="preserve">ing </w:t>
      </w:r>
      <w:r w:rsidRPr="00FF2E3D">
        <w:rPr>
          <w:rFonts w:ascii="Times New Roman" w:hAnsi="Times New Roman"/>
          <w:sz w:val="24"/>
          <w:szCs w:val="24"/>
          <w:lang w:val="en-US"/>
        </w:rPr>
        <w:t>three LarA proteins, two more EtfA/B complexes, two FeFe_hydrog_A</w:t>
      </w:r>
      <w:r w:rsidR="00BA214D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9536E" w:rsidRPr="00FF2E3D">
        <w:rPr>
          <w:rFonts w:ascii="Times New Roman" w:hAnsi="Times New Roman"/>
          <w:sz w:val="24"/>
          <w:szCs w:val="24"/>
          <w:lang w:val="en-US"/>
        </w:rPr>
        <w:t>hydrogenases</w:t>
      </w:r>
      <w:r w:rsidRPr="00FF2E3D">
        <w:rPr>
          <w:rFonts w:ascii="Times New Roman" w:hAnsi="Times New Roman"/>
          <w:sz w:val="24"/>
          <w:szCs w:val="24"/>
          <w:lang w:val="en-US"/>
        </w:rPr>
        <w:t>,</w:t>
      </w:r>
      <w:r w:rsidR="00BA214D" w:rsidRPr="00FF2E3D">
        <w:rPr>
          <w:rFonts w:ascii="Times New Roman" w:hAnsi="Times New Roman"/>
          <w:sz w:val="24"/>
          <w:szCs w:val="24"/>
          <w:lang w:val="en-US"/>
        </w:rPr>
        <w:t xml:space="preserve"> an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Rnf complex and one Ni,Fe-hydrogenase I large subunit.</w:t>
      </w:r>
    </w:p>
    <w:p w:rsidR="007137B3" w:rsidRPr="00FF2E3D" w:rsidRDefault="00BA214D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>Being unable to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analyze the genome of </w:t>
      </w:r>
      <w:r w:rsidR="007137B3" w:rsidRPr="00FF2E3D">
        <w:rPr>
          <w:rFonts w:ascii="Times New Roman" w:hAnsi="Times New Roman"/>
          <w:i/>
          <w:sz w:val="24"/>
          <w:szCs w:val="24"/>
          <w:lang w:val="en-US"/>
        </w:rPr>
        <w:t>Sphingobacterium shayense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we examined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14 different species of this genus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These possess genes encoding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one to two GlcD/GlpC fusions and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EtfA/B complex, and all but one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has a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LutB </w:t>
      </w:r>
      <w:r w:rsidRPr="00FF2E3D">
        <w:rPr>
          <w:rFonts w:ascii="Times New Roman" w:hAnsi="Times New Roman"/>
          <w:sz w:val="24"/>
          <w:szCs w:val="24"/>
          <w:lang w:val="en-US"/>
        </w:rPr>
        <w:t>gene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. Additionally, four of them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possess an operon containing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C-GlpC, LutB and LutC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genes plus a separate gene for the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LutC protein. On the other hand, we did not find</w:t>
      </w:r>
      <w:r w:rsidR="003F1DE4" w:rsidRPr="00FF2E3D">
        <w:rPr>
          <w:rFonts w:ascii="Times New Roman" w:hAnsi="Times New Roman"/>
          <w:sz w:val="24"/>
          <w:szCs w:val="24"/>
          <w:lang w:val="en-US"/>
        </w:rPr>
        <w:t xml:space="preserve"> genes encoding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lactate permease LldP, LarA nor </w:t>
      </w:r>
      <w:r w:rsidR="003F1DE4"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Rnf complex.</w:t>
      </w:r>
    </w:p>
    <w:p w:rsidR="007137B3" w:rsidRPr="00FF2E3D" w:rsidRDefault="003F1DE4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lastRenderedPageBreak/>
        <w:t xml:space="preserve">Like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other sul</w:t>
      </w:r>
      <w:r w:rsidRPr="00FF2E3D">
        <w:rPr>
          <w:rFonts w:ascii="Times New Roman" w:hAnsi="Times New Roman"/>
          <w:sz w:val="24"/>
          <w:szCs w:val="24"/>
          <w:lang w:val="en-US"/>
        </w:rPr>
        <w:t>ph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ur</w:t>
      </w:r>
      <w:r w:rsidR="00FF4F66" w:rsidRPr="00FF2E3D">
        <w:rPr>
          <w:rFonts w:ascii="Times New Roman" w:hAnsi="Times New Roman"/>
          <w:sz w:val="24"/>
          <w:szCs w:val="24"/>
          <w:lang w:val="en-US"/>
        </w:rPr>
        <w:t>-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oxidizing bacteria,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genomes of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six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analyzed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137B3" w:rsidRPr="00FF2E3D">
        <w:rPr>
          <w:rFonts w:ascii="Times New Roman" w:hAnsi="Times New Roman"/>
          <w:i/>
          <w:sz w:val="24"/>
          <w:szCs w:val="24"/>
          <w:lang w:val="en-US"/>
        </w:rPr>
        <w:t>Sulfobacillus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strains are well equipped with lactate utilization machinery.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For example, </w:t>
      </w:r>
      <w:r w:rsidR="007137B3" w:rsidRPr="00FF2E3D">
        <w:rPr>
          <w:rFonts w:ascii="Times New Roman" w:hAnsi="Times New Roman"/>
          <w:i/>
          <w:sz w:val="24"/>
          <w:szCs w:val="24"/>
          <w:lang w:val="en-US"/>
        </w:rPr>
        <w:t>S. thermosulfidooxidans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ST </w:t>
      </w:r>
      <w:r w:rsidRPr="00FF2E3D">
        <w:rPr>
          <w:rFonts w:ascii="Times New Roman" w:hAnsi="Times New Roman"/>
          <w:sz w:val="24"/>
          <w:szCs w:val="24"/>
          <w:lang w:val="en-US"/>
        </w:rPr>
        <w:t>contains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an operon composed of LldP, two GlcD and GlpC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, as well as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the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137B3" w:rsidRPr="00FF2E3D">
        <w:rPr>
          <w:rFonts w:ascii="Times New Roman" w:hAnsi="Times New Roman"/>
          <w:i/>
          <w:sz w:val="24"/>
          <w:szCs w:val="24"/>
          <w:lang w:val="en-US"/>
        </w:rPr>
        <w:t>lut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operon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comprised of genes encoding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C-GlpC, LutB and LutC. </w:t>
      </w:r>
      <w:r w:rsidR="00FF4F66" w:rsidRPr="00FF2E3D">
        <w:rPr>
          <w:rFonts w:ascii="Times New Roman" w:hAnsi="Times New Roman"/>
          <w:sz w:val="24"/>
          <w:szCs w:val="24"/>
          <w:lang w:val="en-US"/>
        </w:rPr>
        <w:t>In addition, t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wo GlcD/GlcD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gene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fusion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 are present,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one of which is followed by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GlpC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3B3D5B" w:rsidRPr="00FF2E3D">
        <w:rPr>
          <w:rFonts w:ascii="Times New Roman" w:hAnsi="Times New Roman"/>
          <w:sz w:val="24"/>
          <w:szCs w:val="24"/>
          <w:lang w:val="en-US"/>
        </w:rPr>
        <w:t>There are also g</w:t>
      </w:r>
      <w:r w:rsidR="004B02B3" w:rsidRPr="00FF2E3D">
        <w:rPr>
          <w:rFonts w:ascii="Times New Roman" w:hAnsi="Times New Roman"/>
          <w:sz w:val="24"/>
          <w:szCs w:val="24"/>
          <w:lang w:val="en-US"/>
        </w:rPr>
        <w:t xml:space="preserve">enes coding for two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EtfA/B complexes and two Ni,Fe-hydrogenase I large subunits.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i/>
          <w:sz w:val="24"/>
          <w:szCs w:val="24"/>
          <w:lang w:val="en-US"/>
        </w:rPr>
        <w:t>Synergistes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strains are </w:t>
      </w:r>
      <w:r w:rsidR="00BC0B25" w:rsidRPr="00FF2E3D">
        <w:rPr>
          <w:rFonts w:ascii="Times New Roman" w:hAnsi="Times New Roman"/>
          <w:sz w:val="24"/>
          <w:szCs w:val="24"/>
          <w:lang w:val="en-US"/>
        </w:rPr>
        <w:t xml:space="preserve">thought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likely to utilize lactate as </w:t>
      </w:r>
      <w:r w:rsidR="00BC0B25"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energy source since </w:t>
      </w:r>
      <w:r w:rsidR="0059536E" w:rsidRPr="00FF2E3D">
        <w:rPr>
          <w:rFonts w:ascii="Times New Roman" w:hAnsi="Times New Roman"/>
          <w:sz w:val="24"/>
          <w:szCs w:val="24"/>
          <w:lang w:val="en-US"/>
        </w:rPr>
        <w:t xml:space="preserve">the genomes of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6 species of this genus possess two operons </w:t>
      </w:r>
      <w:r w:rsidR="0059536E" w:rsidRPr="00FF2E3D">
        <w:rPr>
          <w:rFonts w:ascii="Times New Roman" w:hAnsi="Times New Roman"/>
          <w:sz w:val="24"/>
          <w:szCs w:val="24"/>
          <w:lang w:val="en-US"/>
        </w:rPr>
        <w:t xml:space="preserve">comprised of the </w:t>
      </w:r>
      <w:r w:rsidRPr="00FF2E3D">
        <w:rPr>
          <w:rFonts w:ascii="Times New Roman" w:hAnsi="Times New Roman"/>
          <w:sz w:val="24"/>
          <w:szCs w:val="24"/>
          <w:lang w:val="en-US"/>
        </w:rPr>
        <w:t>GlcD and EtfA/B</w:t>
      </w:r>
      <w:r w:rsidR="0059536E" w:rsidRPr="00FF2E3D">
        <w:rPr>
          <w:rFonts w:ascii="Times New Roman" w:hAnsi="Times New Roman"/>
          <w:sz w:val="24"/>
          <w:szCs w:val="24"/>
          <w:lang w:val="en-US"/>
        </w:rPr>
        <w:t xml:space="preserve"> genes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one of which </w:t>
      </w:r>
      <w:r w:rsidR="0086319C" w:rsidRPr="00FF2E3D">
        <w:rPr>
          <w:rFonts w:ascii="Times New Roman" w:hAnsi="Times New Roman"/>
          <w:sz w:val="24"/>
          <w:szCs w:val="24"/>
          <w:lang w:val="en-US"/>
        </w:rPr>
        <w:t xml:space="preserve">is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accompanied by </w:t>
      </w:r>
      <w:r w:rsidR="0059536E" w:rsidRPr="00FF2E3D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FF2E3D">
        <w:rPr>
          <w:rFonts w:ascii="Times New Roman" w:hAnsi="Times New Roman"/>
          <w:sz w:val="24"/>
          <w:szCs w:val="24"/>
          <w:lang w:val="en-US"/>
        </w:rPr>
        <w:t>LarA</w:t>
      </w:r>
      <w:r w:rsidR="0059536E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59536E" w:rsidRPr="00FF2E3D">
        <w:rPr>
          <w:rFonts w:ascii="Times New Roman" w:hAnsi="Times New Roman"/>
          <w:sz w:val="24"/>
          <w:szCs w:val="24"/>
          <w:lang w:val="en-US"/>
        </w:rPr>
        <w:t>Moreover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they </w:t>
      </w:r>
      <w:r w:rsidR="0059536E" w:rsidRPr="00FF2E3D">
        <w:rPr>
          <w:rFonts w:ascii="Times New Roman" w:hAnsi="Times New Roman"/>
          <w:sz w:val="24"/>
          <w:szCs w:val="24"/>
          <w:lang w:val="en-US"/>
        </w:rPr>
        <w:t>possess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9536E" w:rsidRPr="00FF2E3D">
        <w:rPr>
          <w:rFonts w:ascii="Times New Roman" w:hAnsi="Times New Roman"/>
          <w:sz w:val="24"/>
          <w:szCs w:val="24"/>
          <w:lang w:val="en-US"/>
        </w:rPr>
        <w:t xml:space="preserve">genes encoding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two additional copies of GlcD and two more LarA proteins, </w:t>
      </w:r>
      <w:r w:rsidR="0059536E"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Pr="00FF2E3D">
        <w:rPr>
          <w:rFonts w:ascii="Times New Roman" w:hAnsi="Times New Roman"/>
          <w:sz w:val="24"/>
          <w:szCs w:val="24"/>
          <w:lang w:val="en-US"/>
        </w:rPr>
        <w:t>Rnf complex and two FeFe_hydrog_A hydrogenases.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Although we </w:t>
      </w:r>
      <w:r w:rsidR="0059536E" w:rsidRPr="00FF2E3D">
        <w:rPr>
          <w:rFonts w:ascii="Times New Roman" w:hAnsi="Times New Roman"/>
          <w:sz w:val="24"/>
          <w:szCs w:val="24"/>
          <w:lang w:val="en-US"/>
        </w:rPr>
        <w:t xml:space="preserve">were able to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investigate the genomes of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Syntrophomonas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wolfei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subsp.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 xml:space="preserve">wolfei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Goettingen G311 and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S. palmitatica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JCM 14374, </w:t>
      </w:r>
      <w:r w:rsidR="0059536E" w:rsidRPr="00FF2E3D">
        <w:rPr>
          <w:rFonts w:ascii="Times New Roman" w:hAnsi="Times New Roman"/>
          <w:sz w:val="24"/>
          <w:szCs w:val="24"/>
          <w:lang w:val="en-US"/>
        </w:rPr>
        <w:t>the bioreactor microbial communities included at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least three more species of this genus</w:t>
      </w:r>
      <w:r w:rsidR="0086319C" w:rsidRPr="00FF2E3D">
        <w:rPr>
          <w:rFonts w:ascii="Times New Roman" w:hAnsi="Times New Roman"/>
          <w:sz w:val="24"/>
          <w:szCs w:val="24"/>
          <w:lang w:val="en-US"/>
        </w:rPr>
        <w:t>: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S. cellicola, S. curvata</w:t>
      </w:r>
      <w:r w:rsidR="00C07E4D" w:rsidRPr="00FF2E3D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C07E4D" w:rsidRPr="00FF2E3D">
        <w:rPr>
          <w:rFonts w:ascii="Times New Roman" w:hAnsi="Times New Roman"/>
          <w:sz w:val="24"/>
          <w:szCs w:val="24"/>
          <w:lang w:val="en-US"/>
        </w:rPr>
        <w:t>and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 xml:space="preserve"> S. sapovorans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59536E" w:rsidRPr="00FF2E3D">
        <w:rPr>
          <w:rFonts w:ascii="Times New Roman" w:hAnsi="Times New Roman"/>
          <w:sz w:val="24"/>
          <w:szCs w:val="24"/>
          <w:lang w:val="en-US"/>
        </w:rPr>
        <w:t>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nalysis of the genome of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S. wolfei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subsp.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 xml:space="preserve">methylbutyratica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shows that it is identical </w:t>
      </w:r>
      <w:r w:rsidR="00322A04" w:rsidRPr="00FF2E3D">
        <w:rPr>
          <w:rFonts w:ascii="Times New Roman" w:hAnsi="Times New Roman"/>
          <w:sz w:val="24"/>
          <w:szCs w:val="24"/>
          <w:lang w:val="en-US"/>
        </w:rPr>
        <w:t xml:space="preserve">to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S. wolfei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subsp.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wolfei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Goettingen G311</w:t>
      </w:r>
      <w:r w:rsidR="00322A04" w:rsidRPr="00FF2E3D">
        <w:rPr>
          <w:rFonts w:ascii="Times New Roman" w:hAnsi="Times New Roman"/>
          <w:sz w:val="24"/>
          <w:szCs w:val="24"/>
          <w:lang w:val="en-US"/>
        </w:rPr>
        <w:t xml:space="preserve"> with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regard</w:t>
      </w:r>
      <w:r w:rsidR="00322A04" w:rsidRPr="00FF2E3D">
        <w:rPr>
          <w:rFonts w:ascii="Times New Roman" w:hAnsi="Times New Roman"/>
          <w:sz w:val="24"/>
          <w:szCs w:val="24"/>
          <w:lang w:val="en-US"/>
        </w:rPr>
        <w:t xml:space="preserve"> to its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lactate utilization </w:t>
      </w:r>
      <w:r w:rsidR="00C07E4D" w:rsidRPr="00FF2E3D">
        <w:rPr>
          <w:rFonts w:ascii="Times New Roman" w:hAnsi="Times New Roman"/>
          <w:sz w:val="24"/>
          <w:szCs w:val="24"/>
          <w:lang w:val="en-US"/>
        </w:rPr>
        <w:t>capability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with one copy of </w:t>
      </w:r>
      <w:r w:rsidR="00322A04" w:rsidRPr="00FF2E3D">
        <w:rPr>
          <w:rFonts w:ascii="Times New Roman" w:hAnsi="Times New Roman"/>
          <w:sz w:val="24"/>
          <w:szCs w:val="24"/>
          <w:lang w:val="en-US"/>
        </w:rPr>
        <w:t xml:space="preserve">the gene encoding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Ni,Fe-hydrogenase I large subunit. </w:t>
      </w:r>
      <w:r w:rsidR="00B14B11"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S. zehnderi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OL-4 </w:t>
      </w:r>
      <w:r w:rsidR="00B14B11" w:rsidRPr="00FF2E3D">
        <w:rPr>
          <w:rFonts w:ascii="Times New Roman" w:hAnsi="Times New Roman"/>
          <w:sz w:val="24"/>
          <w:szCs w:val="24"/>
          <w:lang w:val="en-US"/>
        </w:rPr>
        <w:t xml:space="preserve">genome contains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two GlcD/GlpC </w:t>
      </w:r>
      <w:r w:rsidR="00B14B11" w:rsidRPr="00FF2E3D">
        <w:rPr>
          <w:rFonts w:ascii="Times New Roman" w:hAnsi="Times New Roman"/>
          <w:sz w:val="24"/>
          <w:szCs w:val="24"/>
          <w:lang w:val="en-US"/>
        </w:rPr>
        <w:t xml:space="preserve">gene </w:t>
      </w:r>
      <w:r w:rsidRPr="00FF2E3D">
        <w:rPr>
          <w:rFonts w:ascii="Times New Roman" w:hAnsi="Times New Roman"/>
          <w:sz w:val="24"/>
          <w:szCs w:val="24"/>
          <w:lang w:val="en-US"/>
        </w:rPr>
        <w:t>fusion</w:t>
      </w:r>
      <w:r w:rsidR="00B14B11" w:rsidRPr="00FF2E3D">
        <w:rPr>
          <w:rFonts w:ascii="Times New Roman" w:hAnsi="Times New Roman"/>
          <w:sz w:val="24"/>
          <w:szCs w:val="24"/>
          <w:lang w:val="en-US"/>
        </w:rPr>
        <w:t>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B14B11" w:rsidRPr="00FF2E3D">
        <w:rPr>
          <w:rFonts w:ascii="Times New Roman" w:hAnsi="Times New Roman"/>
          <w:sz w:val="24"/>
          <w:szCs w:val="24"/>
          <w:lang w:val="en-US"/>
        </w:rPr>
        <w:t xml:space="preserve">with </w:t>
      </w:r>
      <w:r w:rsidRPr="00FF2E3D">
        <w:rPr>
          <w:rFonts w:ascii="Times New Roman" w:hAnsi="Times New Roman"/>
          <w:sz w:val="24"/>
          <w:szCs w:val="24"/>
          <w:lang w:val="en-US"/>
        </w:rPr>
        <w:t>one truncated, and one Ni,Fe-hydrogenase I large subunit</w:t>
      </w:r>
      <w:r w:rsidR="00B14B11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>.</w:t>
      </w:r>
    </w:p>
    <w:p w:rsidR="007137B3" w:rsidRPr="00FF2E3D" w:rsidRDefault="007137B3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F2E3D">
        <w:rPr>
          <w:rFonts w:ascii="Times New Roman" w:hAnsi="Times New Roman"/>
          <w:i/>
          <w:sz w:val="24"/>
          <w:szCs w:val="24"/>
          <w:lang w:val="en-US"/>
        </w:rPr>
        <w:t>Syntrophus aciditrophicus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SB genome </w:t>
      </w:r>
      <w:r w:rsidR="00B14B11" w:rsidRPr="00FF2E3D">
        <w:rPr>
          <w:rFonts w:ascii="Times New Roman" w:hAnsi="Times New Roman"/>
          <w:sz w:val="24"/>
          <w:szCs w:val="24"/>
          <w:lang w:val="en-US"/>
        </w:rPr>
        <w:t>contains 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GlcD</w:t>
      </w:r>
      <w:r w:rsidR="00B14B11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an operon </w:t>
      </w:r>
      <w:r w:rsidR="00B14B11" w:rsidRPr="00FF2E3D">
        <w:rPr>
          <w:rFonts w:ascii="Times New Roman" w:hAnsi="Times New Roman"/>
          <w:sz w:val="24"/>
          <w:szCs w:val="24"/>
          <w:lang w:val="en-US"/>
        </w:rPr>
        <w:t>comprised of genes encoding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C-GlpC, GlcD and GlpC, and </w:t>
      </w:r>
      <w:r w:rsidR="00B14B11"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Pr="00FF2E3D">
        <w:rPr>
          <w:rFonts w:ascii="Times New Roman" w:hAnsi="Times New Roman"/>
          <w:sz w:val="24"/>
          <w:szCs w:val="24"/>
          <w:lang w:val="en-US"/>
        </w:rPr>
        <w:t>EtfA/B</w:t>
      </w:r>
      <w:r w:rsidR="00B14B11" w:rsidRPr="00FF2E3D">
        <w:rPr>
          <w:rFonts w:ascii="Times New Roman" w:hAnsi="Times New Roman"/>
          <w:sz w:val="24"/>
          <w:szCs w:val="24"/>
          <w:lang w:val="en-US"/>
        </w:rPr>
        <w:t xml:space="preserve"> gene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B14B11" w:rsidRPr="00FF2E3D">
        <w:rPr>
          <w:rFonts w:ascii="Times New Roman" w:hAnsi="Times New Roman"/>
          <w:sz w:val="24"/>
          <w:szCs w:val="24"/>
          <w:lang w:val="en-US"/>
        </w:rPr>
        <w:t>In addition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, it </w:t>
      </w:r>
      <w:r w:rsidR="00B14B11" w:rsidRPr="00FF2E3D">
        <w:rPr>
          <w:rFonts w:ascii="Times New Roman" w:hAnsi="Times New Roman"/>
          <w:sz w:val="24"/>
          <w:szCs w:val="24"/>
          <w:lang w:val="en-US"/>
        </w:rPr>
        <w:t xml:space="preserve">possesses genes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for </w:t>
      </w:r>
      <w:r w:rsidR="00F1622D"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Pr="00FF2E3D">
        <w:rPr>
          <w:rFonts w:ascii="Times New Roman" w:hAnsi="Times New Roman"/>
          <w:sz w:val="24"/>
          <w:szCs w:val="24"/>
          <w:lang w:val="en-US"/>
        </w:rPr>
        <w:t>Rnf complex, three FeFe_hydrog_A and one Ni,Fe-hydrogenase III large subunit hydrogenases.</w:t>
      </w:r>
    </w:p>
    <w:p w:rsidR="007137B3" w:rsidRPr="00FF2E3D" w:rsidRDefault="0035290F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lastRenderedPageBreak/>
        <w:t>Of the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24 strains of </w:t>
      </w:r>
      <w:r w:rsidR="007137B3" w:rsidRPr="00FF2E3D">
        <w:rPr>
          <w:rFonts w:ascii="Times New Roman" w:hAnsi="Times New Roman"/>
          <w:i/>
          <w:sz w:val="24"/>
          <w:szCs w:val="24"/>
          <w:lang w:val="en-US"/>
        </w:rPr>
        <w:t>Thermococcus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sz w:val="24"/>
          <w:szCs w:val="24"/>
          <w:lang w:val="en-US"/>
        </w:rPr>
        <w:t>analyzed, the genomes of only 5 carry an operon comprised of the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GlcD and GlpC </w:t>
      </w:r>
      <w:r w:rsidRPr="00FF2E3D">
        <w:rPr>
          <w:rFonts w:ascii="Times New Roman" w:hAnsi="Times New Roman"/>
          <w:sz w:val="24"/>
          <w:szCs w:val="24"/>
          <w:lang w:val="en-US"/>
        </w:rPr>
        <w:t>genes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F46B50" w:rsidRPr="00FF2E3D">
        <w:rPr>
          <w:rFonts w:ascii="Times New Roman" w:hAnsi="Times New Roman"/>
          <w:sz w:val="24"/>
          <w:szCs w:val="24"/>
          <w:lang w:val="en-US"/>
        </w:rPr>
        <w:t>A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lthough all strain</w:t>
      </w:r>
      <w:r w:rsidR="00F46B50" w:rsidRPr="00FF2E3D">
        <w:rPr>
          <w:rFonts w:ascii="Times New Roman" w:hAnsi="Times New Roman"/>
          <w:sz w:val="24"/>
          <w:szCs w:val="24"/>
          <w:lang w:val="en-US"/>
        </w:rPr>
        <w:t xml:space="preserve">s have genes encoding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two to four Ni,Fe-hydrogenase III large subunits, it is </w:t>
      </w:r>
      <w:r w:rsidR="00F46B50" w:rsidRPr="00FF2E3D">
        <w:rPr>
          <w:rFonts w:ascii="Times New Roman" w:hAnsi="Times New Roman"/>
          <w:sz w:val="24"/>
          <w:szCs w:val="24"/>
          <w:lang w:val="en-US"/>
        </w:rPr>
        <w:t xml:space="preserve">unlikely that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representative</w:t>
      </w:r>
      <w:r w:rsidR="00F46B50" w:rsidRPr="00FF2E3D">
        <w:rPr>
          <w:rFonts w:ascii="Times New Roman" w:hAnsi="Times New Roman"/>
          <w:sz w:val="24"/>
          <w:szCs w:val="24"/>
          <w:lang w:val="en-US"/>
        </w:rPr>
        <w:t>s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of this genus c</w:t>
      </w:r>
      <w:r w:rsidR="00F46B50"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utilize lactate as </w:t>
      </w:r>
      <w:r w:rsidR="00F46B50" w:rsidRPr="00FF2E3D">
        <w:rPr>
          <w:rFonts w:ascii="Times New Roman" w:hAnsi="Times New Roman"/>
          <w:sz w:val="24"/>
          <w:szCs w:val="24"/>
          <w:lang w:val="en-US"/>
        </w:rPr>
        <w:t xml:space="preserve">an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energy source.</w:t>
      </w:r>
    </w:p>
    <w:p w:rsidR="007137B3" w:rsidRPr="00FF2E3D" w:rsidRDefault="00F46B50" w:rsidP="000C405E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F2E3D">
        <w:rPr>
          <w:rFonts w:ascii="Times New Roman" w:hAnsi="Times New Roman"/>
          <w:sz w:val="24"/>
          <w:szCs w:val="24"/>
          <w:lang w:val="en-US"/>
        </w:rPr>
        <w:t>T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he genome of </w:t>
      </w:r>
      <w:r w:rsidR="007137B3" w:rsidRPr="00FF2E3D">
        <w:rPr>
          <w:rFonts w:ascii="Times New Roman" w:hAnsi="Times New Roman"/>
          <w:i/>
          <w:sz w:val="24"/>
          <w:szCs w:val="24"/>
          <w:lang w:val="en-US"/>
        </w:rPr>
        <w:t>Thermovenabulum gondwanense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R270</w:t>
      </w:r>
      <w:r w:rsidRPr="00FF2E3D">
        <w:rPr>
          <w:rFonts w:ascii="Times New Roman" w:hAnsi="Times New Roman"/>
          <w:sz w:val="24"/>
          <w:szCs w:val="24"/>
          <w:lang w:val="en-US"/>
        </w:rPr>
        <w:t>,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F2E3D">
        <w:rPr>
          <w:rFonts w:ascii="Times New Roman" w:hAnsi="Times New Roman"/>
          <w:sz w:val="24"/>
          <w:szCs w:val="24"/>
          <w:lang w:val="en-US"/>
        </w:rPr>
        <w:t>a relative of a strain detected in the bioreactor communit</w:t>
      </w:r>
      <w:r w:rsidR="00F1622D" w:rsidRPr="00FF2E3D">
        <w:rPr>
          <w:rFonts w:ascii="Times New Roman" w:hAnsi="Times New Roman"/>
          <w:sz w:val="24"/>
          <w:szCs w:val="24"/>
          <w:lang w:val="en-US"/>
        </w:rPr>
        <w:t>ie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s, contains only genes encoding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LarA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protein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EtfA/B complex and two FeFe_hydrog_A hydrogenases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. It is </w:t>
      </w:r>
      <w:r w:rsidR="00F1622D" w:rsidRPr="00FF2E3D">
        <w:rPr>
          <w:rFonts w:ascii="Times New Roman" w:hAnsi="Times New Roman"/>
          <w:sz w:val="24"/>
          <w:szCs w:val="24"/>
          <w:lang w:val="en-US"/>
        </w:rPr>
        <w:t>unlikely</w:t>
      </w:r>
      <w:r w:rsidRPr="00FF2E3D">
        <w:rPr>
          <w:rFonts w:ascii="Times New Roman" w:hAnsi="Times New Roman"/>
          <w:sz w:val="24"/>
          <w:szCs w:val="24"/>
          <w:lang w:val="en-US"/>
        </w:rPr>
        <w:t xml:space="preserve"> that members of this genus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F2965" w:rsidRPr="00FF2E3D">
        <w:rPr>
          <w:rFonts w:ascii="Times New Roman" w:hAnsi="Times New Roman"/>
          <w:sz w:val="24"/>
          <w:szCs w:val="24"/>
          <w:lang w:val="en-US"/>
        </w:rPr>
        <w:t xml:space="preserve">can </w:t>
      </w:r>
      <w:r w:rsidR="007137B3" w:rsidRPr="00FF2E3D">
        <w:rPr>
          <w:rFonts w:ascii="Times New Roman" w:hAnsi="Times New Roman"/>
          <w:sz w:val="24"/>
          <w:szCs w:val="24"/>
          <w:lang w:val="en-US"/>
        </w:rPr>
        <w:t>utilize lactate.</w:t>
      </w:r>
    </w:p>
    <w:p w:rsidR="001723EC" w:rsidRPr="00FF2E3D" w:rsidRDefault="001723EC" w:rsidP="000C405E">
      <w:pPr>
        <w:spacing w:after="0" w:line="480" w:lineRule="auto"/>
        <w:rPr>
          <w:rFonts w:ascii="Times New Roman" w:hAnsi="Times New Roman"/>
          <w:sz w:val="24"/>
          <w:szCs w:val="24"/>
          <w:lang w:val="en-US"/>
        </w:rPr>
      </w:pPr>
    </w:p>
    <w:sectPr w:rsidR="001723EC" w:rsidRPr="00FF2E3D" w:rsidSect="00446D9E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7E2" w:rsidRDefault="002727E2" w:rsidP="006F4FB0">
      <w:pPr>
        <w:spacing w:after="0" w:line="240" w:lineRule="auto"/>
      </w:pPr>
      <w:r>
        <w:separator/>
      </w:r>
    </w:p>
  </w:endnote>
  <w:endnote w:type="continuationSeparator" w:id="0">
    <w:p w:rsidR="002727E2" w:rsidRDefault="002727E2" w:rsidP="006F4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0C9" w:rsidRDefault="00B500C9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FA03BD">
      <w:rPr>
        <w:noProof/>
      </w:rPr>
      <w:t>21</w:t>
    </w:r>
    <w:r>
      <w:fldChar w:fldCharType="end"/>
    </w:r>
  </w:p>
  <w:p w:rsidR="00B500C9" w:rsidRDefault="00B500C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7E2" w:rsidRDefault="002727E2" w:rsidP="006F4FB0">
      <w:pPr>
        <w:spacing w:after="0" w:line="240" w:lineRule="auto"/>
      </w:pPr>
      <w:r>
        <w:separator/>
      </w:r>
    </w:p>
  </w:footnote>
  <w:footnote w:type="continuationSeparator" w:id="0">
    <w:p w:rsidR="002727E2" w:rsidRDefault="002727E2" w:rsidP="006F4F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7B3"/>
    <w:rsid w:val="000208BB"/>
    <w:rsid w:val="0002663A"/>
    <w:rsid w:val="00045352"/>
    <w:rsid w:val="000465C2"/>
    <w:rsid w:val="00054F7E"/>
    <w:rsid w:val="000724A0"/>
    <w:rsid w:val="000A211E"/>
    <w:rsid w:val="000A6D18"/>
    <w:rsid w:val="000B4261"/>
    <w:rsid w:val="000C405E"/>
    <w:rsid w:val="000F44C1"/>
    <w:rsid w:val="00106580"/>
    <w:rsid w:val="001723EC"/>
    <w:rsid w:val="001803BA"/>
    <w:rsid w:val="00203052"/>
    <w:rsid w:val="00214DC8"/>
    <w:rsid w:val="002331DA"/>
    <w:rsid w:val="00266D15"/>
    <w:rsid w:val="002727E2"/>
    <w:rsid w:val="002E7EE0"/>
    <w:rsid w:val="00322A04"/>
    <w:rsid w:val="00336DB5"/>
    <w:rsid w:val="00344773"/>
    <w:rsid w:val="0035290F"/>
    <w:rsid w:val="003B3D5B"/>
    <w:rsid w:val="003B64A9"/>
    <w:rsid w:val="003C10C6"/>
    <w:rsid w:val="003C61E3"/>
    <w:rsid w:val="003E619C"/>
    <w:rsid w:val="003F1DE4"/>
    <w:rsid w:val="0044145C"/>
    <w:rsid w:val="00446D9E"/>
    <w:rsid w:val="0045702E"/>
    <w:rsid w:val="00462EE3"/>
    <w:rsid w:val="00462EEF"/>
    <w:rsid w:val="004812E6"/>
    <w:rsid w:val="00485B79"/>
    <w:rsid w:val="004B02B3"/>
    <w:rsid w:val="004B6172"/>
    <w:rsid w:val="004C003E"/>
    <w:rsid w:val="004C51F7"/>
    <w:rsid w:val="00506462"/>
    <w:rsid w:val="00547AED"/>
    <w:rsid w:val="00547D06"/>
    <w:rsid w:val="00585E5B"/>
    <w:rsid w:val="0059536E"/>
    <w:rsid w:val="005D3F31"/>
    <w:rsid w:val="005F3917"/>
    <w:rsid w:val="00601974"/>
    <w:rsid w:val="00615A43"/>
    <w:rsid w:val="00620E8E"/>
    <w:rsid w:val="006246AA"/>
    <w:rsid w:val="00662516"/>
    <w:rsid w:val="006C2575"/>
    <w:rsid w:val="006D6D59"/>
    <w:rsid w:val="006F4FB0"/>
    <w:rsid w:val="00703119"/>
    <w:rsid w:val="007035E9"/>
    <w:rsid w:val="0071333E"/>
    <w:rsid w:val="007137B3"/>
    <w:rsid w:val="0072021E"/>
    <w:rsid w:val="00745038"/>
    <w:rsid w:val="00745AD6"/>
    <w:rsid w:val="007465E1"/>
    <w:rsid w:val="0075589E"/>
    <w:rsid w:val="007618F8"/>
    <w:rsid w:val="00763B46"/>
    <w:rsid w:val="0076608D"/>
    <w:rsid w:val="00772378"/>
    <w:rsid w:val="00783B26"/>
    <w:rsid w:val="00796F22"/>
    <w:rsid w:val="00797B6E"/>
    <w:rsid w:val="007C10DD"/>
    <w:rsid w:val="007C3546"/>
    <w:rsid w:val="007F1107"/>
    <w:rsid w:val="00830CE5"/>
    <w:rsid w:val="008355C0"/>
    <w:rsid w:val="00853985"/>
    <w:rsid w:val="0085737D"/>
    <w:rsid w:val="0086319C"/>
    <w:rsid w:val="008729C1"/>
    <w:rsid w:val="00876A6C"/>
    <w:rsid w:val="00893FB5"/>
    <w:rsid w:val="00894E5A"/>
    <w:rsid w:val="008B4EFB"/>
    <w:rsid w:val="008B7185"/>
    <w:rsid w:val="008C20B6"/>
    <w:rsid w:val="008C490D"/>
    <w:rsid w:val="008F1759"/>
    <w:rsid w:val="00921DD4"/>
    <w:rsid w:val="00933A27"/>
    <w:rsid w:val="00981584"/>
    <w:rsid w:val="00983F70"/>
    <w:rsid w:val="0099234D"/>
    <w:rsid w:val="009B3969"/>
    <w:rsid w:val="009C2E00"/>
    <w:rsid w:val="009E5EC3"/>
    <w:rsid w:val="009F2965"/>
    <w:rsid w:val="00A3683E"/>
    <w:rsid w:val="00AC2498"/>
    <w:rsid w:val="00B14B11"/>
    <w:rsid w:val="00B500C9"/>
    <w:rsid w:val="00B60F9C"/>
    <w:rsid w:val="00B74659"/>
    <w:rsid w:val="00B86822"/>
    <w:rsid w:val="00B908C0"/>
    <w:rsid w:val="00B9357B"/>
    <w:rsid w:val="00BA214D"/>
    <w:rsid w:val="00BC0B25"/>
    <w:rsid w:val="00BD35D3"/>
    <w:rsid w:val="00C07E4D"/>
    <w:rsid w:val="00C22AFE"/>
    <w:rsid w:val="00C25C1C"/>
    <w:rsid w:val="00C36276"/>
    <w:rsid w:val="00C646D6"/>
    <w:rsid w:val="00C82F8A"/>
    <w:rsid w:val="00CC1F2E"/>
    <w:rsid w:val="00CD6EAD"/>
    <w:rsid w:val="00CE2C4E"/>
    <w:rsid w:val="00D421E6"/>
    <w:rsid w:val="00DD61B8"/>
    <w:rsid w:val="00DE55FA"/>
    <w:rsid w:val="00E16BE7"/>
    <w:rsid w:val="00E45778"/>
    <w:rsid w:val="00E67A1D"/>
    <w:rsid w:val="00EC0EC4"/>
    <w:rsid w:val="00EE3568"/>
    <w:rsid w:val="00F1622D"/>
    <w:rsid w:val="00F40191"/>
    <w:rsid w:val="00F4194D"/>
    <w:rsid w:val="00F46B50"/>
    <w:rsid w:val="00F7121F"/>
    <w:rsid w:val="00FA03BD"/>
    <w:rsid w:val="00FA0733"/>
    <w:rsid w:val="00FB75ED"/>
    <w:rsid w:val="00FE40BF"/>
    <w:rsid w:val="00FF2E3D"/>
    <w:rsid w:val="00FF4F66"/>
    <w:rsid w:val="00FF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26C39B-00CA-4A1C-90EF-35418653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37B3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F4F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4FB0"/>
  </w:style>
  <w:style w:type="paragraph" w:styleId="Stopka">
    <w:name w:val="footer"/>
    <w:basedOn w:val="Normalny"/>
    <w:link w:val="StopkaZnak"/>
    <w:uiPriority w:val="99"/>
    <w:unhideWhenUsed/>
    <w:rsid w:val="006F4F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4FB0"/>
  </w:style>
  <w:style w:type="paragraph" w:styleId="Tekstdymka">
    <w:name w:val="Balloon Text"/>
    <w:basedOn w:val="Normalny"/>
    <w:semiHidden/>
    <w:rsid w:val="004B6172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4B6172"/>
    <w:rPr>
      <w:sz w:val="16"/>
      <w:szCs w:val="16"/>
    </w:rPr>
  </w:style>
  <w:style w:type="paragraph" w:styleId="Tekstkomentarza">
    <w:name w:val="annotation text"/>
    <w:basedOn w:val="Normalny"/>
    <w:semiHidden/>
    <w:rsid w:val="004B617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4B6172"/>
    <w:rPr>
      <w:b/>
      <w:bCs/>
    </w:rPr>
  </w:style>
  <w:style w:type="paragraph" w:customStyle="1" w:styleId="Akapitzlist1">
    <w:name w:val="Akapit z listą1"/>
    <w:basedOn w:val="Normalny"/>
    <w:qFormat/>
    <w:rsid w:val="00CC1F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43</Pages>
  <Words>6804</Words>
  <Characters>40828</Characters>
  <Application>Microsoft Office Word</Application>
  <DocSecurity>0</DocSecurity>
  <Lines>340</Lines>
  <Paragraphs>95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ibb</dc:creator>
  <cp:keywords/>
  <dc:description/>
  <cp:lastModifiedBy>ibb</cp:lastModifiedBy>
  <cp:revision>5</cp:revision>
  <dcterms:created xsi:type="dcterms:W3CDTF">2017-06-12T12:45:00Z</dcterms:created>
  <dcterms:modified xsi:type="dcterms:W3CDTF">2017-10-07T13:53:00Z</dcterms:modified>
</cp:coreProperties>
</file>