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A068A9" w14:textId="588095F4" w:rsidR="00C54110" w:rsidRPr="00B8569D" w:rsidRDefault="00257E47" w:rsidP="00CE514B">
      <w:pPr>
        <w:widowControl w:val="0"/>
        <w:tabs>
          <w:tab w:val="left" w:pos="270"/>
        </w:tabs>
        <w:spacing w:line="460" w:lineRule="exact"/>
        <w:jc w:val="center"/>
        <w:rPr>
          <w:b/>
          <w:sz w:val="28"/>
          <w:szCs w:val="28"/>
        </w:rPr>
      </w:pPr>
      <w:r w:rsidRPr="00B8569D">
        <w:rPr>
          <w:b/>
          <w:sz w:val="28"/>
          <w:szCs w:val="28"/>
        </w:rPr>
        <w:t>SUPORTING INFORMATION</w:t>
      </w:r>
    </w:p>
    <w:p w14:paraId="05879AC9" w14:textId="265210FD" w:rsidR="00563FB2" w:rsidRPr="00B8569D" w:rsidRDefault="00563FB2" w:rsidP="00CE514B">
      <w:pPr>
        <w:tabs>
          <w:tab w:val="left" w:pos="270"/>
        </w:tabs>
        <w:spacing w:line="480" w:lineRule="auto"/>
        <w:ind w:left="900" w:hanging="900"/>
        <w:jc w:val="both"/>
        <w:rPr>
          <w:bCs/>
        </w:rPr>
      </w:pPr>
    </w:p>
    <w:p w14:paraId="702CD6AD" w14:textId="77777777" w:rsidR="00AD0E5C" w:rsidRPr="00B8569D" w:rsidRDefault="00AD0E5C" w:rsidP="00AD0E5C">
      <w:pPr>
        <w:widowControl w:val="0"/>
        <w:tabs>
          <w:tab w:val="left" w:pos="270"/>
        </w:tabs>
        <w:spacing w:line="480" w:lineRule="auto"/>
        <w:jc w:val="center"/>
        <w:rPr>
          <w:rFonts w:eastAsiaTheme="minorEastAsia"/>
          <w:b/>
          <w:sz w:val="28"/>
          <w:szCs w:val="28"/>
          <w:lang w:eastAsia="ja-JP"/>
        </w:rPr>
      </w:pPr>
      <w:r w:rsidRPr="00B8569D">
        <w:rPr>
          <w:rFonts w:eastAsiaTheme="minorEastAsia"/>
          <w:b/>
          <w:sz w:val="28"/>
          <w:szCs w:val="28"/>
          <w:lang w:eastAsia="ja-JP"/>
        </w:rPr>
        <w:t>E</w:t>
      </w:r>
      <w:r w:rsidRPr="00B8569D">
        <w:rPr>
          <w:rFonts w:eastAsiaTheme="minorEastAsia" w:hint="eastAsia"/>
          <w:b/>
          <w:sz w:val="28"/>
          <w:szCs w:val="28"/>
          <w:lang w:eastAsia="ja-JP"/>
        </w:rPr>
        <w:t xml:space="preserve">lectron </w:t>
      </w:r>
      <w:r w:rsidRPr="00B8569D">
        <w:rPr>
          <w:rFonts w:eastAsiaTheme="minorEastAsia"/>
          <w:b/>
          <w:sz w:val="28"/>
          <w:szCs w:val="28"/>
          <w:lang w:eastAsia="ja-JP"/>
        </w:rPr>
        <w:t>C</w:t>
      </w:r>
      <w:r w:rsidRPr="00B8569D">
        <w:rPr>
          <w:rFonts w:eastAsiaTheme="minorEastAsia" w:hint="eastAsia"/>
          <w:b/>
          <w:sz w:val="28"/>
          <w:szCs w:val="28"/>
          <w:lang w:eastAsia="ja-JP"/>
        </w:rPr>
        <w:t>arrier</w:t>
      </w:r>
      <w:r w:rsidRPr="00B8569D">
        <w:rPr>
          <w:rFonts w:eastAsiaTheme="minorEastAsia"/>
          <w:b/>
          <w:sz w:val="28"/>
          <w:szCs w:val="28"/>
          <w:lang w:eastAsia="ja-JP"/>
        </w:rPr>
        <w:t>s</w:t>
      </w:r>
      <w:r w:rsidRPr="00B8569D">
        <w:rPr>
          <w:rFonts w:eastAsiaTheme="minorEastAsia" w:hint="eastAsia"/>
          <w:b/>
          <w:sz w:val="28"/>
          <w:szCs w:val="28"/>
          <w:lang w:eastAsia="ja-JP"/>
        </w:rPr>
        <w:t xml:space="preserve"> </w:t>
      </w:r>
      <w:r w:rsidRPr="00B8569D">
        <w:rPr>
          <w:rFonts w:eastAsiaTheme="minorEastAsia"/>
          <w:b/>
          <w:sz w:val="28"/>
          <w:szCs w:val="28"/>
          <w:lang w:eastAsia="ja-JP"/>
        </w:rPr>
        <w:t>Increase</w:t>
      </w:r>
      <w:r w:rsidRPr="00B8569D">
        <w:rPr>
          <w:rFonts w:eastAsiaTheme="minorEastAsia" w:hint="eastAsia"/>
          <w:b/>
          <w:sz w:val="28"/>
          <w:szCs w:val="28"/>
          <w:lang w:eastAsia="ja-JP"/>
        </w:rPr>
        <w:t xml:space="preserve"> </w:t>
      </w:r>
      <w:r w:rsidRPr="00B8569D">
        <w:rPr>
          <w:rFonts w:eastAsiaTheme="minorEastAsia"/>
          <w:b/>
          <w:sz w:val="28"/>
          <w:szCs w:val="28"/>
          <w:lang w:eastAsia="ja-JP"/>
        </w:rPr>
        <w:t>E</w:t>
      </w:r>
      <w:r w:rsidRPr="00B8569D">
        <w:rPr>
          <w:rFonts w:eastAsiaTheme="minorEastAsia" w:hint="eastAsia"/>
          <w:b/>
          <w:sz w:val="28"/>
          <w:szCs w:val="28"/>
          <w:lang w:eastAsia="ja-JP"/>
        </w:rPr>
        <w:t xml:space="preserve">lectricity </w:t>
      </w:r>
      <w:r w:rsidRPr="00B8569D">
        <w:rPr>
          <w:rFonts w:eastAsiaTheme="minorEastAsia"/>
          <w:b/>
          <w:sz w:val="28"/>
          <w:szCs w:val="28"/>
          <w:lang w:eastAsia="ja-JP"/>
        </w:rPr>
        <w:t>Production in Methane Microbial Fuel Cells That Reverse Methanogenesis</w:t>
      </w:r>
    </w:p>
    <w:p w14:paraId="033496F9" w14:textId="77777777" w:rsidR="00AD0E5C" w:rsidRPr="00B8569D" w:rsidRDefault="00AD0E5C" w:rsidP="00AD0E5C">
      <w:pPr>
        <w:widowControl w:val="0"/>
        <w:tabs>
          <w:tab w:val="left" w:pos="270"/>
        </w:tabs>
        <w:spacing w:line="480" w:lineRule="auto"/>
        <w:jc w:val="center"/>
      </w:pPr>
    </w:p>
    <w:p w14:paraId="13908622" w14:textId="77777777" w:rsidR="00AD0E5C" w:rsidRPr="00B8569D" w:rsidRDefault="00AD0E5C" w:rsidP="00AD0E5C">
      <w:pPr>
        <w:widowControl w:val="0"/>
        <w:tabs>
          <w:tab w:val="left" w:pos="270"/>
          <w:tab w:val="left" w:pos="360"/>
          <w:tab w:val="left" w:pos="450"/>
        </w:tabs>
        <w:spacing w:line="480" w:lineRule="auto"/>
        <w:jc w:val="center"/>
        <w:rPr>
          <w:bCs/>
          <w:sz w:val="24"/>
          <w:szCs w:val="24"/>
          <w:vertAlign w:val="superscript"/>
        </w:rPr>
      </w:pPr>
      <w:r w:rsidRPr="00B8569D">
        <w:rPr>
          <w:b/>
          <w:bCs/>
          <w:sz w:val="24"/>
          <w:szCs w:val="24"/>
        </w:rPr>
        <w:t>Ryota Yamasaki</w:t>
      </w:r>
      <w:r w:rsidRPr="00B8569D">
        <w:rPr>
          <w:b/>
          <w:bCs/>
          <w:sz w:val="24"/>
          <w:szCs w:val="24"/>
          <w:vertAlign w:val="superscript"/>
        </w:rPr>
        <w:t>1</w:t>
      </w:r>
      <w:r w:rsidRPr="00B8569D">
        <w:rPr>
          <w:b/>
          <w:bCs/>
          <w:sz w:val="24"/>
          <w:szCs w:val="24"/>
        </w:rPr>
        <w:t>, Toshinari Maeda</w:t>
      </w:r>
      <w:r w:rsidRPr="00B8569D">
        <w:rPr>
          <w:b/>
          <w:bCs/>
          <w:sz w:val="24"/>
          <w:szCs w:val="24"/>
          <w:vertAlign w:val="superscript"/>
        </w:rPr>
        <w:t>2</w:t>
      </w:r>
      <w:r w:rsidRPr="00B8569D">
        <w:rPr>
          <w:b/>
          <w:bCs/>
          <w:sz w:val="24"/>
          <w:szCs w:val="24"/>
        </w:rPr>
        <w:t xml:space="preserve"> and Thomas K. Wood</w:t>
      </w:r>
      <w:r w:rsidRPr="00B8569D">
        <w:rPr>
          <w:b/>
          <w:bCs/>
          <w:sz w:val="24"/>
          <w:szCs w:val="24"/>
          <w:vertAlign w:val="superscript"/>
        </w:rPr>
        <w:t>1*</w:t>
      </w:r>
    </w:p>
    <w:p w14:paraId="2A767842" w14:textId="77777777" w:rsidR="00AD0E5C" w:rsidRPr="00B8569D" w:rsidRDefault="00AD0E5C" w:rsidP="00AD0E5C">
      <w:pPr>
        <w:widowControl w:val="0"/>
        <w:tabs>
          <w:tab w:val="left" w:pos="270"/>
          <w:tab w:val="left" w:pos="360"/>
        </w:tabs>
        <w:spacing w:line="480" w:lineRule="auto"/>
        <w:jc w:val="center"/>
        <w:rPr>
          <w:vertAlign w:val="superscript"/>
        </w:rPr>
      </w:pPr>
    </w:p>
    <w:p w14:paraId="1DF04569" w14:textId="77777777" w:rsidR="00AD0E5C" w:rsidRPr="00B8569D" w:rsidRDefault="00AD0E5C" w:rsidP="00AD0E5C">
      <w:pPr>
        <w:widowControl w:val="0"/>
        <w:tabs>
          <w:tab w:val="left" w:pos="270"/>
          <w:tab w:val="left" w:pos="360"/>
        </w:tabs>
        <w:spacing w:line="480" w:lineRule="auto"/>
        <w:jc w:val="center"/>
      </w:pPr>
      <w:r w:rsidRPr="00B8569D">
        <w:rPr>
          <w:vertAlign w:val="superscript"/>
        </w:rPr>
        <w:t>1</w:t>
      </w:r>
      <w:r w:rsidRPr="00B8569D">
        <w:t>Department of Chemical Engineering, Pennsylvania State University,</w:t>
      </w:r>
    </w:p>
    <w:p w14:paraId="25A380EC" w14:textId="77777777" w:rsidR="00AD0E5C" w:rsidRPr="00B8569D" w:rsidRDefault="00AD0E5C" w:rsidP="00AD0E5C">
      <w:pPr>
        <w:widowControl w:val="0"/>
        <w:tabs>
          <w:tab w:val="left" w:pos="270"/>
          <w:tab w:val="left" w:pos="360"/>
        </w:tabs>
        <w:spacing w:line="480" w:lineRule="auto"/>
        <w:jc w:val="center"/>
      </w:pPr>
      <w:r w:rsidRPr="00B8569D">
        <w:t>University Park, Pennsylvania, 16802-4400, USA</w:t>
      </w:r>
    </w:p>
    <w:p w14:paraId="0C95A4EB" w14:textId="77777777" w:rsidR="00AD0E5C" w:rsidRPr="00B8569D" w:rsidRDefault="00AD0E5C" w:rsidP="00AD0E5C">
      <w:pPr>
        <w:widowControl w:val="0"/>
        <w:tabs>
          <w:tab w:val="left" w:pos="270"/>
          <w:tab w:val="left" w:pos="360"/>
        </w:tabs>
        <w:spacing w:line="480" w:lineRule="auto"/>
        <w:jc w:val="center"/>
      </w:pPr>
      <w:r w:rsidRPr="00B8569D">
        <w:rPr>
          <w:vertAlign w:val="superscript"/>
        </w:rPr>
        <w:t>2</w:t>
      </w:r>
      <w:r w:rsidRPr="00B8569D">
        <w:rPr>
          <w:rFonts w:hint="eastAsia"/>
        </w:rPr>
        <w:t>Department</w:t>
      </w:r>
      <w:r w:rsidRPr="00B8569D">
        <w:rPr>
          <w:rFonts w:eastAsiaTheme="minorEastAsia" w:hint="eastAsia"/>
          <w:lang w:eastAsia="ja-JP"/>
        </w:rPr>
        <w:t xml:space="preserve"> </w:t>
      </w:r>
      <w:r w:rsidRPr="00B8569D">
        <w:rPr>
          <w:rFonts w:hint="eastAsia"/>
        </w:rPr>
        <w:t>of Biological Functions Engineering</w:t>
      </w:r>
      <w:r w:rsidRPr="00B8569D">
        <w:t>, Kyushu Institute of Technology,</w:t>
      </w:r>
    </w:p>
    <w:p w14:paraId="63E49446" w14:textId="24DA45B6" w:rsidR="00AD0E5C" w:rsidRPr="00B8569D" w:rsidRDefault="00AD0E5C" w:rsidP="00AD0E5C">
      <w:pPr>
        <w:widowControl w:val="0"/>
        <w:tabs>
          <w:tab w:val="left" w:pos="270"/>
          <w:tab w:val="left" w:pos="360"/>
        </w:tabs>
        <w:spacing w:line="480" w:lineRule="auto"/>
        <w:jc w:val="center"/>
      </w:pPr>
      <w:r w:rsidRPr="00B8569D">
        <w:t>2-4</w:t>
      </w:r>
      <w:r w:rsidR="00DB2B29" w:rsidRPr="00B8569D">
        <w:t xml:space="preserve"> Hibikino,</w:t>
      </w:r>
      <w:r w:rsidRPr="00B8569D">
        <w:t xml:space="preserve"> Wakamatsu, Kitakyushu 808-</w:t>
      </w:r>
      <w:r w:rsidR="00DB2B29" w:rsidRPr="00B8569D">
        <w:t>0196</w:t>
      </w:r>
      <w:r w:rsidRPr="00B8569D">
        <w:t>, Japan</w:t>
      </w:r>
    </w:p>
    <w:p w14:paraId="7B0C8268" w14:textId="77777777" w:rsidR="00257E47" w:rsidRPr="00B8569D" w:rsidRDefault="00257E47" w:rsidP="00CE514B">
      <w:pPr>
        <w:widowControl w:val="0"/>
        <w:tabs>
          <w:tab w:val="left" w:pos="270"/>
          <w:tab w:val="left" w:pos="360"/>
        </w:tabs>
        <w:spacing w:line="480" w:lineRule="auto"/>
        <w:jc w:val="center"/>
      </w:pPr>
    </w:p>
    <w:p w14:paraId="29F3DA66" w14:textId="77777777" w:rsidR="00257E47" w:rsidRPr="00B8569D" w:rsidRDefault="00257E47" w:rsidP="00CE514B">
      <w:pPr>
        <w:widowControl w:val="0"/>
        <w:tabs>
          <w:tab w:val="left" w:pos="270"/>
          <w:tab w:val="left" w:pos="360"/>
        </w:tabs>
        <w:spacing w:line="480" w:lineRule="auto"/>
        <w:jc w:val="center"/>
      </w:pPr>
    </w:p>
    <w:p w14:paraId="0B0E5665" w14:textId="77777777" w:rsidR="00257E47" w:rsidRPr="00B8569D" w:rsidRDefault="00257E47" w:rsidP="00CE514B">
      <w:pPr>
        <w:widowControl w:val="0"/>
        <w:tabs>
          <w:tab w:val="left" w:pos="270"/>
          <w:tab w:val="left" w:pos="360"/>
        </w:tabs>
        <w:spacing w:line="480" w:lineRule="auto"/>
        <w:jc w:val="both"/>
      </w:pPr>
    </w:p>
    <w:p w14:paraId="40152447" w14:textId="77777777" w:rsidR="00257E47" w:rsidRPr="00B8569D" w:rsidRDefault="00257E47" w:rsidP="00CE514B">
      <w:pPr>
        <w:pStyle w:val="BodyText"/>
        <w:widowControl w:val="0"/>
        <w:tabs>
          <w:tab w:val="left" w:pos="0"/>
          <w:tab w:val="left" w:pos="270"/>
        </w:tabs>
        <w:jc w:val="both"/>
      </w:pPr>
      <w:r w:rsidRPr="00B8569D">
        <w:t xml:space="preserve">*For correspondence. E-mail </w:t>
      </w:r>
      <w:hyperlink r:id="rId8" w:history="1">
        <w:r w:rsidRPr="00B8569D">
          <w:rPr>
            <w:rStyle w:val="Hyperlink"/>
          </w:rPr>
          <w:t>twood@engr.psu.edu</w:t>
        </w:r>
      </w:hyperlink>
    </w:p>
    <w:p w14:paraId="061D8B7E" w14:textId="77777777" w:rsidR="00257E47" w:rsidRPr="00B8569D" w:rsidRDefault="00257E47" w:rsidP="00CE514B">
      <w:pPr>
        <w:pStyle w:val="BodyText"/>
        <w:widowControl w:val="0"/>
        <w:tabs>
          <w:tab w:val="left" w:pos="0"/>
          <w:tab w:val="left" w:pos="270"/>
        </w:tabs>
        <w:jc w:val="both"/>
      </w:pPr>
      <w:r w:rsidRPr="00B8569D">
        <w:t>Tel.(+)1 814-863-4811; Fax (1) 814-865-7846</w:t>
      </w:r>
    </w:p>
    <w:p w14:paraId="367D1021" w14:textId="77777777" w:rsidR="00257E47" w:rsidRPr="00B8569D" w:rsidRDefault="00257E47" w:rsidP="00CE514B">
      <w:pPr>
        <w:widowControl w:val="0"/>
        <w:tabs>
          <w:tab w:val="left" w:pos="270"/>
        </w:tabs>
        <w:spacing w:line="480" w:lineRule="auto"/>
        <w:jc w:val="both"/>
        <w:rPr>
          <w:b/>
          <w:bCs/>
          <w:iCs/>
        </w:rPr>
      </w:pPr>
    </w:p>
    <w:p w14:paraId="76E09408" w14:textId="77777777" w:rsidR="00257E47" w:rsidRPr="00B8569D" w:rsidRDefault="00257E47" w:rsidP="00CE514B">
      <w:pPr>
        <w:widowControl w:val="0"/>
        <w:tabs>
          <w:tab w:val="left" w:pos="270"/>
        </w:tabs>
        <w:spacing w:line="480" w:lineRule="auto"/>
        <w:jc w:val="both"/>
        <w:rPr>
          <w:b/>
          <w:bCs/>
          <w:iCs/>
        </w:rPr>
      </w:pPr>
    </w:p>
    <w:p w14:paraId="209BF324" w14:textId="77777777" w:rsidR="00257E47" w:rsidRPr="00B8569D" w:rsidRDefault="00257E47" w:rsidP="00CE514B">
      <w:pPr>
        <w:widowControl w:val="0"/>
        <w:tabs>
          <w:tab w:val="left" w:pos="270"/>
        </w:tabs>
        <w:spacing w:line="480" w:lineRule="auto"/>
        <w:jc w:val="both"/>
        <w:rPr>
          <w:b/>
          <w:bCs/>
          <w:iCs/>
        </w:rPr>
      </w:pPr>
    </w:p>
    <w:p w14:paraId="19CB65DA" w14:textId="77777777" w:rsidR="00257E47" w:rsidRPr="00B8569D" w:rsidRDefault="00257E47" w:rsidP="00CE514B">
      <w:pPr>
        <w:widowControl w:val="0"/>
        <w:tabs>
          <w:tab w:val="left" w:pos="270"/>
          <w:tab w:val="left" w:pos="1620"/>
        </w:tabs>
        <w:spacing w:line="480" w:lineRule="auto"/>
        <w:jc w:val="both"/>
        <w:rPr>
          <w:iCs/>
        </w:rPr>
      </w:pPr>
      <w:r w:rsidRPr="00B8569D">
        <w:rPr>
          <w:b/>
          <w:bCs/>
          <w:iCs/>
        </w:rPr>
        <w:t>Running title:</w:t>
      </w:r>
      <w:r w:rsidRPr="00B8569D">
        <w:rPr>
          <w:b/>
          <w:bCs/>
          <w:iCs/>
        </w:rPr>
        <w:tab/>
      </w:r>
      <w:r w:rsidRPr="00B8569D">
        <w:rPr>
          <w:iCs/>
        </w:rPr>
        <w:t>Electrical carriers increase electricity in methane MFCs</w:t>
      </w:r>
    </w:p>
    <w:p w14:paraId="7C1B282E" w14:textId="77DA8081" w:rsidR="00E431F3" w:rsidRPr="00B8569D" w:rsidRDefault="00257E47" w:rsidP="00E431F3">
      <w:pPr>
        <w:widowControl w:val="0"/>
        <w:tabs>
          <w:tab w:val="left" w:pos="270"/>
          <w:tab w:val="left" w:pos="360"/>
          <w:tab w:val="left" w:pos="450"/>
          <w:tab w:val="left" w:pos="1620"/>
        </w:tabs>
        <w:spacing w:line="480" w:lineRule="auto"/>
        <w:rPr>
          <w:bCs/>
        </w:rPr>
      </w:pPr>
      <w:r w:rsidRPr="00B8569D">
        <w:rPr>
          <w:b/>
        </w:rPr>
        <w:t>Keywords:</w:t>
      </w:r>
      <w:r w:rsidRPr="00B8569D">
        <w:t xml:space="preserve">     </w:t>
      </w:r>
      <w:r w:rsidRPr="00B8569D">
        <w:tab/>
      </w:r>
      <w:r w:rsidRPr="00B8569D">
        <w:rPr>
          <w:bCs/>
        </w:rPr>
        <w:t xml:space="preserve">microbial fuel cells, anaerobic, </w:t>
      </w:r>
      <w:r w:rsidRPr="00B8569D">
        <w:rPr>
          <w:bCs/>
          <w:i/>
        </w:rPr>
        <w:t>Geobacter</w:t>
      </w:r>
      <w:r w:rsidR="00E431F3" w:rsidRPr="00B8569D">
        <w:rPr>
          <w:bCs/>
        </w:rPr>
        <w:t>, methane, current density</w:t>
      </w:r>
    </w:p>
    <w:p w14:paraId="1480DF55" w14:textId="77777777" w:rsidR="00E431F3" w:rsidRPr="00B8569D" w:rsidRDefault="00E431F3">
      <w:pPr>
        <w:rPr>
          <w:bCs/>
        </w:rPr>
      </w:pPr>
      <w:r w:rsidRPr="00B8569D">
        <w:rPr>
          <w:bCs/>
        </w:rPr>
        <w:br w:type="page"/>
      </w:r>
    </w:p>
    <w:p w14:paraId="114AA64D" w14:textId="77777777" w:rsidR="00257E47" w:rsidRPr="00B8569D" w:rsidRDefault="00257E47" w:rsidP="00E431F3">
      <w:pPr>
        <w:widowControl w:val="0"/>
        <w:tabs>
          <w:tab w:val="left" w:pos="270"/>
          <w:tab w:val="left" w:pos="360"/>
          <w:tab w:val="left" w:pos="450"/>
          <w:tab w:val="left" w:pos="1620"/>
        </w:tabs>
        <w:spacing w:line="480" w:lineRule="auto"/>
        <w:rPr>
          <w:bCs/>
        </w:rPr>
        <w:sectPr w:rsidR="00257E47" w:rsidRPr="00B8569D" w:rsidSect="00257E47"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pgNumType w:start="1"/>
          <w:cols w:space="720"/>
          <w:titlePg/>
          <w:docGrid w:linePitch="360"/>
        </w:sectPr>
      </w:pPr>
    </w:p>
    <w:p w14:paraId="7F0A4654" w14:textId="46627F12" w:rsidR="000561D7" w:rsidRPr="00B8569D" w:rsidRDefault="00E431F3" w:rsidP="006A6AFD">
      <w:pPr>
        <w:widowControl w:val="0"/>
        <w:tabs>
          <w:tab w:val="left" w:pos="270"/>
          <w:tab w:val="left" w:pos="1620"/>
        </w:tabs>
        <w:spacing w:line="440" w:lineRule="exact"/>
        <w:jc w:val="both"/>
        <w:rPr>
          <w:b/>
        </w:rPr>
      </w:pPr>
      <w:r w:rsidRPr="00B8569D">
        <w:rPr>
          <w:b/>
        </w:rPr>
        <w:lastRenderedPageBreak/>
        <w:t xml:space="preserve">Calculation for </w:t>
      </w:r>
      <w:r w:rsidR="00503077" w:rsidRPr="00B8569D">
        <w:rPr>
          <w:b/>
        </w:rPr>
        <w:t xml:space="preserve">a 560 Ω external resistance or </w:t>
      </w:r>
      <w:r w:rsidR="00503077" w:rsidRPr="00B8569D">
        <w:rPr>
          <w:rFonts w:eastAsiaTheme="minorEastAsia" w:hint="eastAsia"/>
          <w:b/>
          <w:bCs/>
          <w:lang w:eastAsia="ja-JP"/>
        </w:rPr>
        <w:t xml:space="preserve">a </w:t>
      </w:r>
      <w:r w:rsidR="00503077" w:rsidRPr="00B8569D">
        <w:rPr>
          <w:rFonts w:eastAsiaTheme="minorEastAsia"/>
          <w:b/>
          <w:bCs/>
          <w:lang w:eastAsia="ja-JP"/>
        </w:rPr>
        <w:t xml:space="preserve">0 </w:t>
      </w:r>
      <w:r w:rsidR="00503077" w:rsidRPr="00B8569D">
        <w:rPr>
          <w:b/>
        </w:rPr>
        <w:t>Ω internal resistance</w:t>
      </w:r>
      <w:r w:rsidR="00513412" w:rsidRPr="00B8569D">
        <w:rPr>
          <w:b/>
        </w:rPr>
        <w:t>.</w:t>
      </w:r>
      <w:r w:rsidR="009454AC" w:rsidRPr="00B8569D">
        <w:rPr>
          <w:b/>
        </w:rPr>
        <w:t xml:space="preserve"> </w:t>
      </w:r>
      <w:r w:rsidR="001F1B03" w:rsidRPr="00B8569D">
        <w:rPr>
          <w:bCs/>
        </w:rPr>
        <w:t>The</w:t>
      </w:r>
      <w:r w:rsidRPr="00B8569D">
        <w:rPr>
          <w:bCs/>
        </w:rPr>
        <w:t xml:space="preserve"> </w:t>
      </w:r>
      <w:r w:rsidR="001F1B03" w:rsidRPr="00B8569D">
        <w:rPr>
          <w:bCs/>
        </w:rPr>
        <w:t xml:space="preserve">highest voltage was obtained in the </w:t>
      </w:r>
      <w:r w:rsidRPr="00B8569D">
        <w:rPr>
          <w:bCs/>
        </w:rPr>
        <w:t>base case #2 + humic acids</w:t>
      </w:r>
      <w:r w:rsidR="001F1B03" w:rsidRPr="00B8569D">
        <w:rPr>
          <w:bCs/>
        </w:rPr>
        <w:t xml:space="preserve"> MFC which had a maximum voltage of </w:t>
      </w:r>
      <w:r w:rsidR="00586C45" w:rsidRPr="00B8569D">
        <w:t>712.5</w:t>
      </w:r>
      <w:r w:rsidRPr="00B8569D">
        <w:t xml:space="preserve"> mV and </w:t>
      </w:r>
      <w:r w:rsidR="001F1B03" w:rsidRPr="00B8569D">
        <w:t xml:space="preserve">maximum current of </w:t>
      </w:r>
      <w:r w:rsidR="00586C45" w:rsidRPr="00B8569D">
        <w:t>366</w:t>
      </w:r>
      <w:r w:rsidRPr="00B8569D">
        <w:t xml:space="preserve"> µA (</w:t>
      </w:r>
      <w:r w:rsidR="00FF2C09" w:rsidRPr="00B8569D">
        <w:rPr>
          <w:b/>
        </w:rPr>
        <w:t>Fig.</w:t>
      </w:r>
      <w:r w:rsidRPr="00B8569D">
        <w:rPr>
          <w:b/>
        </w:rPr>
        <w:t xml:space="preserve"> 2</w:t>
      </w:r>
      <w:r w:rsidR="00DB2CB3" w:rsidRPr="00B8569D">
        <w:rPr>
          <w:b/>
        </w:rPr>
        <w:t>A</w:t>
      </w:r>
      <w:r w:rsidRPr="00B8569D">
        <w:t xml:space="preserve">). </w:t>
      </w:r>
      <w:r w:rsidR="001F1B03" w:rsidRPr="00B8569D">
        <w:t>For this case, R</w:t>
      </w:r>
      <w:r w:rsidRPr="00B8569D">
        <w:t xml:space="preserve"> (Ω) = </w:t>
      </w:r>
      <w:r w:rsidR="00586C45" w:rsidRPr="00B8569D">
        <w:t>712.5</w:t>
      </w:r>
      <w:r w:rsidR="00E70442" w:rsidRPr="00B8569D">
        <w:t xml:space="preserve"> mV/</w:t>
      </w:r>
      <w:r w:rsidR="00586C45" w:rsidRPr="00B8569D">
        <w:t xml:space="preserve">366 </w:t>
      </w:r>
      <w:r w:rsidRPr="00B8569D">
        <w:t>× 10</w:t>
      </w:r>
      <w:r w:rsidRPr="00B8569D">
        <w:rPr>
          <w:vertAlign w:val="superscript"/>
        </w:rPr>
        <w:t>-3</w:t>
      </w:r>
      <w:r w:rsidRPr="00B8569D">
        <w:t xml:space="preserve"> mA</w:t>
      </w:r>
      <w:r w:rsidR="001F1B03" w:rsidRPr="00B8569D">
        <w:t xml:space="preserve"> </w:t>
      </w:r>
      <w:r w:rsidRPr="00B8569D">
        <w:t xml:space="preserve">= </w:t>
      </w:r>
      <w:r w:rsidR="00586C45" w:rsidRPr="00B8569D">
        <w:t>1,947</w:t>
      </w:r>
      <w:r w:rsidR="001F1B03" w:rsidRPr="00B8569D">
        <w:t xml:space="preserve"> Ω, which </w:t>
      </w:r>
      <w:r w:rsidRPr="00B8569D">
        <w:t>include</w:t>
      </w:r>
      <w:r w:rsidR="001F1B03" w:rsidRPr="00B8569D">
        <w:t>s the</w:t>
      </w:r>
      <w:r w:rsidRPr="00B8569D">
        <w:t xml:space="preserve"> 1000 Ω external resistance</w:t>
      </w:r>
      <w:r w:rsidR="001F1B03" w:rsidRPr="00B8569D">
        <w:t xml:space="preserve">. Therefore, the </w:t>
      </w:r>
      <w:r w:rsidRPr="00B8569D">
        <w:t xml:space="preserve">internal resistance is </w:t>
      </w:r>
      <w:r w:rsidR="00586C45" w:rsidRPr="00B8569D">
        <w:t>947</w:t>
      </w:r>
      <w:r w:rsidR="001F1B03" w:rsidRPr="00B8569D">
        <w:t xml:space="preserve"> Ω. The maximum current density in a MFC was obtained with a </w:t>
      </w:r>
      <w:r w:rsidRPr="00B8569D">
        <w:t xml:space="preserve">560 Ω external resistance </w:t>
      </w:r>
      <w:r w:rsidR="005F289E" w:rsidRPr="00B8569D">
        <w:fldChar w:fldCharType="begin"/>
      </w:r>
      <w:r w:rsidR="004C32CF" w:rsidRPr="00B8569D">
        <w:instrText xml:space="preserve"> ADDIN EN.CITE &lt;EndNote&gt;&lt;Cite&gt;&lt;Author&gt;Yi&lt;/Author&gt;&lt;Year&gt;2009&lt;/Year&gt;&lt;RecNum&gt;5&lt;/RecNum&gt;&lt;DisplayText&gt;[27]&lt;/DisplayText&gt;&lt;record&gt;&lt;rec-number&gt;5&lt;/rec-number&gt;&lt;foreign-keys&gt;&lt;key app="EN" db-id="ztrrss9f9revw5e9arbxa9au9xp9tt2pwzw5" timestamp="1508154120"&gt;5&lt;/key&gt;&lt;/foreign-keys&gt;&lt;ref-type name="Journal Article"&gt;17&lt;/ref-type&gt;&lt;contributors&gt;&lt;authors&gt;&lt;author&gt;Yi, H.&lt;/author&gt;&lt;author&gt;Nevin, K. P.&lt;/author&gt;&lt;author&gt;Kim, B. C.&lt;/author&gt;&lt;author&gt;Franks, A. E.&lt;/author&gt;&lt;author&gt;Klimes, A.&lt;/author&gt;&lt;author&gt;Tender, L. M.&lt;/author&gt;&lt;author&gt;Lovley, D. R.&lt;/author&gt;&lt;/authors&gt;&lt;/contributors&gt;&lt;auth-address&gt;Department of Microbiology, University of Massachusetts, Amherst, MA 01003, USA. hanayi@microbio.umass.edu&lt;/auth-address&gt;&lt;titles&gt;&lt;title&gt;&lt;style face="normal" font="default" size="100%"&gt;Selection of a variant of &lt;/style&gt;&lt;style face="italic" font="default" size="100%"&gt;Geobacter sulfurreducens&lt;/style&gt;&lt;style face="normal" font="default" size="100%"&gt; with enhanced capacity for current production in microbial fuel cells&lt;/style&gt;&lt;/title&gt;&lt;secondary-title&gt;Biosens Bioelectron&lt;/secondary-title&gt;&lt;alt-title&gt;Biosens Bioelectron&lt;/alt-title&gt;&lt;/titles&gt;&lt;periodical&gt;&lt;full-title&gt;Biosens Bioelectron&lt;/full-title&gt;&lt;/periodical&gt;&lt;alt-periodical&gt;&lt;full-title&gt;Biosens Bioelectron&lt;/full-title&gt;&lt;/alt-periodical&gt;&lt;pages&gt;3498-503&lt;/pages&gt;&lt;volume&gt;24&lt;/volume&gt;&lt;number&gt;12&lt;/number&gt;&lt;edition&gt;2009/06/03&lt;/edition&gt;&lt;keywords&gt;&lt;keyword&gt;Bioelectric Energy Sources/*microbiology&lt;/keyword&gt;&lt;keyword&gt;Electrochemistry/*instrumentation&lt;/keyword&gt;&lt;keyword&gt;Equipment Design&lt;/keyword&gt;&lt;keyword&gt;Equipment Failure Analysis&lt;/keyword&gt;&lt;keyword&gt;Geobacter/*classification/*physiology&lt;/keyword&gt;&lt;keyword&gt;Species Specificity&lt;/keyword&gt;&lt;/keywords&gt;&lt;dates&gt;&lt;year&gt;2009&lt;/year&gt;&lt;pub-dates&gt;&lt;date&gt;Aug 15&lt;/date&gt;&lt;/pub-dates&gt;&lt;/dates&gt;&lt;isbn&gt;1873-4235 (Electronic)&amp;#xD;0956-5663 (Linking)&lt;/isbn&gt;&lt;accession-num&gt;19487117&lt;/accession-num&gt;&lt;urls&gt;&lt;related-urls&gt;&lt;url&gt;https://www.ncbi.nlm.nih.gov/pubmed/19487117&lt;/url&gt;&lt;/related-urls&gt;&lt;/urls&gt;&lt;electronic-resource-num&gt;10.1016/j.bios.2009.05.004&lt;/electronic-resource-num&gt;&lt;/record&gt;&lt;/Cite&gt;&lt;/EndNote&gt;</w:instrText>
      </w:r>
      <w:r w:rsidR="005F289E" w:rsidRPr="00B8569D">
        <w:fldChar w:fldCharType="separate"/>
      </w:r>
      <w:r w:rsidR="004C32CF" w:rsidRPr="00B8569D">
        <w:rPr>
          <w:noProof/>
        </w:rPr>
        <w:t>[</w:t>
      </w:r>
      <w:hyperlink w:anchor="_ENREF_27" w:tooltip="Yi, 2009 #5" w:history="1">
        <w:r w:rsidR="004C32CF" w:rsidRPr="00B8569D">
          <w:rPr>
            <w:noProof/>
          </w:rPr>
          <w:t>27</w:t>
        </w:r>
      </w:hyperlink>
      <w:r w:rsidR="004C32CF" w:rsidRPr="00B8569D">
        <w:rPr>
          <w:noProof/>
        </w:rPr>
        <w:t>]</w:t>
      </w:r>
      <w:r w:rsidR="005F289E" w:rsidRPr="00B8569D">
        <w:fldChar w:fldCharType="end"/>
      </w:r>
      <w:r w:rsidRPr="00B8569D">
        <w:t xml:space="preserve">. </w:t>
      </w:r>
      <w:r w:rsidR="001F1B03" w:rsidRPr="00B8569D">
        <w:t>For comparison, i</w:t>
      </w:r>
      <w:r w:rsidRPr="00B8569D">
        <w:t xml:space="preserve">f </w:t>
      </w:r>
      <w:r w:rsidR="001F1B03" w:rsidRPr="00B8569D">
        <w:t xml:space="preserve">the external resistance of </w:t>
      </w:r>
      <w:r w:rsidRPr="00B8569D">
        <w:t xml:space="preserve">our </w:t>
      </w:r>
      <w:r w:rsidR="001F1B03" w:rsidRPr="00B8569D">
        <w:t>MFC was</w:t>
      </w:r>
      <w:r w:rsidRPr="00B8569D">
        <w:t xml:space="preserve"> 560 Ω,</w:t>
      </w:r>
      <w:r w:rsidR="001F1B03" w:rsidRPr="00B8569D">
        <w:t xml:space="preserve"> our system resistance would be: </w:t>
      </w:r>
      <w:r w:rsidRPr="00B8569D">
        <w:t xml:space="preserve">R (Ω) = </w:t>
      </w:r>
      <w:r w:rsidR="00586C45" w:rsidRPr="00B8569D">
        <w:t>1,947</w:t>
      </w:r>
      <w:r w:rsidR="001F1B03" w:rsidRPr="00B8569D">
        <w:t xml:space="preserve"> – 1000 +</w:t>
      </w:r>
      <w:r w:rsidRPr="00B8569D">
        <w:t xml:space="preserve"> 560</w:t>
      </w:r>
      <w:r w:rsidR="001F1B03" w:rsidRPr="00B8569D">
        <w:t xml:space="preserve"> </w:t>
      </w:r>
      <w:r w:rsidRPr="00B8569D">
        <w:t xml:space="preserve">= </w:t>
      </w:r>
      <w:r w:rsidR="00586C45" w:rsidRPr="00B8569D">
        <w:t>1,507</w:t>
      </w:r>
      <w:r w:rsidRPr="00B8569D">
        <w:t xml:space="preserve"> Ω</w:t>
      </w:r>
      <w:r w:rsidR="001F1B03" w:rsidRPr="00B8569D">
        <w:t xml:space="preserve">. </w:t>
      </w:r>
      <w:r w:rsidR="004C32CF" w:rsidRPr="00B8569D">
        <w:t xml:space="preserve">Because </w:t>
      </w:r>
      <w:r w:rsidRPr="00B8569D">
        <w:t xml:space="preserve">voltage </w:t>
      </w:r>
      <w:r w:rsidR="008F3991" w:rsidRPr="00B8569D">
        <w:t>that the anode produce</w:t>
      </w:r>
      <w:r w:rsidR="00DF1488" w:rsidRPr="00B8569D">
        <w:t>s</w:t>
      </w:r>
      <w:r w:rsidR="008F3991" w:rsidRPr="00B8569D">
        <w:t xml:space="preserve"> does not change</w:t>
      </w:r>
      <w:r w:rsidRPr="00B8569D">
        <w:t>,</w:t>
      </w:r>
      <w:r w:rsidR="001F1B03" w:rsidRPr="00B8569D">
        <w:t xml:space="preserve"> </w:t>
      </w:r>
      <w:r w:rsidRPr="00B8569D">
        <w:t>I (µA) =</w:t>
      </w:r>
      <w:r w:rsidR="00586C45" w:rsidRPr="00B8569D">
        <w:t xml:space="preserve"> 712.5</w:t>
      </w:r>
      <w:r w:rsidRPr="00B8569D">
        <w:t xml:space="preserve"> mV/</w:t>
      </w:r>
      <w:r w:rsidR="00586C45" w:rsidRPr="00B8569D">
        <w:t xml:space="preserve">1,507 </w:t>
      </w:r>
      <w:r w:rsidRPr="00B8569D">
        <w:t>Ω</w:t>
      </w:r>
      <w:r w:rsidR="000561D7" w:rsidRPr="00B8569D">
        <w:t xml:space="preserve"> </w:t>
      </w:r>
      <w:r w:rsidRPr="00B8569D">
        <w:t xml:space="preserve">= </w:t>
      </w:r>
      <w:r w:rsidR="00586C45" w:rsidRPr="00B8569D">
        <w:t xml:space="preserve">473 </w:t>
      </w:r>
      <w:r w:rsidRPr="00B8569D">
        <w:t>µA</w:t>
      </w:r>
      <w:r w:rsidR="00F0275A" w:rsidRPr="00B8569D">
        <w:t xml:space="preserve">. </w:t>
      </w:r>
      <w:r w:rsidR="004C32CF" w:rsidRPr="00B8569D">
        <w:t xml:space="preserve">Because </w:t>
      </w:r>
      <w:r w:rsidR="00F0275A" w:rsidRPr="00B8569D">
        <w:t>our cathode s</w:t>
      </w:r>
      <w:r w:rsidRPr="00B8569D">
        <w:t>urface area of cathode is 50 × 10</w:t>
      </w:r>
      <w:r w:rsidRPr="00B8569D">
        <w:rPr>
          <w:vertAlign w:val="superscript"/>
        </w:rPr>
        <w:t>-6</w:t>
      </w:r>
      <w:r w:rsidRPr="00B8569D">
        <w:t xml:space="preserve"> m</w:t>
      </w:r>
      <w:r w:rsidRPr="00B8569D">
        <w:rPr>
          <w:vertAlign w:val="superscript"/>
        </w:rPr>
        <w:t>2</w:t>
      </w:r>
      <w:r w:rsidRPr="00B8569D">
        <w:t>,</w:t>
      </w:r>
      <w:r w:rsidR="00DF1488" w:rsidRPr="00B8569D">
        <w:t xml:space="preserve"> the c</w:t>
      </w:r>
      <w:r w:rsidRPr="00B8569D">
        <w:t xml:space="preserve">urrent density </w:t>
      </w:r>
      <w:r w:rsidR="00F0275A" w:rsidRPr="00B8569D">
        <w:t xml:space="preserve">with 560 Ω resistance would be </w:t>
      </w:r>
      <w:r w:rsidR="00586C45" w:rsidRPr="00B8569D">
        <w:t xml:space="preserve">473 </w:t>
      </w:r>
      <w:r w:rsidRPr="00B8569D">
        <w:t>µA/50 × 10</w:t>
      </w:r>
      <w:r w:rsidRPr="00B8569D">
        <w:rPr>
          <w:vertAlign w:val="superscript"/>
        </w:rPr>
        <w:t>-6</w:t>
      </w:r>
      <w:r w:rsidRPr="00B8569D">
        <w:t xml:space="preserve"> m</w:t>
      </w:r>
      <w:r w:rsidRPr="00B8569D">
        <w:rPr>
          <w:vertAlign w:val="superscript"/>
        </w:rPr>
        <w:t>2</w:t>
      </w:r>
      <w:r w:rsidR="00F0275A" w:rsidRPr="00B8569D">
        <w:t xml:space="preserve"> </w:t>
      </w:r>
      <w:r w:rsidRPr="00B8569D">
        <w:t xml:space="preserve">= </w:t>
      </w:r>
      <w:r w:rsidR="00586C45" w:rsidRPr="00B8569D">
        <w:t>9.5</w:t>
      </w:r>
      <w:r w:rsidRPr="00B8569D">
        <w:t xml:space="preserve"> A/m</w:t>
      </w:r>
      <w:r w:rsidRPr="00B8569D">
        <w:rPr>
          <w:vertAlign w:val="superscript"/>
        </w:rPr>
        <w:t>2</w:t>
      </w:r>
      <w:r w:rsidR="00DB2761" w:rsidRPr="00B8569D">
        <w:rPr>
          <w:bCs/>
        </w:rPr>
        <w:t xml:space="preserve">. Also, the power density would be </w:t>
      </w:r>
      <w:r w:rsidR="000C5DB8" w:rsidRPr="00B8569D">
        <w:t>712.5 mV</w:t>
      </w:r>
      <w:r w:rsidR="00DB2761" w:rsidRPr="00B8569D">
        <w:rPr>
          <w:bCs/>
        </w:rPr>
        <w:t xml:space="preserve"> </w:t>
      </w:r>
      <w:r w:rsidR="00DB2761" w:rsidRPr="00B8569D">
        <w:t xml:space="preserve">× </w:t>
      </w:r>
      <w:r w:rsidR="00AC5C47" w:rsidRPr="00B8569D">
        <w:t>9.5</w:t>
      </w:r>
      <w:r w:rsidR="00DB2761" w:rsidRPr="00B8569D">
        <w:t xml:space="preserve"> A/m</w:t>
      </w:r>
      <w:r w:rsidR="00DB2761" w:rsidRPr="00B8569D">
        <w:rPr>
          <w:vertAlign w:val="superscript"/>
        </w:rPr>
        <w:t>2</w:t>
      </w:r>
      <w:r w:rsidR="00DB2761" w:rsidRPr="00B8569D">
        <w:t xml:space="preserve"> = </w:t>
      </w:r>
      <w:r w:rsidR="00AC5C47" w:rsidRPr="00B8569D">
        <w:t>6,</w:t>
      </w:r>
      <w:r w:rsidR="000C5DB8" w:rsidRPr="00B8569D">
        <w:t>769</w:t>
      </w:r>
      <w:r w:rsidR="00DB2761" w:rsidRPr="00B8569D">
        <w:t xml:space="preserve"> </w:t>
      </w:r>
      <w:r w:rsidR="000C5DB8" w:rsidRPr="00B8569D">
        <w:t>m</w:t>
      </w:r>
      <w:r w:rsidR="00DB2761" w:rsidRPr="00B8569D">
        <w:t>W/m</w:t>
      </w:r>
      <w:r w:rsidR="00DB2761" w:rsidRPr="00B8569D">
        <w:rPr>
          <w:vertAlign w:val="superscript"/>
        </w:rPr>
        <w:t>2</w:t>
      </w:r>
      <w:r w:rsidR="00503077" w:rsidRPr="00B8569D">
        <w:t>. If the internal resistance approaches 0 Ω (</w:t>
      </w:r>
      <w:r w:rsidR="009454AC" w:rsidRPr="00B8569D">
        <w:t xml:space="preserve">i.e., </w:t>
      </w:r>
      <w:r w:rsidR="00503077" w:rsidRPr="00B8569D">
        <w:t xml:space="preserve">there </w:t>
      </w:r>
      <w:r w:rsidR="009454AC" w:rsidRPr="00B8569D">
        <w:t xml:space="preserve">is </w:t>
      </w:r>
      <w:r w:rsidR="00503077" w:rsidRPr="00B8569D">
        <w:t xml:space="preserve">only 1000 Ω external resistance), </w:t>
      </w:r>
      <w:r w:rsidR="006A6AFD" w:rsidRPr="00B8569D">
        <w:t xml:space="preserve">the </w:t>
      </w:r>
      <w:r w:rsidR="00503077" w:rsidRPr="00B8569D">
        <w:t xml:space="preserve">current </w:t>
      </w:r>
      <w:r w:rsidR="006A6AFD" w:rsidRPr="00B8569D">
        <w:t>would</w:t>
      </w:r>
      <w:r w:rsidR="00503077" w:rsidRPr="00B8569D">
        <w:t xml:space="preserve"> be 795.9 µA (= 795.9 × 10</w:t>
      </w:r>
      <w:r w:rsidR="00503077" w:rsidRPr="00B8569D">
        <w:rPr>
          <w:vertAlign w:val="superscript"/>
        </w:rPr>
        <w:t xml:space="preserve">3 </w:t>
      </w:r>
      <w:r w:rsidR="00503077" w:rsidRPr="00B8569D">
        <w:t xml:space="preserve">µV/1000 Ω). </w:t>
      </w:r>
      <w:r w:rsidR="004C32CF" w:rsidRPr="00B8569D">
        <w:t xml:space="preserve">Because </w:t>
      </w:r>
      <w:r w:rsidR="00503077" w:rsidRPr="00B8569D">
        <w:t>our cathode surface area is 50 × 10</w:t>
      </w:r>
      <w:r w:rsidR="00503077" w:rsidRPr="00B8569D">
        <w:rPr>
          <w:vertAlign w:val="superscript"/>
        </w:rPr>
        <w:t>-6</w:t>
      </w:r>
      <w:r w:rsidR="00503077" w:rsidRPr="00B8569D">
        <w:t xml:space="preserve"> m</w:t>
      </w:r>
      <w:r w:rsidR="00503077" w:rsidRPr="00B8569D">
        <w:rPr>
          <w:vertAlign w:val="superscript"/>
        </w:rPr>
        <w:t>2</w:t>
      </w:r>
      <w:r w:rsidR="00503077" w:rsidRPr="00B8569D">
        <w:t>, the current density would be 795.9 µA/50 × 10</w:t>
      </w:r>
      <w:r w:rsidR="00503077" w:rsidRPr="00B8569D">
        <w:rPr>
          <w:vertAlign w:val="superscript"/>
        </w:rPr>
        <w:t>-6</w:t>
      </w:r>
      <w:r w:rsidR="00503077" w:rsidRPr="00B8569D">
        <w:t xml:space="preserve"> m</w:t>
      </w:r>
      <w:r w:rsidR="00503077" w:rsidRPr="00B8569D">
        <w:rPr>
          <w:vertAlign w:val="superscript"/>
        </w:rPr>
        <w:t>2</w:t>
      </w:r>
      <w:r w:rsidR="00503077" w:rsidRPr="00B8569D">
        <w:t xml:space="preserve"> = 15.9 A/m</w:t>
      </w:r>
      <w:r w:rsidR="00503077" w:rsidRPr="00B8569D">
        <w:rPr>
          <w:vertAlign w:val="superscript"/>
        </w:rPr>
        <w:t>2</w:t>
      </w:r>
      <w:r w:rsidR="00503077" w:rsidRPr="00B8569D">
        <w:rPr>
          <w:bCs/>
        </w:rPr>
        <w:t xml:space="preserve">. Also, the power density would be 0.8 V </w:t>
      </w:r>
      <w:r w:rsidR="00503077" w:rsidRPr="00B8569D">
        <w:t>× 15.9 A/m</w:t>
      </w:r>
      <w:r w:rsidR="00503077" w:rsidRPr="00B8569D">
        <w:rPr>
          <w:vertAlign w:val="superscript"/>
        </w:rPr>
        <w:t>2</w:t>
      </w:r>
      <w:r w:rsidR="00503077" w:rsidRPr="00B8569D">
        <w:t xml:space="preserve"> = 12.7 W/m</w:t>
      </w:r>
      <w:r w:rsidR="00503077" w:rsidRPr="00B8569D">
        <w:rPr>
          <w:vertAlign w:val="superscript"/>
        </w:rPr>
        <w:t>2</w:t>
      </w:r>
      <w:r w:rsidR="00503077" w:rsidRPr="00B8569D">
        <w:t>.</w:t>
      </w:r>
    </w:p>
    <w:p w14:paraId="4BD209D0" w14:textId="1CC77F08" w:rsidR="000561D7" w:rsidRPr="00B8569D" w:rsidRDefault="000D19E8" w:rsidP="006A6AFD">
      <w:pPr>
        <w:widowControl w:val="0"/>
        <w:tabs>
          <w:tab w:val="left" w:pos="270"/>
          <w:tab w:val="left" w:pos="1620"/>
        </w:tabs>
        <w:spacing w:line="440" w:lineRule="exact"/>
        <w:jc w:val="both"/>
        <w:rPr>
          <w:iCs/>
        </w:rPr>
      </w:pPr>
      <w:r w:rsidRPr="00B8569D">
        <w:rPr>
          <w:b/>
          <w:bCs/>
        </w:rPr>
        <w:t>E</w:t>
      </w:r>
      <w:r w:rsidR="000561D7" w:rsidRPr="00B8569D">
        <w:rPr>
          <w:b/>
          <w:bCs/>
          <w:iCs/>
        </w:rPr>
        <w:t xml:space="preserve">lectric energy </w:t>
      </w:r>
      <w:r w:rsidR="0070739D" w:rsidRPr="00B8569D">
        <w:rPr>
          <w:b/>
          <w:bCs/>
          <w:iCs/>
        </w:rPr>
        <w:t xml:space="preserve">available in the </w:t>
      </w:r>
      <w:r w:rsidR="009B696A" w:rsidRPr="00B8569D">
        <w:rPr>
          <w:b/>
          <w:bCs/>
          <w:iCs/>
        </w:rPr>
        <w:t xml:space="preserve">methane </w:t>
      </w:r>
      <w:r w:rsidR="0070739D" w:rsidRPr="00B8569D">
        <w:rPr>
          <w:b/>
          <w:bCs/>
          <w:iCs/>
        </w:rPr>
        <w:t>MFC</w:t>
      </w:r>
      <w:r w:rsidR="006A6AFD" w:rsidRPr="00B8569D">
        <w:rPr>
          <w:b/>
          <w:bCs/>
          <w:iCs/>
        </w:rPr>
        <w:t xml:space="preserve">. </w:t>
      </w:r>
      <w:r w:rsidR="000561D7" w:rsidRPr="00B8569D">
        <w:rPr>
          <w:iCs/>
        </w:rPr>
        <w:t xml:space="preserve">A 155 mL bottle is used for </w:t>
      </w:r>
      <w:r w:rsidR="009B696A" w:rsidRPr="00B8569D">
        <w:rPr>
          <w:iCs/>
        </w:rPr>
        <w:t xml:space="preserve">the </w:t>
      </w:r>
      <w:r w:rsidR="000561D7" w:rsidRPr="00B8569D">
        <w:rPr>
          <w:iCs/>
        </w:rPr>
        <w:t>anode</w:t>
      </w:r>
      <w:r w:rsidR="00E0135F" w:rsidRPr="00B8569D">
        <w:rPr>
          <w:iCs/>
        </w:rPr>
        <w:t>,</w:t>
      </w:r>
      <w:r w:rsidR="000561D7" w:rsidRPr="00B8569D">
        <w:rPr>
          <w:iCs/>
        </w:rPr>
        <w:t xml:space="preserve"> and </w:t>
      </w:r>
      <w:r w:rsidR="009B696A" w:rsidRPr="00B8569D">
        <w:rPr>
          <w:iCs/>
        </w:rPr>
        <w:t xml:space="preserve">it is filled with </w:t>
      </w:r>
      <w:r w:rsidR="000561D7" w:rsidRPr="00B8569D">
        <w:rPr>
          <w:iCs/>
        </w:rPr>
        <w:t xml:space="preserve">100 mL </w:t>
      </w:r>
      <w:r w:rsidR="009B696A" w:rsidRPr="00B8569D">
        <w:rPr>
          <w:iCs/>
        </w:rPr>
        <w:t xml:space="preserve">of </w:t>
      </w:r>
      <w:r w:rsidR="000561D7" w:rsidRPr="00B8569D">
        <w:rPr>
          <w:iCs/>
        </w:rPr>
        <w:t>culture</w:t>
      </w:r>
      <w:r w:rsidR="00E0135F" w:rsidRPr="00B8569D">
        <w:rPr>
          <w:iCs/>
        </w:rPr>
        <w:t xml:space="preserve">; hence, there are </w:t>
      </w:r>
      <w:r w:rsidR="009B696A" w:rsidRPr="00B8569D">
        <w:rPr>
          <w:iCs/>
        </w:rPr>
        <w:t>55 mL of head</w:t>
      </w:r>
      <w:r w:rsidR="000561D7" w:rsidRPr="00B8569D">
        <w:rPr>
          <w:iCs/>
        </w:rPr>
        <w:t>space filled with methane</w:t>
      </w:r>
      <w:r w:rsidR="00E0135F" w:rsidRPr="00B8569D">
        <w:rPr>
          <w:iCs/>
        </w:rPr>
        <w:t xml:space="preserve">, which is </w:t>
      </w:r>
      <w:r w:rsidR="000561D7" w:rsidRPr="00B8569D">
        <w:rPr>
          <w:iCs/>
        </w:rPr>
        <w:t>1.5 × 10</w:t>
      </w:r>
      <w:r w:rsidR="000561D7" w:rsidRPr="00B8569D">
        <w:rPr>
          <w:iCs/>
          <w:vertAlign w:val="superscript"/>
        </w:rPr>
        <w:t>21</w:t>
      </w:r>
      <w:r w:rsidR="009B696A" w:rsidRPr="00B8569D">
        <w:rPr>
          <w:iCs/>
        </w:rPr>
        <w:t xml:space="preserve"> </w:t>
      </w:r>
      <w:r w:rsidR="00E0135F" w:rsidRPr="00B8569D">
        <w:rPr>
          <w:iCs/>
        </w:rPr>
        <w:t xml:space="preserve">molecules </w:t>
      </w:r>
      <w:r w:rsidR="0070739D" w:rsidRPr="00B8569D">
        <w:rPr>
          <w:iCs/>
        </w:rPr>
        <w:t>[</w:t>
      </w:r>
      <w:r w:rsidR="000561D7" w:rsidRPr="00B8569D">
        <w:rPr>
          <w:iCs/>
        </w:rPr>
        <w:t xml:space="preserve">1 mol of gas is 22.4 L </w:t>
      </w:r>
      <w:r w:rsidR="009B696A" w:rsidRPr="00B8569D">
        <w:rPr>
          <w:iCs/>
        </w:rPr>
        <w:t>at</w:t>
      </w:r>
      <w:r w:rsidR="000561D7" w:rsidRPr="00B8569D">
        <w:rPr>
          <w:iCs/>
        </w:rPr>
        <w:t xml:space="preserve"> standard condition</w:t>
      </w:r>
      <w:r w:rsidR="009B696A" w:rsidRPr="00B8569D">
        <w:rPr>
          <w:iCs/>
        </w:rPr>
        <w:t>s</w:t>
      </w:r>
      <w:r w:rsidR="0070739D" w:rsidRPr="00B8569D">
        <w:rPr>
          <w:iCs/>
        </w:rPr>
        <w:t xml:space="preserve">, </w:t>
      </w:r>
      <w:r w:rsidR="00E0135F" w:rsidRPr="00B8569D">
        <w:rPr>
          <w:iCs/>
        </w:rPr>
        <w:t xml:space="preserve">so </w:t>
      </w:r>
      <w:r w:rsidR="000561D7" w:rsidRPr="00B8569D">
        <w:rPr>
          <w:iCs/>
        </w:rPr>
        <w:t>0.055 L/</w:t>
      </w:r>
      <w:r w:rsidR="0070739D" w:rsidRPr="00B8569D">
        <w:rPr>
          <w:iCs/>
        </w:rPr>
        <w:t>(</w:t>
      </w:r>
      <w:r w:rsidR="000561D7" w:rsidRPr="00B8569D">
        <w:rPr>
          <w:iCs/>
        </w:rPr>
        <w:t>22.4 L</w:t>
      </w:r>
      <w:r w:rsidR="00E0135F" w:rsidRPr="00B8569D">
        <w:rPr>
          <w:iCs/>
        </w:rPr>
        <w:t>/</w:t>
      </w:r>
      <w:r w:rsidR="000561D7" w:rsidRPr="00B8569D">
        <w:rPr>
          <w:iCs/>
        </w:rPr>
        <w:t>mol)</w:t>
      </w:r>
      <w:r w:rsidR="00E0135F" w:rsidRPr="00B8569D">
        <w:rPr>
          <w:iCs/>
        </w:rPr>
        <w:t xml:space="preserve"> x</w:t>
      </w:r>
      <w:r w:rsidR="0070739D" w:rsidRPr="00B8569D">
        <w:rPr>
          <w:iCs/>
        </w:rPr>
        <w:t xml:space="preserve"> </w:t>
      </w:r>
      <w:r w:rsidR="000561D7" w:rsidRPr="00B8569D">
        <w:rPr>
          <w:iCs/>
        </w:rPr>
        <w:t>6.022 × 10</w:t>
      </w:r>
      <w:r w:rsidR="000561D7" w:rsidRPr="00B8569D">
        <w:rPr>
          <w:iCs/>
          <w:vertAlign w:val="superscript"/>
        </w:rPr>
        <w:t>23</w:t>
      </w:r>
      <w:r w:rsidR="000561D7" w:rsidRPr="00B8569D">
        <w:rPr>
          <w:iCs/>
        </w:rPr>
        <w:t xml:space="preserve"> molecules</w:t>
      </w:r>
      <w:r w:rsidR="00E0135F" w:rsidRPr="00B8569D">
        <w:rPr>
          <w:iCs/>
        </w:rPr>
        <w:t>/</w:t>
      </w:r>
      <w:r w:rsidR="000561D7" w:rsidRPr="00B8569D">
        <w:rPr>
          <w:iCs/>
        </w:rPr>
        <w:t>mol</w:t>
      </w:r>
      <w:r w:rsidR="0070739D" w:rsidRPr="00B8569D">
        <w:rPr>
          <w:iCs/>
        </w:rPr>
        <w:t>]</w:t>
      </w:r>
      <w:r w:rsidR="000561D7" w:rsidRPr="00B8569D">
        <w:rPr>
          <w:iCs/>
        </w:rPr>
        <w:t xml:space="preserve">. </w:t>
      </w:r>
    </w:p>
    <w:p w14:paraId="53CF57E3" w14:textId="01D00F6E" w:rsidR="000561D7" w:rsidRPr="00B8569D" w:rsidRDefault="000561D7" w:rsidP="00D97DFE">
      <w:pPr>
        <w:widowControl w:val="0"/>
        <w:tabs>
          <w:tab w:val="left" w:pos="270"/>
          <w:tab w:val="left" w:pos="1620"/>
        </w:tabs>
        <w:spacing w:line="440" w:lineRule="exact"/>
        <w:jc w:val="both"/>
        <w:rPr>
          <w:iCs/>
        </w:rPr>
      </w:pPr>
      <w:r w:rsidRPr="00B8569D">
        <w:rPr>
          <w:iCs/>
        </w:rPr>
        <w:tab/>
      </w:r>
      <w:r w:rsidR="00E0135F" w:rsidRPr="00B8569D">
        <w:rPr>
          <w:iCs/>
        </w:rPr>
        <w:t>For</w:t>
      </w:r>
      <w:r w:rsidRPr="00B8569D">
        <w:rPr>
          <w:iCs/>
        </w:rPr>
        <w:t xml:space="preserve"> the anode reaction, 4CH</w:t>
      </w:r>
      <w:r w:rsidRPr="00B8569D">
        <w:rPr>
          <w:iCs/>
          <w:vertAlign w:val="subscript"/>
        </w:rPr>
        <w:t>4</w:t>
      </w:r>
      <w:r w:rsidRPr="00B8569D">
        <w:rPr>
          <w:iCs/>
        </w:rPr>
        <w:t xml:space="preserve"> + 2HCO</w:t>
      </w:r>
      <w:r w:rsidRPr="00B8569D">
        <w:rPr>
          <w:iCs/>
          <w:vertAlign w:val="subscript"/>
        </w:rPr>
        <w:t>3</w:t>
      </w:r>
      <w:r w:rsidRPr="00B8569D">
        <w:rPr>
          <w:iCs/>
          <w:vertAlign w:val="superscript"/>
        </w:rPr>
        <w:t>−</w:t>
      </w:r>
      <w:r w:rsidRPr="00B8569D">
        <w:rPr>
          <w:iCs/>
        </w:rPr>
        <w:t xml:space="preserve"> → 3CH</w:t>
      </w:r>
      <w:r w:rsidRPr="00B8569D">
        <w:rPr>
          <w:iCs/>
          <w:vertAlign w:val="subscript"/>
        </w:rPr>
        <w:t>3</w:t>
      </w:r>
      <w:r w:rsidRPr="00B8569D">
        <w:rPr>
          <w:iCs/>
        </w:rPr>
        <w:t>COO</w:t>
      </w:r>
      <w:r w:rsidRPr="00B8569D">
        <w:rPr>
          <w:iCs/>
          <w:vertAlign w:val="superscript"/>
        </w:rPr>
        <w:t>−</w:t>
      </w:r>
      <w:r w:rsidRPr="00B8569D">
        <w:rPr>
          <w:iCs/>
        </w:rPr>
        <w:t xml:space="preserve"> + 8e</w:t>
      </w:r>
      <w:r w:rsidRPr="00B8569D">
        <w:rPr>
          <w:iCs/>
          <w:vertAlign w:val="superscript"/>
        </w:rPr>
        <w:t>−</w:t>
      </w:r>
      <w:r w:rsidRPr="00B8569D">
        <w:rPr>
          <w:iCs/>
        </w:rPr>
        <w:t xml:space="preserve"> + 9H</w:t>
      </w:r>
      <w:r w:rsidRPr="00B8569D">
        <w:rPr>
          <w:iCs/>
          <w:vertAlign w:val="superscript"/>
        </w:rPr>
        <w:t>+</w:t>
      </w:r>
      <w:r w:rsidR="00CA2F01" w:rsidRPr="00B8569D">
        <w:rPr>
          <w:iCs/>
        </w:rPr>
        <w:t xml:space="preserve">; hence, </w:t>
      </w:r>
      <w:r w:rsidRPr="00B8569D">
        <w:rPr>
          <w:iCs/>
        </w:rPr>
        <w:t xml:space="preserve">1 </w:t>
      </w:r>
      <w:r w:rsidR="00CA2F01" w:rsidRPr="00B8569D">
        <w:rPr>
          <w:iCs/>
        </w:rPr>
        <w:t xml:space="preserve">mole of </w:t>
      </w:r>
      <w:r w:rsidRPr="00B8569D">
        <w:rPr>
          <w:iCs/>
        </w:rPr>
        <w:t xml:space="preserve">methane can produce 2 </w:t>
      </w:r>
      <w:r w:rsidR="00CA2F01" w:rsidRPr="00B8569D">
        <w:rPr>
          <w:iCs/>
        </w:rPr>
        <w:t xml:space="preserve">mole </w:t>
      </w:r>
      <w:r w:rsidR="00E0135F" w:rsidRPr="00B8569D">
        <w:rPr>
          <w:iCs/>
        </w:rPr>
        <w:t xml:space="preserve">of </w:t>
      </w:r>
      <w:r w:rsidRPr="00B8569D">
        <w:rPr>
          <w:iCs/>
        </w:rPr>
        <w:t xml:space="preserve">electrons. So, if all </w:t>
      </w:r>
      <w:r w:rsidR="00CA2F01" w:rsidRPr="00B8569D">
        <w:rPr>
          <w:iCs/>
        </w:rPr>
        <w:t xml:space="preserve">the </w:t>
      </w:r>
      <w:r w:rsidRPr="00B8569D">
        <w:rPr>
          <w:iCs/>
        </w:rPr>
        <w:t xml:space="preserve">methane </w:t>
      </w:r>
      <w:r w:rsidR="00CA2F01" w:rsidRPr="00B8569D">
        <w:rPr>
          <w:iCs/>
        </w:rPr>
        <w:t>reacts</w:t>
      </w:r>
      <w:r w:rsidRPr="00B8569D">
        <w:rPr>
          <w:iCs/>
        </w:rPr>
        <w:t>, 3.0 × 10</w:t>
      </w:r>
      <w:r w:rsidRPr="00B8569D">
        <w:rPr>
          <w:iCs/>
          <w:vertAlign w:val="superscript"/>
        </w:rPr>
        <w:t>21</w:t>
      </w:r>
      <w:r w:rsidRPr="00B8569D">
        <w:rPr>
          <w:iCs/>
        </w:rPr>
        <w:t xml:space="preserve"> electron</w:t>
      </w:r>
      <w:r w:rsidR="00CA2F01" w:rsidRPr="00B8569D">
        <w:rPr>
          <w:iCs/>
        </w:rPr>
        <w:t>s</w:t>
      </w:r>
      <w:r w:rsidRPr="00B8569D">
        <w:rPr>
          <w:iCs/>
        </w:rPr>
        <w:t xml:space="preserve"> </w:t>
      </w:r>
      <w:r w:rsidR="00E0135F" w:rsidRPr="00B8569D">
        <w:rPr>
          <w:iCs/>
        </w:rPr>
        <w:t>are</w:t>
      </w:r>
      <w:r w:rsidRPr="00B8569D">
        <w:rPr>
          <w:iCs/>
        </w:rPr>
        <w:t xml:space="preserve"> produced.</w:t>
      </w:r>
    </w:p>
    <w:p w14:paraId="546B8BCF" w14:textId="45656CA6" w:rsidR="000561D7" w:rsidRPr="00B8569D" w:rsidRDefault="000561D7" w:rsidP="00D97DFE">
      <w:pPr>
        <w:widowControl w:val="0"/>
        <w:tabs>
          <w:tab w:val="left" w:pos="270"/>
          <w:tab w:val="left" w:pos="1620"/>
        </w:tabs>
        <w:spacing w:line="440" w:lineRule="exact"/>
        <w:jc w:val="both"/>
        <w:rPr>
          <w:iCs/>
        </w:rPr>
      </w:pPr>
      <w:r w:rsidRPr="00B8569D">
        <w:rPr>
          <w:iCs/>
        </w:rPr>
        <w:tab/>
        <w:t xml:space="preserve">In our MFC, </w:t>
      </w:r>
      <w:r w:rsidR="00CA2F01" w:rsidRPr="00B8569D">
        <w:rPr>
          <w:iCs/>
        </w:rPr>
        <w:t xml:space="preserve">the </w:t>
      </w:r>
      <w:r w:rsidRPr="00B8569D">
        <w:rPr>
          <w:iCs/>
        </w:rPr>
        <w:t xml:space="preserve">maximum current is approximately </w:t>
      </w:r>
      <w:r w:rsidR="00AC5C47" w:rsidRPr="00B8569D">
        <w:rPr>
          <w:iCs/>
        </w:rPr>
        <w:t>366</w:t>
      </w:r>
      <w:r w:rsidRPr="00B8569D">
        <w:rPr>
          <w:iCs/>
        </w:rPr>
        <w:t xml:space="preserve"> µA. </w:t>
      </w:r>
      <w:r w:rsidR="00AC5C47" w:rsidRPr="00B8569D">
        <w:rPr>
          <w:iCs/>
        </w:rPr>
        <w:t xml:space="preserve">366 </w:t>
      </w:r>
      <w:r w:rsidRPr="00B8569D">
        <w:rPr>
          <w:iCs/>
        </w:rPr>
        <w:t xml:space="preserve">µA = </w:t>
      </w:r>
      <w:r w:rsidR="00AC5C47" w:rsidRPr="00B8569D">
        <w:rPr>
          <w:iCs/>
        </w:rPr>
        <w:t xml:space="preserve">366 </w:t>
      </w:r>
      <w:r w:rsidRPr="00B8569D">
        <w:rPr>
          <w:iCs/>
        </w:rPr>
        <w:t>µC/s. 1 electron = 1.6 × 10</w:t>
      </w:r>
      <w:r w:rsidRPr="00B8569D">
        <w:rPr>
          <w:iCs/>
          <w:vertAlign w:val="superscript"/>
        </w:rPr>
        <w:t>-19</w:t>
      </w:r>
      <w:r w:rsidRPr="00B8569D">
        <w:rPr>
          <w:iCs/>
        </w:rPr>
        <w:t xml:space="preserve"> C. So, (</w:t>
      </w:r>
      <w:r w:rsidR="00AC5C47" w:rsidRPr="00B8569D">
        <w:rPr>
          <w:iCs/>
        </w:rPr>
        <w:t xml:space="preserve">366 </w:t>
      </w:r>
      <w:r w:rsidRPr="00B8569D">
        <w:rPr>
          <w:iCs/>
        </w:rPr>
        <w:t>µC/s)/(1.6 × 10</w:t>
      </w:r>
      <w:r w:rsidRPr="00B8569D">
        <w:rPr>
          <w:iCs/>
          <w:vertAlign w:val="superscript"/>
        </w:rPr>
        <w:t>-19</w:t>
      </w:r>
      <w:r w:rsidRPr="00B8569D">
        <w:rPr>
          <w:iCs/>
        </w:rPr>
        <w:t xml:space="preserve"> C) = </w:t>
      </w:r>
      <w:r w:rsidR="00AC5C47" w:rsidRPr="00B8569D">
        <w:rPr>
          <w:iCs/>
        </w:rPr>
        <w:t>2.3</w:t>
      </w:r>
      <w:r w:rsidRPr="00B8569D">
        <w:rPr>
          <w:iCs/>
        </w:rPr>
        <w:t xml:space="preserve"> × 10</w:t>
      </w:r>
      <w:r w:rsidRPr="00B8569D">
        <w:rPr>
          <w:iCs/>
          <w:vertAlign w:val="superscript"/>
        </w:rPr>
        <w:t>15</w:t>
      </w:r>
      <w:r w:rsidRPr="00B8569D">
        <w:rPr>
          <w:iCs/>
        </w:rPr>
        <w:t xml:space="preserve"> </w:t>
      </w:r>
      <w:r w:rsidR="00CA2F01" w:rsidRPr="00B8569D">
        <w:rPr>
          <w:iCs/>
        </w:rPr>
        <w:t>electrons react</w:t>
      </w:r>
      <w:r w:rsidRPr="00B8569D">
        <w:rPr>
          <w:iCs/>
        </w:rPr>
        <w:t>/s</w:t>
      </w:r>
      <w:r w:rsidR="00CA2F01" w:rsidRPr="00B8569D">
        <w:rPr>
          <w:iCs/>
        </w:rPr>
        <w:t xml:space="preserve"> at the cathode</w:t>
      </w:r>
      <w:r w:rsidRPr="00B8569D">
        <w:rPr>
          <w:iCs/>
        </w:rPr>
        <w:t xml:space="preserve">. </w:t>
      </w:r>
      <w:r w:rsidR="00CA2F01" w:rsidRPr="00B8569D">
        <w:rPr>
          <w:iCs/>
        </w:rPr>
        <w:t xml:space="preserve">Hence, the amount of time the MFC can provide power is </w:t>
      </w:r>
      <w:r w:rsidRPr="00B8569D">
        <w:rPr>
          <w:iCs/>
        </w:rPr>
        <w:t>(3.0 × 10</w:t>
      </w:r>
      <w:r w:rsidRPr="00B8569D">
        <w:rPr>
          <w:iCs/>
          <w:vertAlign w:val="superscript"/>
        </w:rPr>
        <w:t>21</w:t>
      </w:r>
      <w:r w:rsidR="00CA2F01" w:rsidRPr="00B8569D">
        <w:rPr>
          <w:iCs/>
          <w:vertAlign w:val="superscript"/>
        </w:rPr>
        <w:t xml:space="preserve"> </w:t>
      </w:r>
      <w:r w:rsidR="00CA2F01" w:rsidRPr="00B8569D">
        <w:rPr>
          <w:iCs/>
        </w:rPr>
        <w:t>electrons)</w:t>
      </w:r>
      <w:r w:rsidRPr="00B8569D">
        <w:rPr>
          <w:iCs/>
        </w:rPr>
        <w:t>/(</w:t>
      </w:r>
      <w:r w:rsidR="00AC5C47" w:rsidRPr="00B8569D">
        <w:rPr>
          <w:iCs/>
        </w:rPr>
        <w:t>2.3</w:t>
      </w:r>
      <w:r w:rsidRPr="00B8569D">
        <w:rPr>
          <w:iCs/>
        </w:rPr>
        <w:t xml:space="preserve"> × 10</w:t>
      </w:r>
      <w:r w:rsidRPr="00B8569D">
        <w:rPr>
          <w:iCs/>
          <w:vertAlign w:val="superscript"/>
        </w:rPr>
        <w:t>15</w:t>
      </w:r>
      <w:r w:rsidR="00CA2F01" w:rsidRPr="00B8569D">
        <w:rPr>
          <w:iCs/>
        </w:rPr>
        <w:t xml:space="preserve"> electrons/s)</w:t>
      </w:r>
      <w:r w:rsidRPr="00B8569D">
        <w:rPr>
          <w:iCs/>
        </w:rPr>
        <w:t xml:space="preserve"> = 1.</w:t>
      </w:r>
      <w:r w:rsidR="00AC5C47" w:rsidRPr="00B8569D">
        <w:rPr>
          <w:iCs/>
        </w:rPr>
        <w:t>3</w:t>
      </w:r>
      <w:r w:rsidRPr="00B8569D">
        <w:rPr>
          <w:iCs/>
        </w:rPr>
        <w:t xml:space="preserve"> × 10</w:t>
      </w:r>
      <w:r w:rsidRPr="00B8569D">
        <w:rPr>
          <w:iCs/>
          <w:vertAlign w:val="superscript"/>
        </w:rPr>
        <w:t>6</w:t>
      </w:r>
      <w:r w:rsidR="00CA2F01" w:rsidRPr="00B8569D">
        <w:rPr>
          <w:iCs/>
        </w:rPr>
        <w:t xml:space="preserve"> s or </w:t>
      </w:r>
      <w:r w:rsidR="00AC5C47" w:rsidRPr="00B8569D">
        <w:rPr>
          <w:iCs/>
        </w:rPr>
        <w:t>15</w:t>
      </w:r>
      <w:r w:rsidR="00CA2F01" w:rsidRPr="00B8569D">
        <w:rPr>
          <w:iCs/>
        </w:rPr>
        <w:t xml:space="preserve"> days</w:t>
      </w:r>
      <w:r w:rsidRPr="00B8569D">
        <w:rPr>
          <w:iCs/>
        </w:rPr>
        <w:t xml:space="preserve">. </w:t>
      </w:r>
    </w:p>
    <w:p w14:paraId="354F7458" w14:textId="44F9B990" w:rsidR="008904C1" w:rsidRPr="00B8569D" w:rsidRDefault="000561D7" w:rsidP="00D97DFE">
      <w:pPr>
        <w:widowControl w:val="0"/>
        <w:tabs>
          <w:tab w:val="left" w:pos="270"/>
          <w:tab w:val="left" w:pos="1620"/>
        </w:tabs>
        <w:spacing w:line="440" w:lineRule="exact"/>
        <w:jc w:val="both"/>
        <w:rPr>
          <w:iCs/>
        </w:rPr>
      </w:pPr>
      <w:r w:rsidRPr="00B8569D">
        <w:rPr>
          <w:iCs/>
        </w:rPr>
        <w:tab/>
        <w:t xml:space="preserve">Our </w:t>
      </w:r>
      <w:r w:rsidR="009B05A0" w:rsidRPr="00B8569D">
        <w:rPr>
          <w:iCs/>
        </w:rPr>
        <w:t xml:space="preserve">best </w:t>
      </w:r>
      <w:r w:rsidRPr="00B8569D">
        <w:rPr>
          <w:iCs/>
        </w:rPr>
        <w:t xml:space="preserve">MFC produced </w:t>
      </w:r>
      <w:r w:rsidR="009B05A0" w:rsidRPr="00B8569D">
        <w:rPr>
          <w:iCs/>
        </w:rPr>
        <w:t>713 mV</w:t>
      </w:r>
      <w:r w:rsidRPr="00B8569D">
        <w:rPr>
          <w:iCs/>
        </w:rPr>
        <w:t xml:space="preserve"> and </w:t>
      </w:r>
      <w:r w:rsidR="00F9265E" w:rsidRPr="00B8569D">
        <w:rPr>
          <w:iCs/>
        </w:rPr>
        <w:t>366</w:t>
      </w:r>
      <w:r w:rsidR="00DD3943" w:rsidRPr="00B8569D">
        <w:rPr>
          <w:iCs/>
        </w:rPr>
        <w:t xml:space="preserve"> </w:t>
      </w:r>
      <w:r w:rsidRPr="00B8569D">
        <w:rPr>
          <w:iCs/>
        </w:rPr>
        <w:t>× 10</w:t>
      </w:r>
      <w:r w:rsidRPr="00B8569D">
        <w:rPr>
          <w:iCs/>
          <w:vertAlign w:val="superscript"/>
        </w:rPr>
        <w:t>-6</w:t>
      </w:r>
      <w:r w:rsidR="000D19E8" w:rsidRPr="00B8569D">
        <w:rPr>
          <w:iCs/>
        </w:rPr>
        <w:t xml:space="preserve"> A. </w:t>
      </w:r>
      <w:r w:rsidR="00A47D13" w:rsidRPr="00B8569D">
        <w:rPr>
          <w:iCs/>
        </w:rPr>
        <w:t>Hence, the e</w:t>
      </w:r>
      <w:r w:rsidRPr="00B8569D">
        <w:rPr>
          <w:iCs/>
        </w:rPr>
        <w:t>lectric power</w:t>
      </w:r>
      <w:r w:rsidR="000D19E8" w:rsidRPr="00B8569D">
        <w:rPr>
          <w:iCs/>
        </w:rPr>
        <w:t xml:space="preserve"> may be calculated as </w:t>
      </w:r>
      <w:r w:rsidRPr="00B8569D">
        <w:rPr>
          <w:iCs/>
        </w:rPr>
        <w:t xml:space="preserve">P = V × I = </w:t>
      </w:r>
      <w:r w:rsidR="009B05A0" w:rsidRPr="00B8569D">
        <w:rPr>
          <w:iCs/>
        </w:rPr>
        <w:t>713 × 10</w:t>
      </w:r>
      <w:r w:rsidR="009B05A0" w:rsidRPr="00B8569D">
        <w:rPr>
          <w:iCs/>
          <w:vertAlign w:val="superscript"/>
        </w:rPr>
        <w:t>-3</w:t>
      </w:r>
      <w:r w:rsidRPr="00B8569D">
        <w:rPr>
          <w:iCs/>
        </w:rPr>
        <w:t xml:space="preserve"> V × </w:t>
      </w:r>
      <w:r w:rsidR="00F9265E" w:rsidRPr="00B8569D">
        <w:rPr>
          <w:iCs/>
        </w:rPr>
        <w:t xml:space="preserve">366 </w:t>
      </w:r>
      <w:r w:rsidRPr="00B8569D">
        <w:rPr>
          <w:iCs/>
        </w:rPr>
        <w:t>× 10</w:t>
      </w:r>
      <w:r w:rsidRPr="00B8569D">
        <w:rPr>
          <w:iCs/>
          <w:vertAlign w:val="superscript"/>
        </w:rPr>
        <w:t>-6</w:t>
      </w:r>
      <w:r w:rsidRPr="00B8569D">
        <w:rPr>
          <w:iCs/>
        </w:rPr>
        <w:t xml:space="preserve"> A =</w:t>
      </w:r>
      <w:r w:rsidR="00F9265E" w:rsidRPr="00B8569D">
        <w:rPr>
          <w:iCs/>
        </w:rPr>
        <w:t xml:space="preserve"> 2</w:t>
      </w:r>
      <w:r w:rsidR="009B05A0" w:rsidRPr="00B8569D">
        <w:rPr>
          <w:iCs/>
        </w:rPr>
        <w:t>56</w:t>
      </w:r>
      <w:r w:rsidR="00DD3943" w:rsidRPr="00B8569D">
        <w:rPr>
          <w:iCs/>
        </w:rPr>
        <w:t xml:space="preserve"> </w:t>
      </w:r>
      <w:r w:rsidRPr="00B8569D">
        <w:rPr>
          <w:iCs/>
        </w:rPr>
        <w:t xml:space="preserve">µW. </w:t>
      </w:r>
      <w:r w:rsidR="00DA0C8E" w:rsidRPr="00B8569D">
        <w:rPr>
          <w:iCs/>
        </w:rPr>
        <w:t>The power density may be calculated as P divided by surface area of cathode electrode (</w:t>
      </w:r>
      <w:r w:rsidR="00DA0C8E" w:rsidRPr="00B8569D">
        <w:t>50 × 10</w:t>
      </w:r>
      <w:r w:rsidR="00DA0C8E" w:rsidRPr="00B8569D">
        <w:rPr>
          <w:vertAlign w:val="superscript"/>
        </w:rPr>
        <w:t>-6</w:t>
      </w:r>
      <w:r w:rsidR="00DA0C8E" w:rsidRPr="00B8569D">
        <w:t xml:space="preserve"> m</w:t>
      </w:r>
      <w:r w:rsidR="00DA0C8E" w:rsidRPr="00B8569D">
        <w:rPr>
          <w:vertAlign w:val="superscript"/>
        </w:rPr>
        <w:t>2</w:t>
      </w:r>
      <w:r w:rsidR="00DA0C8E" w:rsidRPr="00B8569D">
        <w:t xml:space="preserve">) = </w:t>
      </w:r>
      <w:r w:rsidR="009B05A0" w:rsidRPr="00B8569D">
        <w:t>261</w:t>
      </w:r>
      <w:r w:rsidR="00EB6BE0" w:rsidRPr="00B8569D">
        <w:t xml:space="preserve"> × 10</w:t>
      </w:r>
      <w:r w:rsidR="00EB6BE0" w:rsidRPr="00B8569D">
        <w:rPr>
          <w:vertAlign w:val="superscript"/>
        </w:rPr>
        <w:t>-6</w:t>
      </w:r>
      <w:r w:rsidR="00EB6BE0" w:rsidRPr="00B8569D">
        <w:t xml:space="preserve"> W</w:t>
      </w:r>
      <w:r w:rsidR="00DA0C8E" w:rsidRPr="00B8569D">
        <w:t>/50 × 10</w:t>
      </w:r>
      <w:r w:rsidR="00DA0C8E" w:rsidRPr="00B8569D">
        <w:rPr>
          <w:vertAlign w:val="superscript"/>
        </w:rPr>
        <w:t>-6</w:t>
      </w:r>
      <w:r w:rsidR="00DA0C8E" w:rsidRPr="00B8569D">
        <w:t xml:space="preserve"> </w:t>
      </w:r>
      <w:r w:rsidR="00EB6BE0" w:rsidRPr="00B8569D">
        <w:t>m</w:t>
      </w:r>
      <w:r w:rsidR="00EB6BE0" w:rsidRPr="00B8569D">
        <w:rPr>
          <w:vertAlign w:val="superscript"/>
        </w:rPr>
        <w:t xml:space="preserve">2 </w:t>
      </w:r>
      <w:r w:rsidR="00DA0C8E" w:rsidRPr="00B8569D">
        <w:t xml:space="preserve">= </w:t>
      </w:r>
      <w:r w:rsidR="00F9265E" w:rsidRPr="00B8569D">
        <w:t>5</w:t>
      </w:r>
      <w:r w:rsidR="009B05A0" w:rsidRPr="00B8569D">
        <w:t>,216</w:t>
      </w:r>
      <w:r w:rsidR="00DA0C8E" w:rsidRPr="00B8569D">
        <w:t xml:space="preserve"> </w:t>
      </w:r>
      <w:r w:rsidR="009B05A0" w:rsidRPr="00B8569D">
        <w:t>m</w:t>
      </w:r>
      <w:r w:rsidR="00DA0C8E" w:rsidRPr="00B8569D">
        <w:t>W/m</w:t>
      </w:r>
      <w:r w:rsidR="00DA0C8E" w:rsidRPr="00B8569D">
        <w:rPr>
          <w:vertAlign w:val="superscript"/>
        </w:rPr>
        <w:t>2</w:t>
      </w:r>
      <w:r w:rsidR="00B7722A" w:rsidRPr="00B8569D">
        <w:rPr>
          <w:iCs/>
        </w:rPr>
        <w:t xml:space="preserve">. </w:t>
      </w:r>
      <w:r w:rsidR="000D19E8" w:rsidRPr="00B8569D">
        <w:rPr>
          <w:iCs/>
        </w:rPr>
        <w:t xml:space="preserve">The total </w:t>
      </w:r>
      <w:r w:rsidRPr="00B8569D">
        <w:rPr>
          <w:iCs/>
        </w:rPr>
        <w:t>energy</w:t>
      </w:r>
      <w:r w:rsidR="000D19E8" w:rsidRPr="00B8569D">
        <w:rPr>
          <w:iCs/>
        </w:rPr>
        <w:t xml:space="preserve"> may be calculated as </w:t>
      </w:r>
      <w:r w:rsidRPr="00B8569D">
        <w:rPr>
          <w:iCs/>
        </w:rPr>
        <w:t xml:space="preserve">W = V × I × t = </w:t>
      </w:r>
      <w:r w:rsidR="009B05A0" w:rsidRPr="00B8569D">
        <w:rPr>
          <w:iCs/>
        </w:rPr>
        <w:t>713 × 10</w:t>
      </w:r>
      <w:r w:rsidR="009B05A0" w:rsidRPr="00B8569D">
        <w:rPr>
          <w:iCs/>
          <w:vertAlign w:val="superscript"/>
        </w:rPr>
        <w:t>-3</w:t>
      </w:r>
      <w:r w:rsidR="009B05A0" w:rsidRPr="00B8569D">
        <w:rPr>
          <w:iCs/>
        </w:rPr>
        <w:t xml:space="preserve"> V</w:t>
      </w:r>
      <w:r w:rsidRPr="00B8569D">
        <w:rPr>
          <w:iCs/>
        </w:rPr>
        <w:t xml:space="preserve"> × </w:t>
      </w:r>
      <w:r w:rsidR="00F9265E" w:rsidRPr="00B8569D">
        <w:rPr>
          <w:iCs/>
        </w:rPr>
        <w:t>366</w:t>
      </w:r>
      <w:r w:rsidR="00DD3943" w:rsidRPr="00B8569D">
        <w:rPr>
          <w:iCs/>
        </w:rPr>
        <w:t xml:space="preserve"> </w:t>
      </w:r>
      <w:r w:rsidRPr="00B8569D">
        <w:rPr>
          <w:iCs/>
        </w:rPr>
        <w:t>× 10</w:t>
      </w:r>
      <w:r w:rsidRPr="00B8569D">
        <w:rPr>
          <w:iCs/>
          <w:vertAlign w:val="superscript"/>
        </w:rPr>
        <w:t>-6</w:t>
      </w:r>
      <w:r w:rsidRPr="00B8569D">
        <w:rPr>
          <w:iCs/>
        </w:rPr>
        <w:t xml:space="preserve"> A × </w:t>
      </w:r>
      <w:r w:rsidR="00F9265E" w:rsidRPr="00B8569D">
        <w:rPr>
          <w:iCs/>
        </w:rPr>
        <w:t>1.3 × 10</w:t>
      </w:r>
      <w:r w:rsidR="00F9265E" w:rsidRPr="00B8569D">
        <w:rPr>
          <w:iCs/>
          <w:vertAlign w:val="superscript"/>
        </w:rPr>
        <w:t>6</w:t>
      </w:r>
      <w:r w:rsidR="000D19E8" w:rsidRPr="00B8569D">
        <w:rPr>
          <w:iCs/>
        </w:rPr>
        <w:t xml:space="preserve"> s</w:t>
      </w:r>
      <w:r w:rsidRPr="00B8569D">
        <w:rPr>
          <w:iCs/>
        </w:rPr>
        <w:t xml:space="preserve"> = </w:t>
      </w:r>
      <w:r w:rsidR="00F9265E" w:rsidRPr="00B8569D">
        <w:rPr>
          <w:iCs/>
        </w:rPr>
        <w:t>3</w:t>
      </w:r>
      <w:r w:rsidR="009B05A0" w:rsidRPr="00B8569D">
        <w:rPr>
          <w:iCs/>
        </w:rPr>
        <w:t>39</w:t>
      </w:r>
      <w:r w:rsidR="000D19E8" w:rsidRPr="00B8569D">
        <w:rPr>
          <w:iCs/>
        </w:rPr>
        <w:t xml:space="preserve"> W·s</w:t>
      </w:r>
      <w:r w:rsidR="00420173" w:rsidRPr="00B8569D">
        <w:rPr>
          <w:iCs/>
        </w:rPr>
        <w:t xml:space="preserve"> (or </w:t>
      </w:r>
      <w:r w:rsidR="00F9265E" w:rsidRPr="00B8569D">
        <w:rPr>
          <w:iCs/>
        </w:rPr>
        <w:t>3</w:t>
      </w:r>
      <w:r w:rsidR="009B05A0" w:rsidRPr="00B8569D">
        <w:rPr>
          <w:iCs/>
        </w:rPr>
        <w:t>39</w:t>
      </w:r>
      <w:r w:rsidR="00420173" w:rsidRPr="00B8569D">
        <w:rPr>
          <w:iCs/>
        </w:rPr>
        <w:t xml:space="preserve"> J)</w:t>
      </w:r>
      <w:r w:rsidRPr="00B8569D">
        <w:rPr>
          <w:iCs/>
        </w:rPr>
        <w:t>.</w:t>
      </w:r>
      <w:r w:rsidR="009B530C" w:rsidRPr="00B8569D">
        <w:rPr>
          <w:iCs/>
        </w:rPr>
        <w:t xml:space="preserve"> Hence, our MFC can produce </w:t>
      </w:r>
      <w:r w:rsidR="00AB2904" w:rsidRPr="00B8569D">
        <w:t>256</w:t>
      </w:r>
      <w:r w:rsidR="009B530C" w:rsidRPr="00B8569D">
        <w:rPr>
          <w:iCs/>
        </w:rPr>
        <w:t xml:space="preserve"> µW of power for </w:t>
      </w:r>
      <w:r w:rsidR="00F9265E" w:rsidRPr="00B8569D">
        <w:rPr>
          <w:iCs/>
        </w:rPr>
        <w:t>15</w:t>
      </w:r>
      <w:r w:rsidR="009B530C" w:rsidRPr="00B8569D">
        <w:rPr>
          <w:iCs/>
        </w:rPr>
        <w:t xml:space="preserve"> days </w:t>
      </w:r>
      <w:r w:rsidR="00EC56FE" w:rsidRPr="00B8569D">
        <w:rPr>
          <w:iCs/>
        </w:rPr>
        <w:t xml:space="preserve">and contains </w:t>
      </w:r>
      <w:r w:rsidR="009B530C" w:rsidRPr="00B8569D">
        <w:rPr>
          <w:iCs/>
        </w:rPr>
        <w:t xml:space="preserve">a total of </w:t>
      </w:r>
      <w:r w:rsidR="00F9265E" w:rsidRPr="00B8569D">
        <w:rPr>
          <w:iCs/>
        </w:rPr>
        <w:t>3</w:t>
      </w:r>
      <w:r w:rsidR="00AB2904" w:rsidRPr="00B8569D">
        <w:rPr>
          <w:iCs/>
        </w:rPr>
        <w:t>39</w:t>
      </w:r>
      <w:r w:rsidR="009B530C" w:rsidRPr="00B8569D">
        <w:rPr>
          <w:iCs/>
        </w:rPr>
        <w:t xml:space="preserve"> J of energy.</w:t>
      </w:r>
    </w:p>
    <w:p w14:paraId="11C63D40" w14:textId="77777777" w:rsidR="005908B4" w:rsidRPr="00B8569D" w:rsidRDefault="005908B4">
      <w:pPr>
        <w:rPr>
          <w:iCs/>
        </w:rPr>
      </w:pPr>
      <w:r w:rsidRPr="00B8569D">
        <w:rPr>
          <w:iCs/>
        </w:rPr>
        <w:br w:type="page"/>
      </w:r>
    </w:p>
    <w:p w14:paraId="78AFC4E9" w14:textId="158BC990" w:rsidR="005908B4" w:rsidRPr="00B8569D" w:rsidRDefault="005908B4" w:rsidP="00E70442">
      <w:pPr>
        <w:spacing w:line="276" w:lineRule="auto"/>
        <w:rPr>
          <w:kern w:val="2"/>
        </w:rPr>
      </w:pPr>
      <w:r w:rsidRPr="00B8569D">
        <w:rPr>
          <w:rFonts w:eastAsia="SimSun"/>
          <w:b/>
          <w:kern w:val="2"/>
        </w:rPr>
        <w:lastRenderedPageBreak/>
        <w:t>Table S</w:t>
      </w:r>
      <w:r w:rsidR="000F5973">
        <w:rPr>
          <w:rFonts w:eastAsia="SimSun"/>
          <w:b/>
          <w:kern w:val="2"/>
        </w:rPr>
        <w:t>1</w:t>
      </w:r>
      <w:r w:rsidRPr="00B8569D">
        <w:rPr>
          <w:rFonts w:eastAsia="SimSun"/>
          <w:b/>
          <w:kern w:val="2"/>
        </w:rPr>
        <w:t>.</w:t>
      </w:r>
      <w:r w:rsidRPr="00B8569D">
        <w:rPr>
          <w:rFonts w:eastAsia="SimSun"/>
          <w:kern w:val="2"/>
        </w:rPr>
        <w:t xml:space="preserve"> </w:t>
      </w:r>
      <w:r w:rsidR="00E70442" w:rsidRPr="00B8569D">
        <w:rPr>
          <w:rFonts w:eastAsia="SimSun"/>
          <w:kern w:val="2"/>
        </w:rPr>
        <w:t>Composition of</w:t>
      </w:r>
      <w:r w:rsidRPr="00B8569D">
        <w:rPr>
          <w:rFonts w:eastAsia="SimSun"/>
          <w:kern w:val="2"/>
        </w:rPr>
        <w:t xml:space="preserve"> HSNR</w:t>
      </w:r>
      <w:r w:rsidR="00E70442" w:rsidRPr="00B8569D">
        <w:rPr>
          <w:rFonts w:eastAsia="SimSun"/>
          <w:kern w:val="2"/>
        </w:rPr>
        <w:t xml:space="preserve"> medium</w:t>
      </w:r>
      <w:r w:rsidRPr="00B8569D">
        <w:rPr>
          <w:rFonts w:eastAsia="SimSun"/>
          <w:kern w:val="2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4"/>
        <w:gridCol w:w="2398"/>
        <w:gridCol w:w="2378"/>
        <w:gridCol w:w="2536"/>
      </w:tblGrid>
      <w:tr w:rsidR="005908B4" w:rsidRPr="00B8569D" w14:paraId="02083430" w14:textId="77777777" w:rsidTr="006C2D8F">
        <w:tc>
          <w:tcPr>
            <w:tcW w:w="226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A221B2E" w14:textId="77777777" w:rsidR="005908B4" w:rsidRPr="00B8569D" w:rsidRDefault="005908B4" w:rsidP="006C2D8F">
            <w:pPr>
              <w:widowControl w:val="0"/>
              <w:rPr>
                <w:rFonts w:ascii="Times New Roman" w:eastAsia="SimSun" w:hAnsi="Times New Roman" w:cs="Times New Roman"/>
                <w:b/>
                <w:kern w:val="2"/>
              </w:rPr>
            </w:pPr>
            <w:r w:rsidRPr="00B8569D">
              <w:rPr>
                <w:rFonts w:ascii="Times New Roman" w:eastAsia="SimSun" w:hAnsi="Times New Roman" w:cs="Times New Roman"/>
                <w:b/>
                <w:kern w:val="2"/>
              </w:rPr>
              <w:t>Chemical</w:t>
            </w:r>
          </w:p>
        </w:tc>
        <w:tc>
          <w:tcPr>
            <w:tcW w:w="23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97962FD" w14:textId="77777777" w:rsidR="005908B4" w:rsidRPr="00B8569D" w:rsidRDefault="005908B4" w:rsidP="006C2D8F">
            <w:pPr>
              <w:widowControl w:val="0"/>
              <w:jc w:val="center"/>
              <w:rPr>
                <w:rFonts w:ascii="Times New Roman" w:eastAsia="SimSun" w:hAnsi="Times New Roman" w:cs="Times New Roman"/>
                <w:b/>
                <w:kern w:val="2"/>
              </w:rPr>
            </w:pPr>
            <w:r w:rsidRPr="00B8569D">
              <w:rPr>
                <w:rFonts w:ascii="Times New Roman" w:eastAsia="SimSun" w:hAnsi="Times New Roman" w:cs="Times New Roman"/>
                <w:b/>
                <w:kern w:val="2"/>
              </w:rPr>
              <w:t>Final concentration (mM)</w:t>
            </w:r>
          </w:p>
        </w:tc>
        <w:tc>
          <w:tcPr>
            <w:tcW w:w="23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0D7755B" w14:textId="77777777" w:rsidR="005908B4" w:rsidRPr="00B8569D" w:rsidRDefault="005908B4" w:rsidP="006C2D8F">
            <w:pPr>
              <w:widowControl w:val="0"/>
              <w:rPr>
                <w:rFonts w:ascii="Times New Roman" w:eastAsia="SimSun" w:hAnsi="Times New Roman" w:cs="Times New Roman"/>
                <w:b/>
                <w:kern w:val="2"/>
              </w:rPr>
            </w:pPr>
            <w:r w:rsidRPr="00B8569D">
              <w:rPr>
                <w:rFonts w:ascii="Times New Roman" w:eastAsia="SimSun" w:hAnsi="Times New Roman" w:cs="Times New Roman"/>
                <w:b/>
                <w:kern w:val="2"/>
              </w:rPr>
              <w:t>Chemical</w:t>
            </w:r>
          </w:p>
        </w:tc>
        <w:tc>
          <w:tcPr>
            <w:tcW w:w="25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4BDD7B0" w14:textId="77777777" w:rsidR="005908B4" w:rsidRPr="00B8569D" w:rsidRDefault="005908B4" w:rsidP="006C2D8F">
            <w:pPr>
              <w:widowControl w:val="0"/>
              <w:jc w:val="center"/>
              <w:rPr>
                <w:rFonts w:ascii="Times New Roman" w:eastAsia="SimSun" w:hAnsi="Times New Roman" w:cs="Times New Roman"/>
                <w:b/>
                <w:kern w:val="2"/>
              </w:rPr>
            </w:pPr>
            <w:r w:rsidRPr="00B8569D">
              <w:rPr>
                <w:rFonts w:ascii="Times New Roman" w:eastAsia="SimSun" w:hAnsi="Times New Roman" w:cs="Times New Roman"/>
                <w:b/>
                <w:kern w:val="2"/>
              </w:rPr>
              <w:t>Final concentration (mM)</w:t>
            </w:r>
          </w:p>
        </w:tc>
      </w:tr>
      <w:tr w:rsidR="005908B4" w:rsidRPr="00B8569D" w14:paraId="3C43E171" w14:textId="77777777" w:rsidTr="006C2D8F">
        <w:tc>
          <w:tcPr>
            <w:tcW w:w="226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FC6C03A" w14:textId="77777777" w:rsidR="005908B4" w:rsidRPr="00B8569D" w:rsidRDefault="005908B4" w:rsidP="006C2D8F">
            <w:pPr>
              <w:widowControl w:val="0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ascii="Times New Roman" w:eastAsia="SimSun" w:hAnsi="Times New Roman" w:cs="Times New Roman"/>
                <w:kern w:val="2"/>
              </w:rPr>
              <w:t>NaCl</w:t>
            </w:r>
          </w:p>
        </w:tc>
        <w:tc>
          <w:tcPr>
            <w:tcW w:w="239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6C919AF" w14:textId="77777777" w:rsidR="005908B4" w:rsidRPr="00B8569D" w:rsidRDefault="005908B4" w:rsidP="006C2D8F">
            <w:pPr>
              <w:widowControl w:val="0"/>
              <w:ind w:left="1062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ascii="Times New Roman" w:eastAsia="SimSun" w:hAnsi="Times New Roman" w:cs="Times New Roman"/>
                <w:kern w:val="2"/>
              </w:rPr>
              <w:t>400</w:t>
            </w:r>
          </w:p>
        </w:tc>
        <w:tc>
          <w:tcPr>
            <w:tcW w:w="237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BEB2A48" w14:textId="77777777" w:rsidR="005908B4" w:rsidRPr="00B8569D" w:rsidRDefault="005908B4" w:rsidP="006C2D8F">
            <w:pPr>
              <w:widowControl w:val="0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ascii="Times New Roman" w:eastAsia="SimSun" w:hAnsi="Times New Roman" w:cs="Times New Roman"/>
                <w:kern w:val="2"/>
              </w:rPr>
              <w:t>Puromycin dihydrochloride</w:t>
            </w:r>
          </w:p>
        </w:tc>
        <w:tc>
          <w:tcPr>
            <w:tcW w:w="253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7C218F3" w14:textId="77777777" w:rsidR="005908B4" w:rsidRPr="00B8569D" w:rsidRDefault="005908B4" w:rsidP="006C2D8F">
            <w:pPr>
              <w:widowControl w:val="0"/>
              <w:ind w:left="1062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ascii="Times New Roman" w:eastAsia="SimSun" w:hAnsi="Times New Roman" w:cs="Times New Roman"/>
                <w:kern w:val="2"/>
              </w:rPr>
              <w:t>0.0037</w:t>
            </w:r>
          </w:p>
        </w:tc>
      </w:tr>
      <w:tr w:rsidR="005908B4" w:rsidRPr="00B8569D" w14:paraId="61A15A15" w14:textId="77777777" w:rsidTr="006C2D8F">
        <w:tc>
          <w:tcPr>
            <w:tcW w:w="2264" w:type="dxa"/>
            <w:vAlign w:val="center"/>
            <w:hideMark/>
          </w:tcPr>
          <w:p w14:paraId="132C8A9D" w14:textId="77777777" w:rsidR="005908B4" w:rsidRPr="00B8569D" w:rsidRDefault="005908B4" w:rsidP="006C2D8F">
            <w:pPr>
              <w:widowControl w:val="0"/>
              <w:rPr>
                <w:rFonts w:ascii="Times New Roman" w:eastAsia="SimSun" w:hAnsi="Times New Roman" w:cs="Times New Roman"/>
                <w:strike/>
                <w:kern w:val="2"/>
              </w:rPr>
            </w:pPr>
            <w:r w:rsidRPr="00B8569D">
              <w:rPr>
                <w:rFonts w:ascii="Times New Roman" w:eastAsia="SimSun" w:hAnsi="Times New Roman" w:cs="Times New Roman"/>
                <w:kern w:val="2"/>
              </w:rPr>
              <w:t>MgCl</w:t>
            </w:r>
            <w:r w:rsidRPr="00B8569D">
              <w:rPr>
                <w:rFonts w:ascii="Times New Roman" w:eastAsia="SimSun" w:hAnsi="Times New Roman" w:cs="Times New Roman"/>
                <w:kern w:val="2"/>
                <w:vertAlign w:val="subscript"/>
              </w:rPr>
              <w:t>2</w:t>
            </w:r>
            <w:r w:rsidRPr="00B8569D">
              <w:rPr>
                <w:rFonts w:ascii="Times New Roman" w:eastAsia="SimSun" w:hAnsi="Times New Roman" w:cs="Times New Roman"/>
                <w:kern w:val="2"/>
              </w:rPr>
              <w:t>.6H</w:t>
            </w:r>
            <w:r w:rsidRPr="00B8569D">
              <w:rPr>
                <w:rFonts w:ascii="Times New Roman" w:eastAsia="SimSun" w:hAnsi="Times New Roman" w:cs="Times New Roman"/>
                <w:kern w:val="2"/>
                <w:vertAlign w:val="subscript"/>
              </w:rPr>
              <w:t>2</w:t>
            </w:r>
            <w:r w:rsidRPr="00B8569D">
              <w:rPr>
                <w:rFonts w:ascii="Times New Roman" w:eastAsia="SimSun" w:hAnsi="Times New Roman" w:cs="Times New Roman"/>
                <w:kern w:val="2"/>
              </w:rPr>
              <w:t>O</w:t>
            </w:r>
          </w:p>
        </w:tc>
        <w:tc>
          <w:tcPr>
            <w:tcW w:w="2398" w:type="dxa"/>
            <w:vAlign w:val="center"/>
            <w:hideMark/>
          </w:tcPr>
          <w:p w14:paraId="2ECE655B" w14:textId="77777777" w:rsidR="005908B4" w:rsidRPr="00B8569D" w:rsidRDefault="005908B4" w:rsidP="006C2D8F">
            <w:pPr>
              <w:widowControl w:val="0"/>
              <w:ind w:left="1062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ascii="Times New Roman" w:eastAsia="SimSun" w:hAnsi="Times New Roman" w:cs="Times New Roman"/>
                <w:kern w:val="2"/>
              </w:rPr>
              <w:t>54</w:t>
            </w:r>
          </w:p>
        </w:tc>
        <w:tc>
          <w:tcPr>
            <w:tcW w:w="2378" w:type="dxa"/>
            <w:vAlign w:val="center"/>
            <w:hideMark/>
          </w:tcPr>
          <w:p w14:paraId="3F131000" w14:textId="77777777" w:rsidR="005908B4" w:rsidRPr="00B8569D" w:rsidRDefault="005908B4" w:rsidP="006C2D8F">
            <w:pPr>
              <w:widowControl w:val="0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eastAsia="SimSun"/>
                <w:kern w:val="2"/>
                <w:vertAlign w:val="superscript"/>
              </w:rPr>
              <w:t>a</w:t>
            </w:r>
            <w:r w:rsidRPr="00B8569D">
              <w:rPr>
                <w:rFonts w:ascii="Times New Roman" w:eastAsia="SimSun" w:hAnsi="Times New Roman" w:cs="Times New Roman"/>
                <w:kern w:val="2"/>
              </w:rPr>
              <w:t>CoSO</w:t>
            </w:r>
            <w:r w:rsidRPr="00B8569D">
              <w:rPr>
                <w:rFonts w:ascii="Times New Roman" w:eastAsia="SimSun" w:hAnsi="Times New Roman" w:cs="Times New Roman"/>
                <w:kern w:val="2"/>
                <w:vertAlign w:val="subscript"/>
              </w:rPr>
              <w:t>4</w:t>
            </w:r>
            <w:r w:rsidRPr="00B8569D">
              <w:rPr>
                <w:rFonts w:ascii="Times New Roman" w:eastAsia="SimSun" w:hAnsi="Times New Roman" w:cs="Times New Roman"/>
                <w:kern w:val="2"/>
              </w:rPr>
              <w:t>.7H</w:t>
            </w:r>
            <w:r w:rsidRPr="00B8569D">
              <w:rPr>
                <w:rFonts w:ascii="Times New Roman" w:eastAsia="SimSun" w:hAnsi="Times New Roman" w:cs="Times New Roman"/>
                <w:kern w:val="2"/>
                <w:vertAlign w:val="subscript"/>
              </w:rPr>
              <w:t>2</w:t>
            </w:r>
            <w:r w:rsidRPr="00B8569D">
              <w:rPr>
                <w:rFonts w:ascii="Times New Roman" w:eastAsia="SimSun" w:hAnsi="Times New Roman" w:cs="Times New Roman"/>
                <w:kern w:val="2"/>
              </w:rPr>
              <w:t>O</w:t>
            </w:r>
          </w:p>
        </w:tc>
        <w:tc>
          <w:tcPr>
            <w:tcW w:w="2536" w:type="dxa"/>
            <w:vAlign w:val="center"/>
            <w:hideMark/>
          </w:tcPr>
          <w:p w14:paraId="5959B5D4" w14:textId="77777777" w:rsidR="005908B4" w:rsidRPr="00B8569D" w:rsidRDefault="005908B4" w:rsidP="006C2D8F">
            <w:pPr>
              <w:widowControl w:val="0"/>
              <w:ind w:left="1062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ascii="Times New Roman" w:eastAsia="SimSun" w:hAnsi="Times New Roman" w:cs="Times New Roman"/>
                <w:kern w:val="2"/>
              </w:rPr>
              <w:t>0.0036</w:t>
            </w:r>
          </w:p>
        </w:tc>
      </w:tr>
      <w:tr w:rsidR="005908B4" w:rsidRPr="00B8569D" w14:paraId="3D3E66F5" w14:textId="77777777" w:rsidTr="006C2D8F">
        <w:tc>
          <w:tcPr>
            <w:tcW w:w="2264" w:type="dxa"/>
            <w:vAlign w:val="center"/>
            <w:hideMark/>
          </w:tcPr>
          <w:p w14:paraId="0609D031" w14:textId="77777777" w:rsidR="005908B4" w:rsidRPr="00B8569D" w:rsidRDefault="005908B4" w:rsidP="006C2D8F">
            <w:pPr>
              <w:widowControl w:val="0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ascii="Times New Roman" w:eastAsia="SimSun" w:hAnsi="Times New Roman" w:cs="Times New Roman"/>
                <w:kern w:val="2"/>
              </w:rPr>
              <w:t>NaHCO</w:t>
            </w:r>
            <w:r w:rsidRPr="00B8569D">
              <w:rPr>
                <w:rFonts w:ascii="Times New Roman" w:eastAsia="SimSun" w:hAnsi="Times New Roman" w:cs="Times New Roman"/>
                <w:kern w:val="2"/>
                <w:vertAlign w:val="subscript"/>
              </w:rPr>
              <w:t>3</w:t>
            </w:r>
          </w:p>
        </w:tc>
        <w:tc>
          <w:tcPr>
            <w:tcW w:w="2398" w:type="dxa"/>
            <w:vAlign w:val="center"/>
            <w:hideMark/>
          </w:tcPr>
          <w:p w14:paraId="4184A53E" w14:textId="77777777" w:rsidR="005908B4" w:rsidRPr="00B8569D" w:rsidRDefault="005908B4" w:rsidP="006C2D8F">
            <w:pPr>
              <w:widowControl w:val="0"/>
              <w:ind w:left="1062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ascii="Times New Roman" w:eastAsia="SimSun" w:hAnsi="Times New Roman" w:cs="Times New Roman"/>
                <w:kern w:val="2"/>
              </w:rPr>
              <w:t>45</w:t>
            </w:r>
          </w:p>
        </w:tc>
        <w:tc>
          <w:tcPr>
            <w:tcW w:w="2378" w:type="dxa"/>
            <w:vAlign w:val="center"/>
            <w:hideMark/>
          </w:tcPr>
          <w:p w14:paraId="18C41344" w14:textId="77777777" w:rsidR="005908B4" w:rsidRPr="00B8569D" w:rsidRDefault="005908B4" w:rsidP="006C2D8F">
            <w:pPr>
              <w:widowControl w:val="0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eastAsia="SimSun"/>
                <w:kern w:val="2"/>
                <w:vertAlign w:val="superscript"/>
              </w:rPr>
              <w:t>a</w:t>
            </w:r>
            <w:r w:rsidRPr="00B8569D">
              <w:rPr>
                <w:rFonts w:ascii="Times New Roman" w:eastAsia="SimSun" w:hAnsi="Times New Roman" w:cs="Times New Roman"/>
                <w:kern w:val="2"/>
              </w:rPr>
              <w:t>FeSO</w:t>
            </w:r>
            <w:r w:rsidRPr="00B8569D">
              <w:rPr>
                <w:rFonts w:ascii="Times New Roman" w:eastAsia="SimSun" w:hAnsi="Times New Roman" w:cs="Times New Roman"/>
                <w:kern w:val="2"/>
                <w:vertAlign w:val="subscript"/>
              </w:rPr>
              <w:t>4</w:t>
            </w:r>
            <w:r w:rsidRPr="00B8569D">
              <w:rPr>
                <w:rFonts w:ascii="Times New Roman" w:eastAsia="SimSun" w:hAnsi="Times New Roman" w:cs="Times New Roman"/>
                <w:kern w:val="2"/>
              </w:rPr>
              <w:t>.7H</w:t>
            </w:r>
            <w:r w:rsidRPr="00B8569D">
              <w:rPr>
                <w:rFonts w:ascii="Times New Roman" w:eastAsia="SimSun" w:hAnsi="Times New Roman" w:cs="Times New Roman"/>
                <w:kern w:val="2"/>
                <w:vertAlign w:val="subscript"/>
              </w:rPr>
              <w:t>2</w:t>
            </w:r>
            <w:r w:rsidRPr="00B8569D">
              <w:rPr>
                <w:rFonts w:ascii="Times New Roman" w:eastAsia="SimSun" w:hAnsi="Times New Roman" w:cs="Times New Roman"/>
                <w:kern w:val="2"/>
              </w:rPr>
              <w:t>O</w:t>
            </w:r>
          </w:p>
        </w:tc>
        <w:tc>
          <w:tcPr>
            <w:tcW w:w="2536" w:type="dxa"/>
            <w:vAlign w:val="center"/>
            <w:hideMark/>
          </w:tcPr>
          <w:p w14:paraId="3523E614" w14:textId="77777777" w:rsidR="005908B4" w:rsidRPr="00B8569D" w:rsidRDefault="005908B4" w:rsidP="006C2D8F">
            <w:pPr>
              <w:widowControl w:val="0"/>
              <w:ind w:left="1062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ascii="Times New Roman" w:eastAsia="SimSun" w:hAnsi="Times New Roman" w:cs="Times New Roman"/>
                <w:kern w:val="2"/>
              </w:rPr>
              <w:t>0.0036</w:t>
            </w:r>
          </w:p>
        </w:tc>
      </w:tr>
      <w:tr w:rsidR="005908B4" w:rsidRPr="00B8569D" w14:paraId="4266B730" w14:textId="77777777" w:rsidTr="006C2D8F">
        <w:tc>
          <w:tcPr>
            <w:tcW w:w="2264" w:type="dxa"/>
            <w:vAlign w:val="center"/>
            <w:hideMark/>
          </w:tcPr>
          <w:p w14:paraId="1E0088BE" w14:textId="77777777" w:rsidR="005908B4" w:rsidRPr="00B8569D" w:rsidRDefault="005908B4" w:rsidP="006C2D8F">
            <w:pPr>
              <w:widowControl w:val="0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ascii="Times New Roman" w:eastAsia="SimSun" w:hAnsi="Times New Roman" w:cs="Times New Roman"/>
                <w:kern w:val="2"/>
              </w:rPr>
              <w:t>NH</w:t>
            </w:r>
            <w:r w:rsidRPr="00B8569D">
              <w:rPr>
                <w:rFonts w:ascii="Times New Roman" w:eastAsia="SimSun" w:hAnsi="Times New Roman" w:cs="Times New Roman"/>
                <w:kern w:val="2"/>
                <w:vertAlign w:val="subscript"/>
              </w:rPr>
              <w:t>4</w:t>
            </w:r>
            <w:r w:rsidRPr="00B8569D">
              <w:rPr>
                <w:rFonts w:ascii="Times New Roman" w:eastAsia="SimSun" w:hAnsi="Times New Roman" w:cs="Times New Roman"/>
                <w:kern w:val="2"/>
              </w:rPr>
              <w:t>Cl</w:t>
            </w:r>
          </w:p>
        </w:tc>
        <w:tc>
          <w:tcPr>
            <w:tcW w:w="2398" w:type="dxa"/>
            <w:vAlign w:val="center"/>
            <w:hideMark/>
          </w:tcPr>
          <w:p w14:paraId="158A9C4B" w14:textId="77777777" w:rsidR="005908B4" w:rsidRPr="00B8569D" w:rsidRDefault="005908B4" w:rsidP="006C2D8F">
            <w:pPr>
              <w:widowControl w:val="0"/>
              <w:ind w:left="1062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ascii="Times New Roman" w:eastAsia="SimSun" w:hAnsi="Times New Roman" w:cs="Times New Roman"/>
                <w:kern w:val="2"/>
              </w:rPr>
              <w:t>19</w:t>
            </w:r>
          </w:p>
        </w:tc>
        <w:tc>
          <w:tcPr>
            <w:tcW w:w="2378" w:type="dxa"/>
            <w:vAlign w:val="center"/>
            <w:hideMark/>
          </w:tcPr>
          <w:p w14:paraId="019AB6BA" w14:textId="77777777" w:rsidR="005908B4" w:rsidRPr="00B8569D" w:rsidRDefault="005908B4" w:rsidP="006C2D8F">
            <w:pPr>
              <w:widowControl w:val="0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eastAsia="SimSun"/>
                <w:kern w:val="2"/>
                <w:vertAlign w:val="superscript"/>
              </w:rPr>
              <w:t>b</w:t>
            </w:r>
            <w:r w:rsidRPr="00B8569D">
              <w:rPr>
                <w:rFonts w:ascii="Times New Roman" w:eastAsia="SimSun" w:hAnsi="Times New Roman" w:cs="Times New Roman"/>
                <w:kern w:val="2"/>
              </w:rPr>
              <w:t xml:space="preserve">Lipoic acid </w:t>
            </w:r>
          </w:p>
        </w:tc>
        <w:tc>
          <w:tcPr>
            <w:tcW w:w="2536" w:type="dxa"/>
            <w:vAlign w:val="center"/>
            <w:hideMark/>
          </w:tcPr>
          <w:p w14:paraId="2760AA01" w14:textId="77777777" w:rsidR="005908B4" w:rsidRPr="00B8569D" w:rsidRDefault="005908B4" w:rsidP="006C2D8F">
            <w:pPr>
              <w:widowControl w:val="0"/>
              <w:ind w:left="1062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ascii="Times New Roman" w:eastAsia="SimSun" w:hAnsi="Times New Roman" w:cs="Times New Roman"/>
                <w:kern w:val="2"/>
              </w:rPr>
              <w:t>0.0024</w:t>
            </w:r>
          </w:p>
        </w:tc>
      </w:tr>
      <w:tr w:rsidR="005908B4" w:rsidRPr="00B8569D" w14:paraId="056282CC" w14:textId="77777777" w:rsidTr="006C2D8F">
        <w:tc>
          <w:tcPr>
            <w:tcW w:w="2264" w:type="dxa"/>
            <w:vAlign w:val="center"/>
            <w:hideMark/>
          </w:tcPr>
          <w:p w14:paraId="798E9512" w14:textId="77777777" w:rsidR="005908B4" w:rsidRPr="00B8569D" w:rsidRDefault="005908B4" w:rsidP="006C2D8F">
            <w:pPr>
              <w:widowControl w:val="0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ascii="Times New Roman" w:eastAsia="SimSun" w:hAnsi="Times New Roman" w:cs="Times New Roman"/>
                <w:kern w:val="2"/>
              </w:rPr>
              <w:t>KCl</w:t>
            </w:r>
          </w:p>
        </w:tc>
        <w:tc>
          <w:tcPr>
            <w:tcW w:w="2398" w:type="dxa"/>
            <w:vAlign w:val="center"/>
            <w:hideMark/>
          </w:tcPr>
          <w:p w14:paraId="6DF9D9F5" w14:textId="77777777" w:rsidR="005908B4" w:rsidRPr="00B8569D" w:rsidRDefault="005908B4" w:rsidP="006C2D8F">
            <w:pPr>
              <w:widowControl w:val="0"/>
              <w:ind w:left="1062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ascii="Times New Roman" w:eastAsia="SimSun" w:hAnsi="Times New Roman" w:cs="Times New Roman"/>
                <w:kern w:val="2"/>
              </w:rPr>
              <w:t>13</w:t>
            </w:r>
          </w:p>
        </w:tc>
        <w:tc>
          <w:tcPr>
            <w:tcW w:w="2378" w:type="dxa"/>
            <w:vAlign w:val="center"/>
            <w:hideMark/>
          </w:tcPr>
          <w:p w14:paraId="252B871D" w14:textId="77777777" w:rsidR="005908B4" w:rsidRPr="00B8569D" w:rsidRDefault="005908B4" w:rsidP="006C2D8F">
            <w:pPr>
              <w:widowControl w:val="0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eastAsia="SimSun"/>
                <w:kern w:val="2"/>
                <w:vertAlign w:val="superscript"/>
              </w:rPr>
              <w:t>a</w:t>
            </w:r>
            <w:r w:rsidRPr="00B8569D">
              <w:rPr>
                <w:rFonts w:ascii="Times New Roman" w:eastAsia="SimSun" w:hAnsi="Times New Roman" w:cs="Times New Roman"/>
                <w:kern w:val="2"/>
              </w:rPr>
              <w:t>Boric acid</w:t>
            </w:r>
          </w:p>
        </w:tc>
        <w:tc>
          <w:tcPr>
            <w:tcW w:w="2536" w:type="dxa"/>
            <w:vAlign w:val="center"/>
            <w:hideMark/>
          </w:tcPr>
          <w:p w14:paraId="11EB27CC" w14:textId="77777777" w:rsidR="005908B4" w:rsidRPr="00B8569D" w:rsidRDefault="005908B4" w:rsidP="006C2D8F">
            <w:pPr>
              <w:widowControl w:val="0"/>
              <w:ind w:left="1062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ascii="Times New Roman" w:eastAsia="SimSun" w:hAnsi="Times New Roman" w:cs="Times New Roman"/>
                <w:kern w:val="2"/>
              </w:rPr>
              <w:t>0.0016</w:t>
            </w:r>
          </w:p>
        </w:tc>
      </w:tr>
      <w:tr w:rsidR="005908B4" w:rsidRPr="00B8569D" w14:paraId="7931DA22" w14:textId="77777777" w:rsidTr="006C2D8F">
        <w:tc>
          <w:tcPr>
            <w:tcW w:w="2264" w:type="dxa"/>
            <w:vAlign w:val="center"/>
            <w:hideMark/>
          </w:tcPr>
          <w:p w14:paraId="2F407CBD" w14:textId="77777777" w:rsidR="005908B4" w:rsidRPr="00B8569D" w:rsidRDefault="005908B4" w:rsidP="006C2D8F">
            <w:pPr>
              <w:widowControl w:val="0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ascii="Times New Roman" w:eastAsia="SimSun" w:hAnsi="Times New Roman" w:cs="Times New Roman"/>
                <w:kern w:val="2"/>
              </w:rPr>
              <w:t>KH</w:t>
            </w:r>
            <w:r w:rsidRPr="00B8569D">
              <w:rPr>
                <w:rFonts w:ascii="Times New Roman" w:eastAsia="SimSun" w:hAnsi="Times New Roman" w:cs="Times New Roman"/>
                <w:kern w:val="2"/>
                <w:vertAlign w:val="subscript"/>
              </w:rPr>
              <w:t>2</w:t>
            </w:r>
            <w:r w:rsidRPr="00B8569D">
              <w:rPr>
                <w:rFonts w:ascii="Times New Roman" w:eastAsia="SimSun" w:hAnsi="Times New Roman" w:cs="Times New Roman"/>
                <w:kern w:val="2"/>
              </w:rPr>
              <w:t>PO</w:t>
            </w:r>
            <w:r w:rsidRPr="00B8569D">
              <w:rPr>
                <w:rFonts w:ascii="Times New Roman" w:eastAsia="SimSun" w:hAnsi="Times New Roman" w:cs="Times New Roman"/>
                <w:kern w:val="2"/>
                <w:vertAlign w:val="subscript"/>
              </w:rPr>
              <w:t>4</w:t>
            </w:r>
          </w:p>
        </w:tc>
        <w:tc>
          <w:tcPr>
            <w:tcW w:w="2398" w:type="dxa"/>
            <w:vAlign w:val="center"/>
            <w:hideMark/>
          </w:tcPr>
          <w:p w14:paraId="57FE3414" w14:textId="77777777" w:rsidR="005908B4" w:rsidRPr="00B8569D" w:rsidRDefault="005908B4" w:rsidP="006C2D8F">
            <w:pPr>
              <w:widowControl w:val="0"/>
              <w:ind w:left="1062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ascii="Times New Roman" w:eastAsia="SimSun" w:hAnsi="Times New Roman" w:cs="Times New Roman"/>
                <w:kern w:val="2"/>
              </w:rPr>
              <w:t>5.0</w:t>
            </w:r>
          </w:p>
        </w:tc>
        <w:tc>
          <w:tcPr>
            <w:tcW w:w="2378" w:type="dxa"/>
            <w:vAlign w:val="center"/>
            <w:hideMark/>
          </w:tcPr>
          <w:p w14:paraId="4E20BFCD" w14:textId="77777777" w:rsidR="005908B4" w:rsidRPr="00B8569D" w:rsidRDefault="005908B4" w:rsidP="006C2D8F">
            <w:pPr>
              <w:widowControl w:val="0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eastAsia="SimSun"/>
                <w:kern w:val="2"/>
                <w:vertAlign w:val="superscript"/>
              </w:rPr>
              <w:t>b</w:t>
            </w:r>
            <w:r w:rsidRPr="00B8569D">
              <w:rPr>
                <w:rFonts w:ascii="Times New Roman" w:eastAsia="SimSun" w:hAnsi="Times New Roman" w:cs="Times New Roman"/>
                <w:kern w:val="2"/>
              </w:rPr>
              <w:t>Thiamine hydrochloride</w:t>
            </w:r>
          </w:p>
        </w:tc>
        <w:tc>
          <w:tcPr>
            <w:tcW w:w="2536" w:type="dxa"/>
            <w:vAlign w:val="center"/>
            <w:hideMark/>
          </w:tcPr>
          <w:p w14:paraId="596B01D3" w14:textId="77777777" w:rsidR="005908B4" w:rsidRPr="00B8569D" w:rsidRDefault="005908B4" w:rsidP="006C2D8F">
            <w:pPr>
              <w:widowControl w:val="0"/>
              <w:ind w:left="1062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ascii="Times New Roman" w:eastAsia="SimSun" w:hAnsi="Times New Roman" w:cs="Times New Roman"/>
                <w:kern w:val="2"/>
              </w:rPr>
              <w:t>0.0015</w:t>
            </w:r>
          </w:p>
        </w:tc>
      </w:tr>
      <w:tr w:rsidR="005908B4" w:rsidRPr="00B8569D" w14:paraId="4BAF56DA" w14:textId="77777777" w:rsidTr="006C2D8F">
        <w:tc>
          <w:tcPr>
            <w:tcW w:w="2264" w:type="dxa"/>
            <w:vAlign w:val="center"/>
            <w:hideMark/>
          </w:tcPr>
          <w:p w14:paraId="088A4C6E" w14:textId="77777777" w:rsidR="005908B4" w:rsidRPr="00B8569D" w:rsidRDefault="005908B4" w:rsidP="006C2D8F">
            <w:pPr>
              <w:widowControl w:val="0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ascii="Times New Roman" w:eastAsia="SimSun" w:hAnsi="Times New Roman" w:cs="Times New Roman"/>
                <w:kern w:val="2"/>
              </w:rPr>
              <w:t>Cysteine.HCl</w:t>
            </w:r>
          </w:p>
        </w:tc>
        <w:tc>
          <w:tcPr>
            <w:tcW w:w="2398" w:type="dxa"/>
            <w:vAlign w:val="center"/>
            <w:hideMark/>
          </w:tcPr>
          <w:p w14:paraId="3CA2D806" w14:textId="77777777" w:rsidR="005908B4" w:rsidRPr="00B8569D" w:rsidRDefault="005908B4" w:rsidP="006C2D8F">
            <w:pPr>
              <w:widowControl w:val="0"/>
              <w:ind w:left="1062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ascii="Times New Roman" w:eastAsia="SimSun" w:hAnsi="Times New Roman" w:cs="Times New Roman"/>
                <w:kern w:val="2"/>
              </w:rPr>
              <w:t>3.2</w:t>
            </w:r>
          </w:p>
        </w:tc>
        <w:tc>
          <w:tcPr>
            <w:tcW w:w="2378" w:type="dxa"/>
            <w:vAlign w:val="center"/>
            <w:hideMark/>
          </w:tcPr>
          <w:p w14:paraId="4E4643A2" w14:textId="77777777" w:rsidR="005908B4" w:rsidRPr="00B8569D" w:rsidRDefault="005908B4" w:rsidP="006C2D8F">
            <w:pPr>
              <w:widowControl w:val="0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eastAsia="SimSun"/>
                <w:kern w:val="2"/>
                <w:vertAlign w:val="superscript"/>
              </w:rPr>
              <w:t>b</w:t>
            </w:r>
            <w:r w:rsidRPr="00B8569D">
              <w:rPr>
                <w:rFonts w:ascii="Times New Roman" w:eastAsia="SimSun" w:hAnsi="Times New Roman" w:cs="Times New Roman"/>
                <w:kern w:val="2"/>
              </w:rPr>
              <w:t>Riboflavin</w:t>
            </w:r>
          </w:p>
        </w:tc>
        <w:tc>
          <w:tcPr>
            <w:tcW w:w="2536" w:type="dxa"/>
            <w:vAlign w:val="center"/>
            <w:hideMark/>
          </w:tcPr>
          <w:p w14:paraId="789D7571" w14:textId="77777777" w:rsidR="005908B4" w:rsidRPr="00B8569D" w:rsidRDefault="005908B4" w:rsidP="006C2D8F">
            <w:pPr>
              <w:widowControl w:val="0"/>
              <w:ind w:left="1062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ascii="Times New Roman" w:eastAsia="SimSun" w:hAnsi="Times New Roman" w:cs="Times New Roman"/>
                <w:kern w:val="2"/>
              </w:rPr>
              <w:t>0.0013</w:t>
            </w:r>
          </w:p>
        </w:tc>
      </w:tr>
      <w:tr w:rsidR="005908B4" w:rsidRPr="00B8569D" w14:paraId="32FA03E6" w14:textId="77777777" w:rsidTr="006C2D8F">
        <w:tc>
          <w:tcPr>
            <w:tcW w:w="2264" w:type="dxa"/>
            <w:vAlign w:val="center"/>
            <w:hideMark/>
          </w:tcPr>
          <w:p w14:paraId="20A3CB21" w14:textId="77777777" w:rsidR="005908B4" w:rsidRPr="00B8569D" w:rsidRDefault="005908B4" w:rsidP="006C2D8F">
            <w:pPr>
              <w:widowControl w:val="0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ascii="Times New Roman" w:eastAsia="SimSun" w:hAnsi="Times New Roman" w:cs="Times New Roman"/>
                <w:kern w:val="2"/>
              </w:rPr>
              <w:t>CaCl</w:t>
            </w:r>
            <w:r w:rsidRPr="00B8569D">
              <w:rPr>
                <w:rFonts w:ascii="Times New Roman" w:eastAsia="SimSun" w:hAnsi="Times New Roman" w:cs="Times New Roman"/>
                <w:kern w:val="2"/>
                <w:vertAlign w:val="subscript"/>
              </w:rPr>
              <w:t>2</w:t>
            </w:r>
            <w:r w:rsidRPr="00B8569D">
              <w:rPr>
                <w:rFonts w:ascii="Times New Roman" w:eastAsia="SimSun" w:hAnsi="Times New Roman" w:cs="Times New Roman"/>
                <w:kern w:val="2"/>
              </w:rPr>
              <w:t>.2H</w:t>
            </w:r>
            <w:r w:rsidRPr="00B8569D">
              <w:rPr>
                <w:rFonts w:ascii="Times New Roman" w:eastAsia="SimSun" w:hAnsi="Times New Roman" w:cs="Times New Roman"/>
                <w:kern w:val="2"/>
                <w:vertAlign w:val="subscript"/>
              </w:rPr>
              <w:t>2</w:t>
            </w:r>
            <w:r w:rsidRPr="00B8569D">
              <w:rPr>
                <w:rFonts w:ascii="Times New Roman" w:eastAsia="SimSun" w:hAnsi="Times New Roman" w:cs="Times New Roman"/>
                <w:kern w:val="2"/>
              </w:rPr>
              <w:t>O</w:t>
            </w:r>
          </w:p>
        </w:tc>
        <w:tc>
          <w:tcPr>
            <w:tcW w:w="2398" w:type="dxa"/>
            <w:vAlign w:val="center"/>
            <w:hideMark/>
          </w:tcPr>
          <w:p w14:paraId="46B473F9" w14:textId="77777777" w:rsidR="005908B4" w:rsidRPr="00B8569D" w:rsidRDefault="005908B4" w:rsidP="006C2D8F">
            <w:pPr>
              <w:widowControl w:val="0"/>
              <w:ind w:left="1062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ascii="Times New Roman" w:eastAsia="SimSun" w:hAnsi="Times New Roman" w:cs="Times New Roman"/>
                <w:kern w:val="2"/>
              </w:rPr>
              <w:t>2.0</w:t>
            </w:r>
          </w:p>
        </w:tc>
        <w:tc>
          <w:tcPr>
            <w:tcW w:w="2378" w:type="dxa"/>
            <w:vAlign w:val="center"/>
            <w:hideMark/>
          </w:tcPr>
          <w:p w14:paraId="13D20023" w14:textId="77777777" w:rsidR="005908B4" w:rsidRPr="00B8569D" w:rsidRDefault="005908B4" w:rsidP="006C2D8F">
            <w:pPr>
              <w:widowControl w:val="0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eastAsia="SimSun"/>
                <w:kern w:val="2"/>
                <w:vertAlign w:val="superscript"/>
              </w:rPr>
              <w:t>b</w:t>
            </w:r>
            <w:r w:rsidRPr="00B8569D">
              <w:rPr>
                <w:rFonts w:ascii="Times New Roman" w:eastAsia="SimSun" w:hAnsi="Times New Roman" w:cs="Times New Roman"/>
                <w:kern w:val="2"/>
              </w:rPr>
              <w:t>Pantothenic acid (Ca salt)</w:t>
            </w:r>
          </w:p>
        </w:tc>
        <w:tc>
          <w:tcPr>
            <w:tcW w:w="2536" w:type="dxa"/>
            <w:vAlign w:val="center"/>
            <w:hideMark/>
          </w:tcPr>
          <w:p w14:paraId="7A5BE8AC" w14:textId="77777777" w:rsidR="005908B4" w:rsidRPr="00B8569D" w:rsidRDefault="005908B4" w:rsidP="006C2D8F">
            <w:pPr>
              <w:widowControl w:val="0"/>
              <w:ind w:left="1062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ascii="Times New Roman" w:eastAsia="SimSun" w:hAnsi="Times New Roman" w:cs="Times New Roman"/>
                <w:kern w:val="2"/>
              </w:rPr>
              <w:t>0.0010</w:t>
            </w:r>
          </w:p>
        </w:tc>
      </w:tr>
      <w:tr w:rsidR="005908B4" w:rsidRPr="00B8569D" w14:paraId="2A6002C9" w14:textId="77777777" w:rsidTr="006C2D8F">
        <w:tc>
          <w:tcPr>
            <w:tcW w:w="2264" w:type="dxa"/>
            <w:vAlign w:val="center"/>
            <w:hideMark/>
          </w:tcPr>
          <w:p w14:paraId="3C745A4F" w14:textId="77777777" w:rsidR="005908B4" w:rsidRPr="00B8569D" w:rsidRDefault="005908B4" w:rsidP="006C2D8F">
            <w:pPr>
              <w:widowControl w:val="0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ascii="Times New Roman" w:eastAsia="SimSun" w:hAnsi="Times New Roman" w:cs="Times New Roman"/>
                <w:kern w:val="2"/>
              </w:rPr>
              <w:t>Na</w:t>
            </w:r>
            <w:r w:rsidRPr="00B8569D">
              <w:rPr>
                <w:rFonts w:ascii="Times New Roman" w:eastAsia="SimSun" w:hAnsi="Times New Roman" w:cs="Times New Roman"/>
                <w:kern w:val="2"/>
                <w:vertAlign w:val="subscript"/>
              </w:rPr>
              <w:t>2</w:t>
            </w:r>
            <w:r w:rsidRPr="00B8569D">
              <w:rPr>
                <w:rFonts w:ascii="Times New Roman" w:eastAsia="SimSun" w:hAnsi="Times New Roman" w:cs="Times New Roman"/>
                <w:kern w:val="2"/>
              </w:rPr>
              <w:t>S.9H</w:t>
            </w:r>
            <w:r w:rsidRPr="00B8569D">
              <w:rPr>
                <w:rFonts w:ascii="Times New Roman" w:eastAsia="SimSun" w:hAnsi="Times New Roman" w:cs="Times New Roman"/>
                <w:kern w:val="2"/>
                <w:vertAlign w:val="subscript"/>
              </w:rPr>
              <w:t>2</w:t>
            </w:r>
            <w:r w:rsidRPr="00B8569D">
              <w:rPr>
                <w:rFonts w:ascii="Times New Roman" w:eastAsia="SimSun" w:hAnsi="Times New Roman" w:cs="Times New Roman"/>
                <w:kern w:val="2"/>
              </w:rPr>
              <w:t>O</w:t>
            </w:r>
          </w:p>
        </w:tc>
        <w:tc>
          <w:tcPr>
            <w:tcW w:w="2398" w:type="dxa"/>
            <w:vAlign w:val="center"/>
            <w:hideMark/>
          </w:tcPr>
          <w:p w14:paraId="56B954AD" w14:textId="77777777" w:rsidR="005908B4" w:rsidRPr="00B8569D" w:rsidRDefault="005908B4" w:rsidP="006C2D8F">
            <w:pPr>
              <w:widowControl w:val="0"/>
              <w:ind w:left="1062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ascii="Times New Roman" w:eastAsia="SimSun" w:hAnsi="Times New Roman" w:cs="Times New Roman"/>
                <w:kern w:val="2"/>
              </w:rPr>
              <w:t>1.0</w:t>
            </w:r>
          </w:p>
        </w:tc>
        <w:tc>
          <w:tcPr>
            <w:tcW w:w="2378" w:type="dxa"/>
            <w:vAlign w:val="center"/>
            <w:hideMark/>
          </w:tcPr>
          <w:p w14:paraId="1EF251BB" w14:textId="77777777" w:rsidR="005908B4" w:rsidRPr="00B8569D" w:rsidRDefault="005908B4" w:rsidP="006C2D8F">
            <w:pPr>
              <w:widowControl w:val="0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eastAsia="SimSun"/>
                <w:kern w:val="2"/>
                <w:vertAlign w:val="superscript"/>
              </w:rPr>
              <w:t>a</w:t>
            </w:r>
            <w:r w:rsidRPr="00B8569D">
              <w:rPr>
                <w:rFonts w:ascii="Times New Roman" w:eastAsia="SimSun" w:hAnsi="Times New Roman" w:cs="Times New Roman"/>
                <w:kern w:val="2"/>
              </w:rPr>
              <w:t>Na</w:t>
            </w:r>
            <w:r w:rsidRPr="00B8569D">
              <w:rPr>
                <w:rFonts w:ascii="Times New Roman" w:eastAsia="SimSun" w:hAnsi="Times New Roman" w:cs="Times New Roman"/>
                <w:kern w:val="2"/>
                <w:vertAlign w:val="subscript"/>
              </w:rPr>
              <w:t>2</w:t>
            </w:r>
            <w:r w:rsidRPr="00B8569D">
              <w:rPr>
                <w:rFonts w:ascii="Times New Roman" w:eastAsia="SimSun" w:hAnsi="Times New Roman" w:cs="Times New Roman"/>
                <w:kern w:val="2"/>
              </w:rPr>
              <w:t>MoO</w:t>
            </w:r>
            <w:r w:rsidRPr="00B8569D">
              <w:rPr>
                <w:rFonts w:ascii="Times New Roman" w:eastAsia="SimSun" w:hAnsi="Times New Roman" w:cs="Times New Roman"/>
                <w:kern w:val="2"/>
                <w:vertAlign w:val="subscript"/>
              </w:rPr>
              <w:t>4</w:t>
            </w:r>
            <w:r w:rsidRPr="00B8569D">
              <w:rPr>
                <w:rFonts w:ascii="Times New Roman" w:eastAsia="SimSun" w:hAnsi="Times New Roman" w:cs="Times New Roman"/>
                <w:kern w:val="2"/>
              </w:rPr>
              <w:t>.2H</w:t>
            </w:r>
            <w:r w:rsidRPr="00B8569D">
              <w:rPr>
                <w:rFonts w:ascii="Times New Roman" w:eastAsia="SimSun" w:hAnsi="Times New Roman" w:cs="Times New Roman"/>
                <w:kern w:val="2"/>
                <w:vertAlign w:val="subscript"/>
              </w:rPr>
              <w:t>2</w:t>
            </w:r>
            <w:r w:rsidRPr="00B8569D">
              <w:rPr>
                <w:rFonts w:ascii="Times New Roman" w:eastAsia="SimSun" w:hAnsi="Times New Roman" w:cs="Times New Roman"/>
                <w:kern w:val="2"/>
              </w:rPr>
              <w:t>O</w:t>
            </w:r>
          </w:p>
        </w:tc>
        <w:tc>
          <w:tcPr>
            <w:tcW w:w="2536" w:type="dxa"/>
            <w:vAlign w:val="center"/>
            <w:hideMark/>
          </w:tcPr>
          <w:p w14:paraId="51364774" w14:textId="77777777" w:rsidR="005908B4" w:rsidRPr="00B8569D" w:rsidRDefault="005908B4" w:rsidP="006C2D8F">
            <w:pPr>
              <w:widowControl w:val="0"/>
              <w:ind w:left="1062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ascii="Times New Roman" w:eastAsia="SimSun" w:hAnsi="Times New Roman" w:cs="Times New Roman"/>
                <w:kern w:val="2"/>
              </w:rPr>
              <w:t>0.0010</w:t>
            </w:r>
          </w:p>
        </w:tc>
      </w:tr>
      <w:tr w:rsidR="005908B4" w:rsidRPr="00B8569D" w14:paraId="409E1CB1" w14:textId="77777777" w:rsidTr="006C2D8F">
        <w:tc>
          <w:tcPr>
            <w:tcW w:w="2264" w:type="dxa"/>
            <w:vAlign w:val="center"/>
            <w:hideMark/>
          </w:tcPr>
          <w:p w14:paraId="4057A419" w14:textId="77777777" w:rsidR="005908B4" w:rsidRPr="00B8569D" w:rsidRDefault="005908B4" w:rsidP="006C2D8F">
            <w:pPr>
              <w:widowControl w:val="0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eastAsia="SimSun"/>
                <w:kern w:val="2"/>
                <w:vertAlign w:val="superscript"/>
              </w:rPr>
              <w:t>a</w:t>
            </w:r>
            <w:r w:rsidRPr="00B8569D">
              <w:rPr>
                <w:rFonts w:ascii="Times New Roman" w:eastAsia="SimSun" w:hAnsi="Times New Roman" w:cs="Times New Roman"/>
                <w:kern w:val="2"/>
              </w:rPr>
              <w:t>MgSO</w:t>
            </w:r>
            <w:r w:rsidRPr="00B8569D">
              <w:rPr>
                <w:rFonts w:ascii="Times New Roman" w:eastAsia="SimSun" w:hAnsi="Times New Roman" w:cs="Times New Roman"/>
                <w:kern w:val="2"/>
                <w:vertAlign w:val="subscript"/>
              </w:rPr>
              <w:t>4</w:t>
            </w:r>
            <w:r w:rsidRPr="00B8569D">
              <w:rPr>
                <w:rFonts w:ascii="Times New Roman" w:eastAsia="SimSun" w:hAnsi="Times New Roman" w:cs="Times New Roman"/>
                <w:kern w:val="2"/>
              </w:rPr>
              <w:t>.7H</w:t>
            </w:r>
            <w:r w:rsidRPr="00B8569D">
              <w:rPr>
                <w:rFonts w:ascii="Times New Roman" w:eastAsia="SimSun" w:hAnsi="Times New Roman" w:cs="Times New Roman"/>
                <w:kern w:val="2"/>
                <w:vertAlign w:val="subscript"/>
              </w:rPr>
              <w:t>2</w:t>
            </w:r>
            <w:r w:rsidRPr="00B8569D">
              <w:rPr>
                <w:rFonts w:ascii="Times New Roman" w:eastAsia="SimSun" w:hAnsi="Times New Roman" w:cs="Times New Roman"/>
                <w:kern w:val="2"/>
              </w:rPr>
              <w:t>O</w:t>
            </w:r>
          </w:p>
        </w:tc>
        <w:tc>
          <w:tcPr>
            <w:tcW w:w="2398" w:type="dxa"/>
            <w:vAlign w:val="center"/>
            <w:hideMark/>
          </w:tcPr>
          <w:p w14:paraId="7D3F2D11" w14:textId="77777777" w:rsidR="005908B4" w:rsidRPr="00B8569D" w:rsidRDefault="005908B4" w:rsidP="006C2D8F">
            <w:pPr>
              <w:widowControl w:val="0"/>
              <w:ind w:left="1062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ascii="Times New Roman" w:eastAsia="SimSun" w:hAnsi="Times New Roman" w:cs="Times New Roman"/>
                <w:kern w:val="2"/>
              </w:rPr>
              <w:t>0.10</w:t>
            </w:r>
          </w:p>
        </w:tc>
        <w:tc>
          <w:tcPr>
            <w:tcW w:w="2378" w:type="dxa"/>
            <w:vAlign w:val="center"/>
            <w:hideMark/>
          </w:tcPr>
          <w:p w14:paraId="7BB0EB25" w14:textId="77777777" w:rsidR="005908B4" w:rsidRPr="00B8569D" w:rsidRDefault="005908B4" w:rsidP="006C2D8F">
            <w:pPr>
              <w:widowControl w:val="0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eastAsia="SimSun"/>
                <w:kern w:val="2"/>
                <w:vertAlign w:val="superscript"/>
              </w:rPr>
              <w:t>a</w:t>
            </w:r>
            <w:r w:rsidRPr="00B8569D">
              <w:rPr>
                <w:rFonts w:ascii="Times New Roman" w:eastAsia="SimSun" w:hAnsi="Times New Roman" w:cs="Times New Roman"/>
                <w:kern w:val="2"/>
              </w:rPr>
              <w:t>NiCl</w:t>
            </w:r>
            <w:r w:rsidRPr="00B8569D">
              <w:rPr>
                <w:rFonts w:ascii="Times New Roman" w:eastAsia="SimSun" w:hAnsi="Times New Roman" w:cs="Times New Roman"/>
                <w:kern w:val="2"/>
                <w:vertAlign w:val="subscript"/>
              </w:rPr>
              <w:t>2</w:t>
            </w:r>
            <w:r w:rsidRPr="00B8569D">
              <w:rPr>
                <w:rFonts w:ascii="Times New Roman" w:eastAsia="SimSun" w:hAnsi="Times New Roman" w:cs="Times New Roman"/>
                <w:kern w:val="2"/>
              </w:rPr>
              <w:t>.6H</w:t>
            </w:r>
            <w:r w:rsidRPr="00B8569D">
              <w:rPr>
                <w:rFonts w:ascii="Times New Roman" w:eastAsia="SimSun" w:hAnsi="Times New Roman" w:cs="Times New Roman"/>
                <w:kern w:val="2"/>
                <w:vertAlign w:val="subscript"/>
              </w:rPr>
              <w:t>2</w:t>
            </w:r>
            <w:r w:rsidRPr="00B8569D">
              <w:rPr>
                <w:rFonts w:ascii="Times New Roman" w:eastAsia="SimSun" w:hAnsi="Times New Roman" w:cs="Times New Roman"/>
                <w:kern w:val="2"/>
              </w:rPr>
              <w:t>O</w:t>
            </w:r>
          </w:p>
        </w:tc>
        <w:tc>
          <w:tcPr>
            <w:tcW w:w="2536" w:type="dxa"/>
            <w:vAlign w:val="center"/>
            <w:hideMark/>
          </w:tcPr>
          <w:p w14:paraId="4D39E1F4" w14:textId="77777777" w:rsidR="005908B4" w:rsidRPr="00B8569D" w:rsidRDefault="005908B4" w:rsidP="006C2D8F">
            <w:pPr>
              <w:widowControl w:val="0"/>
              <w:ind w:left="1062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ascii="Times New Roman" w:eastAsia="SimSun" w:hAnsi="Times New Roman" w:cs="Times New Roman"/>
                <w:kern w:val="2"/>
              </w:rPr>
              <w:t>0.0010</w:t>
            </w:r>
          </w:p>
        </w:tc>
      </w:tr>
      <w:tr w:rsidR="005908B4" w:rsidRPr="00B8569D" w14:paraId="2BD9335A" w14:textId="77777777" w:rsidTr="006C2D8F">
        <w:tc>
          <w:tcPr>
            <w:tcW w:w="2264" w:type="dxa"/>
            <w:vAlign w:val="center"/>
            <w:hideMark/>
          </w:tcPr>
          <w:p w14:paraId="0CBF7DFB" w14:textId="77777777" w:rsidR="005908B4" w:rsidRPr="00B8569D" w:rsidRDefault="005908B4" w:rsidP="006C2D8F">
            <w:pPr>
              <w:widowControl w:val="0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eastAsia="SimSun"/>
                <w:kern w:val="2"/>
                <w:vertAlign w:val="superscript"/>
              </w:rPr>
              <w:t>a</w:t>
            </w:r>
            <w:r w:rsidRPr="00B8569D">
              <w:rPr>
                <w:rFonts w:ascii="Times New Roman" w:eastAsia="SimSun" w:hAnsi="Times New Roman" w:cs="Times New Roman"/>
                <w:kern w:val="2"/>
              </w:rPr>
              <w:t>Nitrilotriacetic acid</w:t>
            </w:r>
          </w:p>
        </w:tc>
        <w:tc>
          <w:tcPr>
            <w:tcW w:w="2398" w:type="dxa"/>
            <w:vAlign w:val="center"/>
            <w:hideMark/>
          </w:tcPr>
          <w:p w14:paraId="2950CB32" w14:textId="77777777" w:rsidR="005908B4" w:rsidRPr="00B8569D" w:rsidRDefault="005908B4" w:rsidP="006C2D8F">
            <w:pPr>
              <w:widowControl w:val="0"/>
              <w:ind w:left="1062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ascii="Times New Roman" w:eastAsia="SimSun" w:hAnsi="Times New Roman" w:cs="Times New Roman"/>
                <w:kern w:val="2"/>
              </w:rPr>
              <w:t>0.079</w:t>
            </w:r>
          </w:p>
        </w:tc>
        <w:tc>
          <w:tcPr>
            <w:tcW w:w="2378" w:type="dxa"/>
            <w:vAlign w:val="center"/>
            <w:hideMark/>
          </w:tcPr>
          <w:p w14:paraId="1B8FFBCF" w14:textId="77777777" w:rsidR="005908B4" w:rsidRPr="00B8569D" w:rsidRDefault="005908B4" w:rsidP="006C2D8F">
            <w:pPr>
              <w:widowControl w:val="0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eastAsia="SimSun"/>
                <w:kern w:val="2"/>
                <w:vertAlign w:val="superscript"/>
              </w:rPr>
              <w:t>b</w:t>
            </w:r>
            <w:r w:rsidRPr="00B8569D">
              <w:rPr>
                <w:rFonts w:ascii="Times New Roman" w:eastAsia="SimSun" w:hAnsi="Times New Roman" w:cs="Times New Roman"/>
                <w:kern w:val="2"/>
              </w:rPr>
              <w:t>Biotin</w:t>
            </w:r>
          </w:p>
        </w:tc>
        <w:tc>
          <w:tcPr>
            <w:tcW w:w="2536" w:type="dxa"/>
            <w:vAlign w:val="center"/>
            <w:hideMark/>
          </w:tcPr>
          <w:p w14:paraId="7DBBE1FA" w14:textId="77777777" w:rsidR="005908B4" w:rsidRPr="00B8569D" w:rsidRDefault="005908B4" w:rsidP="006C2D8F">
            <w:pPr>
              <w:widowControl w:val="0"/>
              <w:ind w:left="1062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ascii="Times New Roman" w:eastAsia="SimSun" w:hAnsi="Times New Roman" w:cs="Times New Roman"/>
                <w:kern w:val="2"/>
              </w:rPr>
              <w:t>0.00082</w:t>
            </w:r>
          </w:p>
        </w:tc>
      </w:tr>
      <w:tr w:rsidR="005908B4" w:rsidRPr="00B8569D" w14:paraId="5B62DB23" w14:textId="77777777" w:rsidTr="006C2D8F">
        <w:tc>
          <w:tcPr>
            <w:tcW w:w="2264" w:type="dxa"/>
            <w:vAlign w:val="center"/>
            <w:hideMark/>
          </w:tcPr>
          <w:p w14:paraId="4693BD2A" w14:textId="77777777" w:rsidR="005908B4" w:rsidRPr="00B8569D" w:rsidRDefault="005908B4" w:rsidP="006C2D8F">
            <w:pPr>
              <w:widowControl w:val="0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eastAsia="SimSun"/>
                <w:kern w:val="2"/>
                <w:vertAlign w:val="superscript"/>
              </w:rPr>
              <w:t>a</w:t>
            </w:r>
            <w:r w:rsidRPr="00B8569D">
              <w:rPr>
                <w:rFonts w:ascii="Times New Roman" w:eastAsia="SimSun" w:hAnsi="Times New Roman" w:cs="Times New Roman"/>
                <w:kern w:val="2"/>
              </w:rPr>
              <w:t>MnSO</w:t>
            </w:r>
            <w:r w:rsidRPr="00B8569D">
              <w:rPr>
                <w:rFonts w:ascii="Times New Roman" w:eastAsia="SimSun" w:hAnsi="Times New Roman" w:cs="Times New Roman"/>
                <w:kern w:val="2"/>
                <w:vertAlign w:val="subscript"/>
              </w:rPr>
              <w:t>4</w:t>
            </w:r>
            <w:r w:rsidRPr="00B8569D">
              <w:rPr>
                <w:rFonts w:ascii="Times New Roman" w:eastAsia="SimSun" w:hAnsi="Times New Roman" w:cs="Times New Roman"/>
                <w:kern w:val="2"/>
              </w:rPr>
              <w:t>.H</w:t>
            </w:r>
            <w:r w:rsidRPr="00B8569D">
              <w:rPr>
                <w:rFonts w:ascii="Times New Roman" w:eastAsia="SimSun" w:hAnsi="Times New Roman" w:cs="Times New Roman"/>
                <w:kern w:val="2"/>
                <w:vertAlign w:val="subscript"/>
              </w:rPr>
              <w:t>2</w:t>
            </w:r>
            <w:r w:rsidRPr="00B8569D">
              <w:rPr>
                <w:rFonts w:ascii="Times New Roman" w:eastAsia="SimSun" w:hAnsi="Times New Roman" w:cs="Times New Roman"/>
                <w:kern w:val="2"/>
              </w:rPr>
              <w:t>O</w:t>
            </w:r>
          </w:p>
        </w:tc>
        <w:tc>
          <w:tcPr>
            <w:tcW w:w="2398" w:type="dxa"/>
            <w:vAlign w:val="center"/>
            <w:hideMark/>
          </w:tcPr>
          <w:p w14:paraId="2CCCDA50" w14:textId="77777777" w:rsidR="005908B4" w:rsidRPr="00B8569D" w:rsidRDefault="005908B4" w:rsidP="006C2D8F">
            <w:pPr>
              <w:widowControl w:val="0"/>
              <w:ind w:left="1062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ascii="Times New Roman" w:eastAsia="SimSun" w:hAnsi="Times New Roman" w:cs="Times New Roman"/>
                <w:kern w:val="2"/>
              </w:rPr>
              <w:t>0.030</w:t>
            </w:r>
          </w:p>
        </w:tc>
        <w:tc>
          <w:tcPr>
            <w:tcW w:w="2378" w:type="dxa"/>
            <w:vAlign w:val="center"/>
            <w:hideMark/>
          </w:tcPr>
          <w:p w14:paraId="49DFF1AC" w14:textId="77777777" w:rsidR="005908B4" w:rsidRPr="00B8569D" w:rsidRDefault="005908B4" w:rsidP="006C2D8F">
            <w:pPr>
              <w:widowControl w:val="0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eastAsia="SimSun"/>
                <w:kern w:val="2"/>
                <w:vertAlign w:val="superscript"/>
              </w:rPr>
              <w:t>b</w:t>
            </w:r>
            <w:r w:rsidRPr="00B8569D">
              <w:rPr>
                <w:rFonts w:ascii="Times New Roman" w:eastAsia="SimSun" w:hAnsi="Times New Roman" w:cs="Times New Roman"/>
                <w:kern w:val="2"/>
              </w:rPr>
              <w:t>Folic acid</w:t>
            </w:r>
          </w:p>
        </w:tc>
        <w:tc>
          <w:tcPr>
            <w:tcW w:w="2536" w:type="dxa"/>
            <w:vAlign w:val="center"/>
            <w:hideMark/>
          </w:tcPr>
          <w:p w14:paraId="2F473FAF" w14:textId="77777777" w:rsidR="005908B4" w:rsidRPr="00B8569D" w:rsidRDefault="005908B4" w:rsidP="006C2D8F">
            <w:pPr>
              <w:widowControl w:val="0"/>
              <w:ind w:left="1062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ascii="Times New Roman" w:eastAsia="SimSun" w:hAnsi="Times New Roman" w:cs="Times New Roman"/>
                <w:kern w:val="2"/>
              </w:rPr>
              <w:t>0.00045</w:t>
            </w:r>
          </w:p>
        </w:tc>
      </w:tr>
      <w:tr w:rsidR="005908B4" w:rsidRPr="00B8569D" w14:paraId="07DB3516" w14:textId="77777777" w:rsidTr="006C2D8F">
        <w:tc>
          <w:tcPr>
            <w:tcW w:w="2264" w:type="dxa"/>
            <w:vAlign w:val="center"/>
            <w:hideMark/>
          </w:tcPr>
          <w:p w14:paraId="7A7DC140" w14:textId="77777777" w:rsidR="005908B4" w:rsidRPr="00B8569D" w:rsidRDefault="005908B4" w:rsidP="006C2D8F">
            <w:pPr>
              <w:widowControl w:val="0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eastAsia="SimSun"/>
                <w:kern w:val="2"/>
                <w:vertAlign w:val="superscript"/>
              </w:rPr>
              <w:t>a</w:t>
            </w:r>
            <w:r w:rsidRPr="00B8569D">
              <w:rPr>
                <w:rFonts w:ascii="Times New Roman" w:eastAsia="SimSun" w:hAnsi="Times New Roman" w:cs="Times New Roman"/>
                <w:kern w:val="2"/>
              </w:rPr>
              <w:t>ZnCl</w:t>
            </w:r>
            <w:r w:rsidRPr="00B8569D">
              <w:rPr>
                <w:rFonts w:ascii="Times New Roman" w:eastAsia="SimSun" w:hAnsi="Times New Roman" w:cs="Times New Roman"/>
                <w:kern w:val="2"/>
                <w:vertAlign w:val="subscript"/>
              </w:rPr>
              <w:t>2</w:t>
            </w:r>
          </w:p>
        </w:tc>
        <w:tc>
          <w:tcPr>
            <w:tcW w:w="2398" w:type="dxa"/>
            <w:vAlign w:val="center"/>
            <w:hideMark/>
          </w:tcPr>
          <w:p w14:paraId="456BB7E6" w14:textId="77777777" w:rsidR="005908B4" w:rsidRPr="00B8569D" w:rsidRDefault="005908B4" w:rsidP="006C2D8F">
            <w:pPr>
              <w:widowControl w:val="0"/>
              <w:ind w:left="1062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ascii="Times New Roman" w:eastAsia="SimSun" w:hAnsi="Times New Roman" w:cs="Times New Roman"/>
                <w:kern w:val="2"/>
              </w:rPr>
              <w:t>0.0059</w:t>
            </w:r>
          </w:p>
        </w:tc>
        <w:tc>
          <w:tcPr>
            <w:tcW w:w="2378" w:type="dxa"/>
            <w:vAlign w:val="center"/>
            <w:hideMark/>
          </w:tcPr>
          <w:p w14:paraId="507AD1F0" w14:textId="77777777" w:rsidR="005908B4" w:rsidRPr="00B8569D" w:rsidRDefault="005908B4" w:rsidP="006C2D8F">
            <w:pPr>
              <w:widowControl w:val="0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eastAsia="SimSun"/>
                <w:kern w:val="2"/>
                <w:vertAlign w:val="superscript"/>
              </w:rPr>
              <w:t>a</w:t>
            </w:r>
            <w:r w:rsidRPr="00B8569D">
              <w:rPr>
                <w:rFonts w:ascii="Times New Roman" w:eastAsia="SimSun" w:hAnsi="Times New Roman" w:cs="Times New Roman"/>
                <w:kern w:val="2"/>
              </w:rPr>
              <w:t>CuSO</w:t>
            </w:r>
            <w:r w:rsidRPr="00B8569D">
              <w:rPr>
                <w:rFonts w:ascii="Times New Roman" w:eastAsia="SimSun" w:hAnsi="Times New Roman" w:cs="Times New Roman"/>
                <w:kern w:val="2"/>
                <w:vertAlign w:val="subscript"/>
              </w:rPr>
              <w:t>4</w:t>
            </w:r>
            <w:r w:rsidRPr="00B8569D">
              <w:rPr>
                <w:rFonts w:ascii="Times New Roman" w:eastAsia="SimSun" w:hAnsi="Times New Roman" w:cs="Times New Roman"/>
                <w:kern w:val="2"/>
              </w:rPr>
              <w:t>.5H</w:t>
            </w:r>
            <w:r w:rsidRPr="00B8569D">
              <w:rPr>
                <w:rFonts w:ascii="Times New Roman" w:eastAsia="SimSun" w:hAnsi="Times New Roman" w:cs="Times New Roman"/>
                <w:kern w:val="2"/>
                <w:vertAlign w:val="subscript"/>
              </w:rPr>
              <w:t>2</w:t>
            </w:r>
            <w:r w:rsidRPr="00B8569D">
              <w:rPr>
                <w:rFonts w:ascii="Times New Roman" w:eastAsia="SimSun" w:hAnsi="Times New Roman" w:cs="Times New Roman"/>
                <w:kern w:val="2"/>
              </w:rPr>
              <w:t>O</w:t>
            </w:r>
          </w:p>
        </w:tc>
        <w:tc>
          <w:tcPr>
            <w:tcW w:w="2536" w:type="dxa"/>
            <w:vAlign w:val="center"/>
            <w:hideMark/>
          </w:tcPr>
          <w:p w14:paraId="12D4C6CC" w14:textId="77777777" w:rsidR="005908B4" w:rsidRPr="00B8569D" w:rsidRDefault="005908B4" w:rsidP="006C2D8F">
            <w:pPr>
              <w:widowControl w:val="0"/>
              <w:ind w:left="1062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ascii="Times New Roman" w:eastAsia="SimSun" w:hAnsi="Times New Roman" w:cs="Times New Roman"/>
                <w:kern w:val="2"/>
              </w:rPr>
              <w:t>0.00040</w:t>
            </w:r>
          </w:p>
        </w:tc>
      </w:tr>
      <w:tr w:rsidR="005908B4" w:rsidRPr="00B8569D" w14:paraId="596482E4" w14:textId="77777777" w:rsidTr="006C2D8F">
        <w:tc>
          <w:tcPr>
            <w:tcW w:w="2264" w:type="dxa"/>
            <w:vAlign w:val="center"/>
            <w:hideMark/>
          </w:tcPr>
          <w:p w14:paraId="7F905093" w14:textId="77777777" w:rsidR="005908B4" w:rsidRPr="00B8569D" w:rsidRDefault="005908B4" w:rsidP="006C2D8F">
            <w:pPr>
              <w:widowControl w:val="0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eastAsia="SimSun"/>
                <w:kern w:val="2"/>
                <w:vertAlign w:val="superscript"/>
              </w:rPr>
              <w:t>b</w:t>
            </w:r>
            <w:r w:rsidRPr="00B8569D">
              <w:rPr>
                <w:rFonts w:ascii="Times New Roman" w:eastAsia="SimSun" w:hAnsi="Times New Roman" w:cs="Times New Roman"/>
                <w:kern w:val="2"/>
              </w:rPr>
              <w:t>Pyridoxine hydrochloride</w:t>
            </w:r>
          </w:p>
        </w:tc>
        <w:tc>
          <w:tcPr>
            <w:tcW w:w="2398" w:type="dxa"/>
            <w:vAlign w:val="center"/>
            <w:hideMark/>
          </w:tcPr>
          <w:p w14:paraId="5E701176" w14:textId="77777777" w:rsidR="005908B4" w:rsidRPr="00B8569D" w:rsidRDefault="005908B4" w:rsidP="006C2D8F">
            <w:pPr>
              <w:widowControl w:val="0"/>
              <w:ind w:left="1062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ascii="Times New Roman" w:eastAsia="SimSun" w:hAnsi="Times New Roman" w:cs="Times New Roman"/>
                <w:kern w:val="2"/>
              </w:rPr>
              <w:t>0.0049</w:t>
            </w:r>
          </w:p>
        </w:tc>
        <w:tc>
          <w:tcPr>
            <w:tcW w:w="2378" w:type="dxa"/>
            <w:vAlign w:val="center"/>
            <w:hideMark/>
          </w:tcPr>
          <w:p w14:paraId="0C5AB1AA" w14:textId="77777777" w:rsidR="005908B4" w:rsidRPr="00B8569D" w:rsidRDefault="005908B4" w:rsidP="006C2D8F">
            <w:pPr>
              <w:widowControl w:val="0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eastAsia="SimSun"/>
                <w:kern w:val="2"/>
                <w:vertAlign w:val="superscript"/>
              </w:rPr>
              <w:t>a</w:t>
            </w:r>
            <w:r w:rsidRPr="00B8569D">
              <w:rPr>
                <w:rFonts w:ascii="Times New Roman" w:eastAsia="SimSun" w:hAnsi="Times New Roman" w:cs="Times New Roman"/>
                <w:kern w:val="2"/>
              </w:rPr>
              <w:t>KAl(SO</w:t>
            </w:r>
            <w:r w:rsidRPr="00B8569D">
              <w:rPr>
                <w:rFonts w:ascii="Times New Roman" w:eastAsia="SimSun" w:hAnsi="Times New Roman" w:cs="Times New Roman"/>
                <w:kern w:val="2"/>
                <w:vertAlign w:val="subscript"/>
              </w:rPr>
              <w:t>4</w:t>
            </w:r>
            <w:r w:rsidRPr="00B8569D">
              <w:rPr>
                <w:rFonts w:ascii="Times New Roman" w:eastAsia="SimSun" w:hAnsi="Times New Roman" w:cs="Times New Roman"/>
                <w:kern w:val="2"/>
              </w:rPr>
              <w:t>)</w:t>
            </w:r>
            <w:r w:rsidRPr="00B8569D">
              <w:rPr>
                <w:rFonts w:ascii="Times New Roman" w:eastAsia="SimSun" w:hAnsi="Times New Roman" w:cs="Times New Roman"/>
                <w:kern w:val="2"/>
                <w:vertAlign w:val="subscript"/>
              </w:rPr>
              <w:t>2</w:t>
            </w:r>
            <w:r w:rsidRPr="00B8569D">
              <w:rPr>
                <w:rFonts w:ascii="Times New Roman" w:eastAsia="SimSun" w:hAnsi="Times New Roman" w:cs="Times New Roman"/>
                <w:kern w:val="2"/>
              </w:rPr>
              <w:t>.12H</w:t>
            </w:r>
            <w:r w:rsidRPr="00B8569D">
              <w:rPr>
                <w:rFonts w:ascii="Times New Roman" w:eastAsia="SimSun" w:hAnsi="Times New Roman" w:cs="Times New Roman"/>
                <w:kern w:val="2"/>
                <w:vertAlign w:val="subscript"/>
              </w:rPr>
              <w:t>2</w:t>
            </w:r>
            <w:r w:rsidRPr="00B8569D">
              <w:rPr>
                <w:rFonts w:ascii="Times New Roman" w:eastAsia="SimSun" w:hAnsi="Times New Roman" w:cs="Times New Roman"/>
                <w:kern w:val="2"/>
              </w:rPr>
              <w:t>O</w:t>
            </w:r>
          </w:p>
        </w:tc>
        <w:tc>
          <w:tcPr>
            <w:tcW w:w="2536" w:type="dxa"/>
            <w:vAlign w:val="center"/>
            <w:hideMark/>
          </w:tcPr>
          <w:p w14:paraId="0E5E796A" w14:textId="77777777" w:rsidR="005908B4" w:rsidRPr="00B8569D" w:rsidRDefault="005908B4" w:rsidP="006C2D8F">
            <w:pPr>
              <w:widowControl w:val="0"/>
              <w:ind w:left="1062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ascii="Times New Roman" w:eastAsia="SimSun" w:hAnsi="Times New Roman" w:cs="Times New Roman"/>
                <w:kern w:val="2"/>
              </w:rPr>
              <w:t>0.00021</w:t>
            </w:r>
          </w:p>
        </w:tc>
      </w:tr>
      <w:tr w:rsidR="005908B4" w:rsidRPr="00B8569D" w14:paraId="4BEBE04C" w14:textId="77777777" w:rsidTr="006C2D8F">
        <w:tc>
          <w:tcPr>
            <w:tcW w:w="2264" w:type="dxa"/>
            <w:vAlign w:val="center"/>
            <w:hideMark/>
          </w:tcPr>
          <w:p w14:paraId="7FFE452F" w14:textId="77777777" w:rsidR="005908B4" w:rsidRPr="00B8569D" w:rsidRDefault="005908B4" w:rsidP="006C2D8F">
            <w:pPr>
              <w:widowControl w:val="0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eastAsia="SimSun"/>
                <w:kern w:val="2"/>
                <w:vertAlign w:val="superscript"/>
              </w:rPr>
              <w:t>b</w:t>
            </w:r>
            <w:r w:rsidRPr="00B8569D">
              <w:rPr>
                <w:rFonts w:ascii="Times New Roman" w:eastAsia="SimSun" w:hAnsi="Times New Roman" w:cs="Times New Roman"/>
                <w:kern w:val="2"/>
              </w:rPr>
              <w:t>Nicotinic acid</w:t>
            </w:r>
          </w:p>
        </w:tc>
        <w:tc>
          <w:tcPr>
            <w:tcW w:w="2398" w:type="dxa"/>
            <w:vAlign w:val="center"/>
            <w:hideMark/>
          </w:tcPr>
          <w:p w14:paraId="58B10C8A" w14:textId="77777777" w:rsidR="005908B4" w:rsidRPr="00B8569D" w:rsidRDefault="005908B4" w:rsidP="006C2D8F">
            <w:pPr>
              <w:widowControl w:val="0"/>
              <w:ind w:left="1062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ascii="Times New Roman" w:eastAsia="SimSun" w:hAnsi="Times New Roman" w:cs="Times New Roman"/>
                <w:kern w:val="2"/>
              </w:rPr>
              <w:t>0.0041</w:t>
            </w:r>
          </w:p>
        </w:tc>
        <w:tc>
          <w:tcPr>
            <w:tcW w:w="2378" w:type="dxa"/>
            <w:vAlign w:val="center"/>
            <w:hideMark/>
          </w:tcPr>
          <w:p w14:paraId="1B3AFCB3" w14:textId="77777777" w:rsidR="005908B4" w:rsidRPr="00B8569D" w:rsidRDefault="005908B4" w:rsidP="006C2D8F">
            <w:pPr>
              <w:widowControl w:val="0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eastAsia="SimSun"/>
                <w:kern w:val="2"/>
                <w:vertAlign w:val="superscript"/>
              </w:rPr>
              <w:t>b</w:t>
            </w:r>
            <w:r w:rsidRPr="00B8569D">
              <w:rPr>
                <w:rFonts w:ascii="Times New Roman" w:eastAsia="SimSun" w:hAnsi="Times New Roman" w:cs="Times New Roman"/>
                <w:kern w:val="2"/>
              </w:rPr>
              <w:t>Vitamin B</w:t>
            </w:r>
            <w:r w:rsidRPr="00B8569D">
              <w:rPr>
                <w:rFonts w:ascii="Times New Roman" w:eastAsia="SimSun" w:hAnsi="Times New Roman" w:cs="Times New Roman"/>
                <w:kern w:val="2"/>
                <w:vertAlign w:val="subscript"/>
              </w:rPr>
              <w:t>12</w:t>
            </w:r>
            <w:r w:rsidRPr="00B8569D">
              <w:rPr>
                <w:rFonts w:ascii="Times New Roman" w:eastAsia="SimSun" w:hAnsi="Times New Roman" w:cs="Times New Roman"/>
                <w:kern w:val="2"/>
              </w:rPr>
              <w:t>.HCl</w:t>
            </w:r>
          </w:p>
        </w:tc>
        <w:tc>
          <w:tcPr>
            <w:tcW w:w="2536" w:type="dxa"/>
            <w:vAlign w:val="center"/>
            <w:hideMark/>
          </w:tcPr>
          <w:p w14:paraId="40FD2E74" w14:textId="77777777" w:rsidR="005908B4" w:rsidRPr="00B8569D" w:rsidRDefault="005908B4" w:rsidP="006C2D8F">
            <w:pPr>
              <w:widowControl w:val="0"/>
              <w:ind w:left="1062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ascii="Times New Roman" w:eastAsia="SimSun" w:hAnsi="Times New Roman" w:cs="Times New Roman"/>
                <w:kern w:val="2"/>
              </w:rPr>
              <w:t>0.0000074</w:t>
            </w:r>
          </w:p>
        </w:tc>
      </w:tr>
      <w:tr w:rsidR="005908B4" w:rsidRPr="00B8569D" w14:paraId="61D3A074" w14:textId="77777777" w:rsidTr="006C2D8F">
        <w:tc>
          <w:tcPr>
            <w:tcW w:w="226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3089A61" w14:textId="77777777" w:rsidR="005908B4" w:rsidRPr="00B8569D" w:rsidRDefault="005908B4" w:rsidP="006C2D8F">
            <w:pPr>
              <w:widowControl w:val="0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eastAsia="SimSun"/>
                <w:kern w:val="2"/>
                <w:vertAlign w:val="superscript"/>
              </w:rPr>
              <w:t>b</w:t>
            </w:r>
            <w:r w:rsidRPr="00B8569D">
              <w:rPr>
                <w:rFonts w:ascii="Times New Roman" w:eastAsia="SimSun" w:hAnsi="Times New Roman" w:cs="Times New Roman"/>
                <w:i/>
                <w:kern w:val="2"/>
              </w:rPr>
              <w:t>p</w:t>
            </w:r>
            <w:r w:rsidRPr="00B8569D">
              <w:rPr>
                <w:rFonts w:ascii="Times New Roman" w:eastAsia="SimSun" w:hAnsi="Times New Roman" w:cs="Times New Roman"/>
                <w:kern w:val="2"/>
              </w:rPr>
              <w:t>-Aminobenzoic acid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C173BC0" w14:textId="77777777" w:rsidR="005908B4" w:rsidRPr="00B8569D" w:rsidRDefault="005908B4" w:rsidP="006C2D8F">
            <w:pPr>
              <w:widowControl w:val="0"/>
              <w:ind w:left="1062"/>
              <w:rPr>
                <w:rFonts w:ascii="Times New Roman" w:eastAsia="SimSun" w:hAnsi="Times New Roman" w:cs="Times New Roman"/>
                <w:kern w:val="2"/>
              </w:rPr>
            </w:pPr>
            <w:r w:rsidRPr="00B8569D">
              <w:rPr>
                <w:rFonts w:ascii="Times New Roman" w:eastAsia="SimSun" w:hAnsi="Times New Roman" w:cs="Times New Roman"/>
                <w:kern w:val="2"/>
              </w:rPr>
              <w:t>0.0037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25C1DA6" w14:textId="77777777" w:rsidR="005908B4" w:rsidRPr="00B8569D" w:rsidRDefault="005908B4" w:rsidP="006C2D8F">
            <w:pPr>
              <w:widowControl w:val="0"/>
              <w:ind w:left="1062"/>
              <w:rPr>
                <w:rFonts w:ascii="Times New Roman" w:eastAsia="SimSun" w:hAnsi="Times New Roman" w:cs="Times New Roman"/>
                <w:kern w:val="2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2EA4E89" w14:textId="77777777" w:rsidR="005908B4" w:rsidRPr="00B8569D" w:rsidRDefault="005908B4" w:rsidP="006C2D8F">
            <w:pPr>
              <w:widowControl w:val="0"/>
              <w:ind w:left="1062"/>
              <w:rPr>
                <w:rFonts w:ascii="Times New Roman" w:eastAsia="SimSun" w:hAnsi="Times New Roman" w:cs="Times New Roman"/>
                <w:kern w:val="2"/>
              </w:rPr>
            </w:pPr>
          </w:p>
        </w:tc>
      </w:tr>
    </w:tbl>
    <w:p w14:paraId="0EBF754F" w14:textId="343FAE2E" w:rsidR="000F5973" w:rsidRDefault="005908B4" w:rsidP="005908B4">
      <w:pPr>
        <w:rPr>
          <w:rFonts w:eastAsia="SimSun"/>
          <w:kern w:val="2"/>
        </w:rPr>
      </w:pPr>
      <w:r w:rsidRPr="00B8569D">
        <w:rPr>
          <w:rFonts w:eastAsia="SimSun"/>
          <w:kern w:val="2"/>
          <w:vertAlign w:val="superscript"/>
        </w:rPr>
        <w:t>a</w:t>
      </w:r>
      <w:r w:rsidRPr="00B8569D">
        <w:rPr>
          <w:rFonts w:eastAsia="SimSun"/>
          <w:kern w:val="2"/>
        </w:rPr>
        <w:t xml:space="preserve">Trace element solution, </w:t>
      </w:r>
      <w:r w:rsidRPr="00B8569D">
        <w:rPr>
          <w:rFonts w:eastAsia="SimSun"/>
          <w:kern w:val="2"/>
          <w:vertAlign w:val="superscript"/>
        </w:rPr>
        <w:t>b</w:t>
      </w:r>
      <w:r w:rsidRPr="00B8569D">
        <w:rPr>
          <w:rFonts w:eastAsia="SimSun"/>
          <w:kern w:val="2"/>
        </w:rPr>
        <w:t>Vitamin solution</w:t>
      </w:r>
    </w:p>
    <w:p w14:paraId="0A09F621" w14:textId="77777777" w:rsidR="000F5973" w:rsidRDefault="000F5973">
      <w:pPr>
        <w:rPr>
          <w:rFonts w:eastAsia="SimSun"/>
          <w:kern w:val="2"/>
        </w:rPr>
      </w:pPr>
      <w:r>
        <w:rPr>
          <w:rFonts w:eastAsia="SimSun"/>
          <w:kern w:val="2"/>
        </w:rPr>
        <w:br w:type="page"/>
      </w:r>
    </w:p>
    <w:p w14:paraId="532B5849" w14:textId="7B61B26C" w:rsidR="000F5973" w:rsidRPr="00B8569D" w:rsidRDefault="000F5973" w:rsidP="000F5973">
      <w:pPr>
        <w:tabs>
          <w:tab w:val="left" w:pos="270"/>
        </w:tabs>
        <w:ind w:left="993" w:hanging="993"/>
        <w:jc w:val="both"/>
        <w:rPr>
          <w:rFonts w:eastAsiaTheme="minorEastAsia"/>
          <w:iCs/>
          <w:lang w:eastAsia="ja-JP"/>
        </w:rPr>
      </w:pPr>
      <w:r w:rsidRPr="00B8569D">
        <w:rPr>
          <w:b/>
          <w:bCs/>
        </w:rPr>
        <w:lastRenderedPageBreak/>
        <w:t>Table S</w:t>
      </w:r>
      <w:r>
        <w:rPr>
          <w:b/>
          <w:bCs/>
        </w:rPr>
        <w:t>2</w:t>
      </w:r>
      <w:r w:rsidRPr="00B8569D">
        <w:rPr>
          <w:b/>
          <w:bCs/>
        </w:rPr>
        <w:t xml:space="preserve">. </w:t>
      </w:r>
      <w:r w:rsidRPr="00B8569D">
        <w:rPr>
          <w:iCs/>
        </w:rPr>
        <w:t>Resistance (</w:t>
      </w:r>
      <w:r w:rsidRPr="00B8569D">
        <w:t xml:space="preserve">Ω) </w:t>
      </w:r>
      <w:r w:rsidRPr="00B8569D">
        <w:rPr>
          <w:iCs/>
        </w:rPr>
        <w:t>for base case #1 with additional components.</w:t>
      </w:r>
      <w:r w:rsidRPr="00B8569D">
        <w:rPr>
          <w:rFonts w:eastAsiaTheme="minorEastAsia" w:hint="eastAsia"/>
          <w:iCs/>
          <w:lang w:eastAsia="ja-JP"/>
        </w:rPr>
        <w:t xml:space="preserve"> </w:t>
      </w:r>
      <w:r w:rsidRPr="00B8569D">
        <w:rPr>
          <w:rFonts w:eastAsiaTheme="minorEastAsia"/>
          <w:iCs/>
          <w:lang w:eastAsia="ja-JP"/>
        </w:rPr>
        <w:t>These resistances occurred during the time of maximum voltage and current.</w:t>
      </w:r>
    </w:p>
    <w:p w14:paraId="40E6BE9D" w14:textId="77777777" w:rsidR="000F5973" w:rsidRPr="00B8569D" w:rsidRDefault="000F5973" w:rsidP="000F5973">
      <w:pPr>
        <w:tabs>
          <w:tab w:val="left" w:pos="270"/>
        </w:tabs>
        <w:ind w:left="900" w:hanging="900"/>
        <w:jc w:val="both"/>
      </w:pPr>
    </w:p>
    <w:tbl>
      <w:tblPr>
        <w:tblW w:w="9459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88"/>
        <w:gridCol w:w="1588"/>
        <w:gridCol w:w="1588"/>
        <w:gridCol w:w="1588"/>
        <w:gridCol w:w="1588"/>
        <w:gridCol w:w="1519"/>
      </w:tblGrid>
      <w:tr w:rsidR="000F5973" w:rsidRPr="00B8569D" w14:paraId="2DB5E45F" w14:textId="77777777" w:rsidTr="00B81242">
        <w:trPr>
          <w:trHeight w:val="418"/>
        </w:trPr>
        <w:tc>
          <w:tcPr>
            <w:tcW w:w="15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F2B5B8F" w14:textId="77777777" w:rsidR="000F5973" w:rsidRPr="00B8569D" w:rsidRDefault="000F5973" w:rsidP="00B81242">
            <w:pPr>
              <w:jc w:val="center"/>
              <w:rPr>
                <w:rFonts w:eastAsia="Yu Gothic"/>
                <w:b/>
                <w:color w:val="000000"/>
                <w:lang w:eastAsia="ja-JP"/>
              </w:rPr>
            </w:pPr>
            <w:r w:rsidRPr="00B8569D">
              <w:rPr>
                <w:rFonts w:eastAsia="Yu Gothic"/>
                <w:b/>
                <w:color w:val="000000"/>
                <w:lang w:eastAsia="ja-JP"/>
              </w:rPr>
              <w:t>Base case #1</w:t>
            </w:r>
          </w:p>
        </w:tc>
        <w:tc>
          <w:tcPr>
            <w:tcW w:w="15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D646493" w14:textId="77777777" w:rsidR="000F5973" w:rsidRPr="00B8569D" w:rsidRDefault="000F5973" w:rsidP="00B81242">
            <w:pPr>
              <w:jc w:val="center"/>
              <w:rPr>
                <w:rFonts w:eastAsia="Yu Gothic"/>
                <w:b/>
                <w:color w:val="000000"/>
                <w:lang w:eastAsia="ja-JP"/>
              </w:rPr>
            </w:pPr>
            <w:r w:rsidRPr="00B8569D">
              <w:rPr>
                <w:rFonts w:eastAsia="Yu Gothic"/>
                <w:b/>
                <w:color w:val="000000"/>
                <w:lang w:eastAsia="ja-JP"/>
              </w:rPr>
              <w:t>Base case #1 + cysteine-HCl (16 mM)</w:t>
            </w:r>
          </w:p>
        </w:tc>
        <w:tc>
          <w:tcPr>
            <w:tcW w:w="15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F733D56" w14:textId="77777777" w:rsidR="000F5973" w:rsidRPr="00B8569D" w:rsidRDefault="000F5973" w:rsidP="00B81242">
            <w:pPr>
              <w:jc w:val="center"/>
              <w:rPr>
                <w:rFonts w:eastAsia="Yu Gothic"/>
                <w:b/>
                <w:color w:val="000000"/>
                <w:lang w:eastAsia="ja-JP"/>
              </w:rPr>
            </w:pPr>
            <w:r w:rsidRPr="00B8569D">
              <w:rPr>
                <w:rFonts w:eastAsia="Yu Gothic"/>
                <w:b/>
                <w:color w:val="000000"/>
                <w:lang w:eastAsia="ja-JP"/>
              </w:rPr>
              <w:t>Base case #1 + Na</w:t>
            </w:r>
            <w:r w:rsidRPr="00B8569D">
              <w:rPr>
                <w:rFonts w:eastAsia="Yu Gothic"/>
                <w:b/>
                <w:color w:val="000000"/>
                <w:vertAlign w:val="subscript"/>
                <w:lang w:eastAsia="ja-JP"/>
              </w:rPr>
              <w:t>2</w:t>
            </w:r>
            <w:r w:rsidRPr="00B8569D">
              <w:rPr>
                <w:rFonts w:eastAsia="Yu Gothic"/>
                <w:b/>
                <w:color w:val="000000"/>
                <w:lang w:eastAsia="ja-JP"/>
              </w:rPr>
              <w:t>S (5 mM)</w:t>
            </w:r>
          </w:p>
        </w:tc>
        <w:tc>
          <w:tcPr>
            <w:tcW w:w="15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304CF4E" w14:textId="77777777" w:rsidR="000F5973" w:rsidRPr="00B8569D" w:rsidRDefault="000F5973" w:rsidP="00B81242">
            <w:pPr>
              <w:jc w:val="center"/>
              <w:rPr>
                <w:rFonts w:eastAsia="Yu Gothic"/>
                <w:b/>
                <w:color w:val="000000"/>
                <w:lang w:eastAsia="ja-JP"/>
              </w:rPr>
            </w:pPr>
            <w:r w:rsidRPr="00B8569D">
              <w:rPr>
                <w:rFonts w:eastAsia="Yu Gothic"/>
                <w:b/>
                <w:color w:val="000000"/>
                <w:lang w:eastAsia="ja-JP"/>
              </w:rPr>
              <w:t>Base case #1 + Sodium acetate (10 mM)</w:t>
            </w:r>
          </w:p>
        </w:tc>
        <w:tc>
          <w:tcPr>
            <w:tcW w:w="15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A91AC9E" w14:textId="77777777" w:rsidR="000F5973" w:rsidRPr="00B8569D" w:rsidRDefault="000F5973" w:rsidP="00B81242">
            <w:pPr>
              <w:jc w:val="center"/>
              <w:rPr>
                <w:rFonts w:eastAsia="Yu Gothic"/>
                <w:b/>
                <w:color w:val="000000"/>
                <w:lang w:eastAsia="ja-JP"/>
              </w:rPr>
            </w:pPr>
            <w:r w:rsidRPr="00B8569D">
              <w:rPr>
                <w:rFonts w:eastAsia="Yu Gothic"/>
                <w:b/>
                <w:color w:val="000000"/>
                <w:lang w:eastAsia="ja-JP"/>
              </w:rPr>
              <w:t>Base case #1 + Humic acids (0.5 %)</w:t>
            </w:r>
          </w:p>
        </w:tc>
        <w:tc>
          <w:tcPr>
            <w:tcW w:w="15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197F59A" w14:textId="77777777" w:rsidR="000F5973" w:rsidRPr="00B8569D" w:rsidRDefault="000F5973" w:rsidP="00B81242">
            <w:pPr>
              <w:jc w:val="center"/>
              <w:rPr>
                <w:rFonts w:eastAsia="Yu Gothic"/>
                <w:b/>
                <w:color w:val="000000"/>
                <w:lang w:eastAsia="ja-JP"/>
              </w:rPr>
            </w:pPr>
            <w:r w:rsidRPr="00B8569D">
              <w:rPr>
                <w:rFonts w:eastAsia="Yu Gothic"/>
                <w:b/>
                <w:color w:val="000000"/>
              </w:rPr>
              <w:t xml:space="preserve">Base case #1 without cysteine-HCl </w:t>
            </w:r>
          </w:p>
        </w:tc>
      </w:tr>
      <w:tr w:rsidR="000F5973" w:rsidRPr="00B8569D" w14:paraId="1289E696" w14:textId="77777777" w:rsidTr="00B81242">
        <w:trPr>
          <w:trHeight w:val="375"/>
        </w:trPr>
        <w:tc>
          <w:tcPr>
            <w:tcW w:w="15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6D8AB" w14:textId="751C753A" w:rsidR="000F5973" w:rsidRPr="00B8569D" w:rsidRDefault="000F5973" w:rsidP="00B81242">
            <w:pPr>
              <w:jc w:val="center"/>
              <w:rPr>
                <w:rFonts w:eastAsia="Yu Gothic"/>
                <w:color w:val="000000"/>
                <w:lang w:eastAsia="ja-JP"/>
              </w:rPr>
            </w:pPr>
            <w:r w:rsidRPr="00B8569D">
              <w:rPr>
                <w:rFonts w:eastAsia="Yu Gothic"/>
                <w:color w:val="000000"/>
                <w:lang w:eastAsia="ja-JP"/>
              </w:rPr>
              <w:t>2</w:t>
            </w:r>
            <w:r>
              <w:rPr>
                <w:rFonts w:eastAsia="Yu Gothic"/>
                <w:color w:val="000000"/>
                <w:lang w:eastAsia="ja-JP"/>
              </w:rPr>
              <w:t>,</w:t>
            </w:r>
            <w:r w:rsidRPr="00B8569D">
              <w:rPr>
                <w:rFonts w:eastAsia="Yu Gothic"/>
                <w:color w:val="000000"/>
                <w:lang w:eastAsia="ja-JP"/>
              </w:rPr>
              <w:t>398</w:t>
            </w:r>
          </w:p>
        </w:tc>
        <w:tc>
          <w:tcPr>
            <w:tcW w:w="15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B2EEE3" w14:textId="5FCA1D5E" w:rsidR="000F5973" w:rsidRPr="00B8569D" w:rsidRDefault="000F5973" w:rsidP="00B81242">
            <w:pPr>
              <w:jc w:val="center"/>
              <w:rPr>
                <w:rFonts w:eastAsia="Yu Gothic"/>
                <w:color w:val="000000"/>
                <w:lang w:eastAsia="ja-JP"/>
              </w:rPr>
            </w:pPr>
            <w:r w:rsidRPr="00B8569D">
              <w:rPr>
                <w:rFonts w:eastAsia="Yu Gothic"/>
                <w:color w:val="000000"/>
                <w:lang w:eastAsia="ja-JP"/>
              </w:rPr>
              <w:t>35</w:t>
            </w:r>
            <w:r>
              <w:rPr>
                <w:rFonts w:eastAsia="Yu Gothic"/>
                <w:color w:val="000000"/>
                <w:lang w:eastAsia="ja-JP"/>
              </w:rPr>
              <w:t>,</w:t>
            </w:r>
            <w:r w:rsidRPr="00B8569D">
              <w:rPr>
                <w:rFonts w:eastAsia="Yu Gothic"/>
                <w:color w:val="000000"/>
                <w:lang w:eastAsia="ja-JP"/>
              </w:rPr>
              <w:t>168</w:t>
            </w:r>
          </w:p>
        </w:tc>
        <w:tc>
          <w:tcPr>
            <w:tcW w:w="15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36157" w14:textId="67D57D2E" w:rsidR="000F5973" w:rsidRPr="00B8569D" w:rsidRDefault="000F5973" w:rsidP="00B81242">
            <w:pPr>
              <w:jc w:val="center"/>
              <w:rPr>
                <w:rFonts w:eastAsia="Yu Gothic"/>
                <w:color w:val="000000"/>
                <w:lang w:eastAsia="ja-JP"/>
              </w:rPr>
            </w:pPr>
            <w:r w:rsidRPr="00B8569D">
              <w:rPr>
                <w:rFonts w:eastAsia="Yu Gothic"/>
                <w:color w:val="000000"/>
                <w:lang w:eastAsia="ja-JP"/>
              </w:rPr>
              <w:t>46</w:t>
            </w:r>
            <w:r>
              <w:rPr>
                <w:rFonts w:eastAsia="Yu Gothic"/>
                <w:color w:val="000000"/>
                <w:lang w:eastAsia="ja-JP"/>
              </w:rPr>
              <w:t>,</w:t>
            </w:r>
            <w:r w:rsidRPr="00B8569D">
              <w:rPr>
                <w:rFonts w:eastAsia="Yu Gothic"/>
                <w:color w:val="000000"/>
                <w:lang w:eastAsia="ja-JP"/>
              </w:rPr>
              <w:t>719</w:t>
            </w:r>
          </w:p>
        </w:tc>
        <w:tc>
          <w:tcPr>
            <w:tcW w:w="15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3A2F82" w14:textId="04304C58" w:rsidR="000F5973" w:rsidRPr="00B8569D" w:rsidRDefault="000F5973" w:rsidP="00B81242">
            <w:pPr>
              <w:jc w:val="center"/>
              <w:rPr>
                <w:rFonts w:eastAsia="Yu Gothic"/>
                <w:color w:val="000000"/>
                <w:lang w:eastAsia="ja-JP"/>
              </w:rPr>
            </w:pPr>
            <w:r w:rsidRPr="00B8569D">
              <w:rPr>
                <w:rFonts w:eastAsia="Yu Gothic"/>
                <w:color w:val="000000"/>
                <w:lang w:eastAsia="ja-JP"/>
              </w:rPr>
              <w:t>4</w:t>
            </w:r>
            <w:r>
              <w:rPr>
                <w:rFonts w:eastAsia="Yu Gothic"/>
                <w:color w:val="000000"/>
                <w:lang w:eastAsia="ja-JP"/>
              </w:rPr>
              <w:t>,</w:t>
            </w:r>
            <w:r w:rsidRPr="00B8569D">
              <w:rPr>
                <w:rFonts w:eastAsia="Yu Gothic"/>
                <w:color w:val="000000"/>
                <w:lang w:eastAsia="ja-JP"/>
              </w:rPr>
              <w:t>803</w:t>
            </w:r>
          </w:p>
        </w:tc>
        <w:tc>
          <w:tcPr>
            <w:tcW w:w="15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3D4D17" w14:textId="4BED7E65" w:rsidR="000F5973" w:rsidRPr="00B8569D" w:rsidRDefault="000F5973" w:rsidP="00B81242">
            <w:pPr>
              <w:jc w:val="center"/>
              <w:rPr>
                <w:rFonts w:eastAsia="Yu Gothic"/>
                <w:color w:val="000000"/>
                <w:lang w:eastAsia="ja-JP"/>
              </w:rPr>
            </w:pPr>
            <w:r w:rsidRPr="00B8569D">
              <w:rPr>
                <w:rFonts w:eastAsia="Yu Gothic"/>
                <w:color w:val="000000"/>
                <w:lang w:eastAsia="ja-JP"/>
              </w:rPr>
              <w:t>2</w:t>
            </w:r>
            <w:r>
              <w:rPr>
                <w:rFonts w:eastAsia="Yu Gothic"/>
                <w:color w:val="000000"/>
                <w:lang w:eastAsia="ja-JP"/>
              </w:rPr>
              <w:t>,</w:t>
            </w:r>
            <w:r w:rsidRPr="00B8569D">
              <w:rPr>
                <w:rFonts w:eastAsia="Yu Gothic"/>
                <w:color w:val="000000"/>
                <w:lang w:eastAsia="ja-JP"/>
              </w:rPr>
              <w:t>225</w:t>
            </w:r>
          </w:p>
        </w:tc>
        <w:tc>
          <w:tcPr>
            <w:tcW w:w="15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AC35467" w14:textId="7116CBE5" w:rsidR="000F5973" w:rsidRPr="00B8569D" w:rsidRDefault="000F5973" w:rsidP="00B81242">
            <w:pPr>
              <w:jc w:val="center"/>
              <w:rPr>
                <w:rFonts w:eastAsia="Yu Gothic"/>
                <w:color w:val="000000"/>
                <w:lang w:eastAsia="ja-JP"/>
              </w:rPr>
            </w:pPr>
            <w:r w:rsidRPr="00B8569D">
              <w:rPr>
                <w:rFonts w:eastAsia="Yu Gothic"/>
                <w:color w:val="000000"/>
              </w:rPr>
              <w:t>4</w:t>
            </w:r>
            <w:r>
              <w:rPr>
                <w:rFonts w:eastAsia="Yu Gothic"/>
                <w:color w:val="000000"/>
              </w:rPr>
              <w:t>,</w:t>
            </w:r>
            <w:bookmarkStart w:id="0" w:name="_GoBack"/>
            <w:bookmarkEnd w:id="0"/>
            <w:r w:rsidRPr="00B8569D">
              <w:rPr>
                <w:rFonts w:eastAsia="Yu Gothic"/>
                <w:color w:val="000000"/>
              </w:rPr>
              <w:t>885</w:t>
            </w:r>
          </w:p>
        </w:tc>
      </w:tr>
    </w:tbl>
    <w:p w14:paraId="4F5FC2F0" w14:textId="77777777" w:rsidR="000F5973" w:rsidRPr="00B8569D" w:rsidRDefault="000F5973" w:rsidP="000F5973">
      <w:pPr>
        <w:widowControl w:val="0"/>
        <w:tabs>
          <w:tab w:val="left" w:pos="270"/>
          <w:tab w:val="left" w:pos="1620"/>
        </w:tabs>
        <w:spacing w:line="440" w:lineRule="exact"/>
        <w:jc w:val="both"/>
        <w:rPr>
          <w:iCs/>
        </w:rPr>
      </w:pPr>
    </w:p>
    <w:p w14:paraId="2FB7AB9F" w14:textId="77777777" w:rsidR="005908B4" w:rsidRDefault="005908B4" w:rsidP="005908B4">
      <w:pPr>
        <w:rPr>
          <w:rFonts w:eastAsiaTheme="minorEastAsia"/>
          <w:lang w:val="en"/>
        </w:rPr>
      </w:pPr>
    </w:p>
    <w:p w14:paraId="7BA4C7DF" w14:textId="72643190" w:rsidR="004544D4" w:rsidRPr="0062729B" w:rsidRDefault="004544D4" w:rsidP="005908B4">
      <w:pPr>
        <w:rPr>
          <w:iCs/>
        </w:rPr>
      </w:pPr>
    </w:p>
    <w:sectPr w:rsidR="004544D4" w:rsidRPr="0062729B" w:rsidSect="00257E47">
      <w:footerReference w:type="default" r:id="rId11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A84A25" w14:textId="77777777" w:rsidR="00F44584" w:rsidRDefault="00F44584" w:rsidP="00855B75">
      <w:r>
        <w:separator/>
      </w:r>
    </w:p>
  </w:endnote>
  <w:endnote w:type="continuationSeparator" w:id="0">
    <w:p w14:paraId="792A64A5" w14:textId="77777777" w:rsidR="00F44584" w:rsidRDefault="00F44584" w:rsidP="00855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Yu Gothic">
    <w:altName w:val="游ゴシック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1212642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3ADF1179" w14:textId="08A141E1" w:rsidR="001D13D3" w:rsidRPr="006027EF" w:rsidRDefault="001D13D3" w:rsidP="00ED61A0">
        <w:pPr>
          <w:pStyle w:val="Footer"/>
          <w:rPr>
            <w:sz w:val="20"/>
            <w:szCs w:val="20"/>
          </w:rPr>
        </w:pPr>
        <w:r>
          <w:rPr>
            <w:i/>
            <w:sz w:val="20"/>
            <w:szCs w:val="20"/>
          </w:rPr>
          <w:t>Yamasaki</w:t>
        </w:r>
        <w:r w:rsidRPr="0087688B">
          <w:rPr>
            <w:i/>
            <w:sz w:val="20"/>
            <w:szCs w:val="20"/>
          </w:rPr>
          <w:t xml:space="preserve"> </w:t>
        </w:r>
        <w:r>
          <w:rPr>
            <w:i/>
            <w:sz w:val="20"/>
            <w:szCs w:val="20"/>
          </w:rPr>
          <w:t>et. al.</w:t>
        </w:r>
        <w:r w:rsidRPr="0087688B">
          <w:rPr>
            <w:i/>
            <w:sz w:val="20"/>
            <w:szCs w:val="20"/>
          </w:rPr>
          <w:t>, Pennsylvania State University</w:t>
        </w:r>
        <w:r>
          <w:rPr>
            <w:sz w:val="20"/>
            <w:szCs w:val="20"/>
          </w:rPr>
          <w:ptab w:relativeTo="margin" w:alignment="center" w:leader="none"/>
        </w:r>
        <w:r w:rsidRPr="008E02D7">
          <w:rPr>
            <w:sz w:val="20"/>
            <w:szCs w:val="20"/>
          </w:rPr>
          <w:fldChar w:fldCharType="begin"/>
        </w:r>
        <w:r w:rsidRPr="008E02D7">
          <w:rPr>
            <w:sz w:val="20"/>
            <w:szCs w:val="20"/>
          </w:rPr>
          <w:instrText xml:space="preserve"> PAGE   \* MERGEFORMAT </w:instrText>
        </w:r>
        <w:r w:rsidRPr="008E02D7">
          <w:rPr>
            <w:sz w:val="20"/>
            <w:szCs w:val="20"/>
          </w:rPr>
          <w:fldChar w:fldCharType="separate"/>
        </w:r>
        <w:r w:rsidR="00B8569D">
          <w:rPr>
            <w:noProof/>
            <w:sz w:val="20"/>
            <w:szCs w:val="20"/>
          </w:rPr>
          <w:t>15</w:t>
        </w:r>
        <w:r w:rsidRPr="008E02D7">
          <w:rPr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718207" w14:textId="77777777" w:rsidR="001D13D3" w:rsidRDefault="001D13D3" w:rsidP="00700B1C">
    <w:pPr>
      <w:pStyle w:val="Footer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259800" w14:textId="2C5B20D6" w:rsidR="001D13D3" w:rsidRPr="006027EF" w:rsidRDefault="001D13D3" w:rsidP="00880C4B">
    <w:pPr>
      <w:pStyle w:val="Footer"/>
      <w:rPr>
        <w:sz w:val="20"/>
        <w:szCs w:val="20"/>
      </w:rPr>
    </w:pPr>
    <w:r>
      <w:rPr>
        <w:i/>
        <w:sz w:val="20"/>
        <w:szCs w:val="20"/>
      </w:rPr>
      <w:t>Yamasaki et. al.</w:t>
    </w:r>
    <w:r w:rsidRPr="0087688B">
      <w:rPr>
        <w:i/>
        <w:sz w:val="20"/>
        <w:szCs w:val="20"/>
      </w:rPr>
      <w:t>, Pennsylvania State University</w:t>
    </w:r>
    <w:r>
      <w:rPr>
        <w:sz w:val="20"/>
        <w:szCs w:val="20"/>
      </w:rPr>
      <w:ptab w:relativeTo="margin" w:alignment="center" w:leader="none"/>
    </w:r>
    <w:r w:rsidRPr="00927559">
      <w:rPr>
        <w:sz w:val="20"/>
        <w:szCs w:val="20"/>
      </w:rPr>
      <w:fldChar w:fldCharType="begin"/>
    </w:r>
    <w:r w:rsidRPr="00927559">
      <w:rPr>
        <w:sz w:val="20"/>
        <w:szCs w:val="20"/>
      </w:rPr>
      <w:instrText xml:space="preserve"> PAGE   \* MERGEFORMAT </w:instrText>
    </w:r>
    <w:r w:rsidRPr="00927559">
      <w:rPr>
        <w:sz w:val="20"/>
        <w:szCs w:val="20"/>
      </w:rPr>
      <w:fldChar w:fldCharType="separate"/>
    </w:r>
    <w:r w:rsidR="000F5973">
      <w:rPr>
        <w:noProof/>
        <w:sz w:val="20"/>
        <w:szCs w:val="20"/>
      </w:rPr>
      <w:t>4</w:t>
    </w:r>
    <w:r w:rsidRPr="00927559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E3CCDC" w14:textId="77777777" w:rsidR="00F44584" w:rsidRDefault="00F44584" w:rsidP="00855B75">
      <w:r>
        <w:separator/>
      </w:r>
    </w:p>
  </w:footnote>
  <w:footnote w:type="continuationSeparator" w:id="0">
    <w:p w14:paraId="40F6956F" w14:textId="77777777" w:rsidR="00F44584" w:rsidRDefault="00F44584" w:rsidP="00855B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iotechnology for Biofuels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36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ztrrss9f9revw5e9arbxa9au9xp9tt2pwzw5&quot;&gt;Ryota&amp;apos;s endnote&lt;record-ids&gt;&lt;item&gt;5&lt;/item&gt;&lt;item&gt;6&lt;/item&gt;&lt;item&gt;7&lt;/item&gt;&lt;item&gt;8&lt;/item&gt;&lt;item&gt;14&lt;/item&gt;&lt;item&gt;21&lt;/item&gt;&lt;item&gt;24&lt;/item&gt;&lt;item&gt;36&lt;/item&gt;&lt;item&gt;37&lt;/item&gt;&lt;item&gt;44&lt;/item&gt;&lt;item&gt;48&lt;/item&gt;&lt;item&gt;50&lt;/item&gt;&lt;item&gt;51&lt;/item&gt;&lt;item&gt;53&lt;/item&gt;&lt;item&gt;54&lt;/item&gt;&lt;item&gt;56&lt;/item&gt;&lt;item&gt;58&lt;/item&gt;&lt;item&gt;59&lt;/item&gt;&lt;item&gt;63&lt;/item&gt;&lt;item&gt;68&lt;/item&gt;&lt;item&gt;69&lt;/item&gt;&lt;item&gt;74&lt;/item&gt;&lt;item&gt;79&lt;/item&gt;&lt;item&gt;85&lt;/item&gt;&lt;item&gt;86&lt;/item&gt;&lt;item&gt;89&lt;/item&gt;&lt;item&gt;90&lt;/item&gt;&lt;item&gt;91&lt;/item&gt;&lt;item&gt;93&lt;/item&gt;&lt;item&gt;94&lt;/item&gt;&lt;item&gt;95&lt;/item&gt;&lt;item&gt;96&lt;/item&gt;&lt;item&gt;97&lt;/item&gt;&lt;item&gt;98&lt;/item&gt;&lt;item&gt;99&lt;/item&gt;&lt;item&gt;100&lt;/item&gt;&lt;item&gt;112&lt;/item&gt;&lt;/record-ids&gt;&lt;/item&gt;&lt;/Libraries&gt;"/>
  </w:docVars>
  <w:rsids>
    <w:rsidRoot w:val="00B67FCF"/>
    <w:rsid w:val="000001DC"/>
    <w:rsid w:val="00000EB0"/>
    <w:rsid w:val="000030FB"/>
    <w:rsid w:val="00004691"/>
    <w:rsid w:val="00004C4E"/>
    <w:rsid w:val="00004CD4"/>
    <w:rsid w:val="000050AD"/>
    <w:rsid w:val="00005AD1"/>
    <w:rsid w:val="00007AAB"/>
    <w:rsid w:val="00007E74"/>
    <w:rsid w:val="00013A77"/>
    <w:rsid w:val="000143CF"/>
    <w:rsid w:val="000146BE"/>
    <w:rsid w:val="00014AFF"/>
    <w:rsid w:val="00015141"/>
    <w:rsid w:val="00016593"/>
    <w:rsid w:val="000169F1"/>
    <w:rsid w:val="00017FB2"/>
    <w:rsid w:val="00020482"/>
    <w:rsid w:val="00020E79"/>
    <w:rsid w:val="000239C5"/>
    <w:rsid w:val="000240D4"/>
    <w:rsid w:val="00026196"/>
    <w:rsid w:val="00027EC5"/>
    <w:rsid w:val="00030057"/>
    <w:rsid w:val="000332D1"/>
    <w:rsid w:val="000346E8"/>
    <w:rsid w:val="00036CD4"/>
    <w:rsid w:val="00037DAB"/>
    <w:rsid w:val="00037E38"/>
    <w:rsid w:val="00040CBF"/>
    <w:rsid w:val="00040DED"/>
    <w:rsid w:val="0004106B"/>
    <w:rsid w:val="00041275"/>
    <w:rsid w:val="00042A8F"/>
    <w:rsid w:val="00043EA0"/>
    <w:rsid w:val="000442FA"/>
    <w:rsid w:val="00047931"/>
    <w:rsid w:val="0005005B"/>
    <w:rsid w:val="0005024D"/>
    <w:rsid w:val="00051E94"/>
    <w:rsid w:val="00054289"/>
    <w:rsid w:val="00054764"/>
    <w:rsid w:val="00054A39"/>
    <w:rsid w:val="00054E7C"/>
    <w:rsid w:val="000561D7"/>
    <w:rsid w:val="00061147"/>
    <w:rsid w:val="00061F52"/>
    <w:rsid w:val="00063ABE"/>
    <w:rsid w:val="00064C1F"/>
    <w:rsid w:val="00064EBE"/>
    <w:rsid w:val="00065131"/>
    <w:rsid w:val="00066353"/>
    <w:rsid w:val="000663B6"/>
    <w:rsid w:val="000673CD"/>
    <w:rsid w:val="00070330"/>
    <w:rsid w:val="000709ED"/>
    <w:rsid w:val="0007356D"/>
    <w:rsid w:val="000735BE"/>
    <w:rsid w:val="00073952"/>
    <w:rsid w:val="00076B16"/>
    <w:rsid w:val="000771AB"/>
    <w:rsid w:val="0007721E"/>
    <w:rsid w:val="00080DA3"/>
    <w:rsid w:val="00081379"/>
    <w:rsid w:val="00081D26"/>
    <w:rsid w:val="00081DB0"/>
    <w:rsid w:val="00083736"/>
    <w:rsid w:val="00084A4E"/>
    <w:rsid w:val="0008625D"/>
    <w:rsid w:val="00086456"/>
    <w:rsid w:val="00087425"/>
    <w:rsid w:val="0008754E"/>
    <w:rsid w:val="0009154D"/>
    <w:rsid w:val="000941F9"/>
    <w:rsid w:val="00094C73"/>
    <w:rsid w:val="0009522D"/>
    <w:rsid w:val="00096131"/>
    <w:rsid w:val="00096762"/>
    <w:rsid w:val="000A00F1"/>
    <w:rsid w:val="000A19FE"/>
    <w:rsid w:val="000A30A6"/>
    <w:rsid w:val="000A3C48"/>
    <w:rsid w:val="000A3E59"/>
    <w:rsid w:val="000A45AC"/>
    <w:rsid w:val="000A57C4"/>
    <w:rsid w:val="000A5E24"/>
    <w:rsid w:val="000A5EB2"/>
    <w:rsid w:val="000A6952"/>
    <w:rsid w:val="000A7CC1"/>
    <w:rsid w:val="000B021A"/>
    <w:rsid w:val="000B0BAC"/>
    <w:rsid w:val="000B108B"/>
    <w:rsid w:val="000B1DF3"/>
    <w:rsid w:val="000B26ED"/>
    <w:rsid w:val="000B2E62"/>
    <w:rsid w:val="000B3024"/>
    <w:rsid w:val="000B443A"/>
    <w:rsid w:val="000B4796"/>
    <w:rsid w:val="000B4B3A"/>
    <w:rsid w:val="000B5365"/>
    <w:rsid w:val="000B573F"/>
    <w:rsid w:val="000B5BAC"/>
    <w:rsid w:val="000B63DC"/>
    <w:rsid w:val="000B6619"/>
    <w:rsid w:val="000B6EB1"/>
    <w:rsid w:val="000C1F9E"/>
    <w:rsid w:val="000C5BCA"/>
    <w:rsid w:val="000C5DB8"/>
    <w:rsid w:val="000C6250"/>
    <w:rsid w:val="000C6C12"/>
    <w:rsid w:val="000C7531"/>
    <w:rsid w:val="000C75CA"/>
    <w:rsid w:val="000C7FE4"/>
    <w:rsid w:val="000D010C"/>
    <w:rsid w:val="000D0B6C"/>
    <w:rsid w:val="000D0C2E"/>
    <w:rsid w:val="000D19E8"/>
    <w:rsid w:val="000D20A0"/>
    <w:rsid w:val="000D432E"/>
    <w:rsid w:val="000D43B8"/>
    <w:rsid w:val="000D538E"/>
    <w:rsid w:val="000D5B01"/>
    <w:rsid w:val="000D5EFE"/>
    <w:rsid w:val="000D66F7"/>
    <w:rsid w:val="000D79BA"/>
    <w:rsid w:val="000D7E2B"/>
    <w:rsid w:val="000E130D"/>
    <w:rsid w:val="000E15AF"/>
    <w:rsid w:val="000E1818"/>
    <w:rsid w:val="000E200A"/>
    <w:rsid w:val="000E2D23"/>
    <w:rsid w:val="000E3195"/>
    <w:rsid w:val="000E3198"/>
    <w:rsid w:val="000E5451"/>
    <w:rsid w:val="000E5495"/>
    <w:rsid w:val="000E5A48"/>
    <w:rsid w:val="000E640C"/>
    <w:rsid w:val="000E6972"/>
    <w:rsid w:val="000E7949"/>
    <w:rsid w:val="000F3181"/>
    <w:rsid w:val="000F3EE1"/>
    <w:rsid w:val="000F4CAF"/>
    <w:rsid w:val="000F5973"/>
    <w:rsid w:val="000F59D6"/>
    <w:rsid w:val="000F5AB6"/>
    <w:rsid w:val="000F735D"/>
    <w:rsid w:val="000F7A1C"/>
    <w:rsid w:val="001006C0"/>
    <w:rsid w:val="001018FB"/>
    <w:rsid w:val="00101DF2"/>
    <w:rsid w:val="00101F5D"/>
    <w:rsid w:val="00102B26"/>
    <w:rsid w:val="00103AD8"/>
    <w:rsid w:val="00103BB9"/>
    <w:rsid w:val="001051B4"/>
    <w:rsid w:val="00105FB7"/>
    <w:rsid w:val="00106272"/>
    <w:rsid w:val="00106BD6"/>
    <w:rsid w:val="001115AE"/>
    <w:rsid w:val="00111FDF"/>
    <w:rsid w:val="001124E2"/>
    <w:rsid w:val="00112BB6"/>
    <w:rsid w:val="00112EFF"/>
    <w:rsid w:val="0011343B"/>
    <w:rsid w:val="00113CA4"/>
    <w:rsid w:val="001143C2"/>
    <w:rsid w:val="00115875"/>
    <w:rsid w:val="001167FC"/>
    <w:rsid w:val="00116EB4"/>
    <w:rsid w:val="00117204"/>
    <w:rsid w:val="001175B7"/>
    <w:rsid w:val="00121A9B"/>
    <w:rsid w:val="0012395B"/>
    <w:rsid w:val="00123994"/>
    <w:rsid w:val="00123C76"/>
    <w:rsid w:val="001242AC"/>
    <w:rsid w:val="001245B2"/>
    <w:rsid w:val="001246A7"/>
    <w:rsid w:val="00125365"/>
    <w:rsid w:val="001254BD"/>
    <w:rsid w:val="00125B51"/>
    <w:rsid w:val="00130B79"/>
    <w:rsid w:val="00131CF2"/>
    <w:rsid w:val="00131D9D"/>
    <w:rsid w:val="00131EFB"/>
    <w:rsid w:val="00133DE8"/>
    <w:rsid w:val="00133E73"/>
    <w:rsid w:val="00133F04"/>
    <w:rsid w:val="00135ACD"/>
    <w:rsid w:val="001401B0"/>
    <w:rsid w:val="00140E32"/>
    <w:rsid w:val="0014194B"/>
    <w:rsid w:val="001439AC"/>
    <w:rsid w:val="00145221"/>
    <w:rsid w:val="00145C53"/>
    <w:rsid w:val="00147022"/>
    <w:rsid w:val="00151433"/>
    <w:rsid w:val="00151986"/>
    <w:rsid w:val="00152AF8"/>
    <w:rsid w:val="00152E51"/>
    <w:rsid w:val="001536E8"/>
    <w:rsid w:val="0015393B"/>
    <w:rsid w:val="00153A7E"/>
    <w:rsid w:val="00154873"/>
    <w:rsid w:val="00154893"/>
    <w:rsid w:val="00154B73"/>
    <w:rsid w:val="00155F05"/>
    <w:rsid w:val="00157FA3"/>
    <w:rsid w:val="001607C4"/>
    <w:rsid w:val="00160BFE"/>
    <w:rsid w:val="00160C71"/>
    <w:rsid w:val="00161F1E"/>
    <w:rsid w:val="00162BAE"/>
    <w:rsid w:val="00162CF5"/>
    <w:rsid w:val="0016325C"/>
    <w:rsid w:val="00163FEE"/>
    <w:rsid w:val="00167677"/>
    <w:rsid w:val="00167D91"/>
    <w:rsid w:val="00167F5F"/>
    <w:rsid w:val="00171092"/>
    <w:rsid w:val="00171779"/>
    <w:rsid w:val="0017193E"/>
    <w:rsid w:val="00172FC2"/>
    <w:rsid w:val="00174453"/>
    <w:rsid w:val="00174DBE"/>
    <w:rsid w:val="00175973"/>
    <w:rsid w:val="00175A71"/>
    <w:rsid w:val="00176F37"/>
    <w:rsid w:val="00177211"/>
    <w:rsid w:val="0017794B"/>
    <w:rsid w:val="0018019A"/>
    <w:rsid w:val="00180633"/>
    <w:rsid w:val="00180670"/>
    <w:rsid w:val="00182574"/>
    <w:rsid w:val="001836BE"/>
    <w:rsid w:val="001838B6"/>
    <w:rsid w:val="00183A4E"/>
    <w:rsid w:val="00183BB4"/>
    <w:rsid w:val="00185C3A"/>
    <w:rsid w:val="00185C57"/>
    <w:rsid w:val="00186D71"/>
    <w:rsid w:val="00190205"/>
    <w:rsid w:val="001916F3"/>
    <w:rsid w:val="0019171A"/>
    <w:rsid w:val="0019387F"/>
    <w:rsid w:val="001945C3"/>
    <w:rsid w:val="00195A64"/>
    <w:rsid w:val="00195FC9"/>
    <w:rsid w:val="001963DF"/>
    <w:rsid w:val="001A05CF"/>
    <w:rsid w:val="001A47DC"/>
    <w:rsid w:val="001A5145"/>
    <w:rsid w:val="001A77E8"/>
    <w:rsid w:val="001A7F16"/>
    <w:rsid w:val="001B0397"/>
    <w:rsid w:val="001B03E4"/>
    <w:rsid w:val="001B1F40"/>
    <w:rsid w:val="001B211C"/>
    <w:rsid w:val="001B32B2"/>
    <w:rsid w:val="001B3922"/>
    <w:rsid w:val="001B3D3A"/>
    <w:rsid w:val="001B4416"/>
    <w:rsid w:val="001B4818"/>
    <w:rsid w:val="001B65F2"/>
    <w:rsid w:val="001B6A51"/>
    <w:rsid w:val="001B7761"/>
    <w:rsid w:val="001B7C1C"/>
    <w:rsid w:val="001B7F8A"/>
    <w:rsid w:val="001C0045"/>
    <w:rsid w:val="001C0048"/>
    <w:rsid w:val="001C0079"/>
    <w:rsid w:val="001C0BDF"/>
    <w:rsid w:val="001C176E"/>
    <w:rsid w:val="001C26F4"/>
    <w:rsid w:val="001C32D5"/>
    <w:rsid w:val="001C47D4"/>
    <w:rsid w:val="001C6568"/>
    <w:rsid w:val="001C7AD4"/>
    <w:rsid w:val="001D0969"/>
    <w:rsid w:val="001D11EC"/>
    <w:rsid w:val="001D13D3"/>
    <w:rsid w:val="001D1428"/>
    <w:rsid w:val="001D14A8"/>
    <w:rsid w:val="001D1A1B"/>
    <w:rsid w:val="001D2128"/>
    <w:rsid w:val="001D2867"/>
    <w:rsid w:val="001D293B"/>
    <w:rsid w:val="001D4676"/>
    <w:rsid w:val="001D46A2"/>
    <w:rsid w:val="001D4F12"/>
    <w:rsid w:val="001D74CB"/>
    <w:rsid w:val="001D75EA"/>
    <w:rsid w:val="001D77CE"/>
    <w:rsid w:val="001D787D"/>
    <w:rsid w:val="001D7E31"/>
    <w:rsid w:val="001E00B2"/>
    <w:rsid w:val="001E00B9"/>
    <w:rsid w:val="001E12BE"/>
    <w:rsid w:val="001E1C82"/>
    <w:rsid w:val="001E1FDA"/>
    <w:rsid w:val="001E3507"/>
    <w:rsid w:val="001E387B"/>
    <w:rsid w:val="001E3D30"/>
    <w:rsid w:val="001E47F6"/>
    <w:rsid w:val="001E4C6A"/>
    <w:rsid w:val="001E56FA"/>
    <w:rsid w:val="001E5957"/>
    <w:rsid w:val="001E615E"/>
    <w:rsid w:val="001E656C"/>
    <w:rsid w:val="001E69A7"/>
    <w:rsid w:val="001F1B03"/>
    <w:rsid w:val="001F441F"/>
    <w:rsid w:val="001F4ACC"/>
    <w:rsid w:val="001F6D95"/>
    <w:rsid w:val="0020035C"/>
    <w:rsid w:val="0020053A"/>
    <w:rsid w:val="00200B45"/>
    <w:rsid w:val="0020140A"/>
    <w:rsid w:val="00202754"/>
    <w:rsid w:val="00202D30"/>
    <w:rsid w:val="002038F2"/>
    <w:rsid w:val="002046C8"/>
    <w:rsid w:val="002059F0"/>
    <w:rsid w:val="002073A6"/>
    <w:rsid w:val="0021076E"/>
    <w:rsid w:val="00210AA7"/>
    <w:rsid w:val="0021156A"/>
    <w:rsid w:val="002118F2"/>
    <w:rsid w:val="00212977"/>
    <w:rsid w:val="00213428"/>
    <w:rsid w:val="0021482E"/>
    <w:rsid w:val="00215CB4"/>
    <w:rsid w:val="002172DC"/>
    <w:rsid w:val="00217801"/>
    <w:rsid w:val="0022016F"/>
    <w:rsid w:val="00220479"/>
    <w:rsid w:val="00220F7F"/>
    <w:rsid w:val="00221216"/>
    <w:rsid w:val="00221767"/>
    <w:rsid w:val="002222C8"/>
    <w:rsid w:val="002222DD"/>
    <w:rsid w:val="00223CB3"/>
    <w:rsid w:val="002240AF"/>
    <w:rsid w:val="002253B2"/>
    <w:rsid w:val="00225B32"/>
    <w:rsid w:val="002263F2"/>
    <w:rsid w:val="002269B3"/>
    <w:rsid w:val="002309A9"/>
    <w:rsid w:val="00230F95"/>
    <w:rsid w:val="00231499"/>
    <w:rsid w:val="002318B9"/>
    <w:rsid w:val="00231E24"/>
    <w:rsid w:val="0023353E"/>
    <w:rsid w:val="00234309"/>
    <w:rsid w:val="00236505"/>
    <w:rsid w:val="00237EF1"/>
    <w:rsid w:val="00240CE0"/>
    <w:rsid w:val="00240FC6"/>
    <w:rsid w:val="00241881"/>
    <w:rsid w:val="00241A07"/>
    <w:rsid w:val="00241BB5"/>
    <w:rsid w:val="002420F3"/>
    <w:rsid w:val="002421B0"/>
    <w:rsid w:val="00242484"/>
    <w:rsid w:val="00243B5A"/>
    <w:rsid w:val="002462B1"/>
    <w:rsid w:val="002462F2"/>
    <w:rsid w:val="00247761"/>
    <w:rsid w:val="00250C01"/>
    <w:rsid w:val="00255744"/>
    <w:rsid w:val="00257E47"/>
    <w:rsid w:val="00260050"/>
    <w:rsid w:val="00260AEE"/>
    <w:rsid w:val="002614B8"/>
    <w:rsid w:val="00262289"/>
    <w:rsid w:val="0026229A"/>
    <w:rsid w:val="002645BE"/>
    <w:rsid w:val="00264AE2"/>
    <w:rsid w:val="00264E98"/>
    <w:rsid w:val="002652A3"/>
    <w:rsid w:val="00267B34"/>
    <w:rsid w:val="00267DF6"/>
    <w:rsid w:val="00267F58"/>
    <w:rsid w:val="00270639"/>
    <w:rsid w:val="0027121D"/>
    <w:rsid w:val="002717B3"/>
    <w:rsid w:val="0027193D"/>
    <w:rsid w:val="00272DCF"/>
    <w:rsid w:val="00273267"/>
    <w:rsid w:val="002739D6"/>
    <w:rsid w:val="0027495D"/>
    <w:rsid w:val="00276A88"/>
    <w:rsid w:val="0027730E"/>
    <w:rsid w:val="00277A20"/>
    <w:rsid w:val="00280439"/>
    <w:rsid w:val="002806E0"/>
    <w:rsid w:val="00280A96"/>
    <w:rsid w:val="002818A3"/>
    <w:rsid w:val="00281907"/>
    <w:rsid w:val="00281E81"/>
    <w:rsid w:val="00283A7B"/>
    <w:rsid w:val="00284243"/>
    <w:rsid w:val="002845DD"/>
    <w:rsid w:val="002846F8"/>
    <w:rsid w:val="00284912"/>
    <w:rsid w:val="00286E22"/>
    <w:rsid w:val="002870B9"/>
    <w:rsid w:val="002879F7"/>
    <w:rsid w:val="00290F1D"/>
    <w:rsid w:val="0029176B"/>
    <w:rsid w:val="00291AF5"/>
    <w:rsid w:val="002924D9"/>
    <w:rsid w:val="00292C09"/>
    <w:rsid w:val="002932B8"/>
    <w:rsid w:val="00293399"/>
    <w:rsid w:val="00294690"/>
    <w:rsid w:val="00295F21"/>
    <w:rsid w:val="00297403"/>
    <w:rsid w:val="00297593"/>
    <w:rsid w:val="00297831"/>
    <w:rsid w:val="00297C31"/>
    <w:rsid w:val="002A00F3"/>
    <w:rsid w:val="002A0254"/>
    <w:rsid w:val="002A0970"/>
    <w:rsid w:val="002A0D66"/>
    <w:rsid w:val="002A14A0"/>
    <w:rsid w:val="002A1FBB"/>
    <w:rsid w:val="002A20AC"/>
    <w:rsid w:val="002A2C3C"/>
    <w:rsid w:val="002A2FB0"/>
    <w:rsid w:val="002A32B3"/>
    <w:rsid w:val="002A37D1"/>
    <w:rsid w:val="002A45A4"/>
    <w:rsid w:val="002A494E"/>
    <w:rsid w:val="002A6427"/>
    <w:rsid w:val="002A679D"/>
    <w:rsid w:val="002A6F33"/>
    <w:rsid w:val="002A6F53"/>
    <w:rsid w:val="002B07F8"/>
    <w:rsid w:val="002B081C"/>
    <w:rsid w:val="002B1A84"/>
    <w:rsid w:val="002B294F"/>
    <w:rsid w:val="002B2F4D"/>
    <w:rsid w:val="002B3F7F"/>
    <w:rsid w:val="002B53A6"/>
    <w:rsid w:val="002B5E0B"/>
    <w:rsid w:val="002B6618"/>
    <w:rsid w:val="002B79DE"/>
    <w:rsid w:val="002C0BDB"/>
    <w:rsid w:val="002C13A1"/>
    <w:rsid w:val="002C2C94"/>
    <w:rsid w:val="002C302E"/>
    <w:rsid w:val="002C3A30"/>
    <w:rsid w:val="002C4072"/>
    <w:rsid w:val="002C4291"/>
    <w:rsid w:val="002C4595"/>
    <w:rsid w:val="002C4750"/>
    <w:rsid w:val="002C48C3"/>
    <w:rsid w:val="002C53BC"/>
    <w:rsid w:val="002C55A3"/>
    <w:rsid w:val="002C5DF1"/>
    <w:rsid w:val="002C69EE"/>
    <w:rsid w:val="002C7D67"/>
    <w:rsid w:val="002D06D7"/>
    <w:rsid w:val="002D078F"/>
    <w:rsid w:val="002D4C93"/>
    <w:rsid w:val="002D5707"/>
    <w:rsid w:val="002D7189"/>
    <w:rsid w:val="002E016A"/>
    <w:rsid w:val="002E09D2"/>
    <w:rsid w:val="002E1B68"/>
    <w:rsid w:val="002E1DD2"/>
    <w:rsid w:val="002E355B"/>
    <w:rsid w:val="002E35B3"/>
    <w:rsid w:val="002E3C95"/>
    <w:rsid w:val="002E68FB"/>
    <w:rsid w:val="002E75A2"/>
    <w:rsid w:val="002F0227"/>
    <w:rsid w:val="002F0C20"/>
    <w:rsid w:val="002F164D"/>
    <w:rsid w:val="002F2405"/>
    <w:rsid w:val="002F3144"/>
    <w:rsid w:val="002F3CBE"/>
    <w:rsid w:val="002F489F"/>
    <w:rsid w:val="002F746C"/>
    <w:rsid w:val="002F7A34"/>
    <w:rsid w:val="002F7E15"/>
    <w:rsid w:val="003016AA"/>
    <w:rsid w:val="00301831"/>
    <w:rsid w:val="00301A4C"/>
    <w:rsid w:val="0030234E"/>
    <w:rsid w:val="0030255C"/>
    <w:rsid w:val="003028A6"/>
    <w:rsid w:val="00305154"/>
    <w:rsid w:val="00305ABE"/>
    <w:rsid w:val="00305CB4"/>
    <w:rsid w:val="00310720"/>
    <w:rsid w:val="00311090"/>
    <w:rsid w:val="003113C0"/>
    <w:rsid w:val="00311D14"/>
    <w:rsid w:val="0031257B"/>
    <w:rsid w:val="00312AA7"/>
    <w:rsid w:val="0031349C"/>
    <w:rsid w:val="00313FC4"/>
    <w:rsid w:val="00314BF8"/>
    <w:rsid w:val="00315E7A"/>
    <w:rsid w:val="003168AB"/>
    <w:rsid w:val="00316D68"/>
    <w:rsid w:val="0031776A"/>
    <w:rsid w:val="00317AC9"/>
    <w:rsid w:val="00321206"/>
    <w:rsid w:val="00321CD9"/>
    <w:rsid w:val="00321DC0"/>
    <w:rsid w:val="0032266B"/>
    <w:rsid w:val="00322761"/>
    <w:rsid w:val="00323004"/>
    <w:rsid w:val="00323696"/>
    <w:rsid w:val="00323BE9"/>
    <w:rsid w:val="00324317"/>
    <w:rsid w:val="00324574"/>
    <w:rsid w:val="00325289"/>
    <w:rsid w:val="0032534C"/>
    <w:rsid w:val="00325EA8"/>
    <w:rsid w:val="00327BD3"/>
    <w:rsid w:val="00327E0F"/>
    <w:rsid w:val="00330AD7"/>
    <w:rsid w:val="00331EC2"/>
    <w:rsid w:val="00331FB1"/>
    <w:rsid w:val="00331FED"/>
    <w:rsid w:val="00332DA9"/>
    <w:rsid w:val="00333166"/>
    <w:rsid w:val="00337CC1"/>
    <w:rsid w:val="003411BC"/>
    <w:rsid w:val="00342501"/>
    <w:rsid w:val="00342CE5"/>
    <w:rsid w:val="00343879"/>
    <w:rsid w:val="00343AF6"/>
    <w:rsid w:val="00343DC3"/>
    <w:rsid w:val="00343E11"/>
    <w:rsid w:val="00344331"/>
    <w:rsid w:val="00344770"/>
    <w:rsid w:val="0034569E"/>
    <w:rsid w:val="00345E75"/>
    <w:rsid w:val="00345FB2"/>
    <w:rsid w:val="00346FE6"/>
    <w:rsid w:val="003476D9"/>
    <w:rsid w:val="0035004C"/>
    <w:rsid w:val="003501BE"/>
    <w:rsid w:val="00350F40"/>
    <w:rsid w:val="003520B4"/>
    <w:rsid w:val="00352229"/>
    <w:rsid w:val="00353D84"/>
    <w:rsid w:val="0035555A"/>
    <w:rsid w:val="00355B56"/>
    <w:rsid w:val="00356FB3"/>
    <w:rsid w:val="00360799"/>
    <w:rsid w:val="00360A98"/>
    <w:rsid w:val="00360BC5"/>
    <w:rsid w:val="00361FF9"/>
    <w:rsid w:val="00362D75"/>
    <w:rsid w:val="00363C93"/>
    <w:rsid w:val="00363DD2"/>
    <w:rsid w:val="003672D8"/>
    <w:rsid w:val="0036784D"/>
    <w:rsid w:val="00367C34"/>
    <w:rsid w:val="00370D33"/>
    <w:rsid w:val="00372050"/>
    <w:rsid w:val="003726D3"/>
    <w:rsid w:val="00372FBE"/>
    <w:rsid w:val="00373B8C"/>
    <w:rsid w:val="00374960"/>
    <w:rsid w:val="003762F9"/>
    <w:rsid w:val="00376B9F"/>
    <w:rsid w:val="003771CB"/>
    <w:rsid w:val="003808FB"/>
    <w:rsid w:val="0038095E"/>
    <w:rsid w:val="003811B4"/>
    <w:rsid w:val="00381336"/>
    <w:rsid w:val="00383571"/>
    <w:rsid w:val="00383673"/>
    <w:rsid w:val="00385710"/>
    <w:rsid w:val="00385D1A"/>
    <w:rsid w:val="00385DD7"/>
    <w:rsid w:val="00385E17"/>
    <w:rsid w:val="003865F4"/>
    <w:rsid w:val="00386D05"/>
    <w:rsid w:val="00387C91"/>
    <w:rsid w:val="00390D77"/>
    <w:rsid w:val="00391295"/>
    <w:rsid w:val="00391A95"/>
    <w:rsid w:val="003924DE"/>
    <w:rsid w:val="00392A1B"/>
    <w:rsid w:val="00392E27"/>
    <w:rsid w:val="00394151"/>
    <w:rsid w:val="00394396"/>
    <w:rsid w:val="00394C23"/>
    <w:rsid w:val="0039524E"/>
    <w:rsid w:val="003979CD"/>
    <w:rsid w:val="003979D3"/>
    <w:rsid w:val="00397E8B"/>
    <w:rsid w:val="00397FC5"/>
    <w:rsid w:val="003A077E"/>
    <w:rsid w:val="003A0AB5"/>
    <w:rsid w:val="003A105D"/>
    <w:rsid w:val="003A16EF"/>
    <w:rsid w:val="003A17A8"/>
    <w:rsid w:val="003A26E1"/>
    <w:rsid w:val="003A3614"/>
    <w:rsid w:val="003A38B8"/>
    <w:rsid w:val="003A38E7"/>
    <w:rsid w:val="003A50D3"/>
    <w:rsid w:val="003A5749"/>
    <w:rsid w:val="003A60D5"/>
    <w:rsid w:val="003A6AE4"/>
    <w:rsid w:val="003A7483"/>
    <w:rsid w:val="003A7728"/>
    <w:rsid w:val="003B063B"/>
    <w:rsid w:val="003B07F8"/>
    <w:rsid w:val="003B09D2"/>
    <w:rsid w:val="003B0C04"/>
    <w:rsid w:val="003B1673"/>
    <w:rsid w:val="003B18CB"/>
    <w:rsid w:val="003B2DE6"/>
    <w:rsid w:val="003B3DED"/>
    <w:rsid w:val="003B4130"/>
    <w:rsid w:val="003B5092"/>
    <w:rsid w:val="003B5300"/>
    <w:rsid w:val="003B5892"/>
    <w:rsid w:val="003B5EBB"/>
    <w:rsid w:val="003B621A"/>
    <w:rsid w:val="003B7802"/>
    <w:rsid w:val="003C12BB"/>
    <w:rsid w:val="003C2AE2"/>
    <w:rsid w:val="003C4480"/>
    <w:rsid w:val="003C526F"/>
    <w:rsid w:val="003C5E89"/>
    <w:rsid w:val="003D04CD"/>
    <w:rsid w:val="003D1437"/>
    <w:rsid w:val="003D1F3C"/>
    <w:rsid w:val="003D33DE"/>
    <w:rsid w:val="003D3C0A"/>
    <w:rsid w:val="003D44CD"/>
    <w:rsid w:val="003D4FDC"/>
    <w:rsid w:val="003D5642"/>
    <w:rsid w:val="003D5AB0"/>
    <w:rsid w:val="003D5D55"/>
    <w:rsid w:val="003D70EC"/>
    <w:rsid w:val="003D7582"/>
    <w:rsid w:val="003E0258"/>
    <w:rsid w:val="003E03BA"/>
    <w:rsid w:val="003E2E52"/>
    <w:rsid w:val="003E5ECF"/>
    <w:rsid w:val="003E68EE"/>
    <w:rsid w:val="003F08F5"/>
    <w:rsid w:val="003F0FCB"/>
    <w:rsid w:val="003F123B"/>
    <w:rsid w:val="003F2044"/>
    <w:rsid w:val="003F2442"/>
    <w:rsid w:val="003F2546"/>
    <w:rsid w:val="003F2CE3"/>
    <w:rsid w:val="003F3EAC"/>
    <w:rsid w:val="003F40A5"/>
    <w:rsid w:val="003F4F1D"/>
    <w:rsid w:val="003F654E"/>
    <w:rsid w:val="003F6656"/>
    <w:rsid w:val="003F6AA9"/>
    <w:rsid w:val="003F71F2"/>
    <w:rsid w:val="003F7C95"/>
    <w:rsid w:val="00401054"/>
    <w:rsid w:val="004025C6"/>
    <w:rsid w:val="00403C5A"/>
    <w:rsid w:val="00403C85"/>
    <w:rsid w:val="004041A8"/>
    <w:rsid w:val="00404473"/>
    <w:rsid w:val="00404A76"/>
    <w:rsid w:val="004051E9"/>
    <w:rsid w:val="00405E7D"/>
    <w:rsid w:val="0040606D"/>
    <w:rsid w:val="00406094"/>
    <w:rsid w:val="004070DB"/>
    <w:rsid w:val="0041112D"/>
    <w:rsid w:val="00411A85"/>
    <w:rsid w:val="00412235"/>
    <w:rsid w:val="00413425"/>
    <w:rsid w:val="004143C9"/>
    <w:rsid w:val="00415074"/>
    <w:rsid w:val="00415137"/>
    <w:rsid w:val="00417D15"/>
    <w:rsid w:val="00420173"/>
    <w:rsid w:val="0042377B"/>
    <w:rsid w:val="0042392E"/>
    <w:rsid w:val="00423F17"/>
    <w:rsid w:val="00424343"/>
    <w:rsid w:val="004246AE"/>
    <w:rsid w:val="00424D25"/>
    <w:rsid w:val="00425525"/>
    <w:rsid w:val="0042660A"/>
    <w:rsid w:val="00426B52"/>
    <w:rsid w:val="00427B5C"/>
    <w:rsid w:val="00430124"/>
    <w:rsid w:val="00432A1D"/>
    <w:rsid w:val="00432D79"/>
    <w:rsid w:val="00434C06"/>
    <w:rsid w:val="00435950"/>
    <w:rsid w:val="004363F6"/>
    <w:rsid w:val="00436861"/>
    <w:rsid w:val="00437B79"/>
    <w:rsid w:val="0044043F"/>
    <w:rsid w:val="004409F9"/>
    <w:rsid w:val="00443E7F"/>
    <w:rsid w:val="0044400A"/>
    <w:rsid w:val="00444A0C"/>
    <w:rsid w:val="004469C0"/>
    <w:rsid w:val="00446C8B"/>
    <w:rsid w:val="00447415"/>
    <w:rsid w:val="00447CBC"/>
    <w:rsid w:val="00447CD2"/>
    <w:rsid w:val="00447F91"/>
    <w:rsid w:val="004509D8"/>
    <w:rsid w:val="004517C7"/>
    <w:rsid w:val="004519F7"/>
    <w:rsid w:val="00453B87"/>
    <w:rsid w:val="00454497"/>
    <w:rsid w:val="004544D4"/>
    <w:rsid w:val="0045456B"/>
    <w:rsid w:val="004560C9"/>
    <w:rsid w:val="00456D2E"/>
    <w:rsid w:val="004602C9"/>
    <w:rsid w:val="00460A97"/>
    <w:rsid w:val="00462A09"/>
    <w:rsid w:val="00462C10"/>
    <w:rsid w:val="004635E5"/>
    <w:rsid w:val="0046382A"/>
    <w:rsid w:val="00463AB6"/>
    <w:rsid w:val="00464C09"/>
    <w:rsid w:val="004657C8"/>
    <w:rsid w:val="00465AC6"/>
    <w:rsid w:val="00467F95"/>
    <w:rsid w:val="00470259"/>
    <w:rsid w:val="0047171E"/>
    <w:rsid w:val="00471CC8"/>
    <w:rsid w:val="00471D3C"/>
    <w:rsid w:val="004750D3"/>
    <w:rsid w:val="00475343"/>
    <w:rsid w:val="00476C5F"/>
    <w:rsid w:val="004775E6"/>
    <w:rsid w:val="00480F4F"/>
    <w:rsid w:val="00481C44"/>
    <w:rsid w:val="00481C57"/>
    <w:rsid w:val="00483DF9"/>
    <w:rsid w:val="004847DB"/>
    <w:rsid w:val="0048521C"/>
    <w:rsid w:val="0048526E"/>
    <w:rsid w:val="00490294"/>
    <w:rsid w:val="0049082E"/>
    <w:rsid w:val="004911B0"/>
    <w:rsid w:val="004933B2"/>
    <w:rsid w:val="00494389"/>
    <w:rsid w:val="004943C2"/>
    <w:rsid w:val="00494486"/>
    <w:rsid w:val="00494B79"/>
    <w:rsid w:val="00495918"/>
    <w:rsid w:val="00497F64"/>
    <w:rsid w:val="004A02F9"/>
    <w:rsid w:val="004A0D59"/>
    <w:rsid w:val="004A2997"/>
    <w:rsid w:val="004A37C8"/>
    <w:rsid w:val="004A467F"/>
    <w:rsid w:val="004A46E4"/>
    <w:rsid w:val="004A4937"/>
    <w:rsid w:val="004A4DE1"/>
    <w:rsid w:val="004A4ED7"/>
    <w:rsid w:val="004A6E5C"/>
    <w:rsid w:val="004A7DD3"/>
    <w:rsid w:val="004B2DC6"/>
    <w:rsid w:val="004B3A53"/>
    <w:rsid w:val="004B3CB2"/>
    <w:rsid w:val="004B5EEE"/>
    <w:rsid w:val="004B780C"/>
    <w:rsid w:val="004C1668"/>
    <w:rsid w:val="004C18F3"/>
    <w:rsid w:val="004C32BB"/>
    <w:rsid w:val="004C32CF"/>
    <w:rsid w:val="004C3987"/>
    <w:rsid w:val="004C557B"/>
    <w:rsid w:val="004D0128"/>
    <w:rsid w:val="004D05AD"/>
    <w:rsid w:val="004D0BE1"/>
    <w:rsid w:val="004D0CD2"/>
    <w:rsid w:val="004D1D3B"/>
    <w:rsid w:val="004D22A2"/>
    <w:rsid w:val="004D2496"/>
    <w:rsid w:val="004D2B25"/>
    <w:rsid w:val="004D3051"/>
    <w:rsid w:val="004D43FB"/>
    <w:rsid w:val="004D4783"/>
    <w:rsid w:val="004D5F78"/>
    <w:rsid w:val="004D6635"/>
    <w:rsid w:val="004E0AAF"/>
    <w:rsid w:val="004E15BB"/>
    <w:rsid w:val="004E190D"/>
    <w:rsid w:val="004E1E2A"/>
    <w:rsid w:val="004E2E8F"/>
    <w:rsid w:val="004E2F23"/>
    <w:rsid w:val="004E3556"/>
    <w:rsid w:val="004E3A7C"/>
    <w:rsid w:val="004E3C69"/>
    <w:rsid w:val="004E4455"/>
    <w:rsid w:val="004E47B8"/>
    <w:rsid w:val="004E507D"/>
    <w:rsid w:val="004E50C2"/>
    <w:rsid w:val="004E6907"/>
    <w:rsid w:val="004E6CAA"/>
    <w:rsid w:val="004E6E14"/>
    <w:rsid w:val="004E740B"/>
    <w:rsid w:val="004E7FA7"/>
    <w:rsid w:val="004F0485"/>
    <w:rsid w:val="004F06B6"/>
    <w:rsid w:val="004F0EAA"/>
    <w:rsid w:val="004F2692"/>
    <w:rsid w:val="004F3FD3"/>
    <w:rsid w:val="004F4779"/>
    <w:rsid w:val="004F62BE"/>
    <w:rsid w:val="004F6453"/>
    <w:rsid w:val="004F7322"/>
    <w:rsid w:val="00500930"/>
    <w:rsid w:val="00500DF7"/>
    <w:rsid w:val="00501573"/>
    <w:rsid w:val="00502E2B"/>
    <w:rsid w:val="00503077"/>
    <w:rsid w:val="0050437C"/>
    <w:rsid w:val="0050468D"/>
    <w:rsid w:val="005049EA"/>
    <w:rsid w:val="00505554"/>
    <w:rsid w:val="00506338"/>
    <w:rsid w:val="00506F3B"/>
    <w:rsid w:val="00510B85"/>
    <w:rsid w:val="00510F89"/>
    <w:rsid w:val="005117EE"/>
    <w:rsid w:val="00511DA7"/>
    <w:rsid w:val="00512619"/>
    <w:rsid w:val="00513412"/>
    <w:rsid w:val="0051454F"/>
    <w:rsid w:val="00515377"/>
    <w:rsid w:val="0051606C"/>
    <w:rsid w:val="00516825"/>
    <w:rsid w:val="00516ADC"/>
    <w:rsid w:val="00520296"/>
    <w:rsid w:val="00521F2D"/>
    <w:rsid w:val="00522291"/>
    <w:rsid w:val="00522662"/>
    <w:rsid w:val="005240ED"/>
    <w:rsid w:val="00524120"/>
    <w:rsid w:val="0052451F"/>
    <w:rsid w:val="0052453F"/>
    <w:rsid w:val="00524571"/>
    <w:rsid w:val="00525B0B"/>
    <w:rsid w:val="00526A48"/>
    <w:rsid w:val="00526FB3"/>
    <w:rsid w:val="005278F3"/>
    <w:rsid w:val="00527EFC"/>
    <w:rsid w:val="0053048F"/>
    <w:rsid w:val="00530661"/>
    <w:rsid w:val="00530B71"/>
    <w:rsid w:val="00530D5B"/>
    <w:rsid w:val="00532B0E"/>
    <w:rsid w:val="00532D0E"/>
    <w:rsid w:val="0053396A"/>
    <w:rsid w:val="005342F2"/>
    <w:rsid w:val="005346B6"/>
    <w:rsid w:val="00534F2C"/>
    <w:rsid w:val="005350C8"/>
    <w:rsid w:val="0053534A"/>
    <w:rsid w:val="0053547E"/>
    <w:rsid w:val="0053562A"/>
    <w:rsid w:val="00535ED0"/>
    <w:rsid w:val="005372C7"/>
    <w:rsid w:val="00540445"/>
    <w:rsid w:val="00540759"/>
    <w:rsid w:val="00540B41"/>
    <w:rsid w:val="00542835"/>
    <w:rsid w:val="00542862"/>
    <w:rsid w:val="0054361D"/>
    <w:rsid w:val="00543D63"/>
    <w:rsid w:val="00543DEE"/>
    <w:rsid w:val="00545345"/>
    <w:rsid w:val="0054656D"/>
    <w:rsid w:val="005472BF"/>
    <w:rsid w:val="00547744"/>
    <w:rsid w:val="0054795A"/>
    <w:rsid w:val="00551F92"/>
    <w:rsid w:val="005546B1"/>
    <w:rsid w:val="005547B4"/>
    <w:rsid w:val="00555065"/>
    <w:rsid w:val="00555575"/>
    <w:rsid w:val="00555CF7"/>
    <w:rsid w:val="0055646C"/>
    <w:rsid w:val="00556AE3"/>
    <w:rsid w:val="00556C15"/>
    <w:rsid w:val="00557958"/>
    <w:rsid w:val="00560481"/>
    <w:rsid w:val="005605EE"/>
    <w:rsid w:val="00560BF8"/>
    <w:rsid w:val="0056261F"/>
    <w:rsid w:val="0056337B"/>
    <w:rsid w:val="00563614"/>
    <w:rsid w:val="00563FB2"/>
    <w:rsid w:val="00564498"/>
    <w:rsid w:val="00565F6B"/>
    <w:rsid w:val="0057033C"/>
    <w:rsid w:val="00572A6B"/>
    <w:rsid w:val="00572D58"/>
    <w:rsid w:val="00573124"/>
    <w:rsid w:val="00573149"/>
    <w:rsid w:val="00573812"/>
    <w:rsid w:val="005744BC"/>
    <w:rsid w:val="005746F7"/>
    <w:rsid w:val="00574B86"/>
    <w:rsid w:val="0057522C"/>
    <w:rsid w:val="00577D5E"/>
    <w:rsid w:val="00577FE9"/>
    <w:rsid w:val="00580267"/>
    <w:rsid w:val="005803EA"/>
    <w:rsid w:val="005823EC"/>
    <w:rsid w:val="00584B4A"/>
    <w:rsid w:val="00584BD1"/>
    <w:rsid w:val="00584C89"/>
    <w:rsid w:val="00585E84"/>
    <w:rsid w:val="00586C45"/>
    <w:rsid w:val="00586D5C"/>
    <w:rsid w:val="005900AC"/>
    <w:rsid w:val="005908B4"/>
    <w:rsid w:val="00591188"/>
    <w:rsid w:val="005921E5"/>
    <w:rsid w:val="0059261C"/>
    <w:rsid w:val="00592894"/>
    <w:rsid w:val="005929AC"/>
    <w:rsid w:val="005943E9"/>
    <w:rsid w:val="00594AC0"/>
    <w:rsid w:val="00594BDE"/>
    <w:rsid w:val="0059557F"/>
    <w:rsid w:val="005976AA"/>
    <w:rsid w:val="00597A97"/>
    <w:rsid w:val="005A1DF8"/>
    <w:rsid w:val="005A3298"/>
    <w:rsid w:val="005A5815"/>
    <w:rsid w:val="005A6594"/>
    <w:rsid w:val="005A6883"/>
    <w:rsid w:val="005A6F2E"/>
    <w:rsid w:val="005A7A42"/>
    <w:rsid w:val="005B0C88"/>
    <w:rsid w:val="005B0D6D"/>
    <w:rsid w:val="005B1B60"/>
    <w:rsid w:val="005B30A6"/>
    <w:rsid w:val="005B4ED7"/>
    <w:rsid w:val="005B5BEB"/>
    <w:rsid w:val="005B5CD1"/>
    <w:rsid w:val="005B5E8F"/>
    <w:rsid w:val="005B650A"/>
    <w:rsid w:val="005B6634"/>
    <w:rsid w:val="005B7795"/>
    <w:rsid w:val="005C0B84"/>
    <w:rsid w:val="005C0FDB"/>
    <w:rsid w:val="005C1622"/>
    <w:rsid w:val="005C1DD3"/>
    <w:rsid w:val="005C49F6"/>
    <w:rsid w:val="005C6B65"/>
    <w:rsid w:val="005C7844"/>
    <w:rsid w:val="005C7873"/>
    <w:rsid w:val="005D025A"/>
    <w:rsid w:val="005D0725"/>
    <w:rsid w:val="005D3118"/>
    <w:rsid w:val="005D5DDC"/>
    <w:rsid w:val="005D6F0A"/>
    <w:rsid w:val="005D7601"/>
    <w:rsid w:val="005D78CD"/>
    <w:rsid w:val="005D7EB0"/>
    <w:rsid w:val="005E02C8"/>
    <w:rsid w:val="005E07EF"/>
    <w:rsid w:val="005E1630"/>
    <w:rsid w:val="005E1D72"/>
    <w:rsid w:val="005E2035"/>
    <w:rsid w:val="005E2174"/>
    <w:rsid w:val="005E25D5"/>
    <w:rsid w:val="005E2CB9"/>
    <w:rsid w:val="005E5247"/>
    <w:rsid w:val="005E56CA"/>
    <w:rsid w:val="005E5870"/>
    <w:rsid w:val="005E5AD9"/>
    <w:rsid w:val="005E6129"/>
    <w:rsid w:val="005E670D"/>
    <w:rsid w:val="005E7BBB"/>
    <w:rsid w:val="005F1642"/>
    <w:rsid w:val="005F289E"/>
    <w:rsid w:val="005F3922"/>
    <w:rsid w:val="005F5129"/>
    <w:rsid w:val="005F5CFE"/>
    <w:rsid w:val="005F650F"/>
    <w:rsid w:val="005F7670"/>
    <w:rsid w:val="006002C2"/>
    <w:rsid w:val="00600527"/>
    <w:rsid w:val="006009C5"/>
    <w:rsid w:val="00602241"/>
    <w:rsid w:val="006027EF"/>
    <w:rsid w:val="006028C5"/>
    <w:rsid w:val="0060439D"/>
    <w:rsid w:val="00604E20"/>
    <w:rsid w:val="0060594D"/>
    <w:rsid w:val="00607647"/>
    <w:rsid w:val="00607DE0"/>
    <w:rsid w:val="006103EF"/>
    <w:rsid w:val="00610895"/>
    <w:rsid w:val="00612BE2"/>
    <w:rsid w:val="00612D51"/>
    <w:rsid w:val="006130E1"/>
    <w:rsid w:val="0061377C"/>
    <w:rsid w:val="00613B45"/>
    <w:rsid w:val="006140B7"/>
    <w:rsid w:val="00615E95"/>
    <w:rsid w:val="006163F8"/>
    <w:rsid w:val="00616EE0"/>
    <w:rsid w:val="00617168"/>
    <w:rsid w:val="006205FA"/>
    <w:rsid w:val="00622693"/>
    <w:rsid w:val="00623B1D"/>
    <w:rsid w:val="00623F00"/>
    <w:rsid w:val="0062488A"/>
    <w:rsid w:val="006256CE"/>
    <w:rsid w:val="00626156"/>
    <w:rsid w:val="00626750"/>
    <w:rsid w:val="00626F45"/>
    <w:rsid w:val="006270FE"/>
    <w:rsid w:val="0062729B"/>
    <w:rsid w:val="006300F2"/>
    <w:rsid w:val="006303C6"/>
    <w:rsid w:val="006310AB"/>
    <w:rsid w:val="00633BEF"/>
    <w:rsid w:val="00634E92"/>
    <w:rsid w:val="00634F18"/>
    <w:rsid w:val="00640AA0"/>
    <w:rsid w:val="00640FEE"/>
    <w:rsid w:val="006435BD"/>
    <w:rsid w:val="00643785"/>
    <w:rsid w:val="00643AA5"/>
    <w:rsid w:val="00644F46"/>
    <w:rsid w:val="00644F49"/>
    <w:rsid w:val="0064512C"/>
    <w:rsid w:val="006451CC"/>
    <w:rsid w:val="00645B87"/>
    <w:rsid w:val="006461A2"/>
    <w:rsid w:val="006461CB"/>
    <w:rsid w:val="00646258"/>
    <w:rsid w:val="00647586"/>
    <w:rsid w:val="00650A7F"/>
    <w:rsid w:val="00651482"/>
    <w:rsid w:val="00652860"/>
    <w:rsid w:val="00652A7A"/>
    <w:rsid w:val="006536F8"/>
    <w:rsid w:val="006556E8"/>
    <w:rsid w:val="00656800"/>
    <w:rsid w:val="00660358"/>
    <w:rsid w:val="00661033"/>
    <w:rsid w:val="0066153C"/>
    <w:rsid w:val="00661B26"/>
    <w:rsid w:val="00661C6F"/>
    <w:rsid w:val="00661FE0"/>
    <w:rsid w:val="00662C17"/>
    <w:rsid w:val="0066364D"/>
    <w:rsid w:val="006651C8"/>
    <w:rsid w:val="00666610"/>
    <w:rsid w:val="0066671D"/>
    <w:rsid w:val="0066713A"/>
    <w:rsid w:val="00667B97"/>
    <w:rsid w:val="00670E96"/>
    <w:rsid w:val="00675BD7"/>
    <w:rsid w:val="0067761C"/>
    <w:rsid w:val="00677DC1"/>
    <w:rsid w:val="0068062D"/>
    <w:rsid w:val="006807ED"/>
    <w:rsid w:val="00680BCF"/>
    <w:rsid w:val="00681324"/>
    <w:rsid w:val="00681F81"/>
    <w:rsid w:val="00683C3D"/>
    <w:rsid w:val="006855F5"/>
    <w:rsid w:val="00685753"/>
    <w:rsid w:val="00685ADB"/>
    <w:rsid w:val="00685D5C"/>
    <w:rsid w:val="006864EA"/>
    <w:rsid w:val="006868D1"/>
    <w:rsid w:val="00686BE1"/>
    <w:rsid w:val="00687E73"/>
    <w:rsid w:val="00692BC9"/>
    <w:rsid w:val="00695368"/>
    <w:rsid w:val="00695628"/>
    <w:rsid w:val="00697A6B"/>
    <w:rsid w:val="006A0845"/>
    <w:rsid w:val="006A0884"/>
    <w:rsid w:val="006A090E"/>
    <w:rsid w:val="006A0BC7"/>
    <w:rsid w:val="006A1DB6"/>
    <w:rsid w:val="006A2AA5"/>
    <w:rsid w:val="006A2CF4"/>
    <w:rsid w:val="006A41CC"/>
    <w:rsid w:val="006A556F"/>
    <w:rsid w:val="006A641B"/>
    <w:rsid w:val="006A6529"/>
    <w:rsid w:val="006A6AFD"/>
    <w:rsid w:val="006A6BA0"/>
    <w:rsid w:val="006A6FA1"/>
    <w:rsid w:val="006A74B4"/>
    <w:rsid w:val="006A77E1"/>
    <w:rsid w:val="006A793F"/>
    <w:rsid w:val="006A7A1B"/>
    <w:rsid w:val="006B068E"/>
    <w:rsid w:val="006B184D"/>
    <w:rsid w:val="006B237B"/>
    <w:rsid w:val="006B29E2"/>
    <w:rsid w:val="006B2E06"/>
    <w:rsid w:val="006B43EF"/>
    <w:rsid w:val="006B472D"/>
    <w:rsid w:val="006B577C"/>
    <w:rsid w:val="006B6EC0"/>
    <w:rsid w:val="006B747F"/>
    <w:rsid w:val="006B7AB2"/>
    <w:rsid w:val="006C1001"/>
    <w:rsid w:val="006C1EBF"/>
    <w:rsid w:val="006C2D34"/>
    <w:rsid w:val="006C2D8F"/>
    <w:rsid w:val="006C3583"/>
    <w:rsid w:val="006C4E4C"/>
    <w:rsid w:val="006C5410"/>
    <w:rsid w:val="006C580F"/>
    <w:rsid w:val="006C5A28"/>
    <w:rsid w:val="006C7172"/>
    <w:rsid w:val="006D0373"/>
    <w:rsid w:val="006D1120"/>
    <w:rsid w:val="006D1C34"/>
    <w:rsid w:val="006D30E3"/>
    <w:rsid w:val="006D3140"/>
    <w:rsid w:val="006D338D"/>
    <w:rsid w:val="006D41D5"/>
    <w:rsid w:val="006D596E"/>
    <w:rsid w:val="006D5CD4"/>
    <w:rsid w:val="006D6F89"/>
    <w:rsid w:val="006E30EB"/>
    <w:rsid w:val="006E54F2"/>
    <w:rsid w:val="006E560E"/>
    <w:rsid w:val="006E5F94"/>
    <w:rsid w:val="006E63BD"/>
    <w:rsid w:val="006E65A4"/>
    <w:rsid w:val="006E66F7"/>
    <w:rsid w:val="006E6B88"/>
    <w:rsid w:val="006E7450"/>
    <w:rsid w:val="006E7975"/>
    <w:rsid w:val="006E7F6E"/>
    <w:rsid w:val="006F0885"/>
    <w:rsid w:val="006F1980"/>
    <w:rsid w:val="006F1F97"/>
    <w:rsid w:val="006F210E"/>
    <w:rsid w:val="006F2471"/>
    <w:rsid w:val="006F267C"/>
    <w:rsid w:val="006F2B33"/>
    <w:rsid w:val="006F5C41"/>
    <w:rsid w:val="006F64E6"/>
    <w:rsid w:val="006F6E64"/>
    <w:rsid w:val="006F73C6"/>
    <w:rsid w:val="00700B1C"/>
    <w:rsid w:val="00701321"/>
    <w:rsid w:val="007048E3"/>
    <w:rsid w:val="0070609C"/>
    <w:rsid w:val="00706663"/>
    <w:rsid w:val="0070739D"/>
    <w:rsid w:val="00707DD4"/>
    <w:rsid w:val="00707F40"/>
    <w:rsid w:val="00712642"/>
    <w:rsid w:val="0071424B"/>
    <w:rsid w:val="007148B9"/>
    <w:rsid w:val="00716467"/>
    <w:rsid w:val="00717053"/>
    <w:rsid w:val="00717202"/>
    <w:rsid w:val="007206A4"/>
    <w:rsid w:val="007214A6"/>
    <w:rsid w:val="00721502"/>
    <w:rsid w:val="00725076"/>
    <w:rsid w:val="0072529B"/>
    <w:rsid w:val="00725DD6"/>
    <w:rsid w:val="007270B4"/>
    <w:rsid w:val="007300EC"/>
    <w:rsid w:val="00730DAB"/>
    <w:rsid w:val="007311BE"/>
    <w:rsid w:val="00731FBC"/>
    <w:rsid w:val="0073273F"/>
    <w:rsid w:val="00737177"/>
    <w:rsid w:val="00737355"/>
    <w:rsid w:val="00737984"/>
    <w:rsid w:val="007400B0"/>
    <w:rsid w:val="00740684"/>
    <w:rsid w:val="00740F68"/>
    <w:rsid w:val="00741070"/>
    <w:rsid w:val="007414AB"/>
    <w:rsid w:val="00744C62"/>
    <w:rsid w:val="00744D75"/>
    <w:rsid w:val="00745549"/>
    <w:rsid w:val="007457E8"/>
    <w:rsid w:val="00745B19"/>
    <w:rsid w:val="00746B77"/>
    <w:rsid w:val="00747D0E"/>
    <w:rsid w:val="007504E9"/>
    <w:rsid w:val="007512AC"/>
    <w:rsid w:val="00751D92"/>
    <w:rsid w:val="00752344"/>
    <w:rsid w:val="007525E4"/>
    <w:rsid w:val="00752716"/>
    <w:rsid w:val="00752B92"/>
    <w:rsid w:val="00754F79"/>
    <w:rsid w:val="0075507E"/>
    <w:rsid w:val="007554BB"/>
    <w:rsid w:val="00757868"/>
    <w:rsid w:val="00757DDC"/>
    <w:rsid w:val="00760348"/>
    <w:rsid w:val="00760CEA"/>
    <w:rsid w:val="00761D95"/>
    <w:rsid w:val="00762AF6"/>
    <w:rsid w:val="007640A8"/>
    <w:rsid w:val="00764D11"/>
    <w:rsid w:val="0076507B"/>
    <w:rsid w:val="00765657"/>
    <w:rsid w:val="0076618F"/>
    <w:rsid w:val="007662CA"/>
    <w:rsid w:val="00766506"/>
    <w:rsid w:val="00767939"/>
    <w:rsid w:val="00770B42"/>
    <w:rsid w:val="007724F0"/>
    <w:rsid w:val="00773161"/>
    <w:rsid w:val="00773544"/>
    <w:rsid w:val="00773814"/>
    <w:rsid w:val="007759F0"/>
    <w:rsid w:val="00775E3E"/>
    <w:rsid w:val="0077603C"/>
    <w:rsid w:val="00776E56"/>
    <w:rsid w:val="00780B52"/>
    <w:rsid w:val="00781320"/>
    <w:rsid w:val="0078166E"/>
    <w:rsid w:val="007824C4"/>
    <w:rsid w:val="00782EDE"/>
    <w:rsid w:val="00783AE2"/>
    <w:rsid w:val="00785664"/>
    <w:rsid w:val="00786351"/>
    <w:rsid w:val="007874BF"/>
    <w:rsid w:val="00787A38"/>
    <w:rsid w:val="00790180"/>
    <w:rsid w:val="00790492"/>
    <w:rsid w:val="00790579"/>
    <w:rsid w:val="007910EA"/>
    <w:rsid w:val="0079118D"/>
    <w:rsid w:val="007914A3"/>
    <w:rsid w:val="00792FA2"/>
    <w:rsid w:val="00793B99"/>
    <w:rsid w:val="00795484"/>
    <w:rsid w:val="00795FF5"/>
    <w:rsid w:val="0079620A"/>
    <w:rsid w:val="0079669F"/>
    <w:rsid w:val="0079688C"/>
    <w:rsid w:val="00796FD7"/>
    <w:rsid w:val="007A0716"/>
    <w:rsid w:val="007A2063"/>
    <w:rsid w:val="007A2B63"/>
    <w:rsid w:val="007A4929"/>
    <w:rsid w:val="007A5343"/>
    <w:rsid w:val="007A5E66"/>
    <w:rsid w:val="007A6338"/>
    <w:rsid w:val="007A6685"/>
    <w:rsid w:val="007B0396"/>
    <w:rsid w:val="007B0B6E"/>
    <w:rsid w:val="007B1265"/>
    <w:rsid w:val="007B198E"/>
    <w:rsid w:val="007B1AF7"/>
    <w:rsid w:val="007B1E28"/>
    <w:rsid w:val="007B2F5D"/>
    <w:rsid w:val="007B4455"/>
    <w:rsid w:val="007B4563"/>
    <w:rsid w:val="007B4DE1"/>
    <w:rsid w:val="007B4FD8"/>
    <w:rsid w:val="007B6032"/>
    <w:rsid w:val="007B6703"/>
    <w:rsid w:val="007B6C88"/>
    <w:rsid w:val="007B6F95"/>
    <w:rsid w:val="007B7C13"/>
    <w:rsid w:val="007C11A4"/>
    <w:rsid w:val="007C2C51"/>
    <w:rsid w:val="007C3016"/>
    <w:rsid w:val="007C31B4"/>
    <w:rsid w:val="007C3DDC"/>
    <w:rsid w:val="007C3E32"/>
    <w:rsid w:val="007C4602"/>
    <w:rsid w:val="007C48F8"/>
    <w:rsid w:val="007C4DD5"/>
    <w:rsid w:val="007C4F8F"/>
    <w:rsid w:val="007C5974"/>
    <w:rsid w:val="007C6013"/>
    <w:rsid w:val="007C7405"/>
    <w:rsid w:val="007C7A01"/>
    <w:rsid w:val="007C7C97"/>
    <w:rsid w:val="007D0175"/>
    <w:rsid w:val="007D08E1"/>
    <w:rsid w:val="007D12D2"/>
    <w:rsid w:val="007D312C"/>
    <w:rsid w:val="007D3261"/>
    <w:rsid w:val="007D370B"/>
    <w:rsid w:val="007D5742"/>
    <w:rsid w:val="007D58BE"/>
    <w:rsid w:val="007E0D07"/>
    <w:rsid w:val="007E17B5"/>
    <w:rsid w:val="007E1B0D"/>
    <w:rsid w:val="007E5116"/>
    <w:rsid w:val="007E5149"/>
    <w:rsid w:val="007E51C5"/>
    <w:rsid w:val="007E5587"/>
    <w:rsid w:val="007E5776"/>
    <w:rsid w:val="007E5A47"/>
    <w:rsid w:val="007E5AFD"/>
    <w:rsid w:val="007E67EB"/>
    <w:rsid w:val="007E692E"/>
    <w:rsid w:val="007E754F"/>
    <w:rsid w:val="007E7C38"/>
    <w:rsid w:val="007E7E56"/>
    <w:rsid w:val="007F040C"/>
    <w:rsid w:val="007F064C"/>
    <w:rsid w:val="007F0C70"/>
    <w:rsid w:val="007F2249"/>
    <w:rsid w:val="007F2E08"/>
    <w:rsid w:val="007F3678"/>
    <w:rsid w:val="007F42EA"/>
    <w:rsid w:val="007F4E31"/>
    <w:rsid w:val="007F6AAB"/>
    <w:rsid w:val="007F7BD3"/>
    <w:rsid w:val="007F7CE8"/>
    <w:rsid w:val="007F7F10"/>
    <w:rsid w:val="00800AE2"/>
    <w:rsid w:val="00801721"/>
    <w:rsid w:val="0080177E"/>
    <w:rsid w:val="00801B35"/>
    <w:rsid w:val="00802705"/>
    <w:rsid w:val="008027BF"/>
    <w:rsid w:val="00803376"/>
    <w:rsid w:val="00803AB3"/>
    <w:rsid w:val="00803CF3"/>
    <w:rsid w:val="00804B86"/>
    <w:rsid w:val="008073C3"/>
    <w:rsid w:val="008100C8"/>
    <w:rsid w:val="00811C6F"/>
    <w:rsid w:val="0081381F"/>
    <w:rsid w:val="008139A1"/>
    <w:rsid w:val="00813BA6"/>
    <w:rsid w:val="00814E88"/>
    <w:rsid w:val="00814FD6"/>
    <w:rsid w:val="00815278"/>
    <w:rsid w:val="00815E17"/>
    <w:rsid w:val="00815EE3"/>
    <w:rsid w:val="00815FB2"/>
    <w:rsid w:val="008166D2"/>
    <w:rsid w:val="008168C7"/>
    <w:rsid w:val="00820D96"/>
    <w:rsid w:val="00821206"/>
    <w:rsid w:val="00821227"/>
    <w:rsid w:val="00822447"/>
    <w:rsid w:val="00822B00"/>
    <w:rsid w:val="0082357C"/>
    <w:rsid w:val="00824127"/>
    <w:rsid w:val="0082592D"/>
    <w:rsid w:val="00826007"/>
    <w:rsid w:val="0082611C"/>
    <w:rsid w:val="00826819"/>
    <w:rsid w:val="00827457"/>
    <w:rsid w:val="008274E2"/>
    <w:rsid w:val="00830AA6"/>
    <w:rsid w:val="008317A1"/>
    <w:rsid w:val="008323E0"/>
    <w:rsid w:val="00832D98"/>
    <w:rsid w:val="00834414"/>
    <w:rsid w:val="00834867"/>
    <w:rsid w:val="00834AE7"/>
    <w:rsid w:val="008364D6"/>
    <w:rsid w:val="008369D0"/>
    <w:rsid w:val="0084032C"/>
    <w:rsid w:val="008409D8"/>
    <w:rsid w:val="00840A48"/>
    <w:rsid w:val="00841303"/>
    <w:rsid w:val="00841693"/>
    <w:rsid w:val="008428E1"/>
    <w:rsid w:val="00842C37"/>
    <w:rsid w:val="00845270"/>
    <w:rsid w:val="0084567A"/>
    <w:rsid w:val="0084606B"/>
    <w:rsid w:val="00846E27"/>
    <w:rsid w:val="00850950"/>
    <w:rsid w:val="00850E64"/>
    <w:rsid w:val="008551DE"/>
    <w:rsid w:val="00855B75"/>
    <w:rsid w:val="00856DB4"/>
    <w:rsid w:val="008578FD"/>
    <w:rsid w:val="0086068E"/>
    <w:rsid w:val="008609C3"/>
    <w:rsid w:val="00860BCB"/>
    <w:rsid w:val="00861897"/>
    <w:rsid w:val="00861FFC"/>
    <w:rsid w:val="00862645"/>
    <w:rsid w:val="0086342A"/>
    <w:rsid w:val="00863EF0"/>
    <w:rsid w:val="00863F1C"/>
    <w:rsid w:val="00864AA6"/>
    <w:rsid w:val="0086504C"/>
    <w:rsid w:val="008650EA"/>
    <w:rsid w:val="008655A2"/>
    <w:rsid w:val="008655CB"/>
    <w:rsid w:val="008658A4"/>
    <w:rsid w:val="00866B1D"/>
    <w:rsid w:val="00866F95"/>
    <w:rsid w:val="00867BB8"/>
    <w:rsid w:val="0087122A"/>
    <w:rsid w:val="00871A8B"/>
    <w:rsid w:val="00872003"/>
    <w:rsid w:val="008731F8"/>
    <w:rsid w:val="00875BD6"/>
    <w:rsid w:val="0087688B"/>
    <w:rsid w:val="008770F6"/>
    <w:rsid w:val="00877EA2"/>
    <w:rsid w:val="008804EB"/>
    <w:rsid w:val="00880C4B"/>
    <w:rsid w:val="00882473"/>
    <w:rsid w:val="008833A7"/>
    <w:rsid w:val="0088398A"/>
    <w:rsid w:val="0088460F"/>
    <w:rsid w:val="00884F69"/>
    <w:rsid w:val="008858A1"/>
    <w:rsid w:val="00886FBE"/>
    <w:rsid w:val="00887316"/>
    <w:rsid w:val="0088770F"/>
    <w:rsid w:val="008904C1"/>
    <w:rsid w:val="00894018"/>
    <w:rsid w:val="00895413"/>
    <w:rsid w:val="008A05A7"/>
    <w:rsid w:val="008A0FFD"/>
    <w:rsid w:val="008A15F4"/>
    <w:rsid w:val="008A2948"/>
    <w:rsid w:val="008A2A53"/>
    <w:rsid w:val="008A300D"/>
    <w:rsid w:val="008A363A"/>
    <w:rsid w:val="008A3D6A"/>
    <w:rsid w:val="008A6441"/>
    <w:rsid w:val="008A73F9"/>
    <w:rsid w:val="008A767A"/>
    <w:rsid w:val="008A7E15"/>
    <w:rsid w:val="008B2C1D"/>
    <w:rsid w:val="008B3108"/>
    <w:rsid w:val="008B3D09"/>
    <w:rsid w:val="008B4270"/>
    <w:rsid w:val="008B4702"/>
    <w:rsid w:val="008B4802"/>
    <w:rsid w:val="008B4B4A"/>
    <w:rsid w:val="008B4EEF"/>
    <w:rsid w:val="008B5AC5"/>
    <w:rsid w:val="008B62DB"/>
    <w:rsid w:val="008B67FC"/>
    <w:rsid w:val="008B7229"/>
    <w:rsid w:val="008B7AE7"/>
    <w:rsid w:val="008C011E"/>
    <w:rsid w:val="008C0664"/>
    <w:rsid w:val="008C142B"/>
    <w:rsid w:val="008C26C4"/>
    <w:rsid w:val="008C35A1"/>
    <w:rsid w:val="008C3E01"/>
    <w:rsid w:val="008C532D"/>
    <w:rsid w:val="008D3470"/>
    <w:rsid w:val="008D378B"/>
    <w:rsid w:val="008D4388"/>
    <w:rsid w:val="008D48B8"/>
    <w:rsid w:val="008D529C"/>
    <w:rsid w:val="008D59DD"/>
    <w:rsid w:val="008D6EAA"/>
    <w:rsid w:val="008D7B27"/>
    <w:rsid w:val="008E02D7"/>
    <w:rsid w:val="008E0BF3"/>
    <w:rsid w:val="008E0D76"/>
    <w:rsid w:val="008E2595"/>
    <w:rsid w:val="008E28DF"/>
    <w:rsid w:val="008E3706"/>
    <w:rsid w:val="008E3F59"/>
    <w:rsid w:val="008E5A99"/>
    <w:rsid w:val="008E5E83"/>
    <w:rsid w:val="008E703C"/>
    <w:rsid w:val="008E74BB"/>
    <w:rsid w:val="008E7560"/>
    <w:rsid w:val="008E7E66"/>
    <w:rsid w:val="008F047B"/>
    <w:rsid w:val="008F0A49"/>
    <w:rsid w:val="008F0C40"/>
    <w:rsid w:val="008F127B"/>
    <w:rsid w:val="008F148A"/>
    <w:rsid w:val="008F33A2"/>
    <w:rsid w:val="008F3991"/>
    <w:rsid w:val="008F39B9"/>
    <w:rsid w:val="008F4A87"/>
    <w:rsid w:val="008F68BF"/>
    <w:rsid w:val="008F6E98"/>
    <w:rsid w:val="008F752D"/>
    <w:rsid w:val="008F7DA9"/>
    <w:rsid w:val="009004D8"/>
    <w:rsid w:val="009008AB"/>
    <w:rsid w:val="00901648"/>
    <w:rsid w:val="009025CD"/>
    <w:rsid w:val="00903500"/>
    <w:rsid w:val="00903ED4"/>
    <w:rsid w:val="009040DB"/>
    <w:rsid w:val="00904AB3"/>
    <w:rsid w:val="009053B5"/>
    <w:rsid w:val="009055D7"/>
    <w:rsid w:val="00905FA2"/>
    <w:rsid w:val="009063BA"/>
    <w:rsid w:val="00906663"/>
    <w:rsid w:val="00906960"/>
    <w:rsid w:val="009075E8"/>
    <w:rsid w:val="00907A3B"/>
    <w:rsid w:val="00910465"/>
    <w:rsid w:val="00910BE4"/>
    <w:rsid w:val="00910C70"/>
    <w:rsid w:val="00911A53"/>
    <w:rsid w:val="00911CFA"/>
    <w:rsid w:val="009126DA"/>
    <w:rsid w:val="00912B29"/>
    <w:rsid w:val="00913F1C"/>
    <w:rsid w:val="00921465"/>
    <w:rsid w:val="00921E76"/>
    <w:rsid w:val="00921E7A"/>
    <w:rsid w:val="00922D08"/>
    <w:rsid w:val="00923161"/>
    <w:rsid w:val="009237D9"/>
    <w:rsid w:val="00923F75"/>
    <w:rsid w:val="00925132"/>
    <w:rsid w:val="0092525A"/>
    <w:rsid w:val="00925407"/>
    <w:rsid w:val="00925C0A"/>
    <w:rsid w:val="009262B6"/>
    <w:rsid w:val="00926B35"/>
    <w:rsid w:val="009274FA"/>
    <w:rsid w:val="00927559"/>
    <w:rsid w:val="00927A79"/>
    <w:rsid w:val="00927BBF"/>
    <w:rsid w:val="00931098"/>
    <w:rsid w:val="00931B2F"/>
    <w:rsid w:val="00932AA5"/>
    <w:rsid w:val="009342B2"/>
    <w:rsid w:val="009348AE"/>
    <w:rsid w:val="00934A75"/>
    <w:rsid w:val="00934F86"/>
    <w:rsid w:val="00935621"/>
    <w:rsid w:val="00936512"/>
    <w:rsid w:val="00936AED"/>
    <w:rsid w:val="0093758A"/>
    <w:rsid w:val="009400D1"/>
    <w:rsid w:val="009409EC"/>
    <w:rsid w:val="00940B47"/>
    <w:rsid w:val="00940F75"/>
    <w:rsid w:val="00941C96"/>
    <w:rsid w:val="0094508A"/>
    <w:rsid w:val="0094518F"/>
    <w:rsid w:val="009454AC"/>
    <w:rsid w:val="00946870"/>
    <w:rsid w:val="009469FC"/>
    <w:rsid w:val="009471FD"/>
    <w:rsid w:val="00950BCB"/>
    <w:rsid w:val="0095114C"/>
    <w:rsid w:val="00951FF1"/>
    <w:rsid w:val="00952B43"/>
    <w:rsid w:val="00954BD6"/>
    <w:rsid w:val="00955027"/>
    <w:rsid w:val="0095520D"/>
    <w:rsid w:val="00956A4A"/>
    <w:rsid w:val="00956DCB"/>
    <w:rsid w:val="00957A15"/>
    <w:rsid w:val="00957DBE"/>
    <w:rsid w:val="009609E6"/>
    <w:rsid w:val="009619C6"/>
    <w:rsid w:val="00961EC2"/>
    <w:rsid w:val="009620F9"/>
    <w:rsid w:val="00962268"/>
    <w:rsid w:val="00962C56"/>
    <w:rsid w:val="009631B1"/>
    <w:rsid w:val="009640C3"/>
    <w:rsid w:val="00964FEC"/>
    <w:rsid w:val="009661E0"/>
    <w:rsid w:val="00966F18"/>
    <w:rsid w:val="00970FA4"/>
    <w:rsid w:val="0097103A"/>
    <w:rsid w:val="009716D3"/>
    <w:rsid w:val="0097183A"/>
    <w:rsid w:val="00972929"/>
    <w:rsid w:val="00972A76"/>
    <w:rsid w:val="009735EB"/>
    <w:rsid w:val="00973612"/>
    <w:rsid w:val="00973F64"/>
    <w:rsid w:val="0097423F"/>
    <w:rsid w:val="00974970"/>
    <w:rsid w:val="00974A0E"/>
    <w:rsid w:val="00974D92"/>
    <w:rsid w:val="00976682"/>
    <w:rsid w:val="0097700D"/>
    <w:rsid w:val="00980BDF"/>
    <w:rsid w:val="009827EF"/>
    <w:rsid w:val="00982D8F"/>
    <w:rsid w:val="00983234"/>
    <w:rsid w:val="009842B5"/>
    <w:rsid w:val="0098452D"/>
    <w:rsid w:val="00984D1C"/>
    <w:rsid w:val="00984E00"/>
    <w:rsid w:val="009857EE"/>
    <w:rsid w:val="00990B61"/>
    <w:rsid w:val="00991751"/>
    <w:rsid w:val="009924DE"/>
    <w:rsid w:val="00993644"/>
    <w:rsid w:val="0099452A"/>
    <w:rsid w:val="009946AA"/>
    <w:rsid w:val="00995A00"/>
    <w:rsid w:val="009961DF"/>
    <w:rsid w:val="00996FA1"/>
    <w:rsid w:val="009A0B0B"/>
    <w:rsid w:val="009A12A3"/>
    <w:rsid w:val="009A28DD"/>
    <w:rsid w:val="009A3370"/>
    <w:rsid w:val="009A33F3"/>
    <w:rsid w:val="009A3512"/>
    <w:rsid w:val="009A469C"/>
    <w:rsid w:val="009A4F4A"/>
    <w:rsid w:val="009A5092"/>
    <w:rsid w:val="009A5D94"/>
    <w:rsid w:val="009A63F7"/>
    <w:rsid w:val="009A6BF9"/>
    <w:rsid w:val="009A7561"/>
    <w:rsid w:val="009B019F"/>
    <w:rsid w:val="009B05A0"/>
    <w:rsid w:val="009B0630"/>
    <w:rsid w:val="009B22B7"/>
    <w:rsid w:val="009B2AF2"/>
    <w:rsid w:val="009B35BC"/>
    <w:rsid w:val="009B530C"/>
    <w:rsid w:val="009B5879"/>
    <w:rsid w:val="009B5D29"/>
    <w:rsid w:val="009B639F"/>
    <w:rsid w:val="009B6541"/>
    <w:rsid w:val="009B696A"/>
    <w:rsid w:val="009B6A5F"/>
    <w:rsid w:val="009B70B9"/>
    <w:rsid w:val="009B7738"/>
    <w:rsid w:val="009B7C2A"/>
    <w:rsid w:val="009C0D1F"/>
    <w:rsid w:val="009C0D54"/>
    <w:rsid w:val="009C1A63"/>
    <w:rsid w:val="009C3FAE"/>
    <w:rsid w:val="009C5189"/>
    <w:rsid w:val="009C6081"/>
    <w:rsid w:val="009C74E2"/>
    <w:rsid w:val="009D0824"/>
    <w:rsid w:val="009D238F"/>
    <w:rsid w:val="009D2C02"/>
    <w:rsid w:val="009D31A7"/>
    <w:rsid w:val="009D412A"/>
    <w:rsid w:val="009D6628"/>
    <w:rsid w:val="009D7C79"/>
    <w:rsid w:val="009E05DA"/>
    <w:rsid w:val="009E2A4B"/>
    <w:rsid w:val="009E3023"/>
    <w:rsid w:val="009E3025"/>
    <w:rsid w:val="009E3754"/>
    <w:rsid w:val="009E4277"/>
    <w:rsid w:val="009E5F77"/>
    <w:rsid w:val="009E69E0"/>
    <w:rsid w:val="009E6AB8"/>
    <w:rsid w:val="009E7013"/>
    <w:rsid w:val="009E762F"/>
    <w:rsid w:val="009F001E"/>
    <w:rsid w:val="009F01A8"/>
    <w:rsid w:val="009F34BF"/>
    <w:rsid w:val="009F3974"/>
    <w:rsid w:val="009F45E4"/>
    <w:rsid w:val="009F4F83"/>
    <w:rsid w:val="009F59FC"/>
    <w:rsid w:val="009F5D0E"/>
    <w:rsid w:val="009F61D5"/>
    <w:rsid w:val="009F626E"/>
    <w:rsid w:val="009F7DF4"/>
    <w:rsid w:val="00A00030"/>
    <w:rsid w:val="00A0020C"/>
    <w:rsid w:val="00A00C6F"/>
    <w:rsid w:val="00A01D22"/>
    <w:rsid w:val="00A0218F"/>
    <w:rsid w:val="00A021E7"/>
    <w:rsid w:val="00A03651"/>
    <w:rsid w:val="00A03B21"/>
    <w:rsid w:val="00A04677"/>
    <w:rsid w:val="00A04925"/>
    <w:rsid w:val="00A050FF"/>
    <w:rsid w:val="00A05951"/>
    <w:rsid w:val="00A07AE3"/>
    <w:rsid w:val="00A07E56"/>
    <w:rsid w:val="00A10D06"/>
    <w:rsid w:val="00A11D43"/>
    <w:rsid w:val="00A12811"/>
    <w:rsid w:val="00A16218"/>
    <w:rsid w:val="00A17B55"/>
    <w:rsid w:val="00A17EAD"/>
    <w:rsid w:val="00A201EC"/>
    <w:rsid w:val="00A208F8"/>
    <w:rsid w:val="00A21628"/>
    <w:rsid w:val="00A22E34"/>
    <w:rsid w:val="00A23C64"/>
    <w:rsid w:val="00A249DD"/>
    <w:rsid w:val="00A25166"/>
    <w:rsid w:val="00A25910"/>
    <w:rsid w:val="00A26FB8"/>
    <w:rsid w:val="00A27132"/>
    <w:rsid w:val="00A3073D"/>
    <w:rsid w:val="00A333A0"/>
    <w:rsid w:val="00A33AF2"/>
    <w:rsid w:val="00A358B8"/>
    <w:rsid w:val="00A36079"/>
    <w:rsid w:val="00A36B05"/>
    <w:rsid w:val="00A36F4E"/>
    <w:rsid w:val="00A37972"/>
    <w:rsid w:val="00A40C0E"/>
    <w:rsid w:val="00A41CA0"/>
    <w:rsid w:val="00A41CB8"/>
    <w:rsid w:val="00A41DC1"/>
    <w:rsid w:val="00A42487"/>
    <w:rsid w:val="00A42CE8"/>
    <w:rsid w:val="00A430E5"/>
    <w:rsid w:val="00A435B8"/>
    <w:rsid w:val="00A43C53"/>
    <w:rsid w:val="00A44570"/>
    <w:rsid w:val="00A44A2B"/>
    <w:rsid w:val="00A45DF2"/>
    <w:rsid w:val="00A45FB4"/>
    <w:rsid w:val="00A47D13"/>
    <w:rsid w:val="00A50F99"/>
    <w:rsid w:val="00A5132E"/>
    <w:rsid w:val="00A53936"/>
    <w:rsid w:val="00A539D4"/>
    <w:rsid w:val="00A549AC"/>
    <w:rsid w:val="00A5591C"/>
    <w:rsid w:val="00A55D3A"/>
    <w:rsid w:val="00A55F0B"/>
    <w:rsid w:val="00A563C3"/>
    <w:rsid w:val="00A573E9"/>
    <w:rsid w:val="00A57AA0"/>
    <w:rsid w:val="00A605AD"/>
    <w:rsid w:val="00A62A23"/>
    <w:rsid w:val="00A62D0D"/>
    <w:rsid w:val="00A63709"/>
    <w:rsid w:val="00A63EBA"/>
    <w:rsid w:val="00A640F6"/>
    <w:rsid w:val="00A6452A"/>
    <w:rsid w:val="00A65457"/>
    <w:rsid w:val="00A65FAC"/>
    <w:rsid w:val="00A666B9"/>
    <w:rsid w:val="00A70A41"/>
    <w:rsid w:val="00A71EE2"/>
    <w:rsid w:val="00A72906"/>
    <w:rsid w:val="00A7294F"/>
    <w:rsid w:val="00A729E1"/>
    <w:rsid w:val="00A72EB0"/>
    <w:rsid w:val="00A7308C"/>
    <w:rsid w:val="00A73345"/>
    <w:rsid w:val="00A73D92"/>
    <w:rsid w:val="00A74817"/>
    <w:rsid w:val="00A74D94"/>
    <w:rsid w:val="00A76E5F"/>
    <w:rsid w:val="00A802A5"/>
    <w:rsid w:val="00A82CC8"/>
    <w:rsid w:val="00A83CFD"/>
    <w:rsid w:val="00A847CB"/>
    <w:rsid w:val="00A84EC1"/>
    <w:rsid w:val="00A8611A"/>
    <w:rsid w:val="00A86C82"/>
    <w:rsid w:val="00A87676"/>
    <w:rsid w:val="00A87D91"/>
    <w:rsid w:val="00A90776"/>
    <w:rsid w:val="00A95350"/>
    <w:rsid w:val="00A95E5D"/>
    <w:rsid w:val="00A96B64"/>
    <w:rsid w:val="00A971D5"/>
    <w:rsid w:val="00AA0371"/>
    <w:rsid w:val="00AA0AD4"/>
    <w:rsid w:val="00AA1594"/>
    <w:rsid w:val="00AA2FDA"/>
    <w:rsid w:val="00AA4BB0"/>
    <w:rsid w:val="00AA4CAA"/>
    <w:rsid w:val="00AA4E38"/>
    <w:rsid w:val="00AA6B62"/>
    <w:rsid w:val="00AA7246"/>
    <w:rsid w:val="00AB0082"/>
    <w:rsid w:val="00AB0084"/>
    <w:rsid w:val="00AB01FE"/>
    <w:rsid w:val="00AB04A5"/>
    <w:rsid w:val="00AB0803"/>
    <w:rsid w:val="00AB0E43"/>
    <w:rsid w:val="00AB147F"/>
    <w:rsid w:val="00AB2904"/>
    <w:rsid w:val="00AB2ABC"/>
    <w:rsid w:val="00AB2B18"/>
    <w:rsid w:val="00AB4782"/>
    <w:rsid w:val="00AB595D"/>
    <w:rsid w:val="00AC0E70"/>
    <w:rsid w:val="00AC1B4B"/>
    <w:rsid w:val="00AC1CD9"/>
    <w:rsid w:val="00AC31FF"/>
    <w:rsid w:val="00AC3B99"/>
    <w:rsid w:val="00AC5415"/>
    <w:rsid w:val="00AC5B8A"/>
    <w:rsid w:val="00AC5C47"/>
    <w:rsid w:val="00AC60E0"/>
    <w:rsid w:val="00AC6993"/>
    <w:rsid w:val="00AC7361"/>
    <w:rsid w:val="00AC78AE"/>
    <w:rsid w:val="00AD0E5C"/>
    <w:rsid w:val="00AD1306"/>
    <w:rsid w:val="00AD21D8"/>
    <w:rsid w:val="00AD28C6"/>
    <w:rsid w:val="00AD2F2F"/>
    <w:rsid w:val="00AD52D5"/>
    <w:rsid w:val="00AD5C21"/>
    <w:rsid w:val="00AE064C"/>
    <w:rsid w:val="00AE10E3"/>
    <w:rsid w:val="00AE1837"/>
    <w:rsid w:val="00AE2092"/>
    <w:rsid w:val="00AE2D1A"/>
    <w:rsid w:val="00AE3BC6"/>
    <w:rsid w:val="00AE3D25"/>
    <w:rsid w:val="00AE43B5"/>
    <w:rsid w:val="00AE4B5D"/>
    <w:rsid w:val="00AE4BDB"/>
    <w:rsid w:val="00AE5B9D"/>
    <w:rsid w:val="00AE64D6"/>
    <w:rsid w:val="00AE69FD"/>
    <w:rsid w:val="00AF0112"/>
    <w:rsid w:val="00AF0792"/>
    <w:rsid w:val="00AF089C"/>
    <w:rsid w:val="00AF1565"/>
    <w:rsid w:val="00AF2F55"/>
    <w:rsid w:val="00AF4653"/>
    <w:rsid w:val="00AF4734"/>
    <w:rsid w:val="00AF67CD"/>
    <w:rsid w:val="00B042E5"/>
    <w:rsid w:val="00B05857"/>
    <w:rsid w:val="00B05AD2"/>
    <w:rsid w:val="00B06585"/>
    <w:rsid w:val="00B06BAB"/>
    <w:rsid w:val="00B1077D"/>
    <w:rsid w:val="00B11EE7"/>
    <w:rsid w:val="00B13433"/>
    <w:rsid w:val="00B1357F"/>
    <w:rsid w:val="00B13711"/>
    <w:rsid w:val="00B161B5"/>
    <w:rsid w:val="00B22B2E"/>
    <w:rsid w:val="00B2369F"/>
    <w:rsid w:val="00B2430C"/>
    <w:rsid w:val="00B24C3A"/>
    <w:rsid w:val="00B2670D"/>
    <w:rsid w:val="00B269D6"/>
    <w:rsid w:val="00B30171"/>
    <w:rsid w:val="00B32A23"/>
    <w:rsid w:val="00B33D3F"/>
    <w:rsid w:val="00B33ED2"/>
    <w:rsid w:val="00B340C4"/>
    <w:rsid w:val="00B3456D"/>
    <w:rsid w:val="00B368C6"/>
    <w:rsid w:val="00B37173"/>
    <w:rsid w:val="00B37DBB"/>
    <w:rsid w:val="00B37DE2"/>
    <w:rsid w:val="00B4110D"/>
    <w:rsid w:val="00B41AA5"/>
    <w:rsid w:val="00B423E3"/>
    <w:rsid w:val="00B42A75"/>
    <w:rsid w:val="00B436EA"/>
    <w:rsid w:val="00B44BDD"/>
    <w:rsid w:val="00B44C08"/>
    <w:rsid w:val="00B46A4F"/>
    <w:rsid w:val="00B470BD"/>
    <w:rsid w:val="00B501B2"/>
    <w:rsid w:val="00B50F37"/>
    <w:rsid w:val="00B517BF"/>
    <w:rsid w:val="00B520EB"/>
    <w:rsid w:val="00B52627"/>
    <w:rsid w:val="00B5276E"/>
    <w:rsid w:val="00B540B4"/>
    <w:rsid w:val="00B54E20"/>
    <w:rsid w:val="00B54E52"/>
    <w:rsid w:val="00B55433"/>
    <w:rsid w:val="00B55C43"/>
    <w:rsid w:val="00B55F53"/>
    <w:rsid w:val="00B5643E"/>
    <w:rsid w:val="00B564E1"/>
    <w:rsid w:val="00B6009F"/>
    <w:rsid w:val="00B601AA"/>
    <w:rsid w:val="00B611ED"/>
    <w:rsid w:val="00B6132C"/>
    <w:rsid w:val="00B61516"/>
    <w:rsid w:val="00B61C0E"/>
    <w:rsid w:val="00B61FF1"/>
    <w:rsid w:val="00B62733"/>
    <w:rsid w:val="00B6304D"/>
    <w:rsid w:val="00B63195"/>
    <w:rsid w:val="00B6446A"/>
    <w:rsid w:val="00B646DB"/>
    <w:rsid w:val="00B65A23"/>
    <w:rsid w:val="00B65D17"/>
    <w:rsid w:val="00B66281"/>
    <w:rsid w:val="00B66E14"/>
    <w:rsid w:val="00B671CF"/>
    <w:rsid w:val="00B67748"/>
    <w:rsid w:val="00B678B5"/>
    <w:rsid w:val="00B67FCF"/>
    <w:rsid w:val="00B72BDD"/>
    <w:rsid w:val="00B73B06"/>
    <w:rsid w:val="00B7459C"/>
    <w:rsid w:val="00B747C4"/>
    <w:rsid w:val="00B74F40"/>
    <w:rsid w:val="00B766D7"/>
    <w:rsid w:val="00B76B5D"/>
    <w:rsid w:val="00B76FAA"/>
    <w:rsid w:val="00B7722A"/>
    <w:rsid w:val="00B77932"/>
    <w:rsid w:val="00B80738"/>
    <w:rsid w:val="00B8105B"/>
    <w:rsid w:val="00B810AD"/>
    <w:rsid w:val="00B829FA"/>
    <w:rsid w:val="00B82C5B"/>
    <w:rsid w:val="00B836A9"/>
    <w:rsid w:val="00B8569D"/>
    <w:rsid w:val="00B862B2"/>
    <w:rsid w:val="00B865AB"/>
    <w:rsid w:val="00B874AC"/>
    <w:rsid w:val="00B87559"/>
    <w:rsid w:val="00B87A3B"/>
    <w:rsid w:val="00B87C21"/>
    <w:rsid w:val="00B87CCF"/>
    <w:rsid w:val="00B90FA8"/>
    <w:rsid w:val="00B915CF"/>
    <w:rsid w:val="00B92113"/>
    <w:rsid w:val="00B928A1"/>
    <w:rsid w:val="00B92D13"/>
    <w:rsid w:val="00B936F0"/>
    <w:rsid w:val="00B9380F"/>
    <w:rsid w:val="00B93895"/>
    <w:rsid w:val="00B939F3"/>
    <w:rsid w:val="00B9421B"/>
    <w:rsid w:val="00B9447B"/>
    <w:rsid w:val="00B954B8"/>
    <w:rsid w:val="00B95A86"/>
    <w:rsid w:val="00B95F80"/>
    <w:rsid w:val="00B97236"/>
    <w:rsid w:val="00B974ED"/>
    <w:rsid w:val="00BA1706"/>
    <w:rsid w:val="00BA17CC"/>
    <w:rsid w:val="00BA2B26"/>
    <w:rsid w:val="00BA3FFE"/>
    <w:rsid w:val="00BA4264"/>
    <w:rsid w:val="00BA5A77"/>
    <w:rsid w:val="00BA6107"/>
    <w:rsid w:val="00BA67DC"/>
    <w:rsid w:val="00BA7872"/>
    <w:rsid w:val="00BB0D2D"/>
    <w:rsid w:val="00BB1DE6"/>
    <w:rsid w:val="00BB1F79"/>
    <w:rsid w:val="00BB2EFC"/>
    <w:rsid w:val="00BB36DB"/>
    <w:rsid w:val="00BB3A65"/>
    <w:rsid w:val="00BB4117"/>
    <w:rsid w:val="00BB42F8"/>
    <w:rsid w:val="00BB481A"/>
    <w:rsid w:val="00BB4F13"/>
    <w:rsid w:val="00BB7517"/>
    <w:rsid w:val="00BC0184"/>
    <w:rsid w:val="00BC01D5"/>
    <w:rsid w:val="00BC048F"/>
    <w:rsid w:val="00BC0AAE"/>
    <w:rsid w:val="00BC1125"/>
    <w:rsid w:val="00BC28AB"/>
    <w:rsid w:val="00BC3725"/>
    <w:rsid w:val="00BC3733"/>
    <w:rsid w:val="00BC3A20"/>
    <w:rsid w:val="00BC46C0"/>
    <w:rsid w:val="00BC46EA"/>
    <w:rsid w:val="00BC4A6B"/>
    <w:rsid w:val="00BC5365"/>
    <w:rsid w:val="00BC567B"/>
    <w:rsid w:val="00BC6740"/>
    <w:rsid w:val="00BC6D9B"/>
    <w:rsid w:val="00BC7A57"/>
    <w:rsid w:val="00BD0A52"/>
    <w:rsid w:val="00BD0E2A"/>
    <w:rsid w:val="00BD279E"/>
    <w:rsid w:val="00BD2A76"/>
    <w:rsid w:val="00BD30A7"/>
    <w:rsid w:val="00BD3AE5"/>
    <w:rsid w:val="00BD4549"/>
    <w:rsid w:val="00BD4576"/>
    <w:rsid w:val="00BD597A"/>
    <w:rsid w:val="00BD6BD8"/>
    <w:rsid w:val="00BD6E79"/>
    <w:rsid w:val="00BD736B"/>
    <w:rsid w:val="00BD740E"/>
    <w:rsid w:val="00BD7E82"/>
    <w:rsid w:val="00BD7E89"/>
    <w:rsid w:val="00BE0389"/>
    <w:rsid w:val="00BE0B11"/>
    <w:rsid w:val="00BE1A76"/>
    <w:rsid w:val="00BE1BDE"/>
    <w:rsid w:val="00BE2489"/>
    <w:rsid w:val="00BE3A8F"/>
    <w:rsid w:val="00BE50A8"/>
    <w:rsid w:val="00BE5B37"/>
    <w:rsid w:val="00BE6860"/>
    <w:rsid w:val="00BE6A16"/>
    <w:rsid w:val="00BE705B"/>
    <w:rsid w:val="00BF02C6"/>
    <w:rsid w:val="00BF0335"/>
    <w:rsid w:val="00BF0817"/>
    <w:rsid w:val="00BF0B40"/>
    <w:rsid w:val="00BF1C90"/>
    <w:rsid w:val="00BF4205"/>
    <w:rsid w:val="00BF42D1"/>
    <w:rsid w:val="00BF5048"/>
    <w:rsid w:val="00BF55EA"/>
    <w:rsid w:val="00BF68FA"/>
    <w:rsid w:val="00BF792C"/>
    <w:rsid w:val="00C005AA"/>
    <w:rsid w:val="00C00FCE"/>
    <w:rsid w:val="00C01014"/>
    <w:rsid w:val="00C01D36"/>
    <w:rsid w:val="00C020F7"/>
    <w:rsid w:val="00C03EDE"/>
    <w:rsid w:val="00C047A5"/>
    <w:rsid w:val="00C04917"/>
    <w:rsid w:val="00C04E3A"/>
    <w:rsid w:val="00C056DA"/>
    <w:rsid w:val="00C05CE3"/>
    <w:rsid w:val="00C0622C"/>
    <w:rsid w:val="00C062BC"/>
    <w:rsid w:val="00C06447"/>
    <w:rsid w:val="00C06CE4"/>
    <w:rsid w:val="00C1010C"/>
    <w:rsid w:val="00C10718"/>
    <w:rsid w:val="00C1119A"/>
    <w:rsid w:val="00C11473"/>
    <w:rsid w:val="00C118FE"/>
    <w:rsid w:val="00C12F93"/>
    <w:rsid w:val="00C1300B"/>
    <w:rsid w:val="00C14285"/>
    <w:rsid w:val="00C157E0"/>
    <w:rsid w:val="00C16125"/>
    <w:rsid w:val="00C16A6E"/>
    <w:rsid w:val="00C16AD8"/>
    <w:rsid w:val="00C1739D"/>
    <w:rsid w:val="00C1753D"/>
    <w:rsid w:val="00C1755F"/>
    <w:rsid w:val="00C205A8"/>
    <w:rsid w:val="00C205C2"/>
    <w:rsid w:val="00C20988"/>
    <w:rsid w:val="00C20E6E"/>
    <w:rsid w:val="00C211B2"/>
    <w:rsid w:val="00C21342"/>
    <w:rsid w:val="00C21875"/>
    <w:rsid w:val="00C232F7"/>
    <w:rsid w:val="00C23312"/>
    <w:rsid w:val="00C24B92"/>
    <w:rsid w:val="00C24CE9"/>
    <w:rsid w:val="00C2589F"/>
    <w:rsid w:val="00C264A1"/>
    <w:rsid w:val="00C26CF1"/>
    <w:rsid w:val="00C278D9"/>
    <w:rsid w:val="00C30F18"/>
    <w:rsid w:val="00C314D8"/>
    <w:rsid w:val="00C31C11"/>
    <w:rsid w:val="00C32ADE"/>
    <w:rsid w:val="00C3342E"/>
    <w:rsid w:val="00C33C16"/>
    <w:rsid w:val="00C34728"/>
    <w:rsid w:val="00C36087"/>
    <w:rsid w:val="00C36C36"/>
    <w:rsid w:val="00C37CE5"/>
    <w:rsid w:val="00C4148F"/>
    <w:rsid w:val="00C41AC7"/>
    <w:rsid w:val="00C42A40"/>
    <w:rsid w:val="00C42CC5"/>
    <w:rsid w:val="00C43629"/>
    <w:rsid w:val="00C43FC5"/>
    <w:rsid w:val="00C442A8"/>
    <w:rsid w:val="00C44351"/>
    <w:rsid w:val="00C445E2"/>
    <w:rsid w:val="00C44849"/>
    <w:rsid w:val="00C44DC8"/>
    <w:rsid w:val="00C44EB6"/>
    <w:rsid w:val="00C45189"/>
    <w:rsid w:val="00C4625F"/>
    <w:rsid w:val="00C464A9"/>
    <w:rsid w:val="00C47ABB"/>
    <w:rsid w:val="00C5069F"/>
    <w:rsid w:val="00C51B62"/>
    <w:rsid w:val="00C51D5B"/>
    <w:rsid w:val="00C51E8C"/>
    <w:rsid w:val="00C52C9E"/>
    <w:rsid w:val="00C53FF9"/>
    <w:rsid w:val="00C54110"/>
    <w:rsid w:val="00C54B2D"/>
    <w:rsid w:val="00C54B90"/>
    <w:rsid w:val="00C55034"/>
    <w:rsid w:val="00C5505D"/>
    <w:rsid w:val="00C56077"/>
    <w:rsid w:val="00C564B5"/>
    <w:rsid w:val="00C56923"/>
    <w:rsid w:val="00C610E9"/>
    <w:rsid w:val="00C62B91"/>
    <w:rsid w:val="00C645B1"/>
    <w:rsid w:val="00C64757"/>
    <w:rsid w:val="00C652DC"/>
    <w:rsid w:val="00C65944"/>
    <w:rsid w:val="00C66CC6"/>
    <w:rsid w:val="00C66F25"/>
    <w:rsid w:val="00C679E9"/>
    <w:rsid w:val="00C71C04"/>
    <w:rsid w:val="00C721D7"/>
    <w:rsid w:val="00C7221B"/>
    <w:rsid w:val="00C73F1B"/>
    <w:rsid w:val="00C74DB2"/>
    <w:rsid w:val="00C74F3B"/>
    <w:rsid w:val="00C75843"/>
    <w:rsid w:val="00C761E8"/>
    <w:rsid w:val="00C80C43"/>
    <w:rsid w:val="00C81149"/>
    <w:rsid w:val="00C81262"/>
    <w:rsid w:val="00C81395"/>
    <w:rsid w:val="00C818CB"/>
    <w:rsid w:val="00C8238D"/>
    <w:rsid w:val="00C8356F"/>
    <w:rsid w:val="00C83BFC"/>
    <w:rsid w:val="00C83F7E"/>
    <w:rsid w:val="00C84575"/>
    <w:rsid w:val="00C8471E"/>
    <w:rsid w:val="00C84757"/>
    <w:rsid w:val="00C84F03"/>
    <w:rsid w:val="00C8561F"/>
    <w:rsid w:val="00C85BBA"/>
    <w:rsid w:val="00C85C72"/>
    <w:rsid w:val="00C86698"/>
    <w:rsid w:val="00C8681E"/>
    <w:rsid w:val="00C86AB1"/>
    <w:rsid w:val="00C949CE"/>
    <w:rsid w:val="00C95E68"/>
    <w:rsid w:val="00C96438"/>
    <w:rsid w:val="00CA10FB"/>
    <w:rsid w:val="00CA249B"/>
    <w:rsid w:val="00CA2F01"/>
    <w:rsid w:val="00CA3045"/>
    <w:rsid w:val="00CA3DAD"/>
    <w:rsid w:val="00CA58DC"/>
    <w:rsid w:val="00CA5D13"/>
    <w:rsid w:val="00CA62D5"/>
    <w:rsid w:val="00CB1266"/>
    <w:rsid w:val="00CB2BC3"/>
    <w:rsid w:val="00CB2E1C"/>
    <w:rsid w:val="00CB3E5E"/>
    <w:rsid w:val="00CB4AC6"/>
    <w:rsid w:val="00CB53FD"/>
    <w:rsid w:val="00CB6A01"/>
    <w:rsid w:val="00CB7E94"/>
    <w:rsid w:val="00CC16CC"/>
    <w:rsid w:val="00CC3E67"/>
    <w:rsid w:val="00CC45C6"/>
    <w:rsid w:val="00CC48A5"/>
    <w:rsid w:val="00CC4ED7"/>
    <w:rsid w:val="00CC5FB2"/>
    <w:rsid w:val="00CC6311"/>
    <w:rsid w:val="00CC6B2F"/>
    <w:rsid w:val="00CC7625"/>
    <w:rsid w:val="00CC77A0"/>
    <w:rsid w:val="00CD0D66"/>
    <w:rsid w:val="00CD187A"/>
    <w:rsid w:val="00CD242D"/>
    <w:rsid w:val="00CD2465"/>
    <w:rsid w:val="00CD3CFF"/>
    <w:rsid w:val="00CD4119"/>
    <w:rsid w:val="00CD50F0"/>
    <w:rsid w:val="00CD55AB"/>
    <w:rsid w:val="00CD626A"/>
    <w:rsid w:val="00CD67E6"/>
    <w:rsid w:val="00CD7A9E"/>
    <w:rsid w:val="00CD7EE2"/>
    <w:rsid w:val="00CE1B2F"/>
    <w:rsid w:val="00CE21CA"/>
    <w:rsid w:val="00CE26C6"/>
    <w:rsid w:val="00CE2AE5"/>
    <w:rsid w:val="00CE2B0C"/>
    <w:rsid w:val="00CE35A3"/>
    <w:rsid w:val="00CE4832"/>
    <w:rsid w:val="00CE514B"/>
    <w:rsid w:val="00CE6C00"/>
    <w:rsid w:val="00CF01B8"/>
    <w:rsid w:val="00CF10E9"/>
    <w:rsid w:val="00CF12A9"/>
    <w:rsid w:val="00CF15B9"/>
    <w:rsid w:val="00CF16B9"/>
    <w:rsid w:val="00CF2E1D"/>
    <w:rsid w:val="00CF5579"/>
    <w:rsid w:val="00CF6CFD"/>
    <w:rsid w:val="00CF7706"/>
    <w:rsid w:val="00CF78B6"/>
    <w:rsid w:val="00CF792A"/>
    <w:rsid w:val="00D00BF2"/>
    <w:rsid w:val="00D012D8"/>
    <w:rsid w:val="00D01F03"/>
    <w:rsid w:val="00D02A1B"/>
    <w:rsid w:val="00D03433"/>
    <w:rsid w:val="00D03CE3"/>
    <w:rsid w:val="00D04922"/>
    <w:rsid w:val="00D0629C"/>
    <w:rsid w:val="00D06396"/>
    <w:rsid w:val="00D06D94"/>
    <w:rsid w:val="00D10E81"/>
    <w:rsid w:val="00D11E4E"/>
    <w:rsid w:val="00D120D8"/>
    <w:rsid w:val="00D16E7C"/>
    <w:rsid w:val="00D210CD"/>
    <w:rsid w:val="00D21345"/>
    <w:rsid w:val="00D21A23"/>
    <w:rsid w:val="00D22C53"/>
    <w:rsid w:val="00D2395D"/>
    <w:rsid w:val="00D24874"/>
    <w:rsid w:val="00D269F6"/>
    <w:rsid w:val="00D26E15"/>
    <w:rsid w:val="00D2755D"/>
    <w:rsid w:val="00D306B5"/>
    <w:rsid w:val="00D3081A"/>
    <w:rsid w:val="00D30C5B"/>
    <w:rsid w:val="00D3226D"/>
    <w:rsid w:val="00D33203"/>
    <w:rsid w:val="00D33CD7"/>
    <w:rsid w:val="00D35D61"/>
    <w:rsid w:val="00D37007"/>
    <w:rsid w:val="00D37B5D"/>
    <w:rsid w:val="00D37C47"/>
    <w:rsid w:val="00D40F21"/>
    <w:rsid w:val="00D414C5"/>
    <w:rsid w:val="00D41562"/>
    <w:rsid w:val="00D42390"/>
    <w:rsid w:val="00D438B4"/>
    <w:rsid w:val="00D475C6"/>
    <w:rsid w:val="00D47736"/>
    <w:rsid w:val="00D47BD1"/>
    <w:rsid w:val="00D500B5"/>
    <w:rsid w:val="00D5030E"/>
    <w:rsid w:val="00D50488"/>
    <w:rsid w:val="00D5122E"/>
    <w:rsid w:val="00D52819"/>
    <w:rsid w:val="00D529F5"/>
    <w:rsid w:val="00D52AD2"/>
    <w:rsid w:val="00D52CF5"/>
    <w:rsid w:val="00D52DA4"/>
    <w:rsid w:val="00D534DD"/>
    <w:rsid w:val="00D54530"/>
    <w:rsid w:val="00D5515E"/>
    <w:rsid w:val="00D55449"/>
    <w:rsid w:val="00D55A6F"/>
    <w:rsid w:val="00D562E7"/>
    <w:rsid w:val="00D572A8"/>
    <w:rsid w:val="00D57E58"/>
    <w:rsid w:val="00D606A5"/>
    <w:rsid w:val="00D60CF3"/>
    <w:rsid w:val="00D60EB3"/>
    <w:rsid w:val="00D6160B"/>
    <w:rsid w:val="00D61DE3"/>
    <w:rsid w:val="00D6444A"/>
    <w:rsid w:val="00D653CA"/>
    <w:rsid w:val="00D65891"/>
    <w:rsid w:val="00D659E6"/>
    <w:rsid w:val="00D674B8"/>
    <w:rsid w:val="00D677AB"/>
    <w:rsid w:val="00D700CE"/>
    <w:rsid w:val="00D705BC"/>
    <w:rsid w:val="00D70E4C"/>
    <w:rsid w:val="00D70F36"/>
    <w:rsid w:val="00D7261F"/>
    <w:rsid w:val="00D7301A"/>
    <w:rsid w:val="00D732D9"/>
    <w:rsid w:val="00D74555"/>
    <w:rsid w:val="00D74715"/>
    <w:rsid w:val="00D751DE"/>
    <w:rsid w:val="00D75B6F"/>
    <w:rsid w:val="00D764DE"/>
    <w:rsid w:val="00D764E6"/>
    <w:rsid w:val="00D7654D"/>
    <w:rsid w:val="00D76657"/>
    <w:rsid w:val="00D77E29"/>
    <w:rsid w:val="00D83847"/>
    <w:rsid w:val="00D84358"/>
    <w:rsid w:val="00D8464B"/>
    <w:rsid w:val="00D86739"/>
    <w:rsid w:val="00D87625"/>
    <w:rsid w:val="00D87E8F"/>
    <w:rsid w:val="00D909AE"/>
    <w:rsid w:val="00D9204A"/>
    <w:rsid w:val="00D950DA"/>
    <w:rsid w:val="00D96A1D"/>
    <w:rsid w:val="00D96AF8"/>
    <w:rsid w:val="00D97DFE"/>
    <w:rsid w:val="00DA08EB"/>
    <w:rsid w:val="00DA0B12"/>
    <w:rsid w:val="00DA0BF1"/>
    <w:rsid w:val="00DA0C8E"/>
    <w:rsid w:val="00DA2A95"/>
    <w:rsid w:val="00DA3C4E"/>
    <w:rsid w:val="00DA409F"/>
    <w:rsid w:val="00DA435D"/>
    <w:rsid w:val="00DA4D08"/>
    <w:rsid w:val="00DA4EF7"/>
    <w:rsid w:val="00DA5A16"/>
    <w:rsid w:val="00DA5FC4"/>
    <w:rsid w:val="00DA7C52"/>
    <w:rsid w:val="00DA7FA4"/>
    <w:rsid w:val="00DB007F"/>
    <w:rsid w:val="00DB2761"/>
    <w:rsid w:val="00DB2B29"/>
    <w:rsid w:val="00DB2CB3"/>
    <w:rsid w:val="00DB40E5"/>
    <w:rsid w:val="00DB5772"/>
    <w:rsid w:val="00DB641C"/>
    <w:rsid w:val="00DB651D"/>
    <w:rsid w:val="00DB67FD"/>
    <w:rsid w:val="00DB6887"/>
    <w:rsid w:val="00DB6A13"/>
    <w:rsid w:val="00DB728D"/>
    <w:rsid w:val="00DC0D02"/>
    <w:rsid w:val="00DC2AA9"/>
    <w:rsid w:val="00DC2D34"/>
    <w:rsid w:val="00DC333E"/>
    <w:rsid w:val="00DC3E05"/>
    <w:rsid w:val="00DC446A"/>
    <w:rsid w:val="00DC4B1A"/>
    <w:rsid w:val="00DC5725"/>
    <w:rsid w:val="00DC6294"/>
    <w:rsid w:val="00DC62C6"/>
    <w:rsid w:val="00DC6FB6"/>
    <w:rsid w:val="00DD0E21"/>
    <w:rsid w:val="00DD336D"/>
    <w:rsid w:val="00DD35B4"/>
    <w:rsid w:val="00DD3943"/>
    <w:rsid w:val="00DD4261"/>
    <w:rsid w:val="00DD4EFD"/>
    <w:rsid w:val="00DD5490"/>
    <w:rsid w:val="00DE0584"/>
    <w:rsid w:val="00DE0952"/>
    <w:rsid w:val="00DE32A3"/>
    <w:rsid w:val="00DE3BC4"/>
    <w:rsid w:val="00DE3EEA"/>
    <w:rsid w:val="00DE4A04"/>
    <w:rsid w:val="00DE4C39"/>
    <w:rsid w:val="00DE557F"/>
    <w:rsid w:val="00DE5649"/>
    <w:rsid w:val="00DE5E46"/>
    <w:rsid w:val="00DE7D9E"/>
    <w:rsid w:val="00DE7FC9"/>
    <w:rsid w:val="00DF00F6"/>
    <w:rsid w:val="00DF0620"/>
    <w:rsid w:val="00DF0C74"/>
    <w:rsid w:val="00DF1488"/>
    <w:rsid w:val="00DF14FA"/>
    <w:rsid w:val="00DF1E16"/>
    <w:rsid w:val="00DF20D1"/>
    <w:rsid w:val="00DF2608"/>
    <w:rsid w:val="00DF260D"/>
    <w:rsid w:val="00DF37D4"/>
    <w:rsid w:val="00DF69E1"/>
    <w:rsid w:val="00E0135F"/>
    <w:rsid w:val="00E02282"/>
    <w:rsid w:val="00E046E2"/>
    <w:rsid w:val="00E04F54"/>
    <w:rsid w:val="00E059FA"/>
    <w:rsid w:val="00E05E95"/>
    <w:rsid w:val="00E06797"/>
    <w:rsid w:val="00E10E77"/>
    <w:rsid w:val="00E111D0"/>
    <w:rsid w:val="00E1134D"/>
    <w:rsid w:val="00E12462"/>
    <w:rsid w:val="00E1256D"/>
    <w:rsid w:val="00E13710"/>
    <w:rsid w:val="00E13A1A"/>
    <w:rsid w:val="00E13BAA"/>
    <w:rsid w:val="00E14CA6"/>
    <w:rsid w:val="00E156DC"/>
    <w:rsid w:val="00E15E0F"/>
    <w:rsid w:val="00E1706D"/>
    <w:rsid w:val="00E21449"/>
    <w:rsid w:val="00E214F3"/>
    <w:rsid w:val="00E24457"/>
    <w:rsid w:val="00E2584D"/>
    <w:rsid w:val="00E26A71"/>
    <w:rsid w:val="00E27D99"/>
    <w:rsid w:val="00E27F28"/>
    <w:rsid w:val="00E30E4B"/>
    <w:rsid w:val="00E30E63"/>
    <w:rsid w:val="00E31D10"/>
    <w:rsid w:val="00E31FE6"/>
    <w:rsid w:val="00E33E3A"/>
    <w:rsid w:val="00E34DD4"/>
    <w:rsid w:val="00E35A20"/>
    <w:rsid w:val="00E378B1"/>
    <w:rsid w:val="00E37EB5"/>
    <w:rsid w:val="00E410DB"/>
    <w:rsid w:val="00E412C1"/>
    <w:rsid w:val="00E414DB"/>
    <w:rsid w:val="00E4151E"/>
    <w:rsid w:val="00E422CB"/>
    <w:rsid w:val="00E431F3"/>
    <w:rsid w:val="00E443CF"/>
    <w:rsid w:val="00E44FF6"/>
    <w:rsid w:val="00E450E6"/>
    <w:rsid w:val="00E45B3F"/>
    <w:rsid w:val="00E45C66"/>
    <w:rsid w:val="00E45C97"/>
    <w:rsid w:val="00E47839"/>
    <w:rsid w:val="00E50443"/>
    <w:rsid w:val="00E50AFC"/>
    <w:rsid w:val="00E50CB0"/>
    <w:rsid w:val="00E50E8D"/>
    <w:rsid w:val="00E510B2"/>
    <w:rsid w:val="00E522E0"/>
    <w:rsid w:val="00E52391"/>
    <w:rsid w:val="00E538A8"/>
    <w:rsid w:val="00E539C1"/>
    <w:rsid w:val="00E541EB"/>
    <w:rsid w:val="00E5464B"/>
    <w:rsid w:val="00E5519E"/>
    <w:rsid w:val="00E55315"/>
    <w:rsid w:val="00E5574F"/>
    <w:rsid w:val="00E57582"/>
    <w:rsid w:val="00E60085"/>
    <w:rsid w:val="00E60E3E"/>
    <w:rsid w:val="00E614A1"/>
    <w:rsid w:val="00E619B6"/>
    <w:rsid w:val="00E61F07"/>
    <w:rsid w:val="00E62919"/>
    <w:rsid w:val="00E62EC2"/>
    <w:rsid w:val="00E6385E"/>
    <w:rsid w:val="00E650BA"/>
    <w:rsid w:val="00E65A9E"/>
    <w:rsid w:val="00E65EA5"/>
    <w:rsid w:val="00E670C7"/>
    <w:rsid w:val="00E67AFD"/>
    <w:rsid w:val="00E67F75"/>
    <w:rsid w:val="00E70442"/>
    <w:rsid w:val="00E71AD9"/>
    <w:rsid w:val="00E735AD"/>
    <w:rsid w:val="00E73AD1"/>
    <w:rsid w:val="00E73C57"/>
    <w:rsid w:val="00E74C93"/>
    <w:rsid w:val="00E75DBB"/>
    <w:rsid w:val="00E7672D"/>
    <w:rsid w:val="00E77F4A"/>
    <w:rsid w:val="00E804E6"/>
    <w:rsid w:val="00E82380"/>
    <w:rsid w:val="00E828E1"/>
    <w:rsid w:val="00E8317F"/>
    <w:rsid w:val="00E83887"/>
    <w:rsid w:val="00E83AB5"/>
    <w:rsid w:val="00E83C86"/>
    <w:rsid w:val="00E854AB"/>
    <w:rsid w:val="00E901C3"/>
    <w:rsid w:val="00E91F91"/>
    <w:rsid w:val="00E93073"/>
    <w:rsid w:val="00E942FB"/>
    <w:rsid w:val="00E9518E"/>
    <w:rsid w:val="00E9608A"/>
    <w:rsid w:val="00E967F8"/>
    <w:rsid w:val="00E96B93"/>
    <w:rsid w:val="00E9765C"/>
    <w:rsid w:val="00EA00C0"/>
    <w:rsid w:val="00EA0679"/>
    <w:rsid w:val="00EA19FD"/>
    <w:rsid w:val="00EA22D8"/>
    <w:rsid w:val="00EA3F70"/>
    <w:rsid w:val="00EA4690"/>
    <w:rsid w:val="00EA492B"/>
    <w:rsid w:val="00EA4C12"/>
    <w:rsid w:val="00EA5C72"/>
    <w:rsid w:val="00EA60BB"/>
    <w:rsid w:val="00EA72D9"/>
    <w:rsid w:val="00EA73DE"/>
    <w:rsid w:val="00EB076A"/>
    <w:rsid w:val="00EB125D"/>
    <w:rsid w:val="00EB13AF"/>
    <w:rsid w:val="00EB1460"/>
    <w:rsid w:val="00EB1794"/>
    <w:rsid w:val="00EB1F32"/>
    <w:rsid w:val="00EB26C4"/>
    <w:rsid w:val="00EB27D3"/>
    <w:rsid w:val="00EB58AB"/>
    <w:rsid w:val="00EB594C"/>
    <w:rsid w:val="00EB5C97"/>
    <w:rsid w:val="00EB67AE"/>
    <w:rsid w:val="00EB6BE0"/>
    <w:rsid w:val="00EB711D"/>
    <w:rsid w:val="00EB7DC7"/>
    <w:rsid w:val="00EC0649"/>
    <w:rsid w:val="00EC08E4"/>
    <w:rsid w:val="00EC1004"/>
    <w:rsid w:val="00EC4713"/>
    <w:rsid w:val="00EC56FE"/>
    <w:rsid w:val="00EC7F56"/>
    <w:rsid w:val="00ED047D"/>
    <w:rsid w:val="00ED1D8F"/>
    <w:rsid w:val="00ED3648"/>
    <w:rsid w:val="00ED37A3"/>
    <w:rsid w:val="00ED38D4"/>
    <w:rsid w:val="00ED489F"/>
    <w:rsid w:val="00ED61A0"/>
    <w:rsid w:val="00ED636F"/>
    <w:rsid w:val="00ED686D"/>
    <w:rsid w:val="00ED6F7B"/>
    <w:rsid w:val="00ED75CD"/>
    <w:rsid w:val="00ED7947"/>
    <w:rsid w:val="00ED7DAF"/>
    <w:rsid w:val="00ED7FA6"/>
    <w:rsid w:val="00EE02FE"/>
    <w:rsid w:val="00EE0BEF"/>
    <w:rsid w:val="00EE1088"/>
    <w:rsid w:val="00EE1AB0"/>
    <w:rsid w:val="00EE1F59"/>
    <w:rsid w:val="00EE292B"/>
    <w:rsid w:val="00EE31A0"/>
    <w:rsid w:val="00EE3830"/>
    <w:rsid w:val="00EE3CD3"/>
    <w:rsid w:val="00EE3D65"/>
    <w:rsid w:val="00EE3D97"/>
    <w:rsid w:val="00EE53CB"/>
    <w:rsid w:val="00EE5A52"/>
    <w:rsid w:val="00EE7275"/>
    <w:rsid w:val="00EE7E49"/>
    <w:rsid w:val="00EF27CA"/>
    <w:rsid w:val="00EF291D"/>
    <w:rsid w:val="00EF2DAE"/>
    <w:rsid w:val="00EF2DC6"/>
    <w:rsid w:val="00EF2E51"/>
    <w:rsid w:val="00EF3951"/>
    <w:rsid w:val="00EF3975"/>
    <w:rsid w:val="00EF3B4B"/>
    <w:rsid w:val="00EF4DDD"/>
    <w:rsid w:val="00EF56C7"/>
    <w:rsid w:val="00F005DE"/>
    <w:rsid w:val="00F013A5"/>
    <w:rsid w:val="00F0275A"/>
    <w:rsid w:val="00F03397"/>
    <w:rsid w:val="00F03C52"/>
    <w:rsid w:val="00F03D39"/>
    <w:rsid w:val="00F04032"/>
    <w:rsid w:val="00F04A80"/>
    <w:rsid w:val="00F050C9"/>
    <w:rsid w:val="00F05816"/>
    <w:rsid w:val="00F0794A"/>
    <w:rsid w:val="00F11152"/>
    <w:rsid w:val="00F12238"/>
    <w:rsid w:val="00F125D1"/>
    <w:rsid w:val="00F12892"/>
    <w:rsid w:val="00F14E06"/>
    <w:rsid w:val="00F16136"/>
    <w:rsid w:val="00F166A1"/>
    <w:rsid w:val="00F204A1"/>
    <w:rsid w:val="00F21D2F"/>
    <w:rsid w:val="00F22F6B"/>
    <w:rsid w:val="00F23E3F"/>
    <w:rsid w:val="00F240C1"/>
    <w:rsid w:val="00F25B9C"/>
    <w:rsid w:val="00F26212"/>
    <w:rsid w:val="00F265BF"/>
    <w:rsid w:val="00F2667F"/>
    <w:rsid w:val="00F27080"/>
    <w:rsid w:val="00F27E97"/>
    <w:rsid w:val="00F3004C"/>
    <w:rsid w:val="00F311AF"/>
    <w:rsid w:val="00F31911"/>
    <w:rsid w:val="00F31AB3"/>
    <w:rsid w:val="00F326C0"/>
    <w:rsid w:val="00F3353C"/>
    <w:rsid w:val="00F33E11"/>
    <w:rsid w:val="00F35F6D"/>
    <w:rsid w:val="00F36820"/>
    <w:rsid w:val="00F37730"/>
    <w:rsid w:val="00F377A4"/>
    <w:rsid w:val="00F4002D"/>
    <w:rsid w:val="00F429A9"/>
    <w:rsid w:val="00F438CF"/>
    <w:rsid w:val="00F43CA9"/>
    <w:rsid w:val="00F43FF3"/>
    <w:rsid w:val="00F44584"/>
    <w:rsid w:val="00F44B6C"/>
    <w:rsid w:val="00F44C9C"/>
    <w:rsid w:val="00F45368"/>
    <w:rsid w:val="00F45860"/>
    <w:rsid w:val="00F464A9"/>
    <w:rsid w:val="00F4750B"/>
    <w:rsid w:val="00F47ED4"/>
    <w:rsid w:val="00F47F3D"/>
    <w:rsid w:val="00F50E3B"/>
    <w:rsid w:val="00F518E7"/>
    <w:rsid w:val="00F51E9F"/>
    <w:rsid w:val="00F52A58"/>
    <w:rsid w:val="00F52CAC"/>
    <w:rsid w:val="00F54942"/>
    <w:rsid w:val="00F56082"/>
    <w:rsid w:val="00F573CA"/>
    <w:rsid w:val="00F57480"/>
    <w:rsid w:val="00F57637"/>
    <w:rsid w:val="00F57C57"/>
    <w:rsid w:val="00F57EBB"/>
    <w:rsid w:val="00F60159"/>
    <w:rsid w:val="00F60862"/>
    <w:rsid w:val="00F609BE"/>
    <w:rsid w:val="00F60FD0"/>
    <w:rsid w:val="00F62E11"/>
    <w:rsid w:val="00F63545"/>
    <w:rsid w:val="00F63AF8"/>
    <w:rsid w:val="00F64C86"/>
    <w:rsid w:val="00F651A5"/>
    <w:rsid w:val="00F6540A"/>
    <w:rsid w:val="00F6665F"/>
    <w:rsid w:val="00F669B1"/>
    <w:rsid w:val="00F674DC"/>
    <w:rsid w:val="00F67BAB"/>
    <w:rsid w:val="00F7202A"/>
    <w:rsid w:val="00F72A4D"/>
    <w:rsid w:val="00F737AC"/>
    <w:rsid w:val="00F73E08"/>
    <w:rsid w:val="00F7536F"/>
    <w:rsid w:val="00F754DB"/>
    <w:rsid w:val="00F75576"/>
    <w:rsid w:val="00F76CEA"/>
    <w:rsid w:val="00F77CC0"/>
    <w:rsid w:val="00F80A55"/>
    <w:rsid w:val="00F80ECF"/>
    <w:rsid w:val="00F814FF"/>
    <w:rsid w:val="00F82E5E"/>
    <w:rsid w:val="00F83D99"/>
    <w:rsid w:val="00F83E96"/>
    <w:rsid w:val="00F844ED"/>
    <w:rsid w:val="00F849AB"/>
    <w:rsid w:val="00F84A6C"/>
    <w:rsid w:val="00F8500B"/>
    <w:rsid w:val="00F86FDA"/>
    <w:rsid w:val="00F87126"/>
    <w:rsid w:val="00F90885"/>
    <w:rsid w:val="00F9265E"/>
    <w:rsid w:val="00F937F1"/>
    <w:rsid w:val="00F9593F"/>
    <w:rsid w:val="00F95AE1"/>
    <w:rsid w:val="00F95F30"/>
    <w:rsid w:val="00F9659E"/>
    <w:rsid w:val="00F96652"/>
    <w:rsid w:val="00F96ECC"/>
    <w:rsid w:val="00FA02F7"/>
    <w:rsid w:val="00FA083E"/>
    <w:rsid w:val="00FA21C8"/>
    <w:rsid w:val="00FA3449"/>
    <w:rsid w:val="00FA51C1"/>
    <w:rsid w:val="00FA5895"/>
    <w:rsid w:val="00FA5B1F"/>
    <w:rsid w:val="00FA5C01"/>
    <w:rsid w:val="00FA628D"/>
    <w:rsid w:val="00FA6968"/>
    <w:rsid w:val="00FA7649"/>
    <w:rsid w:val="00FA7F57"/>
    <w:rsid w:val="00FB15D5"/>
    <w:rsid w:val="00FB3BA7"/>
    <w:rsid w:val="00FB3BFF"/>
    <w:rsid w:val="00FB41C8"/>
    <w:rsid w:val="00FB4722"/>
    <w:rsid w:val="00FB5F51"/>
    <w:rsid w:val="00FB6DDB"/>
    <w:rsid w:val="00FB742D"/>
    <w:rsid w:val="00FB790B"/>
    <w:rsid w:val="00FC1168"/>
    <w:rsid w:val="00FC149A"/>
    <w:rsid w:val="00FC1887"/>
    <w:rsid w:val="00FC1910"/>
    <w:rsid w:val="00FC24B6"/>
    <w:rsid w:val="00FC2BB3"/>
    <w:rsid w:val="00FC2FB8"/>
    <w:rsid w:val="00FC44A6"/>
    <w:rsid w:val="00FC4FDA"/>
    <w:rsid w:val="00FC60E0"/>
    <w:rsid w:val="00FC7BF1"/>
    <w:rsid w:val="00FD0A8A"/>
    <w:rsid w:val="00FD2274"/>
    <w:rsid w:val="00FD370E"/>
    <w:rsid w:val="00FD5DB5"/>
    <w:rsid w:val="00FD5FCD"/>
    <w:rsid w:val="00FD7475"/>
    <w:rsid w:val="00FD770F"/>
    <w:rsid w:val="00FE01B2"/>
    <w:rsid w:val="00FE09D1"/>
    <w:rsid w:val="00FE2F79"/>
    <w:rsid w:val="00FE446A"/>
    <w:rsid w:val="00FE4A60"/>
    <w:rsid w:val="00FE7333"/>
    <w:rsid w:val="00FE75E0"/>
    <w:rsid w:val="00FF016D"/>
    <w:rsid w:val="00FF283F"/>
    <w:rsid w:val="00FF2C09"/>
    <w:rsid w:val="00FF40E4"/>
    <w:rsid w:val="00FF4323"/>
    <w:rsid w:val="00FF4469"/>
    <w:rsid w:val="00FF523F"/>
    <w:rsid w:val="00FF658F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D606F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1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62E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55B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5B75"/>
  </w:style>
  <w:style w:type="paragraph" w:styleId="Footer">
    <w:name w:val="footer"/>
    <w:basedOn w:val="Normal"/>
    <w:link w:val="FooterChar"/>
    <w:uiPriority w:val="99"/>
    <w:unhideWhenUsed/>
    <w:rsid w:val="00855B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5B75"/>
  </w:style>
  <w:style w:type="paragraph" w:styleId="BalloonText">
    <w:name w:val="Balloon Text"/>
    <w:basedOn w:val="Normal"/>
    <w:link w:val="BalloonTextChar"/>
    <w:uiPriority w:val="99"/>
    <w:semiHidden/>
    <w:unhideWhenUsed/>
    <w:rsid w:val="006462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25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87688B"/>
    <w:pPr>
      <w:tabs>
        <w:tab w:val="left" w:pos="360"/>
      </w:tabs>
      <w:spacing w:line="480" w:lineRule="auto"/>
    </w:pPr>
    <w:rPr>
      <w:rFonts w:eastAsia="SimSun" w:cs="Angsana New"/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87688B"/>
    <w:rPr>
      <w:rFonts w:eastAsia="SimSun" w:cs="Angsana New"/>
      <w:bCs/>
    </w:rPr>
  </w:style>
  <w:style w:type="character" w:styleId="LineNumber">
    <w:name w:val="line number"/>
    <w:basedOn w:val="DefaultParagraphFont"/>
    <w:uiPriority w:val="99"/>
    <w:semiHidden/>
    <w:unhideWhenUsed/>
    <w:rsid w:val="0087688B"/>
  </w:style>
  <w:style w:type="character" w:styleId="Emphasis">
    <w:name w:val="Emphasis"/>
    <w:basedOn w:val="DefaultParagraphFont"/>
    <w:uiPriority w:val="20"/>
    <w:qFormat/>
    <w:rsid w:val="00E412C1"/>
    <w:rPr>
      <w:i/>
      <w:iCs/>
    </w:rPr>
  </w:style>
  <w:style w:type="table" w:styleId="TableGrid">
    <w:name w:val="Table Grid"/>
    <w:basedOn w:val="TableNormal"/>
    <w:uiPriority w:val="39"/>
    <w:rsid w:val="00E412C1"/>
    <w:rPr>
      <w:rFonts w:asciiTheme="minorHAnsi" w:hAnsiTheme="minorHAnsi" w:cstheme="minorBidi"/>
      <w:color w:val="000000" w:themeColor="text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E5E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5E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5E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5E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5ECF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DD35B4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D35B4"/>
    <w:rPr>
      <w:noProof/>
    </w:rPr>
  </w:style>
  <w:style w:type="paragraph" w:customStyle="1" w:styleId="EndNoteBibliography">
    <w:name w:val="EndNote Bibliography"/>
    <w:basedOn w:val="Normal"/>
    <w:link w:val="EndNoteBibliographyChar"/>
    <w:rsid w:val="00DD35B4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D35B4"/>
    <w:rPr>
      <w:noProof/>
    </w:rPr>
  </w:style>
  <w:style w:type="character" w:customStyle="1" w:styleId="Mention">
    <w:name w:val="Mention"/>
    <w:basedOn w:val="DefaultParagraphFont"/>
    <w:uiPriority w:val="99"/>
    <w:semiHidden/>
    <w:unhideWhenUsed/>
    <w:rsid w:val="00160C71"/>
    <w:rPr>
      <w:color w:val="2B579A"/>
      <w:shd w:val="clear" w:color="auto" w:fill="E6E6E6"/>
    </w:rPr>
  </w:style>
  <w:style w:type="paragraph" w:styleId="NoSpacing">
    <w:name w:val="No Spacing"/>
    <w:uiPriority w:val="1"/>
    <w:qFormat/>
    <w:rsid w:val="00CC5FB2"/>
  </w:style>
  <w:style w:type="table" w:customStyle="1" w:styleId="TableGrid1">
    <w:name w:val="Table Grid1"/>
    <w:basedOn w:val="TableNormal"/>
    <w:next w:val="TableGrid"/>
    <w:uiPriority w:val="39"/>
    <w:rsid w:val="004469C0"/>
    <w:rPr>
      <w:rFonts w:asciiTheme="minorHAnsi" w:eastAsiaTheme="minorEastAsia" w:hAnsiTheme="minorHAnsi" w:cstheme="minorBidi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78166E"/>
    <w:rPr>
      <w:rFonts w:asciiTheme="minorHAnsi" w:eastAsiaTheme="minorEastAsia" w:hAnsiTheme="minorHAnsi" w:cstheme="minorBidi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C56077"/>
    <w:rPr>
      <w:rFonts w:asciiTheme="minorEastAsia" w:eastAsiaTheme="minorEastAsia" w:hAnsi="Courier New" w:cs="Courier New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56077"/>
    <w:rPr>
      <w:rFonts w:asciiTheme="minorEastAsia" w:eastAsiaTheme="minorEastAsia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1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62E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55B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5B75"/>
  </w:style>
  <w:style w:type="paragraph" w:styleId="Footer">
    <w:name w:val="footer"/>
    <w:basedOn w:val="Normal"/>
    <w:link w:val="FooterChar"/>
    <w:uiPriority w:val="99"/>
    <w:unhideWhenUsed/>
    <w:rsid w:val="00855B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5B75"/>
  </w:style>
  <w:style w:type="paragraph" w:styleId="BalloonText">
    <w:name w:val="Balloon Text"/>
    <w:basedOn w:val="Normal"/>
    <w:link w:val="BalloonTextChar"/>
    <w:uiPriority w:val="99"/>
    <w:semiHidden/>
    <w:unhideWhenUsed/>
    <w:rsid w:val="006462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25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87688B"/>
    <w:pPr>
      <w:tabs>
        <w:tab w:val="left" w:pos="360"/>
      </w:tabs>
      <w:spacing w:line="480" w:lineRule="auto"/>
    </w:pPr>
    <w:rPr>
      <w:rFonts w:eastAsia="SimSun" w:cs="Angsana New"/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87688B"/>
    <w:rPr>
      <w:rFonts w:eastAsia="SimSun" w:cs="Angsana New"/>
      <w:bCs/>
    </w:rPr>
  </w:style>
  <w:style w:type="character" w:styleId="LineNumber">
    <w:name w:val="line number"/>
    <w:basedOn w:val="DefaultParagraphFont"/>
    <w:uiPriority w:val="99"/>
    <w:semiHidden/>
    <w:unhideWhenUsed/>
    <w:rsid w:val="0087688B"/>
  </w:style>
  <w:style w:type="character" w:styleId="Emphasis">
    <w:name w:val="Emphasis"/>
    <w:basedOn w:val="DefaultParagraphFont"/>
    <w:uiPriority w:val="20"/>
    <w:qFormat/>
    <w:rsid w:val="00E412C1"/>
    <w:rPr>
      <w:i/>
      <w:iCs/>
    </w:rPr>
  </w:style>
  <w:style w:type="table" w:styleId="TableGrid">
    <w:name w:val="Table Grid"/>
    <w:basedOn w:val="TableNormal"/>
    <w:uiPriority w:val="39"/>
    <w:rsid w:val="00E412C1"/>
    <w:rPr>
      <w:rFonts w:asciiTheme="minorHAnsi" w:hAnsiTheme="minorHAnsi" w:cstheme="minorBidi"/>
      <w:color w:val="000000" w:themeColor="text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E5E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5E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5E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5E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5ECF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DD35B4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D35B4"/>
    <w:rPr>
      <w:noProof/>
    </w:rPr>
  </w:style>
  <w:style w:type="paragraph" w:customStyle="1" w:styleId="EndNoteBibliography">
    <w:name w:val="EndNote Bibliography"/>
    <w:basedOn w:val="Normal"/>
    <w:link w:val="EndNoteBibliographyChar"/>
    <w:rsid w:val="00DD35B4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D35B4"/>
    <w:rPr>
      <w:noProof/>
    </w:rPr>
  </w:style>
  <w:style w:type="character" w:customStyle="1" w:styleId="Mention">
    <w:name w:val="Mention"/>
    <w:basedOn w:val="DefaultParagraphFont"/>
    <w:uiPriority w:val="99"/>
    <w:semiHidden/>
    <w:unhideWhenUsed/>
    <w:rsid w:val="00160C71"/>
    <w:rPr>
      <w:color w:val="2B579A"/>
      <w:shd w:val="clear" w:color="auto" w:fill="E6E6E6"/>
    </w:rPr>
  </w:style>
  <w:style w:type="paragraph" w:styleId="NoSpacing">
    <w:name w:val="No Spacing"/>
    <w:uiPriority w:val="1"/>
    <w:qFormat/>
    <w:rsid w:val="00CC5FB2"/>
  </w:style>
  <w:style w:type="table" w:customStyle="1" w:styleId="TableGrid1">
    <w:name w:val="Table Grid1"/>
    <w:basedOn w:val="TableNormal"/>
    <w:next w:val="TableGrid"/>
    <w:uiPriority w:val="39"/>
    <w:rsid w:val="004469C0"/>
    <w:rPr>
      <w:rFonts w:asciiTheme="minorHAnsi" w:eastAsiaTheme="minorEastAsia" w:hAnsiTheme="minorHAnsi" w:cstheme="minorBidi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78166E"/>
    <w:rPr>
      <w:rFonts w:asciiTheme="minorHAnsi" w:eastAsiaTheme="minorEastAsia" w:hAnsiTheme="minorHAnsi" w:cstheme="minorBidi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C56077"/>
    <w:rPr>
      <w:rFonts w:asciiTheme="minorEastAsia" w:eastAsiaTheme="minorEastAsia" w:hAnsi="Courier New" w:cs="Courier New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56077"/>
    <w:rPr>
      <w:rFonts w:asciiTheme="minorEastAsia" w:eastAsia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3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8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4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35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74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87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34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497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4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wood@engr.psu.ed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D4CB0-2ABB-43DD-965D-487A2CDB9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972</Words>
  <Characters>5542</Characters>
  <Application>Microsoft Office Word</Application>
  <DocSecurity>0</DocSecurity>
  <Lines>46</Lines>
  <Paragraphs>13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The Pennsylvania State University</Company>
  <LinksUpToDate>false</LinksUpToDate>
  <CharactersWithSpaces>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WAI KWAN</dc:creator>
  <cp:lastModifiedBy>Thomas Wood</cp:lastModifiedBy>
  <cp:revision>3</cp:revision>
  <cp:lastPrinted>2018-07-11T15:37:00Z</cp:lastPrinted>
  <dcterms:created xsi:type="dcterms:W3CDTF">2018-07-18T17:59:00Z</dcterms:created>
  <dcterms:modified xsi:type="dcterms:W3CDTF">2018-07-18T18:02:00Z</dcterms:modified>
</cp:coreProperties>
</file>