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90C" w:rsidRDefault="0058790C" w:rsidP="0058790C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</w:p>
    <w:p w:rsidR="0058790C" w:rsidRPr="004A4233" w:rsidRDefault="0058790C" w:rsidP="0058790C">
      <w:pPr>
        <w:spacing w:after="0" w:line="360" w:lineRule="auto"/>
        <w:jc w:val="center"/>
        <w:rPr>
          <w:rFonts w:ascii="Times New Roman" w:hAnsi="Times New Roman"/>
          <w:sz w:val="24"/>
          <w:lang w:val="en-US"/>
        </w:rPr>
      </w:pPr>
      <w:r w:rsidRPr="0025777D">
        <w:rPr>
          <w:rFonts w:ascii="Times New Roman" w:hAnsi="Times New Roman"/>
          <w:b/>
          <w:sz w:val="24"/>
          <w:lang w:val="en-US"/>
        </w:rPr>
        <w:t xml:space="preserve">Table </w:t>
      </w:r>
      <w:proofErr w:type="spellStart"/>
      <w:r>
        <w:rPr>
          <w:rFonts w:ascii="Times New Roman" w:hAnsi="Times New Roman"/>
          <w:b/>
          <w:sz w:val="24"/>
          <w:lang w:val="en-US"/>
        </w:rPr>
        <w:t>S</w:t>
      </w:r>
      <w:r w:rsidR="008E7393">
        <w:rPr>
          <w:rFonts w:ascii="Times New Roman" w:hAnsi="Times New Roman"/>
          <w:b/>
          <w:sz w:val="24"/>
          <w:lang w:val="en-US"/>
        </w:rPr>
        <w:t>5</w:t>
      </w:r>
      <w:proofErr w:type="spellEnd"/>
      <w:r w:rsidRPr="0025777D">
        <w:rPr>
          <w:rFonts w:ascii="Times New Roman" w:hAnsi="Times New Roman"/>
          <w:b/>
          <w:sz w:val="24"/>
          <w:lang w:val="en-US"/>
        </w:rPr>
        <w:t>.</w:t>
      </w:r>
      <w:r>
        <w:rPr>
          <w:rFonts w:ascii="Times New Roman" w:hAnsi="Times New Roman"/>
          <w:sz w:val="24"/>
          <w:lang w:val="en-US"/>
        </w:rPr>
        <w:t xml:space="preserve"> Kinetic model parameters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52"/>
        <w:gridCol w:w="796"/>
        <w:gridCol w:w="1480"/>
      </w:tblGrid>
      <w:tr w:rsidR="0058790C" w:rsidTr="001213AA">
        <w:trPr>
          <w:trHeight w:hRule="exact" w:val="284"/>
          <w:jc w:val="center"/>
        </w:trPr>
        <w:tc>
          <w:tcPr>
            <w:tcW w:w="1552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Unit</w:t>
            </w:r>
          </w:p>
        </w:tc>
        <w:tc>
          <w:tcPr>
            <w:tcW w:w="1480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Value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rsmax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proofErr w:type="spellStart"/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0.350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Ks</w:t>
            </w: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*</w:t>
            </w:r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1480" w:type="dxa"/>
            <w:vAlign w:val="bottom"/>
          </w:tcPr>
          <w:p w:rsidR="0058790C" w:rsidRPr="00626003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26003">
              <w:rPr>
                <w:rFonts w:ascii="Times New Roman" w:hAnsi="Times New Roman"/>
                <w:sz w:val="18"/>
                <w:szCs w:val="18"/>
                <w:lang w:val="en-US"/>
              </w:rPr>
              <w:t>4.220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Kpyr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9E681B">
              <w:rPr>
                <w:rFonts w:ascii="Times New Roman" w:hAnsi="Times New Roman"/>
                <w:sz w:val="18"/>
                <w:szCs w:val="18"/>
                <w:lang w:val="en-US"/>
              </w:rPr>
              <w:t>g/L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kipa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9E681B">
              <w:rPr>
                <w:rFonts w:ascii="Times New Roman" w:hAnsi="Times New Roman"/>
                <w:sz w:val="18"/>
                <w:szCs w:val="18"/>
                <w:lang w:val="en-US"/>
              </w:rPr>
              <w:t>g/L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7.700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proofErr w:type="spellStart"/>
            <w:r w:rsidRPr="00093E15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kiaa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9E681B">
              <w:rPr>
                <w:rFonts w:ascii="Times New Roman" w:hAnsi="Times New Roman"/>
                <w:sz w:val="18"/>
                <w:szCs w:val="18"/>
                <w:lang w:val="en-US"/>
              </w:rPr>
              <w:t>g/L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4.500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Yxs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g/g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0.820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ms</w:t>
            </w:r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g/</w:t>
            </w:r>
            <w:proofErr w:type="spellStart"/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g.L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0.008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βpa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g/</w:t>
            </w:r>
            <w:proofErr w:type="spellStart"/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g.L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0.001</w:t>
            </w:r>
            <w:r w:rsidRPr="00093E1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βpyr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g/</w:t>
            </w:r>
            <w:proofErr w:type="spellStart"/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g.L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0.038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βaa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g/</w:t>
            </w:r>
            <w:proofErr w:type="spellStart"/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g.L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0.000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βsa</w:t>
            </w:r>
            <w:proofErr w:type="spellEnd"/>
          </w:p>
        </w:tc>
        <w:tc>
          <w:tcPr>
            <w:tcW w:w="796" w:type="dxa"/>
          </w:tcPr>
          <w:p w:rsidR="0058790C" w:rsidRDefault="0058790C" w:rsidP="001213AA">
            <w:pPr>
              <w:jc w:val="center"/>
            </w:pPr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g/</w:t>
            </w:r>
            <w:proofErr w:type="spellStart"/>
            <w:r w:rsidRPr="00AE2D20">
              <w:rPr>
                <w:rFonts w:ascii="Times New Roman" w:hAnsi="Times New Roman"/>
                <w:sz w:val="18"/>
                <w:szCs w:val="18"/>
                <w:lang w:val="en-US"/>
              </w:rPr>
              <w:t>g.L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0.001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--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0.500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</w:t>
            </w:r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--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proofErr w:type="spellStart"/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0.041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--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0.105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proofErr w:type="spellStart"/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0.000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--</w:t>
            </w:r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0.050</w:t>
            </w:r>
          </w:p>
        </w:tc>
      </w:tr>
      <w:tr w:rsidR="0058790C" w:rsidTr="001213AA">
        <w:trPr>
          <w:trHeight w:hRule="exact" w:val="284"/>
          <w:jc w:val="center"/>
        </w:trPr>
        <w:tc>
          <w:tcPr>
            <w:tcW w:w="1552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</w:t>
            </w:r>
            <w:r w:rsidRPr="00093E1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</w:t>
            </w:r>
            <w:proofErr w:type="spellEnd"/>
          </w:p>
        </w:tc>
        <w:tc>
          <w:tcPr>
            <w:tcW w:w="796" w:type="dxa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proofErr w:type="spellStart"/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  <w:r w:rsidRPr="00093E15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proofErr w:type="spellEnd"/>
          </w:p>
        </w:tc>
        <w:tc>
          <w:tcPr>
            <w:tcW w:w="1480" w:type="dxa"/>
            <w:vAlign w:val="bottom"/>
          </w:tcPr>
          <w:p w:rsidR="0058790C" w:rsidRPr="00093E15" w:rsidRDefault="0058790C" w:rsidP="001213AA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0.000</w:t>
            </w:r>
          </w:p>
        </w:tc>
      </w:tr>
    </w:tbl>
    <w:p w:rsidR="0058790C" w:rsidRPr="00F2203A" w:rsidRDefault="0058790C" w:rsidP="0058790C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*</w:t>
      </w:r>
      <w:r w:rsidRPr="00F2203A">
        <w:rPr>
          <w:rFonts w:ascii="Times New Roman" w:hAnsi="Times New Roman"/>
          <w:sz w:val="24"/>
          <w:lang w:val="en-US"/>
        </w:rPr>
        <w:t>Ks</w:t>
      </w:r>
      <w:r>
        <w:rPr>
          <w:rFonts w:ascii="Times New Roman" w:hAnsi="Times New Roman"/>
          <w:sz w:val="24"/>
          <w:lang w:val="en-US"/>
        </w:rPr>
        <w:t xml:space="preserve"> value </w:t>
      </w:r>
      <w:r w:rsidRPr="00F2203A">
        <w:rPr>
          <w:rFonts w:ascii="Times New Roman" w:hAnsi="Times New Roman"/>
          <w:sz w:val="24"/>
          <w:lang w:val="en-US"/>
        </w:rPr>
        <w:t>determined experimentally</w:t>
      </w:r>
    </w:p>
    <w:p w:rsidR="0058790C" w:rsidRDefault="0058790C" w:rsidP="0058790C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</w:p>
    <w:p w:rsidR="0058790C" w:rsidRDefault="0058790C" w:rsidP="0058790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58790C" w:rsidRDefault="0058790C" w:rsidP="0058790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58790C" w:rsidRPr="00FB6E62" w:rsidRDefault="0058790C" w:rsidP="0058790C">
      <w:pPr>
        <w:spacing w:after="0"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lang w:val="en-US"/>
        </w:rPr>
        <w:t>S</w:t>
      </w:r>
      <w:bookmarkStart w:id="0" w:name="_GoBack"/>
      <w:bookmarkEnd w:id="0"/>
      <w:r w:rsidR="008E7393">
        <w:rPr>
          <w:rFonts w:ascii="Times New Roman" w:hAnsi="Times New Roman" w:cs="Times New Roman"/>
          <w:b/>
          <w:sz w:val="24"/>
          <w:lang w:val="en-US"/>
        </w:rPr>
        <w:t>6</w:t>
      </w:r>
      <w:proofErr w:type="spellEnd"/>
      <w:r w:rsidRPr="00FB6E62">
        <w:rPr>
          <w:rFonts w:ascii="Times New Roman" w:hAnsi="Times New Roman" w:cs="Times New Roman"/>
          <w:b/>
          <w:sz w:val="24"/>
          <w:lang w:val="en-US"/>
        </w:rPr>
        <w:t>.</w:t>
      </w:r>
      <w:r w:rsidRPr="00FB6E62">
        <w:rPr>
          <w:rFonts w:ascii="Times New Roman" w:hAnsi="Times New Roman" w:cs="Times New Roman"/>
          <w:sz w:val="24"/>
          <w:lang w:val="en-US"/>
        </w:rPr>
        <w:t xml:space="preserve"> Parameter of the 2</w:t>
      </w:r>
      <w:r>
        <w:rPr>
          <w:rFonts w:ascii="Times New Roman" w:hAnsi="Times New Roman" w:cs="Times New Roman"/>
          <w:sz w:val="24"/>
          <w:lang w:val="en-US"/>
        </w:rPr>
        <w:t>-</w:t>
      </w:r>
      <w:r w:rsidRPr="00FB6E62">
        <w:rPr>
          <w:rFonts w:ascii="Times New Roman" w:hAnsi="Times New Roman" w:cs="Times New Roman"/>
          <w:sz w:val="24"/>
          <w:lang w:val="en-US"/>
        </w:rPr>
        <w:t xml:space="preserve">L fermentation with </w:t>
      </w:r>
      <w:r w:rsidRPr="00C3381A">
        <w:rPr>
          <w:rFonts w:ascii="Times New Roman" w:hAnsi="Times New Roman" w:cs="Times New Roman"/>
          <w:i/>
          <w:sz w:val="24"/>
          <w:lang w:val="en-US"/>
        </w:rPr>
        <w:t xml:space="preserve">P. </w:t>
      </w:r>
      <w:proofErr w:type="spellStart"/>
      <w:r w:rsidRPr="00C3381A">
        <w:rPr>
          <w:rFonts w:ascii="Times New Roman" w:hAnsi="Times New Roman" w:cs="Times New Roman"/>
          <w:i/>
          <w:sz w:val="24"/>
          <w:lang w:val="en-US"/>
        </w:rPr>
        <w:t>acidipropionici</w:t>
      </w:r>
      <w:proofErr w:type="spellEnd"/>
      <w:r w:rsidRPr="00FB6E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B6E62">
        <w:rPr>
          <w:rFonts w:ascii="Times New Roman" w:hAnsi="Times New Roman" w:cs="Times New Roman"/>
          <w:sz w:val="24"/>
          <w:lang w:val="en-US"/>
        </w:rPr>
        <w:t>WGS7</w:t>
      </w:r>
      <w:proofErr w:type="spellEnd"/>
      <w:r w:rsidRPr="00FB6E62">
        <w:rPr>
          <w:rFonts w:ascii="Times New Roman" w:hAnsi="Times New Roman" w:cs="Times New Roman"/>
          <w:sz w:val="24"/>
          <w:lang w:val="en-US"/>
        </w:rPr>
        <w:t xml:space="preserve"> in a Batch or Fed-Batch culture</w:t>
      </w:r>
    </w:p>
    <w:tbl>
      <w:tblPr>
        <w:tblStyle w:val="TableGrid"/>
        <w:tblW w:w="644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161"/>
        <w:gridCol w:w="1046"/>
        <w:gridCol w:w="1046"/>
        <w:gridCol w:w="1054"/>
        <w:gridCol w:w="1134"/>
      </w:tblGrid>
      <w:tr w:rsidR="0058790C" w:rsidRPr="00FB6E62" w:rsidTr="001213AA">
        <w:trPr>
          <w:jc w:val="center"/>
        </w:trPr>
        <w:tc>
          <w:tcPr>
            <w:tcW w:w="2161" w:type="dxa"/>
            <w:vAlign w:val="center"/>
          </w:tcPr>
          <w:p w:rsidR="0058790C" w:rsidRPr="00860EEB" w:rsidRDefault="0058790C" w:rsidP="001213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System</w:t>
            </w:r>
          </w:p>
        </w:tc>
        <w:tc>
          <w:tcPr>
            <w:tcW w:w="1046" w:type="dxa"/>
            <w:vAlign w:val="center"/>
          </w:tcPr>
          <w:p w:rsidR="0058790C" w:rsidRPr="00860EEB" w:rsidRDefault="0058790C" w:rsidP="001213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µ (1/h)</w:t>
            </w:r>
          </w:p>
        </w:tc>
        <w:tc>
          <w:tcPr>
            <w:tcW w:w="1046" w:type="dxa"/>
            <w:vAlign w:val="center"/>
          </w:tcPr>
          <w:p w:rsidR="0058790C" w:rsidRPr="00860EEB" w:rsidRDefault="0058790C" w:rsidP="001213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860E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Yps</w:t>
            </w:r>
            <w:proofErr w:type="spellEnd"/>
            <w:r w:rsidRPr="00860E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(g/g)</w:t>
            </w:r>
          </w:p>
        </w:tc>
        <w:tc>
          <w:tcPr>
            <w:tcW w:w="1054" w:type="dxa"/>
            <w:vAlign w:val="center"/>
          </w:tcPr>
          <w:p w:rsidR="0058790C" w:rsidRPr="00860EEB" w:rsidRDefault="0058790C" w:rsidP="001213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Lactate (g/L)</w:t>
            </w:r>
          </w:p>
        </w:tc>
        <w:tc>
          <w:tcPr>
            <w:tcW w:w="1134" w:type="dxa"/>
            <w:vAlign w:val="center"/>
          </w:tcPr>
          <w:p w:rsidR="0058790C" w:rsidRPr="00860EEB" w:rsidRDefault="0058790C" w:rsidP="001213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Final PA (g/L)</w:t>
            </w:r>
          </w:p>
        </w:tc>
      </w:tr>
      <w:tr w:rsidR="0058790C" w:rsidRPr="00FB6E62" w:rsidTr="001213AA">
        <w:trPr>
          <w:jc w:val="center"/>
        </w:trPr>
        <w:tc>
          <w:tcPr>
            <w:tcW w:w="2161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b/>
                <w:sz w:val="20"/>
                <w:szCs w:val="20"/>
              </w:rPr>
              <w:t>Batch</w:t>
            </w:r>
          </w:p>
        </w:tc>
        <w:tc>
          <w:tcPr>
            <w:tcW w:w="1046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46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054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5.98</w:t>
            </w:r>
          </w:p>
        </w:tc>
        <w:tc>
          <w:tcPr>
            <w:tcW w:w="1134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</w:t>
            </w:r>
          </w:p>
        </w:tc>
      </w:tr>
      <w:tr w:rsidR="0058790C" w:rsidRPr="00FB6E62" w:rsidTr="001213AA">
        <w:trPr>
          <w:jc w:val="center"/>
        </w:trPr>
        <w:tc>
          <w:tcPr>
            <w:tcW w:w="2161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b/>
                <w:sz w:val="20"/>
                <w:szCs w:val="20"/>
              </w:rPr>
              <w:t>Fed-Batch</w:t>
            </w:r>
          </w:p>
        </w:tc>
        <w:tc>
          <w:tcPr>
            <w:tcW w:w="1046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46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054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8790C" w:rsidRPr="00860EEB" w:rsidRDefault="0058790C" w:rsidP="001213AA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</w:tbl>
    <w:p w:rsidR="003F4C6B" w:rsidRPr="00BE4821" w:rsidRDefault="003F4C6B" w:rsidP="0058790C"/>
    <w:sectPr w:rsidR="003F4C6B" w:rsidRPr="00BE4821" w:rsidSect="00C61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jIzMzG1MDU1trA0NDJR0lEKTi0uzszPAykwrgUApY+ZeSwAAAA="/>
  </w:docVars>
  <w:rsids>
    <w:rsidRoot w:val="00477A39"/>
    <w:rsid w:val="0011019A"/>
    <w:rsid w:val="00280509"/>
    <w:rsid w:val="00376D5E"/>
    <w:rsid w:val="003F4C6B"/>
    <w:rsid w:val="00477A39"/>
    <w:rsid w:val="00541C10"/>
    <w:rsid w:val="0058790C"/>
    <w:rsid w:val="0061471F"/>
    <w:rsid w:val="00621356"/>
    <w:rsid w:val="007E3D5C"/>
    <w:rsid w:val="00804820"/>
    <w:rsid w:val="00860EEB"/>
    <w:rsid w:val="00885AD8"/>
    <w:rsid w:val="008E7393"/>
    <w:rsid w:val="00960AC2"/>
    <w:rsid w:val="00BE4821"/>
    <w:rsid w:val="00BF4C52"/>
    <w:rsid w:val="00C61F79"/>
    <w:rsid w:val="00CC10EC"/>
    <w:rsid w:val="00E62E2A"/>
    <w:rsid w:val="00ED01B2"/>
    <w:rsid w:val="00EF2263"/>
    <w:rsid w:val="00FD6341"/>
    <w:rsid w:val="00FD7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firmationReportparagraphtext">
    <w:name w:val="Confirmation Report paragraph text"/>
    <w:basedOn w:val="Normal"/>
    <w:link w:val="ConfirmationReportparagraphtextChar"/>
    <w:qFormat/>
    <w:rsid w:val="00477A39"/>
    <w:pPr>
      <w:spacing w:before="240" w:after="120" w:line="360" w:lineRule="auto"/>
    </w:pPr>
    <w:rPr>
      <w:rFonts w:ascii="Times New Roman" w:eastAsiaTheme="minorEastAsia" w:hAnsi="Times New Roman" w:cs="Times New Roman"/>
      <w:sz w:val="24"/>
      <w:szCs w:val="30"/>
      <w:lang w:eastAsia="en-AU"/>
    </w:rPr>
  </w:style>
  <w:style w:type="character" w:customStyle="1" w:styleId="ConfirmationReportparagraphtextChar">
    <w:name w:val="Confirmation Report paragraph text Char"/>
    <w:basedOn w:val="DefaultParagraphFont"/>
    <w:link w:val="ConfirmationReportparagraphtext"/>
    <w:rsid w:val="00477A39"/>
    <w:rPr>
      <w:rFonts w:ascii="Times New Roman" w:eastAsiaTheme="minorEastAsia" w:hAnsi="Times New Roman" w:cs="Times New Roman"/>
      <w:sz w:val="24"/>
      <w:szCs w:val="30"/>
      <w:lang w:eastAsia="en-AU"/>
    </w:rPr>
  </w:style>
  <w:style w:type="table" w:styleId="TableGrid">
    <w:name w:val="Table Grid"/>
    <w:basedOn w:val="TableNormal"/>
    <w:uiPriority w:val="39"/>
    <w:rsid w:val="00477A39"/>
    <w:pPr>
      <w:spacing w:after="0" w:line="240" w:lineRule="auto"/>
    </w:pPr>
    <w:rPr>
      <w:rFonts w:eastAsiaTheme="minorEastAsia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140B9-0EAC-4C53-AEBD-C0FF74E7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Luna</dc:creator>
  <cp:keywords/>
  <dc:description/>
  <cp:lastModifiedBy>0013434</cp:lastModifiedBy>
  <cp:revision>15</cp:revision>
  <dcterms:created xsi:type="dcterms:W3CDTF">2017-02-27T10:21:00Z</dcterms:created>
  <dcterms:modified xsi:type="dcterms:W3CDTF">2018-08-04T08:59:00Z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http://www.zotero.org/styles/biotechnology-for-biofuels</vt:lpwstr>
  </property>
  <property fmtid="{D5CDD505-2E9C-101B-9397-08002B2CF9AE}" pid="9" name="Mendeley Recent Style Name 3_1">
    <vt:lpwstr>Biotechnology for Biofuels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http://www.zotero.org/styles/engineering-in-life-sciences</vt:lpwstr>
  </property>
  <property fmtid="{D5CDD505-2E9C-101B-9397-08002B2CF9AE}" pid="13" name="Mendeley Recent Style Name 5_1">
    <vt:lpwstr>Engineering in Life Sciences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142f9d67-eec0-3414-bb9c-836c257464af</vt:lpwstr>
  </property>
  <property fmtid="{D5CDD505-2E9C-101B-9397-08002B2CF9AE}" pid="24" name="Mendeley Citation Style_1">
    <vt:lpwstr>http://www.zotero.org/styles/biotechnology-for-biofuels</vt:lpwstr>
  </property>
</Properties>
</file>