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FB2" w:rsidRDefault="00184FB2" w:rsidP="00184FB2">
      <w:pPr>
        <w:keepNext/>
      </w:pPr>
      <w:r>
        <w:object w:dxaOrig="10048" w:dyaOrig="72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328.5pt" o:ole="">
            <v:imagedata r:id="rId4" o:title=""/>
          </v:shape>
          <o:OLEObject Type="Embed" ProgID="Prism6.Document" ShapeID="_x0000_i1025" DrawAspect="Content" ObjectID="_1597140064" r:id="rId5"/>
        </w:object>
      </w:r>
    </w:p>
    <w:p w:rsidR="00184FB2" w:rsidRDefault="003B7F4B" w:rsidP="00D926C8">
      <w:pPr>
        <w:pStyle w:val="Caption"/>
        <w:rPr>
          <w:i w:val="0"/>
          <w:color w:val="000000" w:themeColor="text1"/>
          <w:sz w:val="20"/>
          <w:lang w:val="en-US"/>
        </w:rPr>
      </w:pPr>
      <w:r>
        <w:rPr>
          <w:b/>
          <w:i w:val="0"/>
          <w:color w:val="000000" w:themeColor="text1"/>
          <w:sz w:val="20"/>
          <w:lang w:val="en-US"/>
        </w:rPr>
        <w:t xml:space="preserve">Figure </w:t>
      </w:r>
      <w:proofErr w:type="spellStart"/>
      <w:r>
        <w:rPr>
          <w:b/>
          <w:i w:val="0"/>
          <w:color w:val="000000" w:themeColor="text1"/>
          <w:sz w:val="20"/>
          <w:lang w:val="en-US"/>
        </w:rPr>
        <w:t>S1</w:t>
      </w:r>
      <w:proofErr w:type="spellEnd"/>
      <w:r w:rsidR="00184FB2" w:rsidRPr="00184FB2">
        <w:rPr>
          <w:b/>
          <w:i w:val="0"/>
          <w:color w:val="000000" w:themeColor="text1"/>
          <w:sz w:val="20"/>
          <w:lang w:val="en-US"/>
        </w:rPr>
        <w:t xml:space="preserve"> </w:t>
      </w:r>
      <w:r w:rsidR="00184FB2" w:rsidRPr="00184FB2">
        <w:rPr>
          <w:i w:val="0"/>
          <w:color w:val="000000" w:themeColor="text1"/>
          <w:sz w:val="20"/>
          <w:lang w:val="en-US"/>
        </w:rPr>
        <w:t>Relative peak areas</w:t>
      </w:r>
      <w:r w:rsidR="00184FB2">
        <w:rPr>
          <w:i w:val="0"/>
          <w:color w:val="000000" w:themeColor="text1"/>
          <w:sz w:val="20"/>
          <w:lang w:val="en-US"/>
        </w:rPr>
        <w:t xml:space="preserve"> determined by HPAEC-PAD</w:t>
      </w:r>
      <w:r w:rsidR="00184FB2" w:rsidRPr="00184FB2">
        <w:rPr>
          <w:i w:val="0"/>
          <w:color w:val="000000" w:themeColor="text1"/>
          <w:sz w:val="20"/>
          <w:lang w:val="en-US"/>
        </w:rPr>
        <w:t xml:space="preserve"> of the </w:t>
      </w:r>
      <w:r w:rsidR="00131754">
        <w:rPr>
          <w:i w:val="0"/>
          <w:color w:val="000000" w:themeColor="text1"/>
          <w:sz w:val="20"/>
          <w:lang w:val="en-US"/>
        </w:rPr>
        <w:t>xyloglucan</w:t>
      </w:r>
      <w:r w:rsidR="00184FB2" w:rsidRPr="00184FB2">
        <w:rPr>
          <w:i w:val="0"/>
          <w:color w:val="000000" w:themeColor="text1"/>
          <w:sz w:val="20"/>
          <w:lang w:val="en-US"/>
        </w:rPr>
        <w:t xml:space="preserve"> oligosaccharides XXXG, XLXG+XXLG,</w:t>
      </w:r>
      <w:r w:rsidR="00184FB2">
        <w:rPr>
          <w:i w:val="0"/>
          <w:color w:val="000000" w:themeColor="text1"/>
          <w:sz w:val="20"/>
          <w:lang w:val="en-US"/>
        </w:rPr>
        <w:t xml:space="preserve"> and XLLG over time during </w:t>
      </w:r>
      <w:r w:rsidR="00131754">
        <w:rPr>
          <w:i w:val="0"/>
          <w:color w:val="000000" w:themeColor="text1"/>
          <w:sz w:val="20"/>
          <w:lang w:val="en-US"/>
        </w:rPr>
        <w:t>xyloglucan</w:t>
      </w:r>
      <w:r w:rsidR="00184FB2">
        <w:rPr>
          <w:i w:val="0"/>
          <w:color w:val="000000" w:themeColor="text1"/>
          <w:sz w:val="20"/>
          <w:lang w:val="en-US"/>
        </w:rPr>
        <w:t xml:space="preserve"> hydrolysis using Cel9D. </w:t>
      </w:r>
    </w:p>
    <w:p w:rsidR="00CB5CF7" w:rsidRDefault="00CB5CF7">
      <w:pPr>
        <w:rPr>
          <w:lang w:val="en-US"/>
        </w:rPr>
      </w:pPr>
      <w:r>
        <w:rPr>
          <w:lang w:val="en-US"/>
        </w:rPr>
        <w:br w:type="page"/>
      </w:r>
    </w:p>
    <w:p w:rsidR="00E83E61" w:rsidRDefault="00F6706A" w:rsidP="00E83E61">
      <w:pPr>
        <w:keepNext/>
      </w:pPr>
      <w:r w:rsidRPr="0023333F">
        <w:rPr>
          <w:lang w:val="en-US"/>
        </w:rPr>
        <w:lastRenderedPageBreak/>
        <w:pict>
          <v:shape id="_x0000_i1026" type="#_x0000_t75" style="width:453.75pt;height:322.5pt">
            <v:imagedata r:id="rId6" o:title="Suppl 3"/>
          </v:shape>
        </w:pict>
      </w:r>
    </w:p>
    <w:p w:rsidR="00E83E61" w:rsidRDefault="003B7F4B" w:rsidP="00E83E61">
      <w:pPr>
        <w:pStyle w:val="Caption"/>
        <w:rPr>
          <w:i w:val="0"/>
          <w:color w:val="000000" w:themeColor="text1"/>
          <w:sz w:val="20"/>
          <w:lang w:val="en-US"/>
        </w:rPr>
      </w:pPr>
      <w:r>
        <w:rPr>
          <w:b/>
          <w:i w:val="0"/>
          <w:color w:val="000000" w:themeColor="text1"/>
          <w:sz w:val="20"/>
          <w:lang w:val="en-US"/>
        </w:rPr>
        <w:t>Figure</w:t>
      </w:r>
      <w:r w:rsidR="00E83E61" w:rsidRPr="00184FB2">
        <w:rPr>
          <w:b/>
          <w:i w:val="0"/>
          <w:color w:val="000000" w:themeColor="text1"/>
          <w:sz w:val="20"/>
          <w:lang w:val="en-US"/>
        </w:rPr>
        <w:t xml:space="preserve"> </w:t>
      </w:r>
      <w:proofErr w:type="spellStart"/>
      <w:r w:rsidR="00E83E61" w:rsidRPr="00184FB2">
        <w:rPr>
          <w:b/>
          <w:i w:val="0"/>
          <w:color w:val="000000" w:themeColor="text1"/>
          <w:sz w:val="20"/>
          <w:lang w:val="en-US"/>
        </w:rPr>
        <w:t>S</w:t>
      </w:r>
      <w:r w:rsidR="00E83E61">
        <w:rPr>
          <w:b/>
          <w:i w:val="0"/>
          <w:color w:val="000000" w:themeColor="text1"/>
          <w:sz w:val="20"/>
          <w:lang w:val="en-US"/>
        </w:rPr>
        <w:t>2</w:t>
      </w:r>
      <w:proofErr w:type="spellEnd"/>
      <w:r w:rsidR="00E83E61" w:rsidRPr="00184FB2">
        <w:rPr>
          <w:b/>
          <w:i w:val="0"/>
          <w:color w:val="000000" w:themeColor="text1"/>
          <w:sz w:val="20"/>
          <w:lang w:val="en-US"/>
        </w:rPr>
        <w:t xml:space="preserve"> </w:t>
      </w:r>
      <w:r w:rsidR="00E83E61">
        <w:rPr>
          <w:i w:val="0"/>
          <w:color w:val="000000" w:themeColor="text1"/>
          <w:sz w:val="20"/>
          <w:lang w:val="en-US"/>
        </w:rPr>
        <w:t>Relative reaction yields determined by HPAEC-PAD with 1 µg Cel9D, Cel5E, Cel9/44J or Xgh74A using standard reaction conditions with (grey) and without (black) the addition of 31 </w:t>
      </w:r>
      <w:proofErr w:type="spellStart"/>
      <w:proofErr w:type="gramStart"/>
      <w:r w:rsidR="00E83E61">
        <w:rPr>
          <w:i w:val="0"/>
          <w:color w:val="000000" w:themeColor="text1"/>
          <w:sz w:val="20"/>
          <w:lang w:val="en-US"/>
        </w:rPr>
        <w:t>mU</w:t>
      </w:r>
      <w:proofErr w:type="spellEnd"/>
      <w:proofErr w:type="gramEnd"/>
      <w:r w:rsidR="00E83E61">
        <w:rPr>
          <w:i w:val="0"/>
          <w:color w:val="000000" w:themeColor="text1"/>
          <w:sz w:val="20"/>
          <w:lang w:val="en-US"/>
        </w:rPr>
        <w:t xml:space="preserve"> Bga2B.</w:t>
      </w:r>
    </w:p>
    <w:p w:rsidR="00E83E61" w:rsidRDefault="00E83E61">
      <w:pPr>
        <w:rPr>
          <w:lang w:val="en-US"/>
        </w:rPr>
      </w:pPr>
      <w:r>
        <w:rPr>
          <w:lang w:val="en-US"/>
        </w:rPr>
        <w:br w:type="page"/>
      </w:r>
    </w:p>
    <w:p w:rsidR="00CB5CF7" w:rsidRDefault="00CB5CF7" w:rsidP="00CB5CF7">
      <w:pPr>
        <w:keepNext/>
      </w:pPr>
      <w:r w:rsidRPr="00CB5CF7">
        <w:object w:dxaOrig="10975" w:dyaOrig="8741">
          <v:shape id="_x0000_i1027" type="#_x0000_t75" style="width:453pt;height:361.5pt" o:ole="">
            <v:imagedata r:id="rId7" o:title=""/>
          </v:shape>
          <o:OLEObject Type="Embed" ProgID="Prism7.Document" ShapeID="_x0000_i1027" DrawAspect="Content" ObjectID="_1597140065" r:id="rId8"/>
        </w:object>
      </w:r>
    </w:p>
    <w:p w:rsidR="00CB5CF7" w:rsidRDefault="003B7F4B" w:rsidP="00CB5CF7">
      <w:pPr>
        <w:pStyle w:val="Caption"/>
        <w:rPr>
          <w:i w:val="0"/>
          <w:color w:val="000000" w:themeColor="text1"/>
          <w:sz w:val="20"/>
          <w:lang w:val="en-US"/>
        </w:rPr>
      </w:pPr>
      <w:r>
        <w:rPr>
          <w:b/>
          <w:i w:val="0"/>
          <w:color w:val="000000" w:themeColor="text1"/>
          <w:sz w:val="20"/>
          <w:lang w:val="en-US"/>
        </w:rPr>
        <w:t xml:space="preserve">Figure </w:t>
      </w:r>
      <w:proofErr w:type="spellStart"/>
      <w:r w:rsidR="00CB5CF7" w:rsidRPr="00184FB2">
        <w:rPr>
          <w:b/>
          <w:i w:val="0"/>
          <w:color w:val="000000" w:themeColor="text1"/>
          <w:sz w:val="20"/>
          <w:lang w:val="en-US"/>
        </w:rPr>
        <w:t>S</w:t>
      </w:r>
      <w:r w:rsidR="00E83E61">
        <w:rPr>
          <w:b/>
          <w:i w:val="0"/>
          <w:color w:val="000000" w:themeColor="text1"/>
          <w:sz w:val="20"/>
          <w:lang w:val="en-US"/>
        </w:rPr>
        <w:t>3</w:t>
      </w:r>
      <w:proofErr w:type="spellEnd"/>
      <w:r w:rsidR="00CB5CF7" w:rsidRPr="00184FB2">
        <w:rPr>
          <w:b/>
          <w:i w:val="0"/>
          <w:color w:val="000000" w:themeColor="text1"/>
          <w:sz w:val="20"/>
          <w:lang w:val="en-US"/>
        </w:rPr>
        <w:t xml:space="preserve"> </w:t>
      </w:r>
      <w:proofErr w:type="spellStart"/>
      <w:r w:rsidR="00CB5CF7">
        <w:rPr>
          <w:i w:val="0"/>
          <w:color w:val="000000" w:themeColor="text1"/>
          <w:sz w:val="20"/>
          <w:lang w:val="en-US"/>
        </w:rPr>
        <w:t>XXXG</w:t>
      </w:r>
      <w:proofErr w:type="spellEnd"/>
      <w:r w:rsidR="00CB5CF7">
        <w:rPr>
          <w:i w:val="0"/>
          <w:color w:val="000000" w:themeColor="text1"/>
          <w:sz w:val="20"/>
          <w:lang w:val="en-US"/>
        </w:rPr>
        <w:t xml:space="preserve"> concentrations determined by HPAEC-PAD a</w:t>
      </w:r>
      <w:r w:rsidR="00564D2A">
        <w:rPr>
          <w:i w:val="0"/>
          <w:color w:val="000000" w:themeColor="text1"/>
          <w:sz w:val="20"/>
          <w:lang w:val="en-US"/>
        </w:rPr>
        <w:t>fter 6h, 60°C incubation of 480 </w:t>
      </w:r>
      <w:proofErr w:type="spellStart"/>
      <w:r w:rsidR="00CB5CF7">
        <w:rPr>
          <w:i w:val="0"/>
          <w:color w:val="000000" w:themeColor="text1"/>
          <w:sz w:val="20"/>
          <w:lang w:val="en-US"/>
        </w:rPr>
        <w:t>mU</w:t>
      </w:r>
      <w:proofErr w:type="spellEnd"/>
      <w:r w:rsidR="00CB5CF7">
        <w:rPr>
          <w:i w:val="0"/>
          <w:color w:val="000000" w:themeColor="text1"/>
          <w:sz w:val="20"/>
          <w:lang w:val="en-US"/>
        </w:rPr>
        <w:t xml:space="preserve"> </w:t>
      </w:r>
      <w:proofErr w:type="spellStart"/>
      <w:r w:rsidR="00CB5CF7">
        <w:rPr>
          <w:i w:val="0"/>
          <w:color w:val="000000" w:themeColor="text1"/>
          <w:sz w:val="20"/>
          <w:lang w:val="en-US"/>
        </w:rPr>
        <w:t>Cel9D</w:t>
      </w:r>
      <w:proofErr w:type="spellEnd"/>
      <w:r w:rsidR="00CB5CF7">
        <w:rPr>
          <w:i w:val="0"/>
          <w:color w:val="000000" w:themeColor="text1"/>
          <w:sz w:val="20"/>
          <w:lang w:val="en-US"/>
        </w:rPr>
        <w:t xml:space="preserve"> with (grey) and without (black) the addition of 31 </w:t>
      </w:r>
      <w:proofErr w:type="spellStart"/>
      <w:r w:rsidR="00CB5CF7">
        <w:rPr>
          <w:i w:val="0"/>
          <w:color w:val="000000" w:themeColor="text1"/>
          <w:sz w:val="20"/>
          <w:lang w:val="en-US"/>
        </w:rPr>
        <w:t>mU</w:t>
      </w:r>
      <w:proofErr w:type="spellEnd"/>
      <w:r w:rsidR="00CB5CF7">
        <w:rPr>
          <w:i w:val="0"/>
          <w:color w:val="000000" w:themeColor="text1"/>
          <w:sz w:val="20"/>
          <w:lang w:val="en-US"/>
        </w:rPr>
        <w:t xml:space="preserve"> Bga2B. </w:t>
      </w:r>
    </w:p>
    <w:p w:rsidR="00CB5CF7" w:rsidRPr="00CB5CF7" w:rsidRDefault="00CB5CF7" w:rsidP="00CB5CF7">
      <w:pPr>
        <w:pStyle w:val="Caption"/>
        <w:rPr>
          <w:lang w:val="en-US"/>
        </w:rPr>
      </w:pPr>
    </w:p>
    <w:sectPr w:rsidR="00CB5CF7" w:rsidRPr="00CB5CF7" w:rsidSect="00F6706A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08"/>
  <w:hyphenationZone w:val="425"/>
  <w:drawingGridHorizontalSpacing w:val="110"/>
  <w:displayHorizontalDrawingGridEvery w:val="2"/>
  <w:characterSpacingControl w:val="doNotCompress"/>
  <w:compat/>
  <w:rsids>
    <w:rsidRoot w:val="00184FB2"/>
    <w:rsid w:val="00131754"/>
    <w:rsid w:val="00184FB2"/>
    <w:rsid w:val="0023333F"/>
    <w:rsid w:val="002E1E62"/>
    <w:rsid w:val="00365F67"/>
    <w:rsid w:val="003B7F4B"/>
    <w:rsid w:val="00564D2A"/>
    <w:rsid w:val="005C5F7F"/>
    <w:rsid w:val="00652655"/>
    <w:rsid w:val="006D763D"/>
    <w:rsid w:val="00802AD4"/>
    <w:rsid w:val="009507B0"/>
    <w:rsid w:val="009E0436"/>
    <w:rsid w:val="00A274BB"/>
    <w:rsid w:val="00CB5CF7"/>
    <w:rsid w:val="00D926C8"/>
    <w:rsid w:val="00E83E61"/>
    <w:rsid w:val="00F670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7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184FB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3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10" Type="http://schemas.openxmlformats.org/officeDocument/2006/relationships/theme" Target="theme/theme1.xml"/><Relationship Id="rId4" Type="http://schemas.openxmlformats.org/officeDocument/2006/relationships/image" Target="media/image1.e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87</Words>
  <Characters>500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Jonathan Herlet</dc:creator>
  <cp:keywords/>
  <dc:description/>
  <cp:lastModifiedBy>0013359</cp:lastModifiedBy>
  <cp:revision>6</cp:revision>
  <dcterms:created xsi:type="dcterms:W3CDTF">2018-07-30T09:09:00Z</dcterms:created>
  <dcterms:modified xsi:type="dcterms:W3CDTF">2018-08-30T07:44:00Z</dcterms:modified>
</cp:coreProperties>
</file>