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959" w:rsidRDefault="003B6FED" w:rsidP="00FA7959">
      <w:pPr>
        <w:pStyle w:val="Heading1"/>
        <w:rPr>
          <w:color w:val="auto"/>
        </w:rPr>
      </w:pPr>
      <w:r>
        <w:rPr>
          <w:color w:val="auto"/>
        </w:rPr>
        <w:t>Additional file 3</w:t>
      </w:r>
    </w:p>
    <w:p w:rsidR="00FA7959" w:rsidRPr="00FA7959" w:rsidRDefault="00FA7959" w:rsidP="00FA7959">
      <w:bookmarkStart w:id="0" w:name="_GoBack"/>
      <w:bookmarkEnd w:id="0"/>
    </w:p>
    <w:p w:rsidR="00BC5A10" w:rsidRDefault="00ED0689" w:rsidP="00DD41ED">
      <w:r>
        <w:rPr>
          <w:noProof/>
        </w:rPr>
        <w:drawing>
          <wp:inline distT="0" distB="0" distL="0" distR="0">
            <wp:extent cx="6435908" cy="4710223"/>
            <wp:effectExtent l="0" t="0" r="3175" b="0"/>
            <wp:docPr id="1" name="Picture 1" descr="Y:\400_MBT\430\iii_Mitarbeiter\Yevhen_Vainshtein\Manuscripts\puplication BioMETHA_Anja\figures and tables\Figure_S5.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400_MBT\430\iii_Mitarbeiter\Yevhen_Vainshtein\Manuscripts\puplication BioMETHA_Anja\figures and tables\Figure_S5.v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098" cy="471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12C" w:rsidRDefault="00CA712C" w:rsidP="00CA712C">
      <w:pPr>
        <w:pStyle w:val="NoSpacing"/>
        <w:rPr>
          <w:b/>
        </w:rPr>
      </w:pPr>
      <w:r>
        <w:rPr>
          <w:b/>
        </w:rPr>
        <w:t>GO terms frequency distribution</w:t>
      </w:r>
      <w:r w:rsidRPr="00255441">
        <w:rPr>
          <w:b/>
        </w:rPr>
        <w:t>.</w:t>
      </w:r>
    </w:p>
    <w:p w:rsidR="00CA712C" w:rsidRDefault="00CA712C" w:rsidP="00DF7AF3">
      <w:pPr>
        <w:pStyle w:val="NoSpacing"/>
      </w:pPr>
      <w:r>
        <w:t xml:space="preserve">The frequency distribution of GO terms among most </w:t>
      </w:r>
      <w:r w:rsidR="001B4D32">
        <w:t xml:space="preserve">abundant </w:t>
      </w:r>
      <w:r>
        <w:t xml:space="preserve">genes in </w:t>
      </w:r>
      <w:r w:rsidR="00ED0689">
        <w:t>methane producing laboratory</w:t>
      </w:r>
      <w:r w:rsidR="001B4D32">
        <w:t xml:space="preserve"> reactors</w:t>
      </w:r>
      <w:r w:rsidR="00ED0689">
        <w:t xml:space="preserve"> (R1, R2, time 42, and 48 hours)</w:t>
      </w:r>
      <w:r>
        <w:t xml:space="preserve">, based on </w:t>
      </w:r>
      <w:r w:rsidR="001B4D32">
        <w:t xml:space="preserve">mean log2 RPKM </w:t>
      </w:r>
      <w:r>
        <w:t>calculation</w:t>
      </w:r>
      <w:r w:rsidR="001B4D32">
        <w:t>s.</w:t>
      </w:r>
    </w:p>
    <w:sectPr w:rsidR="00CA712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12C"/>
    <w:rsid w:val="00035797"/>
    <w:rsid w:val="001B4D32"/>
    <w:rsid w:val="00312523"/>
    <w:rsid w:val="003B6FED"/>
    <w:rsid w:val="006572C3"/>
    <w:rsid w:val="00671594"/>
    <w:rsid w:val="007162D7"/>
    <w:rsid w:val="00A70276"/>
    <w:rsid w:val="00B33E5B"/>
    <w:rsid w:val="00CA712C"/>
    <w:rsid w:val="00D76249"/>
    <w:rsid w:val="00DD41ED"/>
    <w:rsid w:val="00DF7AF3"/>
    <w:rsid w:val="00ED0689"/>
    <w:rsid w:val="00FA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2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712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A7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2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712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A7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Yevhen Vainshtein</dc:creator>
  <cp:lastModifiedBy>Yevhen Vainshtein</cp:lastModifiedBy>
  <cp:revision>7</cp:revision>
  <dcterms:created xsi:type="dcterms:W3CDTF">2018-09-06T18:56:00Z</dcterms:created>
  <dcterms:modified xsi:type="dcterms:W3CDTF">2018-09-07T12:40:00Z</dcterms:modified>
</cp:coreProperties>
</file>