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27" w:rsidRPr="00BF149D" w:rsidRDefault="00AD428A" w:rsidP="00277127">
      <w:pPr>
        <w:rPr>
          <w:rFonts w:ascii="Times New Roman" w:hAnsi="Times New Roman" w:cs="Times New Roman"/>
          <w:color w:val="000000" w:themeColor="text1"/>
          <w:sz w:val="24"/>
        </w:rPr>
      </w:pPr>
      <w:r w:rsidRPr="00BF149D">
        <w:rPr>
          <w:rFonts w:ascii="Times New Roman" w:hAnsi="Times New Roman" w:cs="Times New Roman"/>
          <w:b/>
          <w:color w:val="000000" w:themeColor="text1"/>
          <w:sz w:val="24"/>
        </w:rPr>
        <w:t>Table</w:t>
      </w:r>
      <w:r w:rsidR="00277127" w:rsidRPr="00BF149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6A1C5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277127" w:rsidRPr="00BF149D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="00233AAA" w:rsidRPr="00BF149D">
        <w:rPr>
          <w:rFonts w:ascii="Times New Roman" w:hAnsi="Times New Roman" w:cs="Times New Roman"/>
          <w:b/>
          <w:color w:val="000000" w:themeColor="text1"/>
          <w:sz w:val="24"/>
        </w:rPr>
        <w:t xml:space="preserve">  </w:t>
      </w:r>
      <w:r w:rsidR="00277127" w:rsidRPr="00BF149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D977FD">
        <w:rPr>
          <w:rFonts w:ascii="Times New Roman" w:hAnsi="Times New Roman" w:cs="Times New Roman"/>
          <w:color w:val="000000" w:themeColor="text1"/>
          <w:sz w:val="24"/>
        </w:rPr>
        <w:t>S</w:t>
      </w:r>
      <w:r w:rsidR="006F5FDB">
        <w:rPr>
          <w:rFonts w:ascii="Times New Roman" w:hAnsi="Times New Roman" w:cs="Times New Roman"/>
          <w:color w:val="000000" w:themeColor="text1"/>
          <w:sz w:val="24"/>
        </w:rPr>
        <w:t>trains</w:t>
      </w:r>
      <w:r w:rsidR="0066777F" w:rsidRPr="00BF149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C141F">
        <w:rPr>
          <w:rFonts w:ascii="Times New Roman" w:hAnsi="Times New Roman" w:cs="Times New Roman"/>
          <w:color w:val="000000" w:themeColor="text1"/>
          <w:sz w:val="24"/>
        </w:rPr>
        <w:t>and plasmids used in this</w:t>
      </w:r>
      <w:r w:rsidR="0066777F" w:rsidRPr="00BF149D">
        <w:rPr>
          <w:rFonts w:ascii="Times New Roman" w:hAnsi="Times New Roman" w:cs="Times New Roman"/>
          <w:color w:val="000000" w:themeColor="text1"/>
          <w:sz w:val="24"/>
        </w:rPr>
        <w:t xml:space="preserve"> study</w:t>
      </w:r>
      <w:r w:rsidR="00CC141F">
        <w:rPr>
          <w:rFonts w:ascii="Times New Roman" w:hAnsi="Times New Roman" w:cs="Times New Roman"/>
          <w:color w:val="000000" w:themeColor="text1"/>
          <w:sz w:val="24"/>
        </w:rPr>
        <w:t>.</w:t>
      </w:r>
      <w:bookmarkStart w:id="0" w:name="_GoBack"/>
      <w:bookmarkEnd w:id="0"/>
    </w:p>
    <w:tbl>
      <w:tblPr>
        <w:tblW w:w="13860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2160"/>
        <w:gridCol w:w="7290"/>
        <w:gridCol w:w="1530"/>
        <w:gridCol w:w="2880"/>
      </w:tblGrid>
      <w:tr w:rsidR="00192C4E" w:rsidRPr="00BF149D" w:rsidTr="00047F72">
        <w:trPr>
          <w:trHeight w:val="251"/>
        </w:trPr>
        <w:tc>
          <w:tcPr>
            <w:tcW w:w="21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192C4E" w:rsidRPr="00D977FD" w:rsidRDefault="00F413BF" w:rsidP="001E6041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Strain </w:t>
            </w:r>
          </w:p>
        </w:tc>
        <w:tc>
          <w:tcPr>
            <w:tcW w:w="72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192C4E" w:rsidRPr="00D977FD" w:rsidRDefault="00192C4E" w:rsidP="001E6041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977FD"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53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92C4E" w:rsidRPr="00D977FD" w:rsidRDefault="00EC0737" w:rsidP="00EC0737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Selection</w:t>
            </w:r>
          </w:p>
        </w:tc>
        <w:tc>
          <w:tcPr>
            <w:tcW w:w="28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92C4E" w:rsidRPr="00D977FD" w:rsidRDefault="00192C4E" w:rsidP="00705597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977FD">
              <w:rPr>
                <w:rFonts w:ascii="Times New Roman" w:eastAsia="MS PGothic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Reference</w:t>
            </w:r>
          </w:p>
        </w:tc>
      </w:tr>
      <w:tr w:rsidR="00192C4E" w:rsidRPr="00BF149D" w:rsidTr="00281407">
        <w:trPr>
          <w:trHeight w:val="390"/>
        </w:trPr>
        <w:tc>
          <w:tcPr>
            <w:tcW w:w="2160" w:type="dxa"/>
            <w:tcBorders>
              <w:top w:val="single" w:sz="18" w:space="0" w:color="auto"/>
            </w:tcBorders>
            <w:noWrap/>
            <w:hideMark/>
          </w:tcPr>
          <w:p w:rsidR="00192C4E" w:rsidRPr="002C7641" w:rsidRDefault="00192C4E" w:rsidP="00297E1D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JBEI-7936</w:t>
            </w:r>
          </w:p>
        </w:tc>
        <w:tc>
          <w:tcPr>
            <w:tcW w:w="7290" w:type="dxa"/>
            <w:tcBorders>
              <w:top w:val="single" w:sz="18" w:space="0" w:color="auto"/>
            </w:tcBorders>
            <w:noWrap/>
            <w:hideMark/>
          </w:tcPr>
          <w:p w:rsidR="00192C4E" w:rsidRPr="00D977FD" w:rsidRDefault="00192C4E" w:rsidP="00366294">
            <w:pPr>
              <w:widowControl/>
              <w:spacing w:line="360" w:lineRule="exact"/>
              <w:ind w:left="717" w:hanging="717"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C7641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orynebacteri</w:t>
            </w:r>
            <w:r w:rsidR="0036629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u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m glutamicum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ATCC 13032</w:t>
            </w:r>
            <w:r w:rsidR="0036629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r w:rsidR="0036629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NHRI 1.1.2</w:t>
            </w:r>
            <w:r w:rsidRPr="00D977F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biotin 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auxotroph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vAlign w:val="center"/>
          </w:tcPr>
          <w:p w:rsidR="00192C4E" w:rsidRDefault="00EC0737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Nx</w:t>
            </w:r>
            <w:r w:rsidRPr="00F0575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tcBorders>
              <w:top w:val="single" w:sz="18" w:space="0" w:color="auto"/>
            </w:tcBorders>
            <w:vAlign w:val="center"/>
          </w:tcPr>
          <w:p w:rsidR="00192C4E" w:rsidRPr="00BF149D" w:rsidRDefault="00366294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Gift from Jay Keasling</w:t>
            </w:r>
          </w:p>
        </w:tc>
      </w:tr>
      <w:tr w:rsidR="00BE1B5F" w:rsidRPr="00BF149D" w:rsidTr="00281407">
        <w:trPr>
          <w:trHeight w:val="390"/>
        </w:trPr>
        <w:tc>
          <w:tcPr>
            <w:tcW w:w="2160" w:type="dxa"/>
            <w:noWrap/>
          </w:tcPr>
          <w:p w:rsidR="00BE1B5F" w:rsidRPr="002C7641" w:rsidRDefault="00BE1B5F" w:rsidP="00021462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2C7641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19571</w:t>
            </w:r>
          </w:p>
        </w:tc>
        <w:tc>
          <w:tcPr>
            <w:tcW w:w="7290" w:type="dxa"/>
            <w:noWrap/>
          </w:tcPr>
          <w:p w:rsidR="00BE1B5F" w:rsidRPr="0027612B" w:rsidRDefault="00BE1B5F" w:rsidP="00366294">
            <w:pPr>
              <w:widowControl/>
              <w:spacing w:line="360" w:lineRule="exact"/>
              <w:ind w:left="717" w:hanging="717"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JBEI-7936 harboring p/JBEI-19559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149D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90"/>
        </w:trPr>
        <w:tc>
          <w:tcPr>
            <w:tcW w:w="2160" w:type="dxa"/>
            <w:noWrap/>
          </w:tcPr>
          <w:p w:rsidR="00BE1B5F" w:rsidRPr="002C7641" w:rsidRDefault="00BE1B5F" w:rsidP="00297E1D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2C7641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19652</w:t>
            </w:r>
          </w:p>
        </w:tc>
        <w:tc>
          <w:tcPr>
            <w:tcW w:w="7290" w:type="dxa"/>
            <w:noWrap/>
          </w:tcPr>
          <w:p w:rsidR="00BE1B5F" w:rsidRPr="006C75A0" w:rsidRDefault="00BE1B5F" w:rsidP="001E6041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JBEI-7936 harboring p/JBEI-19628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149D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90"/>
        </w:trPr>
        <w:tc>
          <w:tcPr>
            <w:tcW w:w="2160" w:type="dxa"/>
            <w:noWrap/>
          </w:tcPr>
          <w:p w:rsidR="00BE1B5F" w:rsidRPr="002C7641" w:rsidRDefault="00BE1B5F" w:rsidP="00297E1D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JBEI-19658</w:t>
            </w:r>
          </w:p>
        </w:tc>
        <w:tc>
          <w:tcPr>
            <w:tcW w:w="7290" w:type="dxa"/>
            <w:noWrap/>
          </w:tcPr>
          <w:p w:rsidR="00BE1B5F" w:rsidRDefault="00BE1B5F" w:rsidP="001E6041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JBEI-7936 harboring p/JBEI-19634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90"/>
        </w:trPr>
        <w:tc>
          <w:tcPr>
            <w:tcW w:w="2160" w:type="dxa"/>
            <w:noWrap/>
          </w:tcPr>
          <w:p w:rsidR="00BE1B5F" w:rsidRPr="002C7641" w:rsidRDefault="00BE1B5F" w:rsidP="00297E1D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JBEI-19563</w:t>
            </w:r>
          </w:p>
        </w:tc>
        <w:tc>
          <w:tcPr>
            <w:tcW w:w="7290" w:type="dxa"/>
            <w:noWrap/>
          </w:tcPr>
          <w:p w:rsidR="00BE1B5F" w:rsidRDefault="00BE1B5F" w:rsidP="001E6041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JBEI-7936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sym w:font="Symbol" w:char="F044"/>
            </w:r>
            <w:r w:rsidRPr="001F7B68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poxB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  <w:hideMark/>
          </w:tcPr>
          <w:p w:rsidR="00BE1B5F" w:rsidRPr="004A21E6" w:rsidRDefault="00BE1B5F" w:rsidP="001F7B68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JBEI-19566</w:t>
            </w:r>
          </w:p>
        </w:tc>
        <w:tc>
          <w:tcPr>
            <w:tcW w:w="7290" w:type="dxa"/>
            <w:noWrap/>
            <w:hideMark/>
          </w:tcPr>
          <w:p w:rsidR="00BE1B5F" w:rsidRPr="00D977FD" w:rsidRDefault="00BE1B5F" w:rsidP="001F7B68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JBEI-7936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sym w:font="Symbol" w:char="F044"/>
            </w:r>
            <w:r w:rsidRPr="001F7B68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poxB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sym w:font="Symbol" w:char="F044"/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ldhA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880" w:type="dxa"/>
            <w:vAlign w:val="center"/>
          </w:tcPr>
          <w:p w:rsidR="00BE1B5F" w:rsidRPr="004A21E6" w:rsidRDefault="00BE1B5F" w:rsidP="00BE1B5F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1F7B68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JBEI-19572</w:t>
            </w:r>
          </w:p>
        </w:tc>
        <w:tc>
          <w:tcPr>
            <w:tcW w:w="7290" w:type="dxa"/>
            <w:noWrap/>
          </w:tcPr>
          <w:p w:rsidR="00BE1B5F" w:rsidRDefault="00BE1B5F" w:rsidP="001F7B68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JBEI-19566 harboring p/JBEI-19559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4A21E6" w:rsidRDefault="00BE1B5F" w:rsidP="00BE1B5F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1F7B68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JBEI-19646</w:t>
            </w:r>
          </w:p>
        </w:tc>
        <w:tc>
          <w:tcPr>
            <w:tcW w:w="7290" w:type="dxa"/>
            <w:noWrap/>
          </w:tcPr>
          <w:p w:rsidR="00BE1B5F" w:rsidRDefault="00BE1B5F" w:rsidP="001F7B68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JBEI-19566 harboring p/JBEI-19625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4A21E6" w:rsidRDefault="00BE1B5F" w:rsidP="00BE1B5F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540BF0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JBEI-19655</w:t>
            </w:r>
          </w:p>
        </w:tc>
        <w:tc>
          <w:tcPr>
            <w:tcW w:w="7290" w:type="dxa"/>
            <w:noWrap/>
          </w:tcPr>
          <w:p w:rsidR="00BE1B5F" w:rsidRDefault="00BE1B5F" w:rsidP="00540BF0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JBEI-7936 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cg1122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: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  <w:vertAlign w:val="subscript"/>
              </w:rPr>
              <w:t>lacI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-lacI-P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  <w:vertAlign w:val="subscript"/>
              </w:rPr>
              <w:t>lacUV5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–lacZα-T7 gene1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:</w:t>
            </w:r>
            <w:r w:rsidRPr="00F413B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cg1121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“(DE3)”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C23F1F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JBEI-19654</w:t>
            </w:r>
          </w:p>
        </w:tc>
        <w:tc>
          <w:tcPr>
            <w:tcW w:w="7290" w:type="dxa"/>
            <w:noWrap/>
          </w:tcPr>
          <w:p w:rsidR="00BE1B5F" w:rsidRPr="00366294" w:rsidRDefault="00BE1B5F" w:rsidP="00C23F1F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JBEI-19655 harboring p/JBEI-19632</w:t>
            </w:r>
          </w:p>
        </w:tc>
        <w:tc>
          <w:tcPr>
            <w:tcW w:w="1530" w:type="dxa"/>
            <w:vAlign w:val="center"/>
          </w:tcPr>
          <w:p w:rsidR="00BE1B5F" w:rsidRPr="006C75A0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540BF0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JBEI-18084</w:t>
            </w:r>
          </w:p>
        </w:tc>
        <w:tc>
          <w:tcPr>
            <w:tcW w:w="7290" w:type="dxa"/>
            <w:noWrap/>
          </w:tcPr>
          <w:p w:rsidR="00BE1B5F" w:rsidRDefault="00BE1B5F" w:rsidP="00540BF0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C. glutamicum </w:t>
            </w:r>
            <w:r w:rsidRPr="00DC32B1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∆</w:t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cgIIM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∆</w:t>
            </w:r>
            <w:r w:rsidRPr="008147AD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cgIIR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 ∆</w:t>
            </w:r>
            <w:r w:rsidRPr="008147AD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cgIIIR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 (methylation deficient strain)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Nx</w:t>
            </w:r>
            <w:r w:rsidRPr="00F0575A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540BF0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147A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19703</w:t>
            </w:r>
          </w:p>
        </w:tc>
        <w:tc>
          <w:tcPr>
            <w:tcW w:w="7290" w:type="dxa"/>
            <w:noWrap/>
          </w:tcPr>
          <w:p w:rsidR="00BE1B5F" w:rsidRDefault="00BE1B5F" w:rsidP="00540BF0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8147AD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EI-18084</w:t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sym w:font="Symbol" w:char="F044"/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idsA 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281407" w:rsidRPr="00BF149D" w:rsidTr="00281407">
        <w:trPr>
          <w:trHeight w:val="300"/>
        </w:trPr>
        <w:tc>
          <w:tcPr>
            <w:tcW w:w="2160" w:type="dxa"/>
            <w:noWrap/>
          </w:tcPr>
          <w:p w:rsidR="00281407" w:rsidRPr="008147AD" w:rsidRDefault="00281407" w:rsidP="00540BF0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JBEI-19702</w:t>
            </w:r>
          </w:p>
        </w:tc>
        <w:tc>
          <w:tcPr>
            <w:tcW w:w="7290" w:type="dxa"/>
            <w:noWrap/>
          </w:tcPr>
          <w:p w:rsidR="00281407" w:rsidRPr="008147AD" w:rsidRDefault="00281407" w:rsidP="00281407">
            <w:pPr>
              <w:widowControl/>
              <w:spacing w:line="360" w:lineRule="exact"/>
              <w:ind w:left="717" w:hanging="717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8147AD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EI-19703 p/JBEI-19559</w:t>
            </w:r>
          </w:p>
        </w:tc>
        <w:tc>
          <w:tcPr>
            <w:tcW w:w="1530" w:type="dxa"/>
            <w:vAlign w:val="center"/>
          </w:tcPr>
          <w:p w:rsidR="00281407" w:rsidRDefault="00281407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281407" w:rsidRDefault="00281407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540BF0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JBEI-19657</w:t>
            </w:r>
          </w:p>
        </w:tc>
        <w:tc>
          <w:tcPr>
            <w:tcW w:w="7290" w:type="dxa"/>
            <w:noWrap/>
          </w:tcPr>
          <w:p w:rsidR="00BE1B5F" w:rsidRDefault="00BE1B5F" w:rsidP="00540BF0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C. glutamicum </w:t>
            </w:r>
            <w:r w:rsidRPr="00DC32B1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∆</w:t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cgIIM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∆</w:t>
            </w:r>
            <w:r w:rsidRPr="008147AD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cgIIR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 ∆</w:t>
            </w:r>
            <w:r w:rsidRPr="008147AD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cgIIIR</w:t>
            </w:r>
            <w:r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sym w:font="Symbol" w:char="F044"/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idsA::P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LacUV5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atoB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ScHMGS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ScHMGR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trc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MK</w:t>
            </w:r>
            <w:r w:rsidRPr="00F413BF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F413BF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ScPMD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 w:rsidRPr="001F7B68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JBEI-19656</w:t>
            </w: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116021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JBEI-19657 harboring 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p/</w:t>
            </w:r>
            <w:r w:rsidRPr="00116021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JBEI-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19626 (“HMGR augmented”) </w:t>
            </w:r>
          </w:p>
        </w:tc>
        <w:tc>
          <w:tcPr>
            <w:tcW w:w="1530" w:type="dxa"/>
            <w:vAlign w:val="center"/>
          </w:tcPr>
          <w:p w:rsidR="00BE1B5F" w:rsidRPr="006C75A0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97E1D">
              <w:rPr>
                <w:rFonts w:ascii="Times New Roman" w:hAnsi="Times New Roman" w:cs="Times New Roman"/>
                <w:i/>
                <w:color w:val="000000" w:themeColor="text1"/>
                <w:kern w:val="24"/>
                <w:sz w:val="24"/>
                <w:szCs w:val="24"/>
              </w:rPr>
              <w:t>E. coli DH1</w:t>
            </w:r>
          </w:p>
        </w:tc>
        <w:tc>
          <w:tcPr>
            <w:tcW w:w="7290" w:type="dxa"/>
            <w:noWrap/>
          </w:tcPr>
          <w:p w:rsidR="00BE1B5F" w:rsidRDefault="00BE1B5F" w:rsidP="003021EA">
            <w:pPr>
              <w:widowControl/>
              <w:spacing w:line="360" w:lineRule="exact"/>
              <w:ind w:left="717" w:hanging="717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F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 λ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 endA1 recA1 relA1 gyrA96 thi-1 glnV44 hsdR17(r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K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m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bscript"/>
              </w:rPr>
              <w:t>K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530" w:type="dxa"/>
            <w:vAlign w:val="center"/>
          </w:tcPr>
          <w:p w:rsidR="00BE1B5F" w:rsidRPr="006C75A0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Meselson and Yuan, 1968</w:t>
            </w:r>
          </w:p>
        </w:tc>
      </w:tr>
      <w:tr w:rsidR="00BE1B5F" w:rsidRPr="00BF149D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97E1D">
              <w:rPr>
                <w:rFonts w:ascii="Times New Roman" w:hAnsi="Times New Roman" w:cs="Times New Roman"/>
                <w:i/>
                <w:color w:val="000000" w:themeColor="text1"/>
                <w:kern w:val="24"/>
                <w:sz w:val="24"/>
                <w:szCs w:val="24"/>
              </w:rPr>
              <w:t>E. coli DH10</w:t>
            </w:r>
            <w:r w:rsidRPr="00CD6E76">
              <w:rPr>
                <w:rFonts w:ascii="Times New Roman" w:hAnsi="Times New Roman" w:cs="Times New Roman"/>
                <w:i/>
                <w:color w:val="000000" w:themeColor="text1"/>
                <w:kern w:val="24"/>
                <w:sz w:val="24"/>
                <w:szCs w:val="24"/>
              </w:rPr>
              <w:t>β</w:t>
            </w: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F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endA1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deoR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+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recA1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galE15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galK16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nupG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rpsL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Δ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(lac)X74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φ80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lacZΔM15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araD139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Δ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(ara,leu)7697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mcrA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Δ</w:t>
            </w:r>
            <w:r w:rsidRPr="00E32D94">
              <w:rPr>
                <w:rFonts w:ascii="Times New Roman" w:eastAsia="MS PGothic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(mrr-hsdRMS-mcrBC)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Str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 λ</w:t>
            </w:r>
            <w:r w:rsidRPr="00E32D94"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–</w:t>
            </w: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</w:tr>
      <w:tr w:rsidR="00BE1B5F" w:rsidRPr="00BF149D" w:rsidTr="00EA4672">
        <w:trPr>
          <w:trHeight w:val="300"/>
        </w:trPr>
        <w:tc>
          <w:tcPr>
            <w:tcW w:w="2160" w:type="dxa"/>
            <w:tcBorders>
              <w:bottom w:val="single" w:sz="18" w:space="0" w:color="auto"/>
            </w:tcBorders>
            <w:noWrap/>
          </w:tcPr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</w:p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</w:p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75A5B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Plasmid</w:t>
            </w:r>
          </w:p>
        </w:tc>
        <w:tc>
          <w:tcPr>
            <w:tcW w:w="7290" w:type="dxa"/>
            <w:tcBorders>
              <w:bottom w:val="single" w:sz="18" w:space="0" w:color="auto"/>
            </w:tcBorders>
            <w:noWrap/>
          </w:tcPr>
          <w:p w:rsidR="00BE1B5F" w:rsidRPr="00F413BF" w:rsidRDefault="00BE1B5F" w:rsidP="00F0575A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</w:p>
          <w:p w:rsidR="00BE1B5F" w:rsidRPr="00F413BF" w:rsidRDefault="00BE1B5F" w:rsidP="00F0575A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</w:p>
          <w:p w:rsidR="00BE1B5F" w:rsidRPr="00116021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F413BF">
              <w:rPr>
                <w:rFonts w:ascii="Times New Roman" w:eastAsia="MS PGothic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lastRenderedPageBreak/>
              <w:t>Description</w:t>
            </w: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:rsidR="00BE1B5F" w:rsidRPr="00F413B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E1B5F" w:rsidRPr="00F413B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413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Selection</w:t>
            </w:r>
          </w:p>
        </w:tc>
        <w:tc>
          <w:tcPr>
            <w:tcW w:w="2880" w:type="dxa"/>
            <w:tcBorders>
              <w:bottom w:val="single" w:sz="18" w:space="0" w:color="auto"/>
            </w:tcBorders>
            <w:vAlign w:val="center"/>
          </w:tcPr>
          <w:p w:rsidR="00BE1B5F" w:rsidRPr="00F413B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E1B5F" w:rsidRPr="00F413B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E1B5F" w:rsidRDefault="00BE1B5F" w:rsidP="00BE1B5F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413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Reference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  <w:vAlign w:val="center"/>
          </w:tcPr>
          <w:p w:rsidR="00BE1B5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JBEI-2600</w:t>
            </w:r>
          </w:p>
        </w:tc>
        <w:tc>
          <w:tcPr>
            <w:tcW w:w="7290" w:type="dxa"/>
            <w:noWrap/>
          </w:tcPr>
          <w:p w:rsidR="00BE1B5F" w:rsidRPr="00116021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pEC-XK99E, </w:t>
            </w:r>
            <w:r w:rsidRPr="00EA77C1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E. coli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C. glutami</w:t>
            </w:r>
            <w:r w:rsidRPr="00EA77C1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cum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shuttle expression vectors based on the medium-copy number plasmid including</w:t>
            </w:r>
            <w:r w:rsidRPr="00EA77C1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pGA1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, Kan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Pr="00BF27CD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ori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V, P</w:t>
            </w:r>
            <w:r w:rsidRPr="00EA77C1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  <w:vertAlign w:val="subscript"/>
              </w:rPr>
              <w:t>trc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Kirchner et al., 2003</w:t>
            </w:r>
          </w:p>
        </w:tc>
      </w:tr>
      <w:tr w:rsidR="00BE1B5F" w:rsidRPr="00BF149D" w:rsidTr="00281407">
        <w:trPr>
          <w:trHeight w:val="300"/>
        </w:trPr>
        <w:tc>
          <w:tcPr>
            <w:tcW w:w="2160" w:type="dxa"/>
            <w:noWrap/>
          </w:tcPr>
          <w:p w:rsidR="00BE1B5F" w:rsidRPr="00F413BF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592612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pK18mobsacB</w:t>
            </w:r>
          </w:p>
        </w:tc>
        <w:tc>
          <w:tcPr>
            <w:tcW w:w="7290" w:type="dxa"/>
            <w:noWrap/>
          </w:tcPr>
          <w:p w:rsidR="00BE1B5F" w:rsidRPr="00F413BF" w:rsidRDefault="00BE1B5F" w:rsidP="00F0575A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sacB 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counter-selection </w:t>
            </w:r>
            <w:r w:rsidRPr="00BF27C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plasmid, </w:t>
            </w:r>
            <w:r w:rsidRPr="00BF27CD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ori</w:t>
            </w:r>
            <w:r w:rsidRPr="00BF27CD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origin of replication</w:t>
            </w:r>
          </w:p>
        </w:tc>
        <w:tc>
          <w:tcPr>
            <w:tcW w:w="1530" w:type="dxa"/>
            <w:vAlign w:val="center"/>
          </w:tcPr>
          <w:p w:rsidR="00BE1B5F" w:rsidRPr="00F413BF" w:rsidRDefault="00BE1B5F" w:rsidP="0028140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F413B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C07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Schafer et al., 1994</w:t>
            </w:r>
          </w:p>
        </w:tc>
      </w:tr>
      <w:tr w:rsidR="00BE1B5F" w:rsidRPr="00BF149D" w:rsidTr="00281407">
        <w:trPr>
          <w:trHeight w:val="418"/>
        </w:trPr>
        <w:tc>
          <w:tcPr>
            <w:tcW w:w="2160" w:type="dxa"/>
            <w:noWrap/>
          </w:tcPr>
          <w:p w:rsidR="00BE1B5F" w:rsidRPr="00297E1D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i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JBEI-19558</w:t>
            </w:r>
          </w:p>
        </w:tc>
        <w:tc>
          <w:tcPr>
            <w:tcW w:w="7290" w:type="dxa"/>
            <w:noWrap/>
          </w:tcPr>
          <w:p w:rsidR="00BE1B5F" w:rsidRPr="00E32D94" w:rsidRDefault="00BE1B5F" w:rsidP="00F0575A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1F6F1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pK18mobsacB-∆</w:t>
            </w:r>
            <w:r w:rsidRPr="001F6F1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idsA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149D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E75A5B" w:rsidRDefault="00BE1B5F" w:rsidP="00F0575A">
            <w:pPr>
              <w:widowControl/>
              <w:spacing w:line="360" w:lineRule="exact"/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JBEI-19556</w:t>
            </w:r>
          </w:p>
        </w:tc>
        <w:tc>
          <w:tcPr>
            <w:tcW w:w="7290" w:type="dxa"/>
            <w:noWrap/>
          </w:tcPr>
          <w:p w:rsidR="00BE1B5F" w:rsidRPr="00E75A5B" w:rsidRDefault="00BE1B5F" w:rsidP="00F0575A">
            <w:pPr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6F1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pK18mobsacB-∆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poxB</w:t>
            </w:r>
          </w:p>
        </w:tc>
        <w:tc>
          <w:tcPr>
            <w:tcW w:w="1530" w:type="dxa"/>
            <w:vAlign w:val="center"/>
          </w:tcPr>
          <w:p w:rsidR="00BE1B5F" w:rsidRPr="00E75A5B" w:rsidRDefault="00BE1B5F" w:rsidP="0028140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E75A5B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6C75A0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JBEI-19557</w:t>
            </w:r>
          </w:p>
        </w:tc>
        <w:tc>
          <w:tcPr>
            <w:tcW w:w="7290" w:type="dxa"/>
            <w:noWrap/>
          </w:tcPr>
          <w:p w:rsidR="00BE1B5F" w:rsidRPr="00B103BB" w:rsidRDefault="00BE1B5F" w:rsidP="00F0575A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F6F1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pK18mobsacB-∆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ldhA</w:t>
            </w:r>
          </w:p>
        </w:tc>
        <w:tc>
          <w:tcPr>
            <w:tcW w:w="1530" w:type="dxa"/>
            <w:vAlign w:val="center"/>
          </w:tcPr>
          <w:p w:rsidR="00BE1B5F" w:rsidRPr="00BF27CD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Suc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s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, Kan</w:t>
            </w:r>
            <w:r>
              <w:rPr>
                <w:rFonts w:ascii="Times New Roman" w:eastAsia="MS PGothic" w:hAnsi="Times New Roman" w:cs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6C75A0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6C75A0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JBEI-9321</w:t>
            </w:r>
          </w:p>
        </w:tc>
        <w:tc>
          <w:tcPr>
            <w:tcW w:w="7290" w:type="dxa"/>
            <w:noWrap/>
          </w:tcPr>
          <w:p w:rsidR="00BE1B5F" w:rsidRPr="006C75A0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6629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pA5c-MevT(O)-T21-MKco-PMDsc</w:t>
            </w:r>
            <w:r w:rsidR="005E1E24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“IPP-bypass pathway”</w:t>
            </w:r>
          </w:p>
        </w:tc>
        <w:tc>
          <w:tcPr>
            <w:tcW w:w="1530" w:type="dxa"/>
            <w:vAlign w:val="center"/>
          </w:tcPr>
          <w:p w:rsidR="00BE1B5F" w:rsidRPr="00BF27CD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Cm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6C75A0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0737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Kang et al., 2016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592612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JBEI-19559</w:t>
            </w:r>
          </w:p>
        </w:tc>
        <w:tc>
          <w:tcPr>
            <w:tcW w:w="7290" w:type="dxa"/>
            <w:noWrap/>
          </w:tcPr>
          <w:p w:rsidR="00BE1B5F" w:rsidRPr="00BF27CD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pEC-XK99E-AK-IP-bypass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592612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JBEI-19628</w:t>
            </w:r>
          </w:p>
        </w:tc>
        <w:tc>
          <w:tcPr>
            <w:tcW w:w="7290" w:type="dxa"/>
            <w:noWrap/>
          </w:tcPr>
          <w:p w:rsidR="00BE1B5F" w:rsidRPr="00366294" w:rsidRDefault="00245868" w:rsidP="00245868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pTE221 </w:t>
            </w:r>
            <w:r w:rsidR="00BE1B5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pEC-XK99E-AK-IP-bypass-</w:t>
            </w:r>
            <w:r w:rsidR="00BE1B5F" w:rsidRPr="00B732E9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S. </w:t>
            </w:r>
            <w:r w:rsidR="00BE1B5F" w:rsidRPr="0036629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aureus 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mvaK1,</w:t>
            </w:r>
            <w:r w:rsidR="00BE1B5F" w:rsidRPr="0036629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mvaS</w:t>
            </w:r>
            <w:r w:rsidR="00BE1B5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BE1B5F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(substitution)</w:t>
            </w:r>
            <w:r w:rsidR="00BE1B5F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592612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JBEI-19634</w:t>
            </w:r>
          </w:p>
        </w:tc>
        <w:tc>
          <w:tcPr>
            <w:tcW w:w="7290" w:type="dxa"/>
            <w:noWrap/>
          </w:tcPr>
          <w:p w:rsidR="00BE1B5F" w:rsidRPr="00BF27CD" w:rsidRDefault="00BE1B5F" w:rsidP="00245868">
            <w:pPr>
              <w:widowControl/>
              <w:spacing w:line="360" w:lineRule="exact"/>
              <w:jc w:val="lef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pTE222 pEC-XK99E-AK-IP-bypass-</w:t>
            </w:r>
            <w:r w:rsidRPr="00B732E9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C. </w:t>
            </w:r>
            <w:r w:rsidRPr="003021EA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kroppenstedtii </w:t>
            </w:r>
            <w:r w:rsidR="00245868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mvaK1</w:t>
            </w:r>
            <w:r w:rsidRPr="0036629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,</w:t>
            </w:r>
            <w:r w:rsidR="00245868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mvaA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(substitution)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Pr="006C75A0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JBEI-19625</w:t>
            </w:r>
          </w:p>
        </w:tc>
        <w:tc>
          <w:tcPr>
            <w:tcW w:w="7290" w:type="dxa"/>
            <w:noWrap/>
          </w:tcPr>
          <w:p w:rsidR="00BE1B5F" w:rsidRPr="008147AD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pTE202 pEC-XK99E-AK-IP-bypass-</w:t>
            </w:r>
            <w:r w:rsidRPr="00B732E9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S. pomeroy</w:t>
            </w:r>
            <w:r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366294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HMGR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(substitution)</w:t>
            </w:r>
          </w:p>
        </w:tc>
        <w:tc>
          <w:tcPr>
            <w:tcW w:w="1530" w:type="dxa"/>
            <w:vAlign w:val="center"/>
          </w:tcPr>
          <w:p w:rsidR="00BE1B5F" w:rsidRPr="00BF27CD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6C75A0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JBEI-19632</w:t>
            </w:r>
          </w:p>
        </w:tc>
        <w:tc>
          <w:tcPr>
            <w:tcW w:w="7290" w:type="dxa"/>
            <w:noWrap/>
          </w:tcPr>
          <w:p w:rsidR="00BE1B5F" w:rsidRPr="00F04DD3" w:rsidRDefault="00BE1B5F" w:rsidP="00F04DD3">
            <w:pPr>
              <w:widowControl/>
              <w:spacing w:line="360" w:lineRule="exact"/>
              <w:ind w:left="717" w:hanging="717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pTE155 pEC-XK99E-AK-IP-bypass, T7 promoter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281407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JBEI-19626</w:t>
            </w:r>
          </w:p>
        </w:tc>
        <w:tc>
          <w:tcPr>
            <w:tcW w:w="7290" w:type="dxa"/>
            <w:noWrap/>
          </w:tcPr>
          <w:p w:rsidR="00BE1B5F" w:rsidRPr="00F04DD3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pLacUV5-</w:t>
            </w:r>
            <w:r w:rsidRPr="008147AD">
              <w:rPr>
                <w:rFonts w:ascii="Times New Roman" w:eastAsia="MS PGothic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HMGR</w:t>
            </w:r>
          </w:p>
        </w:tc>
        <w:tc>
          <w:tcPr>
            <w:tcW w:w="1530" w:type="dxa"/>
            <w:vAlign w:val="center"/>
          </w:tcPr>
          <w:p w:rsidR="00BE1B5F" w:rsidRDefault="00BE1B5F" w:rsidP="00281407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an</w:t>
            </w:r>
            <w:r w:rsidRPr="006C75A0"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Pr="001F7B68" w:rsidRDefault="00BE1B5F" w:rsidP="00F0575A">
            <w:pPr>
              <w:widowControl/>
              <w:spacing w:line="360" w:lineRule="exac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Pr="001F7B68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B5F" w:rsidRPr="00E75A5B" w:rsidTr="00047F72">
        <w:trPr>
          <w:trHeight w:val="300"/>
        </w:trPr>
        <w:tc>
          <w:tcPr>
            <w:tcW w:w="2160" w:type="dxa"/>
            <w:noWrap/>
          </w:tcPr>
          <w:p w:rsidR="00BE1B5F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90" w:type="dxa"/>
            <w:noWrap/>
          </w:tcPr>
          <w:p w:rsidR="00BE1B5F" w:rsidRPr="00E32D94" w:rsidRDefault="00BE1B5F" w:rsidP="00F0575A">
            <w:pPr>
              <w:widowControl/>
              <w:spacing w:line="360" w:lineRule="exact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</w:pPr>
          </w:p>
        </w:tc>
        <w:tc>
          <w:tcPr>
            <w:tcW w:w="1530" w:type="dxa"/>
          </w:tcPr>
          <w:p w:rsidR="00BE1B5F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BE1B5F" w:rsidRPr="00BF27CD" w:rsidRDefault="00BE1B5F" w:rsidP="00F0575A">
            <w:pPr>
              <w:widowControl/>
              <w:spacing w:line="360" w:lineRule="exact"/>
              <w:jc w:val="center"/>
              <w:rPr>
                <w:rFonts w:ascii="Times New Roman" w:eastAsia="MS P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E75A5B" w:rsidRPr="004A21E6" w:rsidRDefault="00E75A5B" w:rsidP="005213E5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sectPr w:rsidR="00E75A5B" w:rsidRPr="004A21E6" w:rsidSect="00705597">
      <w:headerReference w:type="default" r:id="rId7"/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4C4" w:rsidRDefault="000934C4" w:rsidP="00AD428A">
      <w:r>
        <w:separator/>
      </w:r>
    </w:p>
  </w:endnote>
  <w:endnote w:type="continuationSeparator" w:id="0">
    <w:p w:rsidR="000934C4" w:rsidRDefault="000934C4" w:rsidP="00AD4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4C4" w:rsidRDefault="000934C4" w:rsidP="00AD428A">
      <w:r>
        <w:separator/>
      </w:r>
    </w:p>
  </w:footnote>
  <w:footnote w:type="continuationSeparator" w:id="0">
    <w:p w:rsidR="000934C4" w:rsidRDefault="000934C4" w:rsidP="00AD4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1F" w:rsidRDefault="00CC141F">
    <w:pPr>
      <w:pStyle w:val="Header"/>
    </w:pPr>
    <w:r>
      <w:t>Sasaki and Eng et 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7127"/>
    <w:rsid w:val="000027E4"/>
    <w:rsid w:val="00005D70"/>
    <w:rsid w:val="0001547D"/>
    <w:rsid w:val="00021462"/>
    <w:rsid w:val="000272EC"/>
    <w:rsid w:val="000331D9"/>
    <w:rsid w:val="000440D9"/>
    <w:rsid w:val="00047F72"/>
    <w:rsid w:val="00056DC9"/>
    <w:rsid w:val="00091DF1"/>
    <w:rsid w:val="000928C7"/>
    <w:rsid w:val="00093219"/>
    <w:rsid w:val="000934C4"/>
    <w:rsid w:val="000A19FA"/>
    <w:rsid w:val="000B4389"/>
    <w:rsid w:val="000C5783"/>
    <w:rsid w:val="000D4E8A"/>
    <w:rsid w:val="000D561F"/>
    <w:rsid w:val="000F5AE6"/>
    <w:rsid w:val="0011070D"/>
    <w:rsid w:val="00116021"/>
    <w:rsid w:val="001610C4"/>
    <w:rsid w:val="00166657"/>
    <w:rsid w:val="00171BA2"/>
    <w:rsid w:val="00192C4E"/>
    <w:rsid w:val="00195E9C"/>
    <w:rsid w:val="001A4601"/>
    <w:rsid w:val="001A6FBB"/>
    <w:rsid w:val="001D340D"/>
    <w:rsid w:val="001D4D9F"/>
    <w:rsid w:val="001F6F14"/>
    <w:rsid w:val="001F7B68"/>
    <w:rsid w:val="00214436"/>
    <w:rsid w:val="00227413"/>
    <w:rsid w:val="0023317A"/>
    <w:rsid w:val="00233AAA"/>
    <w:rsid w:val="0024072E"/>
    <w:rsid w:val="00245868"/>
    <w:rsid w:val="00270DDC"/>
    <w:rsid w:val="00274475"/>
    <w:rsid w:val="0027612B"/>
    <w:rsid w:val="00277127"/>
    <w:rsid w:val="00281407"/>
    <w:rsid w:val="00296042"/>
    <w:rsid w:val="00297E1D"/>
    <w:rsid w:val="002C7641"/>
    <w:rsid w:val="002E26F2"/>
    <w:rsid w:val="003021EA"/>
    <w:rsid w:val="00302B8E"/>
    <w:rsid w:val="00310C02"/>
    <w:rsid w:val="003171C1"/>
    <w:rsid w:val="00342C67"/>
    <w:rsid w:val="0036140A"/>
    <w:rsid w:val="00366294"/>
    <w:rsid w:val="003D68CE"/>
    <w:rsid w:val="00414B6E"/>
    <w:rsid w:val="00433E9A"/>
    <w:rsid w:val="00440E59"/>
    <w:rsid w:val="00472C13"/>
    <w:rsid w:val="0047622D"/>
    <w:rsid w:val="004845C0"/>
    <w:rsid w:val="0049498B"/>
    <w:rsid w:val="004A21E6"/>
    <w:rsid w:val="004A27DB"/>
    <w:rsid w:val="004A4679"/>
    <w:rsid w:val="004C1934"/>
    <w:rsid w:val="005213E5"/>
    <w:rsid w:val="00526B01"/>
    <w:rsid w:val="00540BF0"/>
    <w:rsid w:val="00566E11"/>
    <w:rsid w:val="00592612"/>
    <w:rsid w:val="005A37D0"/>
    <w:rsid w:val="005D3805"/>
    <w:rsid w:val="005E1E24"/>
    <w:rsid w:val="005F08AB"/>
    <w:rsid w:val="005F3D53"/>
    <w:rsid w:val="00636119"/>
    <w:rsid w:val="0066777F"/>
    <w:rsid w:val="00674318"/>
    <w:rsid w:val="00674AF9"/>
    <w:rsid w:val="0068317C"/>
    <w:rsid w:val="00685ADB"/>
    <w:rsid w:val="006A1C55"/>
    <w:rsid w:val="006A2BE4"/>
    <w:rsid w:val="006A7346"/>
    <w:rsid w:val="006B37B8"/>
    <w:rsid w:val="006C75A0"/>
    <w:rsid w:val="006F0841"/>
    <w:rsid w:val="006F11F6"/>
    <w:rsid w:val="006F5FDB"/>
    <w:rsid w:val="00705597"/>
    <w:rsid w:val="00715AB3"/>
    <w:rsid w:val="00762F8B"/>
    <w:rsid w:val="00792AB2"/>
    <w:rsid w:val="007A7312"/>
    <w:rsid w:val="007B5080"/>
    <w:rsid w:val="007B70AA"/>
    <w:rsid w:val="007E04D3"/>
    <w:rsid w:val="007E683E"/>
    <w:rsid w:val="008147AD"/>
    <w:rsid w:val="00815122"/>
    <w:rsid w:val="008431F7"/>
    <w:rsid w:val="00875B10"/>
    <w:rsid w:val="008C38C8"/>
    <w:rsid w:val="00943D73"/>
    <w:rsid w:val="009711AB"/>
    <w:rsid w:val="009B251E"/>
    <w:rsid w:val="009B766D"/>
    <w:rsid w:val="009D14A5"/>
    <w:rsid w:val="009D54B7"/>
    <w:rsid w:val="009E63E6"/>
    <w:rsid w:val="00A0049C"/>
    <w:rsid w:val="00A04D72"/>
    <w:rsid w:val="00A3584B"/>
    <w:rsid w:val="00A51F01"/>
    <w:rsid w:val="00A52586"/>
    <w:rsid w:val="00A5587E"/>
    <w:rsid w:val="00A67BB5"/>
    <w:rsid w:val="00A7354D"/>
    <w:rsid w:val="00AB6F08"/>
    <w:rsid w:val="00AD428A"/>
    <w:rsid w:val="00AF60B8"/>
    <w:rsid w:val="00B103BB"/>
    <w:rsid w:val="00B17EDA"/>
    <w:rsid w:val="00B26831"/>
    <w:rsid w:val="00B32034"/>
    <w:rsid w:val="00B436B0"/>
    <w:rsid w:val="00B732E9"/>
    <w:rsid w:val="00B82975"/>
    <w:rsid w:val="00B86953"/>
    <w:rsid w:val="00B972D8"/>
    <w:rsid w:val="00BB03CB"/>
    <w:rsid w:val="00BE1B5F"/>
    <w:rsid w:val="00BF149D"/>
    <w:rsid w:val="00BF27CD"/>
    <w:rsid w:val="00BF5098"/>
    <w:rsid w:val="00C23F1F"/>
    <w:rsid w:val="00C53D39"/>
    <w:rsid w:val="00C8646C"/>
    <w:rsid w:val="00C91A18"/>
    <w:rsid w:val="00CA0781"/>
    <w:rsid w:val="00CB1D56"/>
    <w:rsid w:val="00CC141F"/>
    <w:rsid w:val="00CD6E76"/>
    <w:rsid w:val="00CF46F6"/>
    <w:rsid w:val="00D150E3"/>
    <w:rsid w:val="00D27FE8"/>
    <w:rsid w:val="00D60DF8"/>
    <w:rsid w:val="00D63F69"/>
    <w:rsid w:val="00D74EDA"/>
    <w:rsid w:val="00D977FD"/>
    <w:rsid w:val="00DC32B1"/>
    <w:rsid w:val="00DD72E4"/>
    <w:rsid w:val="00DE0BA1"/>
    <w:rsid w:val="00DE6855"/>
    <w:rsid w:val="00DF26A4"/>
    <w:rsid w:val="00DF3933"/>
    <w:rsid w:val="00E04BB8"/>
    <w:rsid w:val="00E26CDC"/>
    <w:rsid w:val="00E32D94"/>
    <w:rsid w:val="00E4205E"/>
    <w:rsid w:val="00E75A5B"/>
    <w:rsid w:val="00E8028B"/>
    <w:rsid w:val="00E80709"/>
    <w:rsid w:val="00E93B45"/>
    <w:rsid w:val="00EA77C1"/>
    <w:rsid w:val="00EB3561"/>
    <w:rsid w:val="00EC0737"/>
    <w:rsid w:val="00EC5969"/>
    <w:rsid w:val="00EC70AD"/>
    <w:rsid w:val="00EE16FE"/>
    <w:rsid w:val="00F04DD3"/>
    <w:rsid w:val="00F0575A"/>
    <w:rsid w:val="00F05F84"/>
    <w:rsid w:val="00F10EFD"/>
    <w:rsid w:val="00F30B46"/>
    <w:rsid w:val="00F31E0C"/>
    <w:rsid w:val="00F351F8"/>
    <w:rsid w:val="00F413BF"/>
    <w:rsid w:val="00F51780"/>
    <w:rsid w:val="00F57020"/>
    <w:rsid w:val="00F83FA4"/>
    <w:rsid w:val="00FA56F3"/>
    <w:rsid w:val="00FB277B"/>
    <w:rsid w:val="00FC21A1"/>
    <w:rsid w:val="00FC2757"/>
    <w:rsid w:val="00FC661D"/>
    <w:rsid w:val="00FD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D7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6F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428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D428A"/>
  </w:style>
  <w:style w:type="paragraph" w:styleId="Footer">
    <w:name w:val="footer"/>
    <w:basedOn w:val="Normal"/>
    <w:link w:val="FooterChar"/>
    <w:uiPriority w:val="99"/>
    <w:unhideWhenUsed/>
    <w:rsid w:val="00AD428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D428A"/>
  </w:style>
  <w:style w:type="character" w:styleId="CommentReference">
    <w:name w:val="annotation reference"/>
    <w:basedOn w:val="DefaultParagraphFont"/>
    <w:uiPriority w:val="99"/>
    <w:semiHidden/>
    <w:unhideWhenUsed/>
    <w:rsid w:val="00DF3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9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9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B251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926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C5783"/>
    <w:rPr>
      <w:color w:val="808080"/>
    </w:rPr>
  </w:style>
  <w:style w:type="paragraph" w:styleId="Revision">
    <w:name w:val="Revision"/>
    <w:hidden/>
    <w:uiPriority w:val="99"/>
    <w:semiHidden/>
    <w:rsid w:val="00192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906C41-947E-4B9F-ABAE-1CC88221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Tenko14-8</dc:creator>
  <cp:lastModifiedBy>0013914</cp:lastModifiedBy>
  <cp:revision>45</cp:revision>
  <cp:lastPrinted>2016-10-04T14:17:00Z</cp:lastPrinted>
  <dcterms:created xsi:type="dcterms:W3CDTF">2018-06-15T14:23:00Z</dcterms:created>
  <dcterms:modified xsi:type="dcterms:W3CDTF">2019-02-20T06:08:00Z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