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D7" w:rsidRPr="00126DF1" w:rsidRDefault="00D920D5" w:rsidP="007E02D7">
      <w:pPr>
        <w:jc w:val="center"/>
        <w:outlineLvl w:val="0"/>
        <w:rPr>
          <w:b/>
          <w:color w:val="000000" w:themeColor="text1"/>
          <w:sz w:val="24"/>
        </w:rPr>
      </w:pPr>
      <w:r w:rsidRPr="00126DF1">
        <w:rPr>
          <w:rFonts w:ascii="Times New Roman" w:hAnsi="Times New Roman" w:cs="Times New Roman" w:hint="eastAsia"/>
          <w:b/>
          <w:color w:val="000000" w:themeColor="text1"/>
          <w:kern w:val="0"/>
          <w:sz w:val="32"/>
          <w:szCs w:val="32"/>
        </w:rPr>
        <w:t xml:space="preserve">Additional file </w:t>
      </w:r>
      <w:r w:rsidR="0098213C" w:rsidRPr="00126DF1">
        <w:rPr>
          <w:rFonts w:ascii="Times New Roman" w:hAnsi="Times New Roman" w:cs="Times New Roman" w:hint="eastAsia"/>
          <w:b/>
          <w:color w:val="000000" w:themeColor="text1"/>
          <w:kern w:val="0"/>
          <w:sz w:val="32"/>
          <w:szCs w:val="32"/>
        </w:rPr>
        <w:t>1</w:t>
      </w:r>
    </w:p>
    <w:p w:rsidR="0098213C" w:rsidRPr="00126DF1" w:rsidRDefault="0098213C" w:rsidP="0098213C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6DF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 S1 Recovery/removal of all components in ethanol pretreated materials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342"/>
        <w:gridCol w:w="1161"/>
        <w:gridCol w:w="689"/>
        <w:gridCol w:w="823"/>
        <w:gridCol w:w="1429"/>
        <w:gridCol w:w="222"/>
        <w:gridCol w:w="1079"/>
        <w:gridCol w:w="689"/>
        <w:gridCol w:w="823"/>
        <w:gridCol w:w="1429"/>
      </w:tblGrid>
      <w:tr w:rsidR="0098213C" w:rsidRPr="00126DF1" w:rsidTr="00FB794A">
        <w:trPr>
          <w:trHeight w:val="654"/>
        </w:trPr>
        <w:tc>
          <w:tcPr>
            <w:tcW w:w="0" w:type="auto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left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/>
                <w:iCs/>
                <w:color w:val="000000" w:themeColor="text1"/>
                <w:szCs w:val="21"/>
              </w:rPr>
              <w:t>Biomass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98213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Recovery (g)</w:t>
            </w: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Removal (%)</w:t>
            </w: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b</w:t>
            </w:r>
          </w:p>
        </w:tc>
      </w:tr>
      <w:tr w:rsidR="0098213C" w:rsidRPr="00126DF1" w:rsidTr="00FB794A">
        <w:trPr>
          <w:trHeight w:val="654"/>
        </w:trPr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left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Extractives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AIL</w:t>
            </w: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 xml:space="preserve"> c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Glucan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Hemicellulose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Extractive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AIL</w:t>
            </w:r>
            <w:r w:rsidR="005D4360"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 xml:space="preserve"> c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Glucan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213C" w:rsidRPr="00126DF1" w:rsidRDefault="0098213C" w:rsidP="00FB794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Hemicellulose</w:t>
            </w:r>
          </w:p>
        </w:tc>
      </w:tr>
      <w:tr w:rsidR="0098213C" w:rsidRPr="00126DF1" w:rsidTr="00FB794A">
        <w:tc>
          <w:tcPr>
            <w:tcW w:w="0" w:type="auto"/>
            <w:tcBorders>
              <w:top w:val="single" w:sz="6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Raw material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</w:rPr>
              <w:t>28.22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42.59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22.70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8C0381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8C0381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8C0381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nil"/>
            </w:tcBorders>
          </w:tcPr>
          <w:p w:rsidR="0098213C" w:rsidRPr="00126DF1" w:rsidRDefault="008C0381" w:rsidP="00FB79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</w:tr>
      <w:tr w:rsidR="0098213C" w:rsidRPr="00126DF1" w:rsidTr="00FB794A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EP25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15.25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35.88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-246.27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45.95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84.24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82.38</w:t>
            </w:r>
          </w:p>
        </w:tc>
      </w:tr>
      <w:tr w:rsidR="0098213C" w:rsidRPr="00126DF1" w:rsidTr="00FB794A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EP25-EW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15.05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35.85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89.01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</w:t>
            </w:r>
          </w:p>
        </w:tc>
      </w:tr>
      <w:tr w:rsidR="0098213C" w:rsidRPr="00126DF1" w:rsidTr="00FB794A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EP50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36.49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-214.93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60.87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85.68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77.80</w:t>
            </w:r>
          </w:p>
        </w:tc>
      </w:tr>
      <w:tr w:rsidR="0098213C" w:rsidRPr="00126DF1" w:rsidTr="00FB794A">
        <w:tc>
          <w:tcPr>
            <w:tcW w:w="0" w:type="auto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hAnsi="Times New Roman" w:hint="eastAsia"/>
                <w:color w:val="000000" w:themeColor="text1"/>
                <w:szCs w:val="21"/>
              </w:rPr>
              <w:t>EP50-EW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0.39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10.71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36.48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clear" w:color="auto" w:fill="auto"/>
            <w:vAlign w:val="center"/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4.90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90.76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2.95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0.03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</w:tcPr>
          <w:p w:rsidR="0098213C" w:rsidRPr="00126DF1" w:rsidRDefault="0098213C" w:rsidP="00FB794A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26DF1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2.78</w:t>
            </w:r>
          </w:p>
        </w:tc>
      </w:tr>
    </w:tbl>
    <w:p w:rsidR="0098213C" w:rsidRPr="00126DF1" w:rsidRDefault="0098213C" w:rsidP="00A06BCD">
      <w:pPr>
        <w:ind w:left="0" w:firstLine="0"/>
        <w:jc w:val="left"/>
        <w:rPr>
          <w:color w:val="000000" w:themeColor="text1"/>
        </w:rPr>
      </w:pPr>
      <w:proofErr w:type="spellStart"/>
      <w:proofErr w:type="gramStart"/>
      <w:r w:rsidRPr="00126DF1">
        <w:rPr>
          <w:rFonts w:ascii="Times New Roman" w:hAnsi="Times New Roman" w:hint="eastAsia"/>
          <w:color w:val="000000" w:themeColor="text1"/>
          <w:szCs w:val="21"/>
          <w:vertAlign w:val="superscript"/>
        </w:rPr>
        <w:t>a</w:t>
      </w:r>
      <w:r w:rsidRPr="00126DF1">
        <w:rPr>
          <w:rFonts w:ascii="Times New Roman" w:hAnsi="Times New Roman" w:hint="eastAsia"/>
          <w:color w:val="000000" w:themeColor="text1"/>
          <w:szCs w:val="21"/>
        </w:rPr>
        <w:t>Recovery</w:t>
      </w:r>
      <w:proofErr w:type="spellEnd"/>
      <w:proofErr w:type="gramEnd"/>
      <w:r w:rsidRPr="00126DF1">
        <w:rPr>
          <w:rFonts w:ascii="Times New Roman" w:hAnsi="Times New Roman" w:hint="eastAsia"/>
          <w:color w:val="000000" w:themeColor="text1"/>
          <w:szCs w:val="21"/>
        </w:rPr>
        <w:t xml:space="preserve"> of each component </w:t>
      </w:r>
      <w:r w:rsidR="008C0381" w:rsidRPr="00126DF1">
        <w:rPr>
          <w:rFonts w:ascii="Times New Roman" w:hAnsi="Times New Roman" w:hint="eastAsia"/>
          <w:color w:val="000000" w:themeColor="text1"/>
          <w:szCs w:val="21"/>
        </w:rPr>
        <w:t xml:space="preserve">in pretreated materials </w:t>
      </w:r>
      <w:r w:rsidRPr="00126DF1">
        <w:rPr>
          <w:rFonts w:ascii="Times New Roman" w:hAnsi="Times New Roman" w:hint="eastAsia"/>
          <w:color w:val="000000" w:themeColor="text1"/>
          <w:szCs w:val="21"/>
        </w:rPr>
        <w:t xml:space="preserve">is </w:t>
      </w:r>
      <w:r w:rsidR="008C0381" w:rsidRPr="00126DF1">
        <w:rPr>
          <w:rFonts w:ascii="Times New Roman" w:hAnsi="Times New Roman" w:hint="eastAsia"/>
          <w:color w:val="000000" w:themeColor="text1"/>
          <w:szCs w:val="21"/>
        </w:rPr>
        <w:t xml:space="preserve">presented in the dry weight, and </w:t>
      </w:r>
      <w:r w:rsidRPr="00126DF1">
        <w:rPr>
          <w:rFonts w:ascii="Times New Roman" w:hAnsi="Times New Roman" w:hint="eastAsia"/>
          <w:color w:val="000000" w:themeColor="text1"/>
          <w:szCs w:val="21"/>
        </w:rPr>
        <w:t>calculated by mass balance based on 100 g dry raw material.</w:t>
      </w:r>
      <w:r w:rsidRPr="00126DF1">
        <w:rPr>
          <w:rFonts w:ascii="Times New Roman" w:hAnsi="Times New Roman" w:hint="eastAsia"/>
          <w:color w:val="000000" w:themeColor="text1"/>
          <w:szCs w:val="21"/>
          <w:vertAlign w:val="superscript"/>
        </w:rPr>
        <w:t xml:space="preserve"> </w:t>
      </w:r>
      <w:proofErr w:type="spellStart"/>
      <w:proofErr w:type="gramStart"/>
      <w:r w:rsidRPr="00126DF1">
        <w:rPr>
          <w:rFonts w:ascii="Times New Roman" w:hAnsi="Times New Roman" w:hint="eastAsia"/>
          <w:color w:val="000000" w:themeColor="text1"/>
          <w:szCs w:val="21"/>
          <w:vertAlign w:val="superscript"/>
        </w:rPr>
        <w:t>b</w:t>
      </w:r>
      <w:r w:rsidRPr="00126DF1">
        <w:rPr>
          <w:rFonts w:ascii="Times New Roman" w:hAnsi="Times New Roman" w:hint="eastAsia"/>
          <w:color w:val="000000" w:themeColor="text1"/>
          <w:szCs w:val="21"/>
        </w:rPr>
        <w:t>Removal</w:t>
      </w:r>
      <w:proofErr w:type="spellEnd"/>
      <w:proofErr w:type="gramEnd"/>
      <w:r w:rsidR="008C0381" w:rsidRPr="00126DF1">
        <w:rPr>
          <w:rFonts w:ascii="Times New Roman" w:hAnsi="Times New Roman" w:hint="eastAsia"/>
          <w:color w:val="000000" w:themeColor="text1"/>
          <w:szCs w:val="21"/>
        </w:rPr>
        <w:t xml:space="preserve"> of each component in EP25 and EP50 is presented in the percentage, and calculated based on raw material; while removal of each component in EP25-EW and EP50-EW is calculated based on EP25 and EP50, respectively</w:t>
      </w:r>
      <w:r w:rsidR="00A06BCD" w:rsidRPr="00126DF1">
        <w:rPr>
          <w:rFonts w:ascii="Times New Roman" w:hAnsi="Times New Roman" w:hint="eastAsia"/>
          <w:color w:val="000000" w:themeColor="text1"/>
          <w:szCs w:val="21"/>
        </w:rPr>
        <w:t xml:space="preserve">. </w:t>
      </w:r>
      <w:r w:rsidR="00573994" w:rsidRPr="00126DF1">
        <w:rPr>
          <w:rFonts w:ascii="Times New Roman" w:hAnsi="Times New Roman" w:hint="eastAsia"/>
          <w:color w:val="000000" w:themeColor="text1"/>
          <w:szCs w:val="21"/>
        </w:rPr>
        <w:t>N</w:t>
      </w:r>
      <w:r w:rsidR="00A06BCD" w:rsidRPr="00126DF1">
        <w:rPr>
          <w:rFonts w:ascii="Times New Roman" w:hAnsi="Times New Roman" w:hint="eastAsia"/>
          <w:color w:val="000000" w:themeColor="text1"/>
          <w:szCs w:val="21"/>
        </w:rPr>
        <w:t>egative value</w:t>
      </w:r>
      <w:r w:rsidR="00573994" w:rsidRPr="00126DF1">
        <w:rPr>
          <w:rFonts w:ascii="Times New Roman" w:hAnsi="Times New Roman" w:hint="eastAsia"/>
          <w:color w:val="000000" w:themeColor="text1"/>
          <w:szCs w:val="21"/>
        </w:rPr>
        <w:t>s</w:t>
      </w:r>
      <w:r w:rsidR="00A06BCD" w:rsidRPr="00126DF1">
        <w:rPr>
          <w:rFonts w:ascii="Times New Roman" w:hAnsi="Times New Roman" w:hint="eastAsia"/>
          <w:color w:val="000000" w:themeColor="text1"/>
          <w:szCs w:val="21"/>
        </w:rPr>
        <w:t xml:space="preserve"> of extractive removal</w:t>
      </w:r>
      <w:r w:rsidR="00573994" w:rsidRPr="00126DF1">
        <w:rPr>
          <w:rFonts w:ascii="Times New Roman" w:hAnsi="Times New Roman" w:hint="eastAsia"/>
          <w:color w:val="000000" w:themeColor="text1"/>
          <w:szCs w:val="21"/>
        </w:rPr>
        <w:t xml:space="preserve"> in EP25 and EP50 indicate</w:t>
      </w:r>
      <w:r w:rsidR="00A06BCD" w:rsidRPr="00126DF1">
        <w:rPr>
          <w:rFonts w:ascii="Times New Roman" w:hAnsi="Times New Roman" w:hint="eastAsia"/>
          <w:color w:val="000000" w:themeColor="text1"/>
          <w:szCs w:val="21"/>
        </w:rPr>
        <w:t xml:space="preserve"> the increase in ethanol extractive content</w:t>
      </w:r>
      <w:r w:rsidR="00573994" w:rsidRPr="00126DF1">
        <w:rPr>
          <w:rFonts w:ascii="Times New Roman" w:hAnsi="Times New Roman" w:hint="eastAsia"/>
          <w:color w:val="000000" w:themeColor="text1"/>
          <w:szCs w:val="21"/>
        </w:rPr>
        <w:t>s</w:t>
      </w:r>
      <w:r w:rsidRPr="00126DF1">
        <w:rPr>
          <w:rFonts w:ascii="Times New Roman" w:hAnsi="Times New Roman" w:hint="eastAsia"/>
          <w:color w:val="000000" w:themeColor="text1"/>
          <w:szCs w:val="21"/>
        </w:rPr>
        <w:t>.</w:t>
      </w:r>
      <w:r w:rsidRPr="00126DF1">
        <w:rPr>
          <w:rFonts w:ascii="Times New Roman" w:hAnsi="Times New Roman" w:hint="eastAsia"/>
          <w:color w:val="000000" w:themeColor="text1"/>
          <w:szCs w:val="21"/>
          <w:vertAlign w:val="superscript"/>
        </w:rPr>
        <w:t xml:space="preserve"> </w:t>
      </w:r>
      <w:proofErr w:type="spellStart"/>
      <w:proofErr w:type="gramStart"/>
      <w:r w:rsidRPr="00126DF1">
        <w:rPr>
          <w:rFonts w:ascii="Times New Roman" w:hAnsi="Times New Roman" w:hint="eastAsia"/>
          <w:color w:val="000000" w:themeColor="text1"/>
          <w:szCs w:val="21"/>
          <w:vertAlign w:val="superscript"/>
        </w:rPr>
        <w:t>c</w:t>
      </w:r>
      <w:r w:rsidRPr="00126DF1">
        <w:rPr>
          <w:rFonts w:ascii="Times New Roman" w:eastAsia="宋体" w:hAnsi="Times New Roman" w:cs="Times New Roman" w:hint="eastAsia"/>
          <w:color w:val="000000" w:themeColor="text1"/>
          <w:szCs w:val="21"/>
        </w:rPr>
        <w:t>AIL</w:t>
      </w:r>
      <w:proofErr w:type="spellEnd"/>
      <w:proofErr w:type="gramEnd"/>
      <w:r w:rsidRPr="00126DF1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126DF1">
        <w:rPr>
          <w:rFonts w:ascii="Times New Roman" w:hAnsi="Times New Roman" w:hint="eastAsia"/>
          <w:color w:val="000000" w:themeColor="text1"/>
          <w:szCs w:val="21"/>
        </w:rPr>
        <w:t>refers to the acid insoluble lignin.</w:t>
      </w:r>
    </w:p>
    <w:sectPr w:rsidR="0098213C" w:rsidRPr="00126DF1" w:rsidSect="009821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A99" w:rsidRDefault="00423A99" w:rsidP="00D920D5">
      <w:pPr>
        <w:spacing w:line="240" w:lineRule="auto"/>
      </w:pPr>
      <w:r>
        <w:separator/>
      </w:r>
    </w:p>
  </w:endnote>
  <w:endnote w:type="continuationSeparator" w:id="0">
    <w:p w:rsidR="00423A99" w:rsidRDefault="00423A99" w:rsidP="00D92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A99" w:rsidRDefault="00423A99" w:rsidP="00D920D5">
      <w:pPr>
        <w:spacing w:line="240" w:lineRule="auto"/>
      </w:pPr>
      <w:r>
        <w:separator/>
      </w:r>
    </w:p>
  </w:footnote>
  <w:footnote w:type="continuationSeparator" w:id="0">
    <w:p w:rsidR="00423A99" w:rsidRDefault="00423A99" w:rsidP="00D920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2D7"/>
    <w:rsid w:val="000855D4"/>
    <w:rsid w:val="00086914"/>
    <w:rsid w:val="00126DF1"/>
    <w:rsid w:val="002D4BA1"/>
    <w:rsid w:val="00306AE1"/>
    <w:rsid w:val="0037013B"/>
    <w:rsid w:val="00423A99"/>
    <w:rsid w:val="005321B2"/>
    <w:rsid w:val="00573994"/>
    <w:rsid w:val="005D4360"/>
    <w:rsid w:val="006466E9"/>
    <w:rsid w:val="007E02D7"/>
    <w:rsid w:val="008C0381"/>
    <w:rsid w:val="0098213C"/>
    <w:rsid w:val="009B57EE"/>
    <w:rsid w:val="009E40D3"/>
    <w:rsid w:val="00A06BCD"/>
    <w:rsid w:val="00AB45B6"/>
    <w:rsid w:val="00AD0D37"/>
    <w:rsid w:val="00BA73E1"/>
    <w:rsid w:val="00D920D5"/>
    <w:rsid w:val="00E2345D"/>
    <w:rsid w:val="00E247BB"/>
    <w:rsid w:val="00F4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02D7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02D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92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920D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920D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920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2019-02-26T11:38:00Z</dcterms:created>
  <dcterms:modified xsi:type="dcterms:W3CDTF">2019-02-28T07:02:00Z</dcterms:modified>
</cp:coreProperties>
</file>