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572C" w14:textId="77777777" w:rsidR="006255E0" w:rsidRPr="00DA441E" w:rsidRDefault="006255E0" w:rsidP="006255E0">
      <w:pPr>
        <w:spacing w:after="0" w:line="480" w:lineRule="auto"/>
        <w:jc w:val="both"/>
        <w:rPr>
          <w:b/>
          <w:bCs/>
        </w:rPr>
      </w:pPr>
      <w:r w:rsidRPr="00DA441E">
        <w:rPr>
          <w:b/>
          <w:bCs/>
        </w:rPr>
        <w:t xml:space="preserve">Extracellular vesicles carry cellulases in the industrial fungus </w:t>
      </w:r>
      <w:r w:rsidRPr="00DA441E">
        <w:rPr>
          <w:b/>
          <w:bCs/>
          <w:i/>
        </w:rPr>
        <w:t>Trichoderma reesei</w:t>
      </w:r>
      <w:r w:rsidRPr="00DA441E">
        <w:rPr>
          <w:b/>
          <w:bCs/>
        </w:rPr>
        <w:t xml:space="preserve"> </w:t>
      </w:r>
    </w:p>
    <w:p w14:paraId="0E990483" w14:textId="77777777" w:rsidR="006255E0" w:rsidRPr="007876E2" w:rsidRDefault="006255E0" w:rsidP="006255E0">
      <w:pPr>
        <w:spacing w:after="0" w:line="480" w:lineRule="auto"/>
        <w:jc w:val="both"/>
        <w:rPr>
          <w:b/>
        </w:rPr>
      </w:pPr>
      <w:bookmarkStart w:id="0" w:name="_GoBack"/>
      <w:bookmarkEnd w:id="0"/>
    </w:p>
    <w:p w14:paraId="1F4EC62F" w14:textId="77777777" w:rsidR="006255E0" w:rsidRDefault="006255E0" w:rsidP="006255E0">
      <w:pPr>
        <w:spacing w:after="0" w:line="480" w:lineRule="auto"/>
        <w:jc w:val="both"/>
      </w:pPr>
      <w:r w:rsidRPr="00772D50">
        <w:t>Renato Graciano de Paula</w:t>
      </w:r>
      <w:r w:rsidRPr="00772D50">
        <w:rPr>
          <w:vertAlign w:val="superscript"/>
        </w:rPr>
        <w:t>1</w:t>
      </w:r>
      <w:r w:rsidRPr="00772D50">
        <w:t>,</w:t>
      </w:r>
      <w:r w:rsidRPr="00772D50">
        <w:rPr>
          <w:vertAlign w:val="superscript"/>
        </w:rPr>
        <w:t xml:space="preserve"> </w:t>
      </w:r>
      <w:r w:rsidRPr="00772D50">
        <w:t>Amanda Cristina Campos Antoniêto</w:t>
      </w:r>
      <w:r w:rsidRPr="00772D50">
        <w:rPr>
          <w:vertAlign w:val="superscript"/>
        </w:rPr>
        <w:t>1</w:t>
      </w:r>
      <w:r w:rsidRPr="00772D50">
        <w:t xml:space="preserve">, </w:t>
      </w:r>
      <w:r w:rsidRPr="00C63F65">
        <w:t>Karoline Maria Vieira Nogueira</w:t>
      </w:r>
      <w:r w:rsidRPr="00C63F65">
        <w:rPr>
          <w:vertAlign w:val="superscript"/>
        </w:rPr>
        <w:t>1</w:t>
      </w:r>
      <w:r w:rsidRPr="00C63F65">
        <w:t>,</w:t>
      </w:r>
      <w:r>
        <w:t xml:space="preserve"> </w:t>
      </w:r>
      <w:r w:rsidRPr="003F75CB">
        <w:rPr>
          <w:rFonts w:cs="Times New Roman"/>
          <w:color w:val="000000"/>
          <w:szCs w:val="24"/>
        </w:rPr>
        <w:t xml:space="preserve">Liliane Fraga Costa </w:t>
      </w:r>
      <w:r w:rsidRPr="00CD1453">
        <w:rPr>
          <w:rFonts w:cs="Times New Roman"/>
          <w:color w:val="000000"/>
          <w:szCs w:val="24"/>
        </w:rPr>
        <w:t>Ribeiro</w:t>
      </w:r>
      <w:r w:rsidRPr="00CD1453">
        <w:rPr>
          <w:vertAlign w:val="superscript"/>
        </w:rPr>
        <w:t>1</w:t>
      </w:r>
      <w:r>
        <w:t xml:space="preserve">, </w:t>
      </w:r>
      <w:r w:rsidRPr="00CD1453">
        <w:t>Marina</w:t>
      </w:r>
      <w:r w:rsidRPr="003F5F01">
        <w:t xml:space="preserve"> Campos Rocha</w:t>
      </w:r>
      <w:r w:rsidRPr="000D5826">
        <w:rPr>
          <w:vertAlign w:val="superscript"/>
        </w:rPr>
        <w:t>2</w:t>
      </w:r>
      <w:r w:rsidRPr="00772D50">
        <w:t>,</w:t>
      </w:r>
      <w:r>
        <w:t xml:space="preserve"> </w:t>
      </w:r>
      <w:r w:rsidRPr="00DE1CE3">
        <w:t>Iran Malavazi</w:t>
      </w:r>
      <w:r w:rsidRPr="000D5826">
        <w:rPr>
          <w:vertAlign w:val="superscript"/>
        </w:rPr>
        <w:t>2</w:t>
      </w:r>
      <w:r>
        <w:t xml:space="preserve">, </w:t>
      </w:r>
      <w:r w:rsidRPr="00DE1CE3">
        <w:t>Fausto Almeida</w:t>
      </w:r>
      <w:r w:rsidRPr="000D5826">
        <w:rPr>
          <w:vertAlign w:val="superscript"/>
        </w:rPr>
        <w:t>1</w:t>
      </w:r>
      <w:r>
        <w:rPr>
          <w:vertAlign w:val="superscript"/>
        </w:rPr>
        <w:t xml:space="preserve"> </w:t>
      </w:r>
      <w:r>
        <w:t xml:space="preserve">and </w:t>
      </w:r>
      <w:r w:rsidRPr="00772D50">
        <w:t>Roberto Nascimento Silva</w:t>
      </w:r>
      <w:r w:rsidRPr="00772D50">
        <w:rPr>
          <w:vertAlign w:val="superscript"/>
        </w:rPr>
        <w:t>1</w:t>
      </w:r>
      <w:r w:rsidRPr="00772D50">
        <w:t>*</w:t>
      </w:r>
    </w:p>
    <w:p w14:paraId="2C15B7D4" w14:textId="77777777" w:rsidR="006255E0" w:rsidRDefault="006255E0" w:rsidP="006255E0">
      <w:pPr>
        <w:tabs>
          <w:tab w:val="left" w:pos="3588"/>
        </w:tabs>
        <w:spacing w:after="0" w:line="480" w:lineRule="auto"/>
        <w:jc w:val="both"/>
      </w:pPr>
      <w:r>
        <w:tab/>
      </w:r>
    </w:p>
    <w:p w14:paraId="583A0B6E" w14:textId="77777777" w:rsidR="006255E0" w:rsidRPr="005907B2" w:rsidRDefault="006255E0" w:rsidP="006255E0">
      <w:pPr>
        <w:spacing w:after="0" w:line="480" w:lineRule="auto"/>
        <w:jc w:val="both"/>
        <w:rPr>
          <w:rFonts w:cs="Times New Roman"/>
          <w:szCs w:val="24"/>
        </w:rPr>
      </w:pPr>
      <w:r w:rsidRPr="004A58A5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Departamento de Bioquímica e Imunologia, Faculdade de Medicina de Ribeirão Preto </w:t>
      </w:r>
      <w:r w:rsidRPr="003C16A3">
        <w:rPr>
          <w:rFonts w:cs="Times New Roman"/>
          <w:szCs w:val="24"/>
        </w:rPr>
        <w:t xml:space="preserve">(FMRP), Universidade de São Paulo, Ribeirão Preto, São Paulo, Brazil, </w:t>
      </w:r>
      <w:r w:rsidRPr="003C16A3">
        <w:rPr>
          <w:rStyle w:val="Hyperlink"/>
          <w:rFonts w:cs="Times New Roman"/>
          <w:color w:val="auto"/>
          <w:szCs w:val="24"/>
        </w:rPr>
        <w:t>renatogpaula@usp.br, amandaantonieto@yahoo.com.br, karolmvnogueira@hotmail.com, liliane@umbc.edu and fbralmeida@gmail.com</w:t>
      </w:r>
      <w:r w:rsidRPr="003C16A3">
        <w:rPr>
          <w:rFonts w:cs="Times New Roman"/>
          <w:szCs w:val="24"/>
        </w:rPr>
        <w:t xml:space="preserve">, </w:t>
      </w:r>
      <w:r w:rsidRPr="003C16A3">
        <w:rPr>
          <w:rFonts w:cs="Times New Roman"/>
          <w:szCs w:val="24"/>
          <w:vertAlign w:val="superscript"/>
        </w:rPr>
        <w:t>2</w:t>
      </w:r>
      <w:r w:rsidRPr="003C16A3">
        <w:rPr>
          <w:rFonts w:cs="Times New Roman"/>
          <w:szCs w:val="24"/>
        </w:rPr>
        <w:t xml:space="preserve">Departamento de Genética e Evolução, Centro de Ciências Biológicas e da Saúde, </w:t>
      </w:r>
      <w:r w:rsidRPr="005907B2">
        <w:rPr>
          <w:rFonts w:cs="Times New Roman"/>
          <w:szCs w:val="24"/>
        </w:rPr>
        <w:t>Universidade Federal de São Carlos, São Paulo, Brazil</w:t>
      </w:r>
      <w:r>
        <w:rPr>
          <w:rFonts w:cs="Times New Roman"/>
          <w:szCs w:val="24"/>
        </w:rPr>
        <w:t xml:space="preserve">, </w:t>
      </w:r>
      <w:r w:rsidRPr="002E78CB">
        <w:rPr>
          <w:rFonts w:cs="Times New Roman"/>
          <w:szCs w:val="24"/>
        </w:rPr>
        <w:t>marinacamposrocha@gmail.com</w:t>
      </w:r>
      <w:r w:rsidRPr="005907B2">
        <w:rPr>
          <w:rFonts w:cs="Times New Roman"/>
          <w:szCs w:val="24"/>
        </w:rPr>
        <w:t xml:space="preserve"> and </w:t>
      </w:r>
      <w:r w:rsidRPr="002E78CB">
        <w:rPr>
          <w:rFonts w:cs="Times New Roman"/>
          <w:szCs w:val="24"/>
        </w:rPr>
        <w:t>imalavazi@ufscar.br</w:t>
      </w:r>
    </w:p>
    <w:p w14:paraId="45D56120" w14:textId="77777777" w:rsidR="006255E0" w:rsidRDefault="006255E0" w:rsidP="006255E0">
      <w:pPr>
        <w:spacing w:after="0" w:line="480" w:lineRule="auto"/>
      </w:pPr>
    </w:p>
    <w:p w14:paraId="25FBE8D6" w14:textId="77777777" w:rsidR="006255E0" w:rsidRPr="00A76ED4" w:rsidRDefault="006255E0" w:rsidP="006255E0">
      <w:pPr>
        <w:spacing w:after="0" w:line="480" w:lineRule="auto"/>
        <w:rPr>
          <w:lang w:val="en-US"/>
        </w:rPr>
      </w:pPr>
      <w:r w:rsidRPr="00A76ED4">
        <w:rPr>
          <w:lang w:val="en-US"/>
        </w:rPr>
        <w:t>*Correspondence to:</w:t>
      </w:r>
      <w:r w:rsidRPr="00A76ED4">
        <w:rPr>
          <w:lang w:val="en-US"/>
        </w:rPr>
        <w:tab/>
        <w:t>Roberto Nascimento Silva</w:t>
      </w:r>
    </w:p>
    <w:p w14:paraId="4C2015E9" w14:textId="77777777" w:rsidR="006255E0" w:rsidRPr="00C44A27" w:rsidRDefault="006255E0" w:rsidP="006255E0">
      <w:pPr>
        <w:spacing w:after="0" w:line="480" w:lineRule="auto"/>
        <w:rPr>
          <w:lang w:val="en-US"/>
        </w:rPr>
      </w:pPr>
      <w:r w:rsidRPr="00A76ED4">
        <w:rPr>
          <w:lang w:val="en-US"/>
        </w:rPr>
        <w:tab/>
      </w:r>
      <w:r w:rsidRPr="00A76ED4">
        <w:rPr>
          <w:lang w:val="en-US"/>
        </w:rPr>
        <w:tab/>
      </w:r>
      <w:r w:rsidRPr="00A76ED4">
        <w:rPr>
          <w:lang w:val="en-US"/>
        </w:rPr>
        <w:tab/>
      </w:r>
      <w:r w:rsidRPr="00C44A27">
        <w:rPr>
          <w:lang w:val="en-US"/>
        </w:rPr>
        <w:t>Department of Biochemistry and Immunology</w:t>
      </w:r>
    </w:p>
    <w:p w14:paraId="05F56005" w14:textId="77777777" w:rsidR="006255E0" w:rsidRPr="00C44A27" w:rsidRDefault="006255E0" w:rsidP="006255E0">
      <w:pPr>
        <w:spacing w:after="0" w:line="480" w:lineRule="auto"/>
        <w:rPr>
          <w:lang w:val="en-US"/>
        </w:rPr>
      </w:pPr>
      <w:r w:rsidRPr="00C44A27">
        <w:rPr>
          <w:lang w:val="en-US"/>
        </w:rPr>
        <w:tab/>
      </w:r>
      <w:r w:rsidRPr="00C44A27">
        <w:rPr>
          <w:lang w:val="en-US"/>
        </w:rPr>
        <w:tab/>
      </w:r>
      <w:r w:rsidRPr="00C44A27">
        <w:rPr>
          <w:lang w:val="en-US"/>
        </w:rPr>
        <w:tab/>
        <w:t>Ribeirao Preto Medical School, University of Sao Paulo</w:t>
      </w:r>
    </w:p>
    <w:p w14:paraId="31714129" w14:textId="77777777" w:rsidR="006255E0" w:rsidRPr="00772D50" w:rsidRDefault="006255E0" w:rsidP="006255E0">
      <w:pPr>
        <w:spacing w:after="0" w:line="480" w:lineRule="auto"/>
      </w:pPr>
      <w:r w:rsidRPr="00C44A27">
        <w:rPr>
          <w:lang w:val="en-US"/>
        </w:rPr>
        <w:tab/>
      </w:r>
      <w:r w:rsidRPr="00C44A27">
        <w:rPr>
          <w:lang w:val="en-US"/>
        </w:rPr>
        <w:tab/>
      </w:r>
      <w:r w:rsidRPr="00C44A27">
        <w:rPr>
          <w:lang w:val="en-US"/>
        </w:rPr>
        <w:tab/>
      </w:r>
      <w:r w:rsidRPr="00772D50">
        <w:t>Ribeirao Preto 14049-900, SP, Brazil, Tel.: +55 16 3602 3112</w:t>
      </w:r>
      <w:r>
        <w:t>,</w:t>
      </w:r>
    </w:p>
    <w:p w14:paraId="60DD9537" w14:textId="77777777" w:rsidR="006255E0" w:rsidRPr="00772D50" w:rsidRDefault="006255E0" w:rsidP="006255E0">
      <w:pPr>
        <w:spacing w:after="0" w:line="480" w:lineRule="auto"/>
        <w:ind w:left="1416" w:firstLine="708"/>
      </w:pPr>
      <w:r w:rsidRPr="00772D50">
        <w:t>Fax: +55 16 3602-0219</w:t>
      </w:r>
      <w:r>
        <w:t>,</w:t>
      </w:r>
      <w:r w:rsidRPr="00772D50">
        <w:t xml:space="preserve"> E-mail: </w:t>
      </w:r>
      <w:hyperlink r:id="rId4" w:history="1">
        <w:r w:rsidRPr="00772D50">
          <w:t>rsilva@fmrp.usp.br</w:t>
        </w:r>
      </w:hyperlink>
      <w:r>
        <w:t>.</w:t>
      </w:r>
    </w:p>
    <w:p w14:paraId="2FB23839" w14:textId="77777777" w:rsidR="00BB510D" w:rsidRDefault="00BB510D"/>
    <w:p w14:paraId="6323A2FE" w14:textId="77777777" w:rsidR="00BB510D" w:rsidRDefault="00BB510D"/>
    <w:p w14:paraId="6930E4A1" w14:textId="77777777" w:rsidR="00BB510D" w:rsidRDefault="00BB510D"/>
    <w:p w14:paraId="13BFE615" w14:textId="77777777" w:rsidR="00BB510D" w:rsidRDefault="00BB510D"/>
    <w:p w14:paraId="43EA7531" w14:textId="77777777" w:rsidR="00BB510D" w:rsidRDefault="00BB510D"/>
    <w:p w14:paraId="149EB02C" w14:textId="77777777" w:rsidR="00BB510D" w:rsidRDefault="00BB510D"/>
    <w:p w14:paraId="26D93385" w14:textId="77777777" w:rsidR="00BB510D" w:rsidRDefault="00BB510D"/>
    <w:p w14:paraId="759A3D3F" w14:textId="77777777" w:rsidR="00BB510D" w:rsidRDefault="00BB510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3FDAA30" wp14:editId="4576CC2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00040" cy="3803650"/>
            <wp:effectExtent l="0" t="0" r="0" b="635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C821D" w14:textId="77777777" w:rsidR="00BB510D" w:rsidRDefault="00BB510D" w:rsidP="00744EF2">
      <w:pPr>
        <w:spacing w:after="0" w:line="240" w:lineRule="auto"/>
        <w:jc w:val="both"/>
        <w:rPr>
          <w:lang w:val="en-US"/>
        </w:rPr>
      </w:pPr>
      <w:r w:rsidRPr="00677C54">
        <w:rPr>
          <w:b/>
          <w:lang w:val="en-US"/>
        </w:rPr>
        <w:t>Fig</w:t>
      </w:r>
      <w:r>
        <w:rPr>
          <w:b/>
          <w:lang w:val="en-US"/>
        </w:rPr>
        <w:t xml:space="preserve">. S1 </w:t>
      </w:r>
      <w:r w:rsidRPr="007E351F">
        <w:rPr>
          <w:szCs w:val="24"/>
          <w:lang w:val="en-US"/>
        </w:rPr>
        <w:t xml:space="preserve">Characterization of </w:t>
      </w:r>
      <w:r w:rsidRPr="007E351F">
        <w:rPr>
          <w:i/>
          <w:szCs w:val="24"/>
          <w:lang w:val="en-US"/>
        </w:rPr>
        <w:t xml:space="preserve">Trichoderma reesei </w:t>
      </w:r>
      <w:r w:rsidRPr="007E351F">
        <w:rPr>
          <w:szCs w:val="24"/>
          <w:lang w:val="en-US"/>
        </w:rPr>
        <w:t xml:space="preserve">EVs. </w:t>
      </w:r>
      <w:r>
        <w:rPr>
          <w:szCs w:val="24"/>
          <w:lang w:val="en-US"/>
        </w:rPr>
        <w:t>Mean s</w:t>
      </w:r>
      <w:r w:rsidRPr="007E351F">
        <w:rPr>
          <w:szCs w:val="24"/>
          <w:lang w:val="en-US"/>
        </w:rPr>
        <w:t xml:space="preserve">ize distribution by Nanoparticle Tracking Analysis (NTA) of purified </w:t>
      </w:r>
      <w:r w:rsidRPr="007E351F">
        <w:rPr>
          <w:i/>
          <w:szCs w:val="24"/>
          <w:lang w:val="en-US"/>
        </w:rPr>
        <w:t xml:space="preserve">T. reesei </w:t>
      </w:r>
      <w:r w:rsidRPr="007E351F">
        <w:rPr>
          <w:szCs w:val="24"/>
          <w:lang w:val="en-US"/>
        </w:rPr>
        <w:t>EVs from cellulose-supernatant culture at 24, 48, 72, 96 and 120 h</w:t>
      </w:r>
      <w:r>
        <w:rPr>
          <w:szCs w:val="24"/>
          <w:lang w:val="en-US"/>
        </w:rPr>
        <w:t xml:space="preserve">. </w:t>
      </w:r>
      <w:r w:rsidRPr="007E351F">
        <w:rPr>
          <w:bCs/>
          <w:szCs w:val="24"/>
          <w:lang w:val="en-US"/>
        </w:rPr>
        <w:t>These results are based on three replicates of three independent experiments.</w:t>
      </w:r>
    </w:p>
    <w:p w14:paraId="7B885F7C" w14:textId="77777777" w:rsidR="00BB510D" w:rsidRDefault="00BB510D">
      <w:pPr>
        <w:rPr>
          <w:lang w:val="en-US"/>
        </w:rPr>
      </w:pPr>
    </w:p>
    <w:p w14:paraId="39C406CB" w14:textId="77777777" w:rsidR="00DB437A" w:rsidRDefault="00DB437A">
      <w:pPr>
        <w:rPr>
          <w:lang w:val="en-US"/>
        </w:rPr>
      </w:pPr>
    </w:p>
    <w:p w14:paraId="30455F35" w14:textId="77777777" w:rsidR="00DB437A" w:rsidRDefault="00DB437A">
      <w:pPr>
        <w:rPr>
          <w:lang w:val="en-US"/>
        </w:rPr>
      </w:pPr>
      <w:r>
        <w:rPr>
          <w:lang w:val="en-US"/>
        </w:rPr>
        <w:br w:type="page"/>
      </w:r>
    </w:p>
    <w:p w14:paraId="70623657" w14:textId="77777777" w:rsidR="00DB437A" w:rsidRDefault="00DB437A">
      <w:pPr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982D067" wp14:editId="2A81F04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00040" cy="610108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ure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0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B8964" w14:textId="77777777" w:rsidR="00DB437A" w:rsidRDefault="00DB437A" w:rsidP="00DB437A">
      <w:pPr>
        <w:spacing w:after="0" w:line="240" w:lineRule="auto"/>
        <w:rPr>
          <w:lang w:val="en-US"/>
        </w:rPr>
      </w:pPr>
      <w:r w:rsidRPr="00FD7E76">
        <w:rPr>
          <w:b/>
          <w:lang w:val="en-US"/>
        </w:rPr>
        <w:t>Fig</w:t>
      </w:r>
      <w:r>
        <w:rPr>
          <w:b/>
          <w:lang w:val="en-US"/>
        </w:rPr>
        <w:t>.</w:t>
      </w:r>
      <w:r w:rsidRPr="00FD7E76">
        <w:rPr>
          <w:b/>
          <w:lang w:val="en-US"/>
        </w:rPr>
        <w:t xml:space="preserve"> </w:t>
      </w:r>
      <w:r w:rsidR="00E41C5B">
        <w:rPr>
          <w:b/>
          <w:lang w:val="en-US"/>
        </w:rPr>
        <w:t>S</w:t>
      </w:r>
      <w:r>
        <w:rPr>
          <w:b/>
          <w:lang w:val="en-US"/>
        </w:rPr>
        <w:t>2</w:t>
      </w:r>
      <w:r>
        <w:rPr>
          <w:lang w:val="en-US"/>
        </w:rPr>
        <w:t xml:space="preserve"> Bioanalyzer profile of </w:t>
      </w:r>
      <w:r w:rsidRPr="00550089">
        <w:rPr>
          <w:lang w:val="en-US"/>
        </w:rPr>
        <w:t xml:space="preserve">the RNA content of EVs from </w:t>
      </w:r>
      <w:r>
        <w:rPr>
          <w:lang w:val="en-US"/>
        </w:rPr>
        <w:t xml:space="preserve">the </w:t>
      </w:r>
      <w:r>
        <w:rPr>
          <w:i/>
          <w:lang w:val="en-US"/>
        </w:rPr>
        <w:t xml:space="preserve">T. reesei </w:t>
      </w:r>
      <w:r>
        <w:rPr>
          <w:lang w:val="en-US"/>
        </w:rPr>
        <w:t>fungus grown at 24, 72, 96 and 120 h in the presence of cellulose.</w:t>
      </w:r>
    </w:p>
    <w:p w14:paraId="55627674" w14:textId="77777777" w:rsidR="00F00AEC" w:rsidRDefault="00F00AEC" w:rsidP="00DB437A">
      <w:pPr>
        <w:spacing w:after="0" w:line="240" w:lineRule="auto"/>
        <w:rPr>
          <w:lang w:val="en-US"/>
        </w:rPr>
      </w:pPr>
    </w:p>
    <w:p w14:paraId="3D6711AA" w14:textId="77777777" w:rsidR="00F00AEC" w:rsidRDefault="00F00AEC">
      <w:pPr>
        <w:rPr>
          <w:lang w:val="en-US"/>
        </w:rPr>
      </w:pPr>
      <w:r>
        <w:rPr>
          <w:lang w:val="en-US"/>
        </w:rPr>
        <w:br w:type="page"/>
      </w:r>
    </w:p>
    <w:p w14:paraId="361D8937" w14:textId="77777777" w:rsidR="00F00AEC" w:rsidRDefault="008204EE" w:rsidP="00DB437A">
      <w:pPr>
        <w:spacing w:after="0" w:line="240" w:lineRule="auto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55EB0318" wp14:editId="33E297DF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5400040" cy="4406265"/>
            <wp:effectExtent l="0" t="0" r="0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5D062" w14:textId="77777777" w:rsidR="00F00AEC" w:rsidRDefault="00F00AEC" w:rsidP="006255E0">
      <w:pPr>
        <w:jc w:val="both"/>
        <w:rPr>
          <w:lang w:val="en-US"/>
        </w:rPr>
      </w:pPr>
      <w:r w:rsidRPr="00677C54">
        <w:rPr>
          <w:b/>
          <w:lang w:val="en-US"/>
        </w:rPr>
        <w:t>Fig</w:t>
      </w:r>
      <w:r>
        <w:rPr>
          <w:b/>
          <w:lang w:val="en-US"/>
        </w:rPr>
        <w:t xml:space="preserve">. S3 </w:t>
      </w:r>
      <w:r w:rsidRPr="007E351F">
        <w:rPr>
          <w:szCs w:val="24"/>
          <w:lang w:val="en-US"/>
        </w:rPr>
        <w:t xml:space="preserve">Characterization of </w:t>
      </w:r>
      <w:r w:rsidRPr="007E351F">
        <w:rPr>
          <w:i/>
          <w:szCs w:val="24"/>
          <w:lang w:val="en-US"/>
        </w:rPr>
        <w:t xml:space="preserve">Trichoderma reesei </w:t>
      </w:r>
      <w:r w:rsidRPr="007E351F">
        <w:rPr>
          <w:szCs w:val="24"/>
          <w:lang w:val="en-US"/>
        </w:rPr>
        <w:t xml:space="preserve">EVs. </w:t>
      </w:r>
      <w:r>
        <w:rPr>
          <w:szCs w:val="24"/>
          <w:lang w:val="en-US"/>
        </w:rPr>
        <w:t>Mean s</w:t>
      </w:r>
      <w:r w:rsidRPr="007E351F">
        <w:rPr>
          <w:szCs w:val="24"/>
          <w:lang w:val="en-US"/>
        </w:rPr>
        <w:t xml:space="preserve">ize distribution by Nanoparticle Tracking Analysis (NTA) of purified </w:t>
      </w:r>
      <w:r w:rsidRPr="007E351F">
        <w:rPr>
          <w:i/>
          <w:szCs w:val="24"/>
          <w:lang w:val="en-US"/>
        </w:rPr>
        <w:t xml:space="preserve">T. reesei </w:t>
      </w:r>
      <w:r w:rsidRPr="007E351F">
        <w:rPr>
          <w:szCs w:val="24"/>
          <w:lang w:val="en-US"/>
        </w:rPr>
        <w:t xml:space="preserve">EVs from </w:t>
      </w:r>
      <w:r w:rsidR="00F01062">
        <w:rPr>
          <w:szCs w:val="24"/>
          <w:lang w:val="en-US"/>
        </w:rPr>
        <w:t xml:space="preserve">glycerol </w:t>
      </w:r>
      <w:r w:rsidR="00F01062" w:rsidRPr="00F01062">
        <w:rPr>
          <w:b/>
          <w:szCs w:val="24"/>
          <w:lang w:val="en-US"/>
        </w:rPr>
        <w:t>(a)</w:t>
      </w:r>
      <w:r>
        <w:rPr>
          <w:szCs w:val="24"/>
          <w:lang w:val="en-US"/>
        </w:rPr>
        <w:t>, glucose</w:t>
      </w:r>
      <w:r w:rsidR="00F01062">
        <w:rPr>
          <w:szCs w:val="24"/>
          <w:lang w:val="en-US"/>
        </w:rPr>
        <w:t xml:space="preserve"> </w:t>
      </w:r>
      <w:r w:rsidR="00F01062" w:rsidRPr="00F01062">
        <w:rPr>
          <w:b/>
          <w:szCs w:val="24"/>
          <w:lang w:val="en-US"/>
        </w:rPr>
        <w:t>(b)</w:t>
      </w:r>
      <w:r w:rsidR="0032509E">
        <w:rPr>
          <w:b/>
          <w:szCs w:val="24"/>
          <w:lang w:val="en-US"/>
        </w:rPr>
        <w:t>,</w:t>
      </w:r>
      <w:r>
        <w:rPr>
          <w:szCs w:val="24"/>
          <w:lang w:val="en-US"/>
        </w:rPr>
        <w:t xml:space="preserve"> and</w:t>
      </w:r>
      <w:r w:rsidR="0032509E">
        <w:rPr>
          <w:szCs w:val="24"/>
          <w:lang w:val="en-US"/>
        </w:rPr>
        <w:t xml:space="preserve"> both conditions</w:t>
      </w:r>
      <w:r w:rsidR="00F01062">
        <w:rPr>
          <w:szCs w:val="24"/>
          <w:lang w:val="en-US"/>
        </w:rPr>
        <w:t xml:space="preserve"> </w:t>
      </w:r>
      <w:r w:rsidR="00F01062" w:rsidRPr="00F01062">
        <w:rPr>
          <w:b/>
          <w:szCs w:val="24"/>
          <w:lang w:val="en-US"/>
        </w:rPr>
        <w:t>(c)</w:t>
      </w:r>
      <w:r w:rsidRPr="007E351F">
        <w:rPr>
          <w:szCs w:val="24"/>
          <w:lang w:val="en-US"/>
        </w:rPr>
        <w:t xml:space="preserve"> at 24 h</w:t>
      </w:r>
      <w:r>
        <w:rPr>
          <w:szCs w:val="24"/>
          <w:lang w:val="en-US"/>
        </w:rPr>
        <w:t xml:space="preserve">. </w:t>
      </w:r>
      <w:r w:rsidRPr="007E351F">
        <w:rPr>
          <w:bCs/>
          <w:szCs w:val="24"/>
          <w:lang w:val="en-US"/>
        </w:rPr>
        <w:t>These results are based on three replicates of three independent experiments.</w:t>
      </w:r>
    </w:p>
    <w:p w14:paraId="13B80B6F" w14:textId="77777777" w:rsidR="00DC7ABF" w:rsidRDefault="00DC7ABF">
      <w:pPr>
        <w:rPr>
          <w:lang w:val="en-US"/>
        </w:rPr>
      </w:pPr>
      <w:r>
        <w:rPr>
          <w:lang w:val="en-US"/>
        </w:rPr>
        <w:br w:type="page"/>
      </w:r>
    </w:p>
    <w:p w14:paraId="169B4DE9" w14:textId="77777777" w:rsidR="00DC7ABF" w:rsidRDefault="00441685" w:rsidP="00F00AEC">
      <w:pPr>
        <w:tabs>
          <w:tab w:val="left" w:pos="1117"/>
        </w:tabs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16E90BEC" wp14:editId="057B224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423535" cy="2301240"/>
            <wp:effectExtent l="0" t="0" r="5715" b="381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89A0A" w14:textId="77777777" w:rsidR="00DC7ABF" w:rsidRPr="00AB62FB" w:rsidRDefault="00DC7ABF" w:rsidP="00DC7ABF">
      <w:pPr>
        <w:jc w:val="both"/>
        <w:rPr>
          <w:color w:val="FF0000"/>
          <w:lang w:val="en-US"/>
        </w:rPr>
      </w:pPr>
      <w:r w:rsidRPr="00677C54">
        <w:rPr>
          <w:b/>
          <w:lang w:val="en-US"/>
        </w:rPr>
        <w:t>Fig</w:t>
      </w:r>
      <w:r>
        <w:rPr>
          <w:b/>
          <w:lang w:val="en-US"/>
        </w:rPr>
        <w:t xml:space="preserve">. S4 </w:t>
      </w:r>
      <w:r w:rsidRPr="005B137B">
        <w:rPr>
          <w:lang w:val="en-US"/>
        </w:rPr>
        <w:t xml:space="preserve">TEM </w:t>
      </w:r>
      <w:r>
        <w:rPr>
          <w:lang w:val="en-US"/>
        </w:rPr>
        <w:t xml:space="preserve">analyzes </w:t>
      </w:r>
      <w:r w:rsidRPr="005B137B">
        <w:rPr>
          <w:lang w:val="en-US"/>
        </w:rPr>
        <w:t xml:space="preserve">of vesicles in </w:t>
      </w:r>
      <w:r w:rsidRPr="00267246">
        <w:rPr>
          <w:i/>
          <w:lang w:val="en-US"/>
        </w:rPr>
        <w:t>T</w:t>
      </w:r>
      <w:r>
        <w:rPr>
          <w:i/>
          <w:lang w:val="en-US"/>
        </w:rPr>
        <w:t>richoderma</w:t>
      </w:r>
      <w:r w:rsidRPr="00267246">
        <w:rPr>
          <w:i/>
          <w:lang w:val="en-US"/>
        </w:rPr>
        <w:t xml:space="preserve"> reesei</w:t>
      </w:r>
      <w:r w:rsidRPr="005B137B">
        <w:rPr>
          <w:lang w:val="en-US"/>
        </w:rPr>
        <w:t xml:space="preserve"> mycelium cells.</w:t>
      </w:r>
      <w:r>
        <w:rPr>
          <w:lang w:val="en-US"/>
        </w:rPr>
        <w:t xml:space="preserve"> </w:t>
      </w:r>
      <w:r w:rsidRPr="005B137B">
        <w:rPr>
          <w:lang w:val="en-US"/>
        </w:rPr>
        <w:t xml:space="preserve">The occurrence of vesicles in association with the cytoplasmic membrane and cell wall is evident after growth for </w:t>
      </w:r>
      <w:r>
        <w:rPr>
          <w:lang w:val="en-US"/>
        </w:rPr>
        <w:t>24 h in the presence of glucose and glycerol</w:t>
      </w:r>
      <w:r w:rsidRPr="005B137B">
        <w:rPr>
          <w:lang w:val="en-US"/>
        </w:rPr>
        <w:t xml:space="preserve">. Black arrows indicate the CW (cell wall) and CM (cell membrane). Red arrows indicate the </w:t>
      </w:r>
      <w:r w:rsidRPr="00715DB9">
        <w:rPr>
          <w:i/>
          <w:lang w:val="en-US"/>
        </w:rPr>
        <w:t>T. reesei</w:t>
      </w:r>
      <w:r w:rsidRPr="005B137B">
        <w:rPr>
          <w:lang w:val="en-US"/>
        </w:rPr>
        <w:t xml:space="preserve"> vesicles. </w:t>
      </w:r>
      <w:r w:rsidRPr="003C16A3">
        <w:rPr>
          <w:lang w:val="en-US"/>
        </w:rPr>
        <w:t>Bars, 500 nm and 200 nm.</w:t>
      </w:r>
      <w:r w:rsidR="00EC02A3" w:rsidRPr="003C16A3">
        <w:rPr>
          <w:lang w:val="en-US"/>
        </w:rPr>
        <w:t xml:space="preserve"> </w:t>
      </w:r>
    </w:p>
    <w:p w14:paraId="680A6CE3" w14:textId="77777777" w:rsidR="0000204D" w:rsidRPr="00AB62FB" w:rsidRDefault="0000204D" w:rsidP="00DC7ABF">
      <w:pPr>
        <w:jc w:val="both"/>
        <w:rPr>
          <w:color w:val="FF0000"/>
          <w:lang w:val="en-US"/>
        </w:rPr>
      </w:pPr>
    </w:p>
    <w:p w14:paraId="730038F2" w14:textId="77777777" w:rsidR="0000204D" w:rsidRPr="00AB62FB" w:rsidRDefault="0000204D">
      <w:pPr>
        <w:rPr>
          <w:color w:val="FF0000"/>
          <w:highlight w:val="yellow"/>
          <w:lang w:val="en-US"/>
        </w:rPr>
      </w:pPr>
      <w:r w:rsidRPr="00AB62FB">
        <w:rPr>
          <w:color w:val="FF0000"/>
          <w:highlight w:val="yellow"/>
          <w:lang w:val="en-US"/>
        </w:rPr>
        <w:br w:type="page"/>
      </w:r>
    </w:p>
    <w:p w14:paraId="6A959F1C" w14:textId="77777777" w:rsidR="0000204D" w:rsidRDefault="008204EE" w:rsidP="0000204D">
      <w:pPr>
        <w:spacing w:after="0" w:line="480" w:lineRule="auto"/>
        <w:jc w:val="both"/>
        <w:rPr>
          <w:b/>
          <w:lang w:val="en-US"/>
        </w:rPr>
      </w:pPr>
      <w:r>
        <w:rPr>
          <w:b/>
          <w:noProof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5FDE7A1F" wp14:editId="74FFD4E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387340" cy="2134235"/>
            <wp:effectExtent l="0" t="0" r="3810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5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5F77A" w14:textId="77777777" w:rsidR="0000204D" w:rsidRDefault="0000204D" w:rsidP="0000204D">
      <w:pPr>
        <w:spacing w:after="0" w:line="480" w:lineRule="auto"/>
        <w:jc w:val="both"/>
        <w:rPr>
          <w:lang w:val="en-US"/>
        </w:rPr>
      </w:pPr>
      <w:r w:rsidRPr="00FD7E76">
        <w:rPr>
          <w:b/>
          <w:lang w:val="en-US"/>
        </w:rPr>
        <w:t>Fig</w:t>
      </w:r>
      <w:r>
        <w:rPr>
          <w:b/>
          <w:lang w:val="en-US"/>
        </w:rPr>
        <w:t>.</w:t>
      </w:r>
      <w:r w:rsidRPr="00FD7E76">
        <w:rPr>
          <w:b/>
          <w:lang w:val="en-US"/>
        </w:rPr>
        <w:t xml:space="preserve"> </w:t>
      </w:r>
      <w:r>
        <w:rPr>
          <w:b/>
          <w:lang w:val="en-US"/>
        </w:rPr>
        <w:t>S5</w:t>
      </w:r>
      <w:r>
        <w:rPr>
          <w:lang w:val="en-US"/>
        </w:rPr>
        <w:t xml:space="preserve"> Cellulolytic activities from purified </w:t>
      </w:r>
      <w:r>
        <w:rPr>
          <w:i/>
          <w:lang w:val="en-US"/>
        </w:rPr>
        <w:t xml:space="preserve">T. reesei </w:t>
      </w:r>
      <w:r>
        <w:rPr>
          <w:lang w:val="en-US"/>
        </w:rPr>
        <w:t xml:space="preserve">EVs after </w:t>
      </w:r>
      <w:r w:rsidR="00187ACA">
        <w:rPr>
          <w:lang w:val="en-US"/>
        </w:rPr>
        <w:t>growth</w:t>
      </w:r>
      <w:r>
        <w:rPr>
          <w:lang w:val="en-US"/>
        </w:rPr>
        <w:t xml:space="preserve"> in the presence of cellulose</w:t>
      </w:r>
      <w:r w:rsidR="00187ACA">
        <w:rPr>
          <w:lang w:val="en-US"/>
        </w:rPr>
        <w:t>, glycerol and glucose</w:t>
      </w:r>
      <w:r>
        <w:rPr>
          <w:lang w:val="en-US"/>
        </w:rPr>
        <w:t xml:space="preserve">. </w:t>
      </w:r>
      <w:r>
        <w:rPr>
          <w:b/>
          <w:lang w:val="en-US"/>
        </w:rPr>
        <w:t>(a)</w:t>
      </w:r>
      <w:r>
        <w:rPr>
          <w:lang w:val="en-US"/>
        </w:rPr>
        <w:t xml:space="preserve"> </w:t>
      </w:r>
      <w:r w:rsidRPr="00187ACA">
        <w:rPr>
          <w:lang w:val="en-US"/>
        </w:rPr>
        <w:t xml:space="preserve">Filter paper activity (FPase) and </w:t>
      </w:r>
      <w:r>
        <w:rPr>
          <w:b/>
          <w:lang w:val="en-US"/>
        </w:rPr>
        <w:t xml:space="preserve">(b) </w:t>
      </w:r>
      <w:r w:rsidRPr="00772D50">
        <w:t>β</w:t>
      </w:r>
      <w:r w:rsidRPr="00FD7E76">
        <w:rPr>
          <w:lang w:val="en-US"/>
        </w:rPr>
        <w:t>-glucosidase activit</w:t>
      </w:r>
      <w:r>
        <w:rPr>
          <w:lang w:val="en-US"/>
        </w:rPr>
        <w:t xml:space="preserve">y </w:t>
      </w:r>
      <w:r w:rsidRPr="00FD7E76">
        <w:rPr>
          <w:lang w:val="en-US"/>
        </w:rPr>
        <w:t xml:space="preserve">from </w:t>
      </w:r>
      <w:r>
        <w:rPr>
          <w:lang w:val="en-US"/>
        </w:rPr>
        <w:t xml:space="preserve">purified </w:t>
      </w:r>
      <w:r>
        <w:rPr>
          <w:i/>
          <w:lang w:val="en-US"/>
        </w:rPr>
        <w:t xml:space="preserve">T. reesei </w:t>
      </w:r>
      <w:r>
        <w:rPr>
          <w:lang w:val="en-US"/>
        </w:rPr>
        <w:t>EVs grown at 24</w:t>
      </w:r>
      <w:r w:rsidR="00E809A8">
        <w:rPr>
          <w:lang w:val="en-US"/>
        </w:rPr>
        <w:t xml:space="preserve"> </w:t>
      </w:r>
      <w:r>
        <w:rPr>
          <w:lang w:val="en-US"/>
        </w:rPr>
        <w:t xml:space="preserve">h in the presence of </w:t>
      </w:r>
      <w:r w:rsidR="00E809A8">
        <w:rPr>
          <w:lang w:val="en-US"/>
        </w:rPr>
        <w:t>respective carbon source</w:t>
      </w:r>
      <w:r>
        <w:rPr>
          <w:lang w:val="en-US"/>
        </w:rPr>
        <w:t xml:space="preserve">. </w:t>
      </w:r>
      <w:r w:rsidRPr="00FD7E76">
        <w:rPr>
          <w:lang w:val="en-US"/>
        </w:rPr>
        <w:t>*</w:t>
      </w:r>
      <w:r>
        <w:rPr>
          <w:lang w:val="en-US"/>
        </w:rPr>
        <w:t>*</w:t>
      </w:r>
      <w:r w:rsidRPr="00FD7E76">
        <w:rPr>
          <w:lang w:val="en-US"/>
        </w:rPr>
        <w:t>** = Significantly different (P&lt;0.001)</w:t>
      </w:r>
      <w:r>
        <w:rPr>
          <w:lang w:val="en-US"/>
        </w:rPr>
        <w:t>.</w:t>
      </w:r>
      <w:r w:rsidR="00E809A8">
        <w:rPr>
          <w:lang w:val="en-US"/>
        </w:rPr>
        <w:t xml:space="preserve"> </w:t>
      </w:r>
      <w:r w:rsidRPr="00625659">
        <w:rPr>
          <w:lang w:val="en-US"/>
        </w:rPr>
        <w:t>These results are based on three replicates of three independent experiments and are expressed as mean ± standard deviation.</w:t>
      </w:r>
    </w:p>
    <w:p w14:paraId="44F3B1ED" w14:textId="77777777" w:rsidR="0000204D" w:rsidRPr="00E809A8" w:rsidRDefault="0000204D" w:rsidP="00DC7ABF">
      <w:pPr>
        <w:jc w:val="both"/>
        <w:rPr>
          <w:lang w:val="en-US"/>
        </w:rPr>
      </w:pPr>
    </w:p>
    <w:sectPr w:rsidR="0000204D" w:rsidRPr="00E809A8" w:rsidSect="005625B1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0C"/>
    <w:rsid w:val="0000204D"/>
    <w:rsid w:val="000845AE"/>
    <w:rsid w:val="00187ACA"/>
    <w:rsid w:val="001942AC"/>
    <w:rsid w:val="001B6597"/>
    <w:rsid w:val="001E186F"/>
    <w:rsid w:val="002B7FAA"/>
    <w:rsid w:val="0032509E"/>
    <w:rsid w:val="003C16A3"/>
    <w:rsid w:val="00441685"/>
    <w:rsid w:val="00497513"/>
    <w:rsid w:val="00556EFE"/>
    <w:rsid w:val="005625B1"/>
    <w:rsid w:val="006255E0"/>
    <w:rsid w:val="00744EF2"/>
    <w:rsid w:val="007876E2"/>
    <w:rsid w:val="007C1EF0"/>
    <w:rsid w:val="008204EE"/>
    <w:rsid w:val="008A552E"/>
    <w:rsid w:val="009813E1"/>
    <w:rsid w:val="00AB62FB"/>
    <w:rsid w:val="00BB510D"/>
    <w:rsid w:val="00BE2B00"/>
    <w:rsid w:val="00CF4A82"/>
    <w:rsid w:val="00D059D8"/>
    <w:rsid w:val="00D10693"/>
    <w:rsid w:val="00DB437A"/>
    <w:rsid w:val="00DC7ABF"/>
    <w:rsid w:val="00E41C5B"/>
    <w:rsid w:val="00E60A7D"/>
    <w:rsid w:val="00E809A8"/>
    <w:rsid w:val="00EC02A3"/>
    <w:rsid w:val="00EE1D2D"/>
    <w:rsid w:val="00EF0252"/>
    <w:rsid w:val="00F00AEC"/>
    <w:rsid w:val="00F01062"/>
    <w:rsid w:val="00F079AB"/>
    <w:rsid w:val="00F2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04CA"/>
  <w15:chartTrackingRefBased/>
  <w15:docId w15:val="{D45F2368-F2EA-4F0E-B2A5-DBE3EAB7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4A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E1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AE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94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hyperlink" Target="mailto:rsilva@fmrp.usp.br" TargetMode="Externa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Graciano</dc:creator>
  <cp:keywords/>
  <dc:description/>
  <cp:lastModifiedBy>Renato</cp:lastModifiedBy>
  <cp:revision>34</cp:revision>
  <dcterms:created xsi:type="dcterms:W3CDTF">2018-12-19T13:23:00Z</dcterms:created>
  <dcterms:modified xsi:type="dcterms:W3CDTF">2019-05-03T13:51:00Z</dcterms:modified>
</cp:coreProperties>
</file>