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4D1" w:rsidRPr="007B344D" w:rsidRDefault="004E44D1" w:rsidP="004E44D1">
      <w:pPr>
        <w:jc w:val="center"/>
      </w:pPr>
      <w:r w:rsidRPr="007B344D">
        <w:rPr>
          <w:noProof/>
        </w:rPr>
        <w:drawing>
          <wp:inline distT="0" distB="0" distL="0" distR="0">
            <wp:extent cx="5727700" cy="27628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tAA10_Surface_Electrostatics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4D1" w:rsidRPr="007B344D" w:rsidRDefault="004E44D1" w:rsidP="004E44D1">
      <w:pPr>
        <w:jc w:val="both"/>
      </w:pPr>
      <w:r w:rsidRPr="005362DC">
        <w:rPr>
          <w:b/>
          <w:color w:val="0000FF"/>
        </w:rPr>
        <w:t xml:space="preserve">Additional File </w:t>
      </w:r>
      <w:r>
        <w:rPr>
          <w:b/>
          <w:color w:val="0000FF"/>
        </w:rPr>
        <w:t>5</w:t>
      </w:r>
      <w:r w:rsidRPr="005362DC">
        <w:rPr>
          <w:b/>
          <w:color w:val="0000FF"/>
        </w:rPr>
        <w:t xml:space="preserve">, Figure </w:t>
      </w:r>
      <w:proofErr w:type="spellStart"/>
      <w:r w:rsidRPr="005362DC">
        <w:rPr>
          <w:b/>
          <w:color w:val="0000FF"/>
        </w:rPr>
        <w:t>S</w:t>
      </w:r>
      <w:r>
        <w:rPr>
          <w:b/>
          <w:color w:val="0000FF"/>
        </w:rPr>
        <w:t>4</w:t>
      </w:r>
      <w:proofErr w:type="spellEnd"/>
      <w:r w:rsidRPr="005362DC">
        <w:rPr>
          <w:b/>
          <w:color w:val="0000FF"/>
        </w:rPr>
        <w:t xml:space="preserve">. </w:t>
      </w:r>
      <w:proofErr w:type="gramStart"/>
      <w:r w:rsidRPr="007B344D">
        <w:rPr>
          <w:b/>
        </w:rPr>
        <w:t xml:space="preserve">Electrostatic Surface Potential for </w:t>
      </w:r>
      <w:proofErr w:type="spellStart"/>
      <w:r w:rsidRPr="007B344D">
        <w:rPr>
          <w:b/>
          <w:i/>
        </w:rPr>
        <w:t>Tt</w:t>
      </w:r>
      <w:r w:rsidRPr="007B344D">
        <w:rPr>
          <w:b/>
        </w:rPr>
        <w:t>AA10</w:t>
      </w:r>
      <w:r>
        <w:rPr>
          <w:b/>
        </w:rPr>
        <w:t>A</w:t>
      </w:r>
      <w:proofErr w:type="spellEnd"/>
      <w:r w:rsidRPr="007B344D">
        <w:rPr>
          <w:b/>
        </w:rPr>
        <w:t>.</w:t>
      </w:r>
      <w:proofErr w:type="gramEnd"/>
      <w:r w:rsidRPr="007B344D">
        <w:t xml:space="preserve"> The electrostatic charge distribution for </w:t>
      </w:r>
      <w:proofErr w:type="spellStart"/>
      <w:r w:rsidRPr="007B344D">
        <w:rPr>
          <w:i/>
        </w:rPr>
        <w:t>Tt</w:t>
      </w:r>
      <w:r w:rsidRPr="007B344D">
        <w:t>AA10</w:t>
      </w:r>
      <w:proofErr w:type="spellEnd"/>
      <w:r w:rsidRPr="007B344D">
        <w:t xml:space="preserve"> has been mapped onto the protein surface using the APBS plug-in for </w:t>
      </w:r>
      <w:proofErr w:type="spellStart"/>
      <w:r w:rsidRPr="007B344D">
        <w:t>PyMol</w:t>
      </w:r>
      <w:proofErr w:type="spellEnd"/>
      <w:r w:rsidRPr="007B344D">
        <w:rPr>
          <w:szCs w:val="20"/>
        </w:rPr>
        <w:t xml:space="preserve"> </w:t>
      </w:r>
      <w:r w:rsidRPr="007B344D">
        <w:t xml:space="preserve">at ±10 </w:t>
      </w:r>
      <w:proofErr w:type="spellStart"/>
      <w:r w:rsidRPr="007B344D">
        <w:t>KBT</w:t>
      </w:r>
      <w:proofErr w:type="spellEnd"/>
      <w:r w:rsidRPr="007B344D">
        <w:t>/e. The histidine brace, secondary copper binding site and sodium binding site are outlined with black lines showing the negatively charged areas to which the ions bind.</w:t>
      </w:r>
    </w:p>
    <w:sectPr w:rsidR="004E44D1" w:rsidRPr="007B344D" w:rsidSect="00DB5D12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7D4" w:rsidRDefault="00F747D4" w:rsidP="00F747D4">
      <w:pPr>
        <w:spacing w:after="0" w:line="240" w:lineRule="auto"/>
      </w:pPr>
      <w:r>
        <w:separator/>
      </w:r>
    </w:p>
  </w:endnote>
  <w:endnote w:type="continuationSeparator" w:id="0">
    <w:p w:rsidR="00F747D4" w:rsidRDefault="00F747D4" w:rsidP="00F74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7D4" w:rsidRDefault="00F747D4" w:rsidP="00F747D4">
      <w:pPr>
        <w:spacing w:after="0" w:line="240" w:lineRule="auto"/>
      </w:pPr>
      <w:r>
        <w:separator/>
      </w:r>
    </w:p>
  </w:footnote>
  <w:footnote w:type="continuationSeparator" w:id="0">
    <w:p w:rsidR="00F747D4" w:rsidRDefault="00F747D4" w:rsidP="00F74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7874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D80" w:rsidRDefault="00F747D4">
        <w:pPr>
          <w:pStyle w:val="Header"/>
          <w:jc w:val="center"/>
        </w:pPr>
        <w:r>
          <w:fldChar w:fldCharType="begin"/>
        </w:r>
        <w:r w:rsidR="004E44D1">
          <w:instrText xml:space="preserve"> PAGE   \* MERGEFORMAT </w:instrText>
        </w:r>
        <w:r>
          <w:fldChar w:fldCharType="separate"/>
        </w:r>
        <w:r w:rsidR="00DB5D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4D80" w:rsidRDefault="00DB5D1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4D1"/>
    <w:rsid w:val="004E44D1"/>
    <w:rsid w:val="009849D4"/>
    <w:rsid w:val="00A37341"/>
    <w:rsid w:val="00C855AA"/>
    <w:rsid w:val="00DB5D12"/>
    <w:rsid w:val="00F74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4D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E44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2</cp:revision>
  <dcterms:created xsi:type="dcterms:W3CDTF">2019-09-24T08:11:00Z</dcterms:created>
  <dcterms:modified xsi:type="dcterms:W3CDTF">2019-09-24T08:40:00Z</dcterms:modified>
</cp:coreProperties>
</file>