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08DE0" w14:textId="64714D5B" w:rsidR="00477BE4" w:rsidRPr="00C606E0" w:rsidRDefault="009E5C70">
      <w:pPr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 xml:space="preserve">Additional file </w:t>
      </w:r>
      <w:r w:rsidR="005E2B0C">
        <w:rPr>
          <w:rFonts w:ascii="Times New Roman" w:hAnsi="Times New Roman" w:cs="Times New Roman"/>
          <w:b/>
          <w:bCs/>
          <w:sz w:val="28"/>
          <w:szCs w:val="32"/>
        </w:rPr>
        <w:t>3</w:t>
      </w:r>
    </w:p>
    <w:p w14:paraId="3363CF63" w14:textId="6CE394F0" w:rsidR="00F93EA2" w:rsidRPr="00C606E0" w:rsidRDefault="00797B09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F93EA2" w:rsidRPr="00C606E0">
        <w:rPr>
          <w:rFonts w:ascii="Times New Roman" w:hAnsi="Times New Roman" w:cs="Times New Roman"/>
          <w:b/>
          <w:bCs/>
          <w:sz w:val="24"/>
          <w:szCs w:val="28"/>
        </w:rPr>
        <w:t>-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 w:rsidR="00F93EA2" w:rsidRPr="00C606E0">
        <w:rPr>
          <w:rFonts w:ascii="Times New Roman" w:hAnsi="Times New Roman" w:cs="Times New Roman"/>
          <w:b/>
          <w:bCs/>
          <w:sz w:val="24"/>
          <w:szCs w:val="28"/>
        </w:rPr>
        <w:t xml:space="preserve"> The </w:t>
      </w:r>
      <w:r w:rsidR="00C606E0" w:rsidRPr="00C606E0">
        <w:rPr>
          <w:rFonts w:ascii="Times New Roman" w:hAnsi="Times New Roman" w:cs="Times New Roman"/>
          <w:b/>
          <w:bCs/>
          <w:sz w:val="24"/>
          <w:szCs w:val="28"/>
        </w:rPr>
        <w:t>Model fitting process</w:t>
      </w:r>
    </w:p>
    <w:p w14:paraId="461351B0" w14:textId="620A9CFE" w:rsidR="00F93EA2" w:rsidRPr="00C606E0" w:rsidRDefault="00903A91">
      <w:pPr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noProof/>
          <w:sz w:val="28"/>
          <w:szCs w:val="32"/>
        </w:rPr>
        <w:drawing>
          <wp:inline distT="0" distB="0" distL="0" distR="0" wp14:anchorId="4C35991C" wp14:editId="7ABB2E21">
            <wp:extent cx="5274310" cy="22682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修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31811" w14:textId="4703F93A" w:rsidR="00C606E0" w:rsidRDefault="00C606E0" w:rsidP="0045332F">
      <w:pPr>
        <w:ind w:left="480" w:hangingChars="200" w:hanging="480"/>
        <w:rPr>
          <w:rFonts w:ascii="Times New Roman" w:hAnsi="Times New Roman" w:cs="Times New Roman"/>
          <w:sz w:val="24"/>
          <w:szCs w:val="28"/>
        </w:rPr>
      </w:pPr>
      <w:r w:rsidRPr="0045332F">
        <w:rPr>
          <w:rFonts w:ascii="Times New Roman" w:hAnsi="Times New Roman" w:cs="Times New Roman"/>
          <w:sz w:val="24"/>
          <w:szCs w:val="28"/>
        </w:rPr>
        <w:t>The fitting code</w:t>
      </w:r>
      <w:r w:rsidR="0045332F" w:rsidRPr="0045332F">
        <w:rPr>
          <w:rFonts w:ascii="Times New Roman" w:hAnsi="Times New Roman" w:cs="Times New Roman"/>
          <w:sz w:val="24"/>
          <w:szCs w:val="28"/>
        </w:rPr>
        <w:t xml:space="preserve"> and explanation</w:t>
      </w:r>
      <w:r w:rsidRPr="0045332F">
        <w:rPr>
          <w:rFonts w:ascii="Times New Roman" w:hAnsi="Times New Roman" w:cs="Times New Roman"/>
          <w:sz w:val="24"/>
          <w:szCs w:val="28"/>
        </w:rPr>
        <w:t xml:space="preserve"> </w:t>
      </w:r>
      <w:r w:rsidR="0045332F" w:rsidRPr="0045332F">
        <w:rPr>
          <w:rFonts w:ascii="Times New Roman" w:hAnsi="Times New Roman" w:cs="Times New Roman"/>
          <w:sz w:val="24"/>
          <w:szCs w:val="28"/>
        </w:rPr>
        <w:t xml:space="preserve">running in </w:t>
      </w:r>
      <w:r w:rsidRPr="0045332F">
        <w:rPr>
          <w:rFonts w:ascii="Times New Roman" w:hAnsi="Times New Roman" w:cs="Times New Roman"/>
          <w:sz w:val="24"/>
          <w:szCs w:val="28"/>
        </w:rPr>
        <w:t>Matlab software (The MathWorks, Inc).</w:t>
      </w:r>
    </w:p>
    <w:p w14:paraId="3D38CC57" w14:textId="77777777" w:rsidR="0045332F" w:rsidRPr="0045332F" w:rsidRDefault="0045332F" w:rsidP="0045332F">
      <w:pPr>
        <w:ind w:left="480" w:hangingChars="200" w:hanging="480"/>
        <w:rPr>
          <w:rFonts w:ascii="Times New Roman" w:hAnsi="Times New Roman" w:cs="Times New Roman"/>
          <w:sz w:val="24"/>
          <w:szCs w:val="28"/>
        </w:rPr>
      </w:pPr>
    </w:p>
    <w:p w14:paraId="32E4C6B7" w14:textId="47B1AAD8" w:rsidR="00C606E0" w:rsidRPr="0045332F" w:rsidRDefault="00C606E0" w:rsidP="0045332F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2"/>
          <w:szCs w:val="24"/>
        </w:rPr>
      </w:pP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</w:rPr>
        <w:t>beta0=[3.86208E-4  0.00734  3.89205  0.2718]  %</w:t>
      </w:r>
      <w:r w:rsidRPr="0045332F">
        <w:rPr>
          <w:rFonts w:ascii="Times New Roman" w:hAnsi="Times New Roman" w:cs="Times New Roman"/>
          <w:b/>
          <w:bCs/>
          <w:color w:val="0D0D0D" w:themeColor="text1" w:themeTint="F2"/>
          <w:szCs w:val="21"/>
          <w:shd w:val="clear" w:color="auto" w:fill="FFFFFF"/>
        </w:rPr>
        <w:t xml:space="preserve"> Initial value of parameters a,b,c,d</w:t>
      </w:r>
    </w:p>
    <w:p w14:paraId="0DA828EF" w14:textId="2B9D3B15" w:rsidR="00C606E0" w:rsidRPr="0045332F" w:rsidRDefault="00C606E0" w:rsidP="0045332F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i/>
          <w:iCs/>
          <w:sz w:val="22"/>
          <w:szCs w:val="24"/>
        </w:rPr>
      </w:pP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</w:rPr>
        <w:t>F=@(A,x)((A(1)-A(2))./(1+exp((x-A(3))./A(4)))+A(2)) % The  formula</w:t>
      </w:r>
    </w:p>
    <w:p w14:paraId="0737131F" w14:textId="0CC445F6" w:rsidR="00C606E0" w:rsidRPr="0045332F" w:rsidRDefault="00C606E0" w:rsidP="0045332F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i/>
          <w:iCs/>
          <w:sz w:val="22"/>
          <w:szCs w:val="24"/>
        </w:rPr>
      </w:pP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</w:rPr>
        <w:t>beta = nlinfit(X,Y,F,beta0)   %</w:t>
      </w:r>
      <w:r w:rsidRPr="0045332F">
        <w:rPr>
          <w:rFonts w:ascii="Times New Roman" w:hAnsi="Times New Roman" w:cs="Times New Roman" w:hint="eastAsia"/>
          <w:b/>
          <w:bCs/>
          <w:i/>
          <w:iCs/>
          <w:sz w:val="22"/>
          <w:szCs w:val="24"/>
        </w:rPr>
        <w:t>obtai</w:t>
      </w: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</w:rPr>
        <w:t>ned the values of a,b,c,d</w:t>
      </w:r>
    </w:p>
    <w:p w14:paraId="66E54BE0" w14:textId="77777777" w:rsidR="00C606E0" w:rsidRPr="0045332F" w:rsidRDefault="00C606E0" w:rsidP="0045332F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i/>
          <w:iCs/>
          <w:sz w:val="22"/>
          <w:szCs w:val="24"/>
        </w:rPr>
      </w:pP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</w:rPr>
        <w:t xml:space="preserve">syms x a b c d  </w:t>
      </w:r>
    </w:p>
    <w:p w14:paraId="059CB263" w14:textId="77777777" w:rsidR="00C606E0" w:rsidRPr="0045332F" w:rsidRDefault="00C606E0" w:rsidP="0045332F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i/>
          <w:iCs/>
          <w:sz w:val="22"/>
          <w:szCs w:val="24"/>
        </w:rPr>
      </w:pP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</w:rPr>
        <w:t xml:space="preserve">A(1)=a  </w:t>
      </w:r>
    </w:p>
    <w:p w14:paraId="6774238E" w14:textId="77777777" w:rsidR="00C606E0" w:rsidRPr="0045332F" w:rsidRDefault="00C606E0" w:rsidP="0045332F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i/>
          <w:iCs/>
          <w:sz w:val="22"/>
          <w:szCs w:val="24"/>
        </w:rPr>
      </w:pP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</w:rPr>
        <w:t xml:space="preserve">A(2)=b  </w:t>
      </w:r>
    </w:p>
    <w:p w14:paraId="6D84E323" w14:textId="77777777" w:rsidR="00C606E0" w:rsidRPr="0045332F" w:rsidRDefault="00C606E0" w:rsidP="0045332F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i/>
          <w:iCs/>
          <w:sz w:val="22"/>
          <w:szCs w:val="24"/>
        </w:rPr>
      </w:pP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</w:rPr>
        <w:t xml:space="preserve">A(3)=c  </w:t>
      </w:r>
    </w:p>
    <w:p w14:paraId="1E0AACC7" w14:textId="77777777" w:rsidR="00C606E0" w:rsidRPr="0045332F" w:rsidRDefault="00C606E0" w:rsidP="0045332F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i/>
          <w:iCs/>
          <w:sz w:val="22"/>
          <w:szCs w:val="24"/>
        </w:rPr>
      </w:pP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</w:rPr>
        <w:t xml:space="preserve">A(4)=d         </w:t>
      </w:r>
    </w:p>
    <w:p w14:paraId="1A9319E6" w14:textId="49F06FAB" w:rsidR="00C606E0" w:rsidRPr="0045332F" w:rsidRDefault="00C606E0" w:rsidP="0045332F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i/>
          <w:iCs/>
          <w:sz w:val="22"/>
          <w:szCs w:val="24"/>
        </w:rPr>
      </w:pP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</w:rPr>
        <w:t xml:space="preserve">F1=F(A,x)      </w:t>
      </w:r>
    </w:p>
    <w:p w14:paraId="18554A99" w14:textId="0FB3D6F7" w:rsidR="00C606E0" w:rsidRPr="0045332F" w:rsidRDefault="00C606E0" w:rsidP="0045332F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i/>
          <w:iCs/>
          <w:sz w:val="22"/>
          <w:szCs w:val="24"/>
        </w:rPr>
      </w:pP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</w:rPr>
        <w:t>f=diff(F1,x)    %</w:t>
      </w:r>
      <w:r w:rsidRPr="0045332F">
        <w:rPr>
          <w:rFonts w:ascii="Times New Roman" w:hAnsi="Times New Roman" w:cs="Times New Roman" w:hint="eastAsia"/>
          <w:b/>
          <w:bCs/>
          <w:i/>
          <w:iCs/>
          <w:sz w:val="22"/>
          <w:szCs w:val="24"/>
        </w:rPr>
        <w:t xml:space="preserve"> </w:t>
      </w: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</w:rPr>
        <w:t>the formula of r</w:t>
      </w: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  <w:vertAlign w:val="subscript"/>
        </w:rPr>
        <w:t>k</w:t>
      </w:r>
      <w:r w:rsidRPr="0045332F">
        <w:rPr>
          <w:rFonts w:ascii="Times New Roman" w:hAnsi="Times New Roman" w:cs="Times New Roman"/>
          <w:b/>
          <w:bCs/>
          <w:i/>
          <w:iCs/>
          <w:sz w:val="22"/>
          <w:szCs w:val="24"/>
        </w:rPr>
        <w:t xml:space="preserve"> </w:t>
      </w:r>
    </w:p>
    <w:p w14:paraId="31E06E3D" w14:textId="1BED9861" w:rsidR="00C606E0" w:rsidRDefault="00C606E0" w:rsidP="00C606E0">
      <w:pPr>
        <w:ind w:left="440" w:hangingChars="200" w:hanging="440"/>
        <w:rPr>
          <w:rFonts w:ascii="Times New Roman" w:hAnsi="Times New Roman" w:cs="Times New Roman"/>
          <w:b/>
          <w:bCs/>
          <w:i/>
          <w:iCs/>
          <w:sz w:val="22"/>
          <w:szCs w:val="24"/>
        </w:rPr>
      </w:pPr>
    </w:p>
    <w:p w14:paraId="41CFB314" w14:textId="21880C1F" w:rsidR="004361CE" w:rsidRDefault="00797B09" w:rsidP="004361CE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2-b</w:t>
      </w:r>
      <w:r w:rsidR="004361CE" w:rsidRPr="00C606E0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C9405E" w:rsidRPr="00C9405E">
        <w:rPr>
          <w:rFonts w:ascii="Times New Roman" w:hAnsi="Times New Roman" w:cs="Times New Roman"/>
          <w:b/>
          <w:bCs/>
          <w:sz w:val="24"/>
          <w:szCs w:val="28"/>
        </w:rPr>
        <w:t>Evaluation of model</w:t>
      </w:r>
    </w:p>
    <w:p w14:paraId="474F7D1D" w14:textId="6328D604" w:rsidR="005245BE" w:rsidRPr="005245BE" w:rsidRDefault="005245BE" w:rsidP="005245BE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5245BE"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ascii="Times New Roman" w:hAnsi="Times New Roman" w:cs="Times New Roman"/>
          <w:b/>
          <w:bCs/>
          <w:szCs w:val="21"/>
        </w:rPr>
        <w:t>S</w:t>
      </w:r>
      <w:r w:rsidR="0034683B">
        <w:rPr>
          <w:rFonts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/>
          <w:b/>
          <w:bCs/>
          <w:szCs w:val="21"/>
        </w:rPr>
        <w:t>-1</w:t>
      </w:r>
      <w:r w:rsidRPr="005245BE">
        <w:rPr>
          <w:rFonts w:ascii="Times New Roman" w:hAnsi="Times New Roman" w:cs="Times New Roman"/>
          <w:b/>
          <w:bCs/>
          <w:szCs w:val="21"/>
        </w:rPr>
        <w:t xml:space="preserve"> The values of constants (a, b, c, d) involved in the equation </w:t>
      </w:r>
      <w:r w:rsidR="000A05B9">
        <w:rPr>
          <w:rFonts w:ascii="Times New Roman" w:hAnsi="Times New Roman" w:cs="Times New Roman"/>
          <w:b/>
          <w:bCs/>
          <w:szCs w:val="21"/>
        </w:rPr>
        <w:t>4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383"/>
        <w:gridCol w:w="1383"/>
        <w:gridCol w:w="1383"/>
        <w:gridCol w:w="1383"/>
        <w:gridCol w:w="1382"/>
        <w:gridCol w:w="1382"/>
      </w:tblGrid>
      <w:tr w:rsidR="005245BE" w:rsidRPr="005245BE" w14:paraId="4545E954" w14:textId="77777777" w:rsidTr="005245BE">
        <w:trPr>
          <w:jc w:val="center"/>
        </w:trPr>
        <w:tc>
          <w:tcPr>
            <w:tcW w:w="833" w:type="pct"/>
          </w:tcPr>
          <w:p w14:paraId="4F7F8E09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45BE">
              <w:rPr>
                <w:rFonts w:ascii="Times New Roman" w:hAnsi="Times New Roman" w:cs="Times New Roman"/>
                <w:b/>
                <w:bCs/>
              </w:rPr>
              <w:t>Constants</w:t>
            </w:r>
          </w:p>
        </w:tc>
        <w:tc>
          <w:tcPr>
            <w:tcW w:w="833" w:type="pct"/>
          </w:tcPr>
          <w:p w14:paraId="6B78DA91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45BE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833" w:type="pct"/>
          </w:tcPr>
          <w:p w14:paraId="1665CAB7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45BE">
              <w:rPr>
                <w:rFonts w:ascii="Times New Roman" w:hAnsi="Times New Roman" w:cs="Times New Roman"/>
                <w:b/>
                <w:bCs/>
              </w:rPr>
              <w:t>Standard Error</w:t>
            </w:r>
          </w:p>
        </w:tc>
        <w:tc>
          <w:tcPr>
            <w:tcW w:w="833" w:type="pct"/>
          </w:tcPr>
          <w:p w14:paraId="5A1E8075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45BE">
              <w:rPr>
                <w:rFonts w:ascii="Times New Roman" w:hAnsi="Times New Roman" w:cs="Times New Roman"/>
                <w:b/>
                <w:bCs/>
              </w:rPr>
              <w:t>t-Value</w:t>
            </w:r>
          </w:p>
        </w:tc>
        <w:tc>
          <w:tcPr>
            <w:tcW w:w="833" w:type="pct"/>
          </w:tcPr>
          <w:p w14:paraId="5F32E843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45BE">
              <w:rPr>
                <w:rFonts w:ascii="Times New Roman" w:hAnsi="Times New Roman" w:cs="Times New Roman"/>
                <w:b/>
                <w:bCs/>
              </w:rPr>
              <w:t>Prob&gt;</w:t>
            </w:r>
            <w:r w:rsidRPr="005245BE">
              <w:rPr>
                <w:rFonts w:ascii="Times New Roman" w:eastAsia="宋体" w:hAnsi="Times New Roman" w:cs="Times New Roman"/>
                <w:b/>
                <w:bCs/>
              </w:rPr>
              <w:t>｜</w:t>
            </w:r>
            <w:r w:rsidRPr="005245BE">
              <w:rPr>
                <w:rFonts w:ascii="Times New Roman" w:eastAsia="宋体" w:hAnsi="Times New Roman" w:cs="Times New Roman"/>
                <w:b/>
                <w:bCs/>
              </w:rPr>
              <w:t>t</w:t>
            </w:r>
            <w:r w:rsidRPr="005245BE">
              <w:rPr>
                <w:rFonts w:ascii="Times New Roman" w:eastAsia="宋体" w:hAnsi="Times New Roman" w:cs="Times New Roman"/>
                <w:b/>
                <w:bCs/>
              </w:rPr>
              <w:t>｜</w:t>
            </w:r>
          </w:p>
        </w:tc>
        <w:tc>
          <w:tcPr>
            <w:tcW w:w="833" w:type="pct"/>
          </w:tcPr>
          <w:p w14:paraId="3F05316D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45BE">
              <w:rPr>
                <w:rFonts w:ascii="Times New Roman" w:hAnsi="Times New Roman" w:cs="Times New Roman"/>
                <w:b/>
                <w:bCs/>
              </w:rPr>
              <w:t>Dependency</w:t>
            </w:r>
          </w:p>
        </w:tc>
      </w:tr>
      <w:tr w:rsidR="005245BE" w:rsidRPr="005245BE" w14:paraId="04F74A35" w14:textId="77777777" w:rsidTr="005245BE">
        <w:trPr>
          <w:jc w:val="center"/>
        </w:trPr>
        <w:tc>
          <w:tcPr>
            <w:tcW w:w="833" w:type="pct"/>
          </w:tcPr>
          <w:p w14:paraId="26152757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3" w:type="pct"/>
          </w:tcPr>
          <w:p w14:paraId="1492F6B2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3.86208E-4</w:t>
            </w:r>
          </w:p>
        </w:tc>
        <w:tc>
          <w:tcPr>
            <w:tcW w:w="833" w:type="pct"/>
          </w:tcPr>
          <w:p w14:paraId="650EC615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4.55217E-4</w:t>
            </w:r>
          </w:p>
        </w:tc>
        <w:tc>
          <w:tcPr>
            <w:tcW w:w="833" w:type="pct"/>
          </w:tcPr>
          <w:p w14:paraId="02D1EF0C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0.8484</w:t>
            </w:r>
          </w:p>
        </w:tc>
        <w:tc>
          <w:tcPr>
            <w:tcW w:w="833" w:type="pct"/>
          </w:tcPr>
          <w:p w14:paraId="4ACC438D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0.42087</w:t>
            </w:r>
          </w:p>
        </w:tc>
        <w:tc>
          <w:tcPr>
            <w:tcW w:w="833" w:type="pct"/>
          </w:tcPr>
          <w:p w14:paraId="194847CD" w14:textId="77777777" w:rsidR="005245BE" w:rsidRPr="005245BE" w:rsidRDefault="005245BE" w:rsidP="005245BE">
            <w:pPr>
              <w:tabs>
                <w:tab w:val="left" w:pos="408"/>
              </w:tabs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0.791</w:t>
            </w:r>
          </w:p>
        </w:tc>
      </w:tr>
      <w:tr w:rsidR="005245BE" w:rsidRPr="005245BE" w14:paraId="4B6C2573" w14:textId="77777777" w:rsidTr="005245BE">
        <w:trPr>
          <w:jc w:val="center"/>
        </w:trPr>
        <w:tc>
          <w:tcPr>
            <w:tcW w:w="833" w:type="pct"/>
          </w:tcPr>
          <w:p w14:paraId="1DE698B7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33" w:type="pct"/>
          </w:tcPr>
          <w:p w14:paraId="327D6692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0.00734</w:t>
            </w:r>
          </w:p>
        </w:tc>
        <w:tc>
          <w:tcPr>
            <w:tcW w:w="833" w:type="pct"/>
          </w:tcPr>
          <w:p w14:paraId="0FD4AA76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0.00432</w:t>
            </w:r>
          </w:p>
        </w:tc>
        <w:tc>
          <w:tcPr>
            <w:tcW w:w="833" w:type="pct"/>
          </w:tcPr>
          <w:p w14:paraId="6C9C25EA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1.69973</w:t>
            </w:r>
          </w:p>
        </w:tc>
        <w:tc>
          <w:tcPr>
            <w:tcW w:w="833" w:type="pct"/>
          </w:tcPr>
          <w:p w14:paraId="3D6772ED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0.1276</w:t>
            </w:r>
          </w:p>
        </w:tc>
        <w:tc>
          <w:tcPr>
            <w:tcW w:w="833" w:type="pct"/>
          </w:tcPr>
          <w:p w14:paraId="44B0BDBF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0.98813</w:t>
            </w:r>
          </w:p>
        </w:tc>
      </w:tr>
      <w:tr w:rsidR="005245BE" w:rsidRPr="005245BE" w14:paraId="6B00EDDB" w14:textId="77777777" w:rsidTr="005245BE">
        <w:trPr>
          <w:jc w:val="center"/>
        </w:trPr>
        <w:tc>
          <w:tcPr>
            <w:tcW w:w="833" w:type="pct"/>
          </w:tcPr>
          <w:p w14:paraId="0EE5772F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33" w:type="pct"/>
          </w:tcPr>
          <w:p w14:paraId="141A07B7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3.89205</w:t>
            </w:r>
          </w:p>
        </w:tc>
        <w:tc>
          <w:tcPr>
            <w:tcW w:w="833" w:type="pct"/>
          </w:tcPr>
          <w:p w14:paraId="45A6AF74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0.34945</w:t>
            </w:r>
          </w:p>
        </w:tc>
        <w:tc>
          <w:tcPr>
            <w:tcW w:w="833" w:type="pct"/>
          </w:tcPr>
          <w:p w14:paraId="26A5C2EB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11.13758</w:t>
            </w:r>
          </w:p>
        </w:tc>
        <w:tc>
          <w:tcPr>
            <w:tcW w:w="833" w:type="pct"/>
          </w:tcPr>
          <w:p w14:paraId="403379AD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3.77683E-6</w:t>
            </w:r>
          </w:p>
        </w:tc>
        <w:tc>
          <w:tcPr>
            <w:tcW w:w="833" w:type="pct"/>
          </w:tcPr>
          <w:p w14:paraId="11CFC68E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0.98912</w:t>
            </w:r>
          </w:p>
        </w:tc>
      </w:tr>
      <w:tr w:rsidR="005245BE" w:rsidRPr="005245BE" w14:paraId="55A6FC9C" w14:textId="77777777" w:rsidTr="005245BE">
        <w:trPr>
          <w:jc w:val="center"/>
        </w:trPr>
        <w:tc>
          <w:tcPr>
            <w:tcW w:w="833" w:type="pct"/>
          </w:tcPr>
          <w:p w14:paraId="1DB1D436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833" w:type="pct"/>
          </w:tcPr>
          <w:p w14:paraId="4A26D397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0.2718</w:t>
            </w:r>
          </w:p>
        </w:tc>
        <w:tc>
          <w:tcPr>
            <w:tcW w:w="833" w:type="pct"/>
          </w:tcPr>
          <w:p w14:paraId="4E9015A1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0.14921</w:t>
            </w:r>
          </w:p>
        </w:tc>
        <w:tc>
          <w:tcPr>
            <w:tcW w:w="833" w:type="pct"/>
          </w:tcPr>
          <w:p w14:paraId="089AB029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1.82159</w:t>
            </w:r>
          </w:p>
        </w:tc>
        <w:tc>
          <w:tcPr>
            <w:tcW w:w="833" w:type="pct"/>
          </w:tcPr>
          <w:p w14:paraId="3164D33C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0.10599</w:t>
            </w:r>
          </w:p>
        </w:tc>
        <w:tc>
          <w:tcPr>
            <w:tcW w:w="833" w:type="pct"/>
          </w:tcPr>
          <w:p w14:paraId="0408836F" w14:textId="77777777" w:rsidR="005245BE" w:rsidRPr="005245BE" w:rsidRDefault="005245BE" w:rsidP="005245BE">
            <w:pPr>
              <w:jc w:val="center"/>
              <w:rPr>
                <w:rFonts w:ascii="Times New Roman" w:hAnsi="Times New Roman" w:cs="Times New Roman"/>
              </w:rPr>
            </w:pPr>
            <w:r w:rsidRPr="005245BE">
              <w:rPr>
                <w:rFonts w:ascii="Times New Roman" w:hAnsi="Times New Roman" w:cs="Times New Roman"/>
              </w:rPr>
              <w:t>0.92545</w:t>
            </w:r>
          </w:p>
        </w:tc>
      </w:tr>
    </w:tbl>
    <w:p w14:paraId="04FB8FFE" w14:textId="77777777" w:rsidR="004361CE" w:rsidRPr="00C606E0" w:rsidRDefault="004361CE" w:rsidP="005245BE">
      <w:pPr>
        <w:ind w:left="440" w:hangingChars="200" w:hanging="440"/>
        <w:rPr>
          <w:rFonts w:ascii="Times New Roman" w:hAnsi="Times New Roman" w:cs="Times New Roman"/>
          <w:b/>
          <w:bCs/>
          <w:i/>
          <w:iCs/>
          <w:sz w:val="22"/>
          <w:szCs w:val="24"/>
        </w:rPr>
      </w:pPr>
    </w:p>
    <w:sectPr w:rsidR="004361CE" w:rsidRPr="00C606E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9B12D" w14:textId="77777777" w:rsidR="00EC2229" w:rsidRDefault="00EC2229" w:rsidP="0009677D">
      <w:r>
        <w:separator/>
      </w:r>
    </w:p>
  </w:endnote>
  <w:endnote w:type="continuationSeparator" w:id="0">
    <w:p w14:paraId="37D2F9E8" w14:textId="77777777" w:rsidR="00EC2229" w:rsidRDefault="00EC2229" w:rsidP="00096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29508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0"/>
        <w:szCs w:val="20"/>
      </w:rPr>
    </w:sdtEndPr>
    <w:sdtContent>
      <w:p w14:paraId="6E751CCE" w14:textId="3B8B0429" w:rsidR="0009677D" w:rsidRPr="0009677D" w:rsidRDefault="0009677D" w:rsidP="0009677D">
        <w:pPr>
          <w:pStyle w:val="a7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09677D">
          <w:rPr>
            <w:rFonts w:ascii="Times New Roman" w:hAnsi="Times New Roman" w:cs="Times New Roman"/>
            <w:b/>
            <w:bCs/>
            <w:sz w:val="20"/>
            <w:szCs w:val="20"/>
          </w:rPr>
          <w:t>S3-1</w:t>
        </w:r>
      </w:p>
    </w:sdtContent>
  </w:sdt>
  <w:p w14:paraId="11E8C2F0" w14:textId="77777777" w:rsidR="0009677D" w:rsidRDefault="000967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079FC" w14:textId="77777777" w:rsidR="00EC2229" w:rsidRDefault="00EC2229" w:rsidP="0009677D">
      <w:r>
        <w:separator/>
      </w:r>
    </w:p>
  </w:footnote>
  <w:footnote w:type="continuationSeparator" w:id="0">
    <w:p w14:paraId="4A1AC663" w14:textId="77777777" w:rsidR="00EC2229" w:rsidRDefault="00EC2229" w:rsidP="00096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C71343"/>
    <w:multiLevelType w:val="hybridMultilevel"/>
    <w:tmpl w:val="43C8DA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22"/>
    <w:rsid w:val="00014216"/>
    <w:rsid w:val="0009677D"/>
    <w:rsid w:val="000A05B9"/>
    <w:rsid w:val="000E205D"/>
    <w:rsid w:val="001D1C34"/>
    <w:rsid w:val="0034683B"/>
    <w:rsid w:val="003D6570"/>
    <w:rsid w:val="004361CE"/>
    <w:rsid w:val="0045332F"/>
    <w:rsid w:val="00477BE4"/>
    <w:rsid w:val="005245BE"/>
    <w:rsid w:val="005E100C"/>
    <w:rsid w:val="005E2B0C"/>
    <w:rsid w:val="00693FBB"/>
    <w:rsid w:val="00771557"/>
    <w:rsid w:val="00790543"/>
    <w:rsid w:val="00797B09"/>
    <w:rsid w:val="008E4E22"/>
    <w:rsid w:val="00903A91"/>
    <w:rsid w:val="00931C2E"/>
    <w:rsid w:val="009E5C70"/>
    <w:rsid w:val="00A2772C"/>
    <w:rsid w:val="00C606E0"/>
    <w:rsid w:val="00C9405E"/>
    <w:rsid w:val="00DF531E"/>
    <w:rsid w:val="00EC2229"/>
    <w:rsid w:val="00F76487"/>
    <w:rsid w:val="00F9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EDD85E"/>
  <w15:chartTrackingRefBased/>
  <w15:docId w15:val="{3096921E-0410-4282-B817-A5459D47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4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332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967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9677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967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967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0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梦雷 夏</dc:creator>
  <cp:keywords/>
  <dc:description/>
  <cp:lastModifiedBy>梦雷 夏</cp:lastModifiedBy>
  <cp:revision>19</cp:revision>
  <dcterms:created xsi:type="dcterms:W3CDTF">2019-12-12T08:04:00Z</dcterms:created>
  <dcterms:modified xsi:type="dcterms:W3CDTF">2020-05-18T02:59:00Z</dcterms:modified>
</cp:coreProperties>
</file>