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229A9" w14:textId="2159E1B2" w:rsidR="00D75505" w:rsidRDefault="002E32CD" w:rsidP="00D75505">
      <w:r>
        <w:rPr>
          <w:rFonts w:hint="eastAsia"/>
        </w:rPr>
        <w:t>A</w:t>
      </w:r>
      <w:r>
        <w:t xml:space="preserve">dditional file </w:t>
      </w:r>
      <w:r w:rsidR="007F4B63">
        <w:t>5</w:t>
      </w:r>
      <w:r>
        <w:t>:</w:t>
      </w:r>
    </w:p>
    <w:p w14:paraId="5A051D06" w14:textId="77777777" w:rsidR="00D75505" w:rsidRDefault="00D75505" w:rsidP="00D75505">
      <w:pPr>
        <w:spacing w:line="240" w:lineRule="auto"/>
        <w:ind w:firstLineChars="200" w:firstLine="422"/>
        <w:jc w:val="center"/>
      </w:pPr>
      <w:r>
        <w:rPr>
          <w:b/>
          <w:sz w:val="21"/>
          <w:szCs w:val="21"/>
        </w:rPr>
        <w:t>T</w:t>
      </w:r>
      <w:r>
        <w:rPr>
          <w:rFonts w:hint="eastAsia"/>
          <w:b/>
          <w:sz w:val="21"/>
          <w:szCs w:val="21"/>
        </w:rPr>
        <w:t>able</w:t>
      </w:r>
      <w:r>
        <w:rPr>
          <w:b/>
          <w:sz w:val="21"/>
          <w:szCs w:val="21"/>
        </w:rPr>
        <w:t xml:space="preserve"> S3 S</w:t>
      </w:r>
      <w:r>
        <w:rPr>
          <w:rFonts w:hint="eastAsia"/>
          <w:b/>
          <w:sz w:val="21"/>
          <w:szCs w:val="21"/>
        </w:rPr>
        <w:t>ummary</w:t>
      </w:r>
      <w:r>
        <w:rPr>
          <w:b/>
          <w:sz w:val="21"/>
          <w:szCs w:val="21"/>
        </w:rPr>
        <w:t xml:space="preserve"> of samples </w:t>
      </w:r>
      <w:r>
        <w:rPr>
          <w:rFonts w:hint="eastAsia"/>
          <w:b/>
          <w:sz w:val="21"/>
          <w:szCs w:val="21"/>
        </w:rPr>
        <w:t>mi</w:t>
      </w:r>
      <w:r>
        <w:rPr>
          <w:b/>
          <w:sz w:val="21"/>
          <w:szCs w:val="21"/>
        </w:rPr>
        <w:t>RNA sequencing results</w:t>
      </w:r>
    </w:p>
    <w:tbl>
      <w:tblPr>
        <w:tblStyle w:val="a3"/>
        <w:tblW w:w="793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1176"/>
        <w:gridCol w:w="957"/>
        <w:gridCol w:w="1294"/>
        <w:gridCol w:w="1040"/>
        <w:gridCol w:w="1040"/>
        <w:gridCol w:w="1303"/>
      </w:tblGrid>
      <w:tr w:rsidR="00D75505" w14:paraId="21BB1F0C" w14:textId="77777777" w:rsidTr="000D50C3">
        <w:trPr>
          <w:trHeight w:val="280"/>
          <w:jc w:val="center"/>
        </w:trPr>
        <w:tc>
          <w:tcPr>
            <w:tcW w:w="1123" w:type="dxa"/>
            <w:tcBorders>
              <w:bottom w:val="single" w:sz="4" w:space="0" w:color="auto"/>
            </w:tcBorders>
            <w:noWrap/>
          </w:tcPr>
          <w:p w14:paraId="113746D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Sample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noWrap/>
          </w:tcPr>
          <w:p w14:paraId="10A5BA3E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Reads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noWrap/>
          </w:tcPr>
          <w:p w14:paraId="40E693F8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Bases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noWrap/>
          </w:tcPr>
          <w:p w14:paraId="68C77AD1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Error rate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</w:tcPr>
          <w:p w14:paraId="47BF891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Q20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</w:tcPr>
          <w:p w14:paraId="19FAA65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Q30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noWrap/>
          </w:tcPr>
          <w:p w14:paraId="3FCC7541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GC content</w:t>
            </w:r>
          </w:p>
        </w:tc>
      </w:tr>
      <w:tr w:rsidR="00D75505" w14:paraId="6D9CE388" w14:textId="77777777" w:rsidTr="000D50C3">
        <w:trPr>
          <w:trHeight w:val="280"/>
          <w:jc w:val="center"/>
        </w:trPr>
        <w:tc>
          <w:tcPr>
            <w:tcW w:w="1123" w:type="dxa"/>
            <w:tcBorders>
              <w:top w:val="single" w:sz="4" w:space="0" w:color="auto"/>
            </w:tcBorders>
            <w:noWrap/>
          </w:tcPr>
          <w:p w14:paraId="22A2E06F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CK4_1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noWrap/>
          </w:tcPr>
          <w:p w14:paraId="5D88CA5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13143251</w:t>
            </w:r>
          </w:p>
        </w:tc>
        <w:tc>
          <w:tcPr>
            <w:tcW w:w="957" w:type="dxa"/>
            <w:tcBorders>
              <w:top w:val="single" w:sz="4" w:space="0" w:color="auto"/>
            </w:tcBorders>
            <w:noWrap/>
          </w:tcPr>
          <w:p w14:paraId="63C6E7B5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0.657G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noWrap/>
          </w:tcPr>
          <w:p w14:paraId="60B3F9DF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</w:tcPr>
          <w:p w14:paraId="7385C82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97.16%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</w:tcPr>
          <w:p w14:paraId="6E5CB92A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93.76%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noWrap/>
          </w:tcPr>
          <w:p w14:paraId="76386C3A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50.17%</w:t>
            </w:r>
          </w:p>
        </w:tc>
      </w:tr>
      <w:tr w:rsidR="00D75505" w14:paraId="243CC8CF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36D1B8FD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CK4_2</w:t>
            </w:r>
          </w:p>
        </w:tc>
        <w:tc>
          <w:tcPr>
            <w:tcW w:w="1176" w:type="dxa"/>
            <w:noWrap/>
          </w:tcPr>
          <w:p w14:paraId="26B2A0FF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12815820</w:t>
            </w:r>
          </w:p>
        </w:tc>
        <w:tc>
          <w:tcPr>
            <w:tcW w:w="957" w:type="dxa"/>
            <w:noWrap/>
          </w:tcPr>
          <w:p w14:paraId="2DD71D5F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0.641G</w:t>
            </w:r>
          </w:p>
        </w:tc>
        <w:tc>
          <w:tcPr>
            <w:tcW w:w="1294" w:type="dxa"/>
            <w:noWrap/>
          </w:tcPr>
          <w:p w14:paraId="308E8AF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6776348B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96.99%</w:t>
            </w:r>
          </w:p>
        </w:tc>
        <w:tc>
          <w:tcPr>
            <w:tcW w:w="1040" w:type="dxa"/>
            <w:noWrap/>
          </w:tcPr>
          <w:p w14:paraId="3CCA9A47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93.38%</w:t>
            </w:r>
          </w:p>
        </w:tc>
        <w:tc>
          <w:tcPr>
            <w:tcW w:w="1303" w:type="dxa"/>
            <w:noWrap/>
          </w:tcPr>
          <w:p w14:paraId="438D7135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50.60%</w:t>
            </w:r>
          </w:p>
        </w:tc>
      </w:tr>
      <w:tr w:rsidR="00D75505" w14:paraId="2CF3CCC3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4AF07CC6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CK4_3</w:t>
            </w:r>
          </w:p>
        </w:tc>
        <w:tc>
          <w:tcPr>
            <w:tcW w:w="1176" w:type="dxa"/>
            <w:noWrap/>
          </w:tcPr>
          <w:p w14:paraId="06EF8E07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12721487</w:t>
            </w:r>
          </w:p>
        </w:tc>
        <w:tc>
          <w:tcPr>
            <w:tcW w:w="957" w:type="dxa"/>
            <w:noWrap/>
          </w:tcPr>
          <w:p w14:paraId="2F284AB5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0.636G</w:t>
            </w:r>
          </w:p>
        </w:tc>
        <w:tc>
          <w:tcPr>
            <w:tcW w:w="1294" w:type="dxa"/>
            <w:noWrap/>
          </w:tcPr>
          <w:p w14:paraId="37C6C30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5F34524F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96.72%</w:t>
            </w:r>
          </w:p>
        </w:tc>
        <w:tc>
          <w:tcPr>
            <w:tcW w:w="1040" w:type="dxa"/>
            <w:noWrap/>
          </w:tcPr>
          <w:p w14:paraId="7546831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92.78%</w:t>
            </w:r>
          </w:p>
        </w:tc>
        <w:tc>
          <w:tcPr>
            <w:tcW w:w="1303" w:type="dxa"/>
            <w:noWrap/>
          </w:tcPr>
          <w:p w14:paraId="2D1F8310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49.92%</w:t>
            </w:r>
          </w:p>
        </w:tc>
      </w:tr>
      <w:tr w:rsidR="00D75505" w14:paraId="39AA2E24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2003276A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CK8_1</w:t>
            </w:r>
          </w:p>
        </w:tc>
        <w:tc>
          <w:tcPr>
            <w:tcW w:w="1176" w:type="dxa"/>
            <w:noWrap/>
          </w:tcPr>
          <w:p w14:paraId="340BC76E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12401547</w:t>
            </w:r>
          </w:p>
        </w:tc>
        <w:tc>
          <w:tcPr>
            <w:tcW w:w="957" w:type="dxa"/>
            <w:noWrap/>
          </w:tcPr>
          <w:p w14:paraId="42EE8A1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0.620G</w:t>
            </w:r>
          </w:p>
        </w:tc>
        <w:tc>
          <w:tcPr>
            <w:tcW w:w="1294" w:type="dxa"/>
            <w:noWrap/>
          </w:tcPr>
          <w:p w14:paraId="5434B15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0483D1F7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97.10%</w:t>
            </w:r>
          </w:p>
        </w:tc>
        <w:tc>
          <w:tcPr>
            <w:tcW w:w="1040" w:type="dxa"/>
            <w:noWrap/>
          </w:tcPr>
          <w:p w14:paraId="501A9A2A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93.59%</w:t>
            </w:r>
          </w:p>
        </w:tc>
        <w:tc>
          <w:tcPr>
            <w:tcW w:w="1303" w:type="dxa"/>
            <w:noWrap/>
          </w:tcPr>
          <w:p w14:paraId="27992842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50.15%</w:t>
            </w:r>
          </w:p>
        </w:tc>
      </w:tr>
      <w:tr w:rsidR="00D75505" w14:paraId="5F093C9F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50B8DD77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CK8_2</w:t>
            </w:r>
          </w:p>
        </w:tc>
        <w:tc>
          <w:tcPr>
            <w:tcW w:w="1176" w:type="dxa"/>
            <w:noWrap/>
          </w:tcPr>
          <w:p w14:paraId="5F14F585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12460931</w:t>
            </w:r>
          </w:p>
        </w:tc>
        <w:tc>
          <w:tcPr>
            <w:tcW w:w="957" w:type="dxa"/>
            <w:noWrap/>
          </w:tcPr>
          <w:p w14:paraId="421BE09C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0.623G</w:t>
            </w:r>
          </w:p>
        </w:tc>
        <w:tc>
          <w:tcPr>
            <w:tcW w:w="1294" w:type="dxa"/>
            <w:noWrap/>
          </w:tcPr>
          <w:p w14:paraId="42848CB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72177D0E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97.15%</w:t>
            </w:r>
          </w:p>
        </w:tc>
        <w:tc>
          <w:tcPr>
            <w:tcW w:w="1040" w:type="dxa"/>
            <w:noWrap/>
          </w:tcPr>
          <w:p w14:paraId="0A2578DA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93.69%</w:t>
            </w:r>
          </w:p>
        </w:tc>
        <w:tc>
          <w:tcPr>
            <w:tcW w:w="1303" w:type="dxa"/>
            <w:noWrap/>
          </w:tcPr>
          <w:p w14:paraId="5A99F2EC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50.11%</w:t>
            </w:r>
          </w:p>
        </w:tc>
      </w:tr>
      <w:tr w:rsidR="00D75505" w14:paraId="221FE7A1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0067876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CK8_3</w:t>
            </w:r>
          </w:p>
        </w:tc>
        <w:tc>
          <w:tcPr>
            <w:tcW w:w="1176" w:type="dxa"/>
            <w:noWrap/>
          </w:tcPr>
          <w:p w14:paraId="1EC1C2D3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13432903</w:t>
            </w:r>
          </w:p>
        </w:tc>
        <w:tc>
          <w:tcPr>
            <w:tcW w:w="957" w:type="dxa"/>
            <w:noWrap/>
          </w:tcPr>
          <w:p w14:paraId="0A5BD4AD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0.672G</w:t>
            </w:r>
          </w:p>
        </w:tc>
        <w:tc>
          <w:tcPr>
            <w:tcW w:w="1294" w:type="dxa"/>
            <w:noWrap/>
          </w:tcPr>
          <w:p w14:paraId="7FFA9F4D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4CBE3E7D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97.06%</w:t>
            </w:r>
          </w:p>
        </w:tc>
        <w:tc>
          <w:tcPr>
            <w:tcW w:w="1040" w:type="dxa"/>
            <w:noWrap/>
          </w:tcPr>
          <w:p w14:paraId="39702271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93.54%</w:t>
            </w:r>
          </w:p>
        </w:tc>
        <w:tc>
          <w:tcPr>
            <w:tcW w:w="1303" w:type="dxa"/>
            <w:noWrap/>
          </w:tcPr>
          <w:p w14:paraId="1DE62B82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49.91%</w:t>
            </w:r>
          </w:p>
        </w:tc>
      </w:tr>
      <w:tr w:rsidR="00D75505" w14:paraId="76BD98AD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3D05D751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DS4_3_1</w:t>
            </w:r>
          </w:p>
        </w:tc>
        <w:tc>
          <w:tcPr>
            <w:tcW w:w="1176" w:type="dxa"/>
            <w:noWrap/>
          </w:tcPr>
          <w:p w14:paraId="24221160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13117697</w:t>
            </w:r>
          </w:p>
        </w:tc>
        <w:tc>
          <w:tcPr>
            <w:tcW w:w="957" w:type="dxa"/>
            <w:noWrap/>
          </w:tcPr>
          <w:p w14:paraId="4A014646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0.656G</w:t>
            </w:r>
          </w:p>
        </w:tc>
        <w:tc>
          <w:tcPr>
            <w:tcW w:w="1294" w:type="dxa"/>
            <w:noWrap/>
          </w:tcPr>
          <w:p w14:paraId="2DF1C053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2E6C0246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97.29%</w:t>
            </w:r>
          </w:p>
        </w:tc>
        <w:tc>
          <w:tcPr>
            <w:tcW w:w="1040" w:type="dxa"/>
            <w:noWrap/>
          </w:tcPr>
          <w:p w14:paraId="00A01445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94.02%</w:t>
            </w:r>
          </w:p>
        </w:tc>
        <w:tc>
          <w:tcPr>
            <w:tcW w:w="1303" w:type="dxa"/>
            <w:noWrap/>
          </w:tcPr>
          <w:p w14:paraId="18365091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50.54%</w:t>
            </w:r>
          </w:p>
        </w:tc>
      </w:tr>
      <w:tr w:rsidR="00D75505" w14:paraId="4220371A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62970D8F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DS4_3_2</w:t>
            </w:r>
          </w:p>
        </w:tc>
        <w:tc>
          <w:tcPr>
            <w:tcW w:w="1176" w:type="dxa"/>
            <w:noWrap/>
          </w:tcPr>
          <w:p w14:paraId="57F00DF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13381140</w:t>
            </w:r>
          </w:p>
        </w:tc>
        <w:tc>
          <w:tcPr>
            <w:tcW w:w="957" w:type="dxa"/>
            <w:noWrap/>
          </w:tcPr>
          <w:p w14:paraId="2F55004B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0.669G</w:t>
            </w:r>
          </w:p>
        </w:tc>
        <w:tc>
          <w:tcPr>
            <w:tcW w:w="1294" w:type="dxa"/>
            <w:noWrap/>
          </w:tcPr>
          <w:p w14:paraId="6AF91A3B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7170333B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97.27%</w:t>
            </w:r>
          </w:p>
        </w:tc>
        <w:tc>
          <w:tcPr>
            <w:tcW w:w="1040" w:type="dxa"/>
            <w:noWrap/>
          </w:tcPr>
          <w:p w14:paraId="786A4A8D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94.00%</w:t>
            </w:r>
          </w:p>
        </w:tc>
        <w:tc>
          <w:tcPr>
            <w:tcW w:w="1303" w:type="dxa"/>
            <w:noWrap/>
          </w:tcPr>
          <w:p w14:paraId="20BB07A0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49.84%</w:t>
            </w:r>
          </w:p>
        </w:tc>
      </w:tr>
      <w:tr w:rsidR="00D75505" w14:paraId="20585952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68EEC03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DS4_3_3</w:t>
            </w:r>
          </w:p>
        </w:tc>
        <w:tc>
          <w:tcPr>
            <w:tcW w:w="1176" w:type="dxa"/>
            <w:noWrap/>
          </w:tcPr>
          <w:p w14:paraId="2A5069FA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13539858</w:t>
            </w:r>
          </w:p>
        </w:tc>
        <w:tc>
          <w:tcPr>
            <w:tcW w:w="957" w:type="dxa"/>
            <w:noWrap/>
          </w:tcPr>
          <w:p w14:paraId="69FE628D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0.677G</w:t>
            </w:r>
          </w:p>
        </w:tc>
        <w:tc>
          <w:tcPr>
            <w:tcW w:w="1294" w:type="dxa"/>
            <w:noWrap/>
          </w:tcPr>
          <w:p w14:paraId="5F17A70B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29703973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97.11%</w:t>
            </w:r>
          </w:p>
        </w:tc>
        <w:tc>
          <w:tcPr>
            <w:tcW w:w="1040" w:type="dxa"/>
            <w:noWrap/>
          </w:tcPr>
          <w:p w14:paraId="5158AC32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93.77%</w:t>
            </w:r>
          </w:p>
        </w:tc>
        <w:tc>
          <w:tcPr>
            <w:tcW w:w="1303" w:type="dxa"/>
            <w:noWrap/>
          </w:tcPr>
          <w:p w14:paraId="51D2D593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50.06%</w:t>
            </w:r>
          </w:p>
        </w:tc>
      </w:tr>
      <w:tr w:rsidR="00D75505" w14:paraId="5F2F39DE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78676E5C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DS8_3_1</w:t>
            </w:r>
          </w:p>
        </w:tc>
        <w:tc>
          <w:tcPr>
            <w:tcW w:w="1176" w:type="dxa"/>
            <w:noWrap/>
          </w:tcPr>
          <w:p w14:paraId="3301BBE1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13753506</w:t>
            </w:r>
          </w:p>
        </w:tc>
        <w:tc>
          <w:tcPr>
            <w:tcW w:w="957" w:type="dxa"/>
            <w:noWrap/>
          </w:tcPr>
          <w:p w14:paraId="64917556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0.688G</w:t>
            </w:r>
          </w:p>
        </w:tc>
        <w:tc>
          <w:tcPr>
            <w:tcW w:w="1294" w:type="dxa"/>
            <w:noWrap/>
          </w:tcPr>
          <w:p w14:paraId="3B4F52D6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6D29B97A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97.08%</w:t>
            </w:r>
          </w:p>
        </w:tc>
        <w:tc>
          <w:tcPr>
            <w:tcW w:w="1040" w:type="dxa"/>
            <w:noWrap/>
          </w:tcPr>
          <w:p w14:paraId="74BD6013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93.57%</w:t>
            </w:r>
          </w:p>
        </w:tc>
        <w:tc>
          <w:tcPr>
            <w:tcW w:w="1303" w:type="dxa"/>
            <w:noWrap/>
          </w:tcPr>
          <w:p w14:paraId="201BA25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49.81%</w:t>
            </w:r>
          </w:p>
        </w:tc>
      </w:tr>
      <w:tr w:rsidR="00D75505" w14:paraId="2052D422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31CBF32F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DS8_3_2</w:t>
            </w:r>
          </w:p>
        </w:tc>
        <w:tc>
          <w:tcPr>
            <w:tcW w:w="1176" w:type="dxa"/>
            <w:noWrap/>
          </w:tcPr>
          <w:p w14:paraId="783D1D60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14222797</w:t>
            </w:r>
          </w:p>
        </w:tc>
        <w:tc>
          <w:tcPr>
            <w:tcW w:w="957" w:type="dxa"/>
            <w:noWrap/>
          </w:tcPr>
          <w:p w14:paraId="5B9CDAC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0.711G</w:t>
            </w:r>
          </w:p>
        </w:tc>
        <w:tc>
          <w:tcPr>
            <w:tcW w:w="1294" w:type="dxa"/>
            <w:noWrap/>
          </w:tcPr>
          <w:p w14:paraId="2B818AD0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23B71FD6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96.94%</w:t>
            </w:r>
          </w:p>
        </w:tc>
        <w:tc>
          <w:tcPr>
            <w:tcW w:w="1040" w:type="dxa"/>
            <w:noWrap/>
          </w:tcPr>
          <w:p w14:paraId="434D1927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93.32%</w:t>
            </w:r>
          </w:p>
        </w:tc>
        <w:tc>
          <w:tcPr>
            <w:tcW w:w="1303" w:type="dxa"/>
            <w:noWrap/>
          </w:tcPr>
          <w:p w14:paraId="7FCAC0C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50.36%</w:t>
            </w:r>
          </w:p>
        </w:tc>
      </w:tr>
      <w:tr w:rsidR="00D75505" w14:paraId="65AD291E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24A0F29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DS8_3_3</w:t>
            </w:r>
          </w:p>
        </w:tc>
        <w:tc>
          <w:tcPr>
            <w:tcW w:w="1176" w:type="dxa"/>
            <w:noWrap/>
          </w:tcPr>
          <w:p w14:paraId="4D878DAE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12247569</w:t>
            </w:r>
          </w:p>
        </w:tc>
        <w:tc>
          <w:tcPr>
            <w:tcW w:w="957" w:type="dxa"/>
            <w:noWrap/>
          </w:tcPr>
          <w:p w14:paraId="64532B98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0.612G</w:t>
            </w:r>
          </w:p>
        </w:tc>
        <w:tc>
          <w:tcPr>
            <w:tcW w:w="1294" w:type="dxa"/>
            <w:noWrap/>
          </w:tcPr>
          <w:p w14:paraId="65BC48D3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0342A1FE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96.89%</w:t>
            </w:r>
          </w:p>
        </w:tc>
        <w:tc>
          <w:tcPr>
            <w:tcW w:w="1040" w:type="dxa"/>
            <w:noWrap/>
          </w:tcPr>
          <w:p w14:paraId="2E4D50DC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93.38%</w:t>
            </w:r>
          </w:p>
        </w:tc>
        <w:tc>
          <w:tcPr>
            <w:tcW w:w="1303" w:type="dxa"/>
            <w:noWrap/>
          </w:tcPr>
          <w:p w14:paraId="6723DB9E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49.86%</w:t>
            </w:r>
          </w:p>
        </w:tc>
      </w:tr>
      <w:tr w:rsidR="00D75505" w14:paraId="75E607CD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3F0F533E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DS4_6_1</w:t>
            </w:r>
          </w:p>
        </w:tc>
        <w:tc>
          <w:tcPr>
            <w:tcW w:w="1176" w:type="dxa"/>
            <w:noWrap/>
          </w:tcPr>
          <w:p w14:paraId="49F94837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14947875</w:t>
            </w:r>
          </w:p>
        </w:tc>
        <w:tc>
          <w:tcPr>
            <w:tcW w:w="957" w:type="dxa"/>
            <w:noWrap/>
          </w:tcPr>
          <w:p w14:paraId="7B5445E3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0.747G</w:t>
            </w:r>
          </w:p>
        </w:tc>
        <w:tc>
          <w:tcPr>
            <w:tcW w:w="1294" w:type="dxa"/>
            <w:noWrap/>
          </w:tcPr>
          <w:p w14:paraId="6B0A027C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7A0E33F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97.03%</w:t>
            </w:r>
          </w:p>
        </w:tc>
        <w:tc>
          <w:tcPr>
            <w:tcW w:w="1040" w:type="dxa"/>
            <w:noWrap/>
          </w:tcPr>
          <w:p w14:paraId="0DECCB13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93.51%</w:t>
            </w:r>
          </w:p>
        </w:tc>
        <w:tc>
          <w:tcPr>
            <w:tcW w:w="1303" w:type="dxa"/>
            <w:noWrap/>
          </w:tcPr>
          <w:p w14:paraId="503755DE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50.44%</w:t>
            </w:r>
          </w:p>
        </w:tc>
      </w:tr>
      <w:tr w:rsidR="00D75505" w14:paraId="24134DC1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14C641BB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DS4_6_2</w:t>
            </w:r>
          </w:p>
        </w:tc>
        <w:tc>
          <w:tcPr>
            <w:tcW w:w="1176" w:type="dxa"/>
            <w:noWrap/>
          </w:tcPr>
          <w:p w14:paraId="14D458F6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13723443</w:t>
            </w:r>
          </w:p>
        </w:tc>
        <w:tc>
          <w:tcPr>
            <w:tcW w:w="957" w:type="dxa"/>
            <w:noWrap/>
          </w:tcPr>
          <w:p w14:paraId="3165876C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0.686G</w:t>
            </w:r>
          </w:p>
        </w:tc>
        <w:tc>
          <w:tcPr>
            <w:tcW w:w="1294" w:type="dxa"/>
            <w:noWrap/>
          </w:tcPr>
          <w:p w14:paraId="1F08FA9A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36829A8C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96.99%</w:t>
            </w:r>
          </w:p>
        </w:tc>
        <w:tc>
          <w:tcPr>
            <w:tcW w:w="1040" w:type="dxa"/>
            <w:noWrap/>
          </w:tcPr>
          <w:p w14:paraId="4B6FB3F7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93.40%</w:t>
            </w:r>
          </w:p>
        </w:tc>
        <w:tc>
          <w:tcPr>
            <w:tcW w:w="1303" w:type="dxa"/>
            <w:noWrap/>
          </w:tcPr>
          <w:p w14:paraId="1757F30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50.57%</w:t>
            </w:r>
          </w:p>
        </w:tc>
      </w:tr>
      <w:tr w:rsidR="00D75505" w14:paraId="0E3AC7B9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139AA268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DS4_6_3</w:t>
            </w:r>
          </w:p>
        </w:tc>
        <w:tc>
          <w:tcPr>
            <w:tcW w:w="1176" w:type="dxa"/>
            <w:noWrap/>
          </w:tcPr>
          <w:p w14:paraId="2E553996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11239826</w:t>
            </w:r>
          </w:p>
        </w:tc>
        <w:tc>
          <w:tcPr>
            <w:tcW w:w="957" w:type="dxa"/>
            <w:noWrap/>
          </w:tcPr>
          <w:p w14:paraId="168F061D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0.562G</w:t>
            </w:r>
          </w:p>
        </w:tc>
        <w:tc>
          <w:tcPr>
            <w:tcW w:w="1294" w:type="dxa"/>
            <w:noWrap/>
          </w:tcPr>
          <w:p w14:paraId="07EA391E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3F9DD850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97.27%</w:t>
            </w:r>
          </w:p>
        </w:tc>
        <w:tc>
          <w:tcPr>
            <w:tcW w:w="1040" w:type="dxa"/>
            <w:noWrap/>
          </w:tcPr>
          <w:p w14:paraId="2580598B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94.03%</w:t>
            </w:r>
          </w:p>
        </w:tc>
        <w:tc>
          <w:tcPr>
            <w:tcW w:w="1303" w:type="dxa"/>
            <w:noWrap/>
          </w:tcPr>
          <w:p w14:paraId="47F7F33A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49.85%</w:t>
            </w:r>
          </w:p>
        </w:tc>
      </w:tr>
      <w:tr w:rsidR="00D75505" w14:paraId="0740F44C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000CBAE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DS8_6_1</w:t>
            </w:r>
          </w:p>
        </w:tc>
        <w:tc>
          <w:tcPr>
            <w:tcW w:w="1176" w:type="dxa"/>
            <w:noWrap/>
          </w:tcPr>
          <w:p w14:paraId="036B20B0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14400900</w:t>
            </w:r>
          </w:p>
        </w:tc>
        <w:tc>
          <w:tcPr>
            <w:tcW w:w="957" w:type="dxa"/>
            <w:noWrap/>
          </w:tcPr>
          <w:p w14:paraId="3FD1C19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0.720G</w:t>
            </w:r>
          </w:p>
        </w:tc>
        <w:tc>
          <w:tcPr>
            <w:tcW w:w="1294" w:type="dxa"/>
            <w:noWrap/>
          </w:tcPr>
          <w:p w14:paraId="6CFC106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1D0DBADA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96.94%</w:t>
            </w:r>
          </w:p>
        </w:tc>
        <w:tc>
          <w:tcPr>
            <w:tcW w:w="1040" w:type="dxa"/>
            <w:noWrap/>
          </w:tcPr>
          <w:p w14:paraId="32C5EDAD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93.34%</w:t>
            </w:r>
          </w:p>
        </w:tc>
        <w:tc>
          <w:tcPr>
            <w:tcW w:w="1303" w:type="dxa"/>
            <w:noWrap/>
          </w:tcPr>
          <w:p w14:paraId="6E3BCD5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50.33%</w:t>
            </w:r>
          </w:p>
        </w:tc>
      </w:tr>
      <w:tr w:rsidR="00D75505" w14:paraId="18700A10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61E8C6EC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DS8_6_2</w:t>
            </w:r>
          </w:p>
        </w:tc>
        <w:tc>
          <w:tcPr>
            <w:tcW w:w="1176" w:type="dxa"/>
            <w:noWrap/>
          </w:tcPr>
          <w:p w14:paraId="3A24383B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13376506</w:t>
            </w:r>
          </w:p>
        </w:tc>
        <w:tc>
          <w:tcPr>
            <w:tcW w:w="957" w:type="dxa"/>
            <w:noWrap/>
          </w:tcPr>
          <w:p w14:paraId="1A8E09E0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0.669G</w:t>
            </w:r>
          </w:p>
        </w:tc>
        <w:tc>
          <w:tcPr>
            <w:tcW w:w="1294" w:type="dxa"/>
            <w:noWrap/>
          </w:tcPr>
          <w:p w14:paraId="561D9311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479FD1F6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97.02%</w:t>
            </w:r>
          </w:p>
        </w:tc>
        <w:tc>
          <w:tcPr>
            <w:tcW w:w="1040" w:type="dxa"/>
            <w:noWrap/>
          </w:tcPr>
          <w:p w14:paraId="59469B97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93.50%</w:t>
            </w:r>
          </w:p>
        </w:tc>
        <w:tc>
          <w:tcPr>
            <w:tcW w:w="1303" w:type="dxa"/>
            <w:noWrap/>
          </w:tcPr>
          <w:p w14:paraId="04CBC5CD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50.14%</w:t>
            </w:r>
          </w:p>
        </w:tc>
      </w:tr>
      <w:tr w:rsidR="00D75505" w14:paraId="557A9846" w14:textId="77777777" w:rsidTr="000D50C3">
        <w:trPr>
          <w:trHeight w:val="280"/>
          <w:jc w:val="center"/>
        </w:trPr>
        <w:tc>
          <w:tcPr>
            <w:tcW w:w="1123" w:type="dxa"/>
            <w:noWrap/>
          </w:tcPr>
          <w:p w14:paraId="1D3ED152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DS8_6_3</w:t>
            </w:r>
          </w:p>
        </w:tc>
        <w:tc>
          <w:tcPr>
            <w:tcW w:w="1176" w:type="dxa"/>
            <w:noWrap/>
          </w:tcPr>
          <w:p w14:paraId="0DF0F18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13488268</w:t>
            </w:r>
          </w:p>
        </w:tc>
        <w:tc>
          <w:tcPr>
            <w:tcW w:w="957" w:type="dxa"/>
            <w:noWrap/>
          </w:tcPr>
          <w:p w14:paraId="6F6ED7D4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0.674G</w:t>
            </w:r>
          </w:p>
        </w:tc>
        <w:tc>
          <w:tcPr>
            <w:tcW w:w="1294" w:type="dxa"/>
            <w:noWrap/>
          </w:tcPr>
          <w:p w14:paraId="0A5ACFAA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0.01%</w:t>
            </w:r>
          </w:p>
        </w:tc>
        <w:tc>
          <w:tcPr>
            <w:tcW w:w="1040" w:type="dxa"/>
            <w:noWrap/>
          </w:tcPr>
          <w:p w14:paraId="58DD52BF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97.37%</w:t>
            </w:r>
          </w:p>
        </w:tc>
        <w:tc>
          <w:tcPr>
            <w:tcW w:w="1040" w:type="dxa"/>
            <w:noWrap/>
          </w:tcPr>
          <w:p w14:paraId="3DBC46BF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94.18%</w:t>
            </w:r>
          </w:p>
        </w:tc>
        <w:tc>
          <w:tcPr>
            <w:tcW w:w="1303" w:type="dxa"/>
            <w:noWrap/>
          </w:tcPr>
          <w:p w14:paraId="7AF2F3A9" w14:textId="77777777" w:rsidR="00D75505" w:rsidRDefault="00D75505" w:rsidP="000D50C3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50.41%</w:t>
            </w:r>
          </w:p>
        </w:tc>
      </w:tr>
    </w:tbl>
    <w:p w14:paraId="5B309543" w14:textId="77777777" w:rsidR="00D75505" w:rsidRDefault="00D75505" w:rsidP="00D75505"/>
    <w:sectPr w:rsidR="00D755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0A4B5B" w14:textId="77777777" w:rsidR="0027247A" w:rsidRDefault="0027247A" w:rsidP="007F4B63">
      <w:pPr>
        <w:spacing w:line="240" w:lineRule="auto"/>
      </w:pPr>
      <w:r>
        <w:separator/>
      </w:r>
    </w:p>
  </w:endnote>
  <w:endnote w:type="continuationSeparator" w:id="0">
    <w:p w14:paraId="7F1410FC" w14:textId="77777777" w:rsidR="0027247A" w:rsidRDefault="0027247A" w:rsidP="007F4B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1AB205" w14:textId="77777777" w:rsidR="0027247A" w:rsidRDefault="0027247A" w:rsidP="007F4B63">
      <w:pPr>
        <w:spacing w:line="240" w:lineRule="auto"/>
      </w:pPr>
      <w:r>
        <w:separator/>
      </w:r>
    </w:p>
  </w:footnote>
  <w:footnote w:type="continuationSeparator" w:id="0">
    <w:p w14:paraId="029A6A58" w14:textId="77777777" w:rsidR="0027247A" w:rsidRDefault="0027247A" w:rsidP="007F4B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505"/>
    <w:rsid w:val="0027247A"/>
    <w:rsid w:val="002E32CD"/>
    <w:rsid w:val="003310A2"/>
    <w:rsid w:val="007F4B63"/>
    <w:rsid w:val="00D7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7BD51"/>
  <w15:chartTrackingRefBased/>
  <w15:docId w15:val="{6B29D27F-5BC7-43CE-9A3F-09F1C76B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505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D7550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4B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F4B63"/>
    <w:rPr>
      <w:rFonts w:ascii="Times New Roman" w:eastAsia="宋体" w:hAnsi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F4B6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F4B63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佩琳 陈</dc:creator>
  <cp:keywords/>
  <dc:description/>
  <cp:lastModifiedBy>佩琳 陈</cp:lastModifiedBy>
  <cp:revision>3</cp:revision>
  <dcterms:created xsi:type="dcterms:W3CDTF">2019-12-18T23:57:00Z</dcterms:created>
  <dcterms:modified xsi:type="dcterms:W3CDTF">2020-06-15T01:50:00Z</dcterms:modified>
</cp:coreProperties>
</file>