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783E6" w14:textId="13E33BA1" w:rsidR="00E267A1" w:rsidRPr="002A68E7" w:rsidRDefault="007B14D1" w:rsidP="00E267A1">
      <w:pPr>
        <w:pStyle w:val="Heading4"/>
        <w:rPr>
          <w:b w:val="0"/>
          <w:i w:val="0"/>
        </w:rPr>
      </w:pPr>
      <w:r>
        <w:rPr>
          <w:noProof/>
        </w:rPr>
        <w:drawing>
          <wp:inline distT="0" distB="0" distL="0" distR="0" wp14:anchorId="341E4AD5" wp14:editId="353D834F">
            <wp:extent cx="5819775" cy="13906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9E6BB" w14:textId="4610E905" w:rsidR="00E267A1" w:rsidRDefault="0032365C">
      <w:r>
        <w:rPr>
          <w:b/>
        </w:rPr>
        <w:t>Additional f</w:t>
      </w:r>
      <w:r w:rsidRPr="00260D51">
        <w:rPr>
          <w:b/>
        </w:rPr>
        <w:t>igure 1.</w:t>
      </w:r>
      <w:r w:rsidRPr="00260D51">
        <w:t xml:space="preserve"> Expression construct for the </w:t>
      </w:r>
      <w:r w:rsidRPr="00260D51">
        <w:rPr>
          <w:i/>
        </w:rPr>
        <w:t>TeTr</w:t>
      </w:r>
      <w:r w:rsidRPr="00260D51">
        <w:t xml:space="preserve">CBH I in </w:t>
      </w:r>
      <w:r w:rsidRPr="00260D51">
        <w:rPr>
          <w:i/>
        </w:rPr>
        <w:t>S. cerevisiae</w:t>
      </w:r>
      <w:r w:rsidRPr="00260D51">
        <w:t xml:space="preserve">. Blue arrow: </w:t>
      </w:r>
      <w:r w:rsidRPr="00260D51">
        <w:rPr>
          <w:i/>
        </w:rPr>
        <w:t>S. cerevisiae</w:t>
      </w:r>
      <w:r w:rsidRPr="00260D51">
        <w:t xml:space="preserve"> TEF promoter. Yellow arrow: </w:t>
      </w:r>
      <w:r w:rsidRPr="00260D51">
        <w:rPr>
          <w:i/>
        </w:rPr>
        <w:t>T. reesei</w:t>
      </w:r>
      <w:r w:rsidRPr="00260D51">
        <w:t xml:space="preserve"> XYN 2 secretion signal peptide. Short green arrow and blue dashed line: </w:t>
      </w:r>
      <w:r w:rsidRPr="00260D51">
        <w:rPr>
          <w:i/>
        </w:rPr>
        <w:t>T. reesei</w:t>
      </w:r>
      <w:r w:rsidRPr="00260D51">
        <w:t xml:space="preserve"> CBH I CBM and linker (</w:t>
      </w:r>
      <w:proofErr w:type="spellStart"/>
      <w:r w:rsidRPr="00BD56C7">
        <w:rPr>
          <w:i/>
          <w:iCs/>
        </w:rPr>
        <w:t>Tr</w:t>
      </w:r>
      <w:r w:rsidRPr="00260D51">
        <w:t>CBM</w:t>
      </w:r>
      <w:proofErr w:type="spellEnd"/>
      <w:r w:rsidRPr="00260D51">
        <w:t xml:space="preserve"> + linker). Long green arrow: </w:t>
      </w:r>
      <w:r w:rsidRPr="00260D51">
        <w:rPr>
          <w:i/>
        </w:rPr>
        <w:t>T. emersonii</w:t>
      </w:r>
      <w:r w:rsidRPr="00260D51">
        <w:t xml:space="preserve"> CBH I catalytic domain (</w:t>
      </w:r>
      <w:proofErr w:type="spellStart"/>
      <w:r w:rsidRPr="00BD56C7">
        <w:rPr>
          <w:i/>
          <w:iCs/>
        </w:rPr>
        <w:t>Te</w:t>
      </w:r>
      <w:r w:rsidRPr="00260D51">
        <w:t>CD</w:t>
      </w:r>
      <w:proofErr w:type="spellEnd"/>
      <w:r w:rsidRPr="00260D51">
        <w:t xml:space="preserve">). Black arrow: </w:t>
      </w:r>
      <w:r w:rsidRPr="00260D51">
        <w:rPr>
          <w:i/>
        </w:rPr>
        <w:t>S. cerevisiae</w:t>
      </w:r>
      <w:r w:rsidRPr="00260D51">
        <w:t xml:space="preserve"> CYC terminator.</w:t>
      </w:r>
    </w:p>
    <w:sectPr w:rsidR="00E267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7A1"/>
    <w:rsid w:val="0032365C"/>
    <w:rsid w:val="004B5741"/>
    <w:rsid w:val="007B14D1"/>
    <w:rsid w:val="00E2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C5A06"/>
  <w15:chartTrackingRefBased/>
  <w15:docId w15:val="{16D96F61-A4D2-47B3-89DC-F1BE7CB8D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7A1"/>
    <w:pPr>
      <w:spacing w:after="200" w:line="276" w:lineRule="auto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67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267A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3.png@01D640D1.573DF8B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Alahuhta</dc:creator>
  <cp:keywords/>
  <dc:description/>
  <cp:lastModifiedBy>Markus Alahuhta</cp:lastModifiedBy>
  <cp:revision>4</cp:revision>
  <dcterms:created xsi:type="dcterms:W3CDTF">2018-08-07T19:17:00Z</dcterms:created>
  <dcterms:modified xsi:type="dcterms:W3CDTF">2020-11-12T20:31:00Z</dcterms:modified>
</cp:coreProperties>
</file>