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3B353" w14:textId="69DBAF73" w:rsidR="00445BBA" w:rsidRPr="00BD7F27" w:rsidRDefault="007759AC" w:rsidP="00DF53E6">
      <w:pPr>
        <w:rPr>
          <w:b/>
        </w:rPr>
      </w:pPr>
      <w:r>
        <w:rPr>
          <w:b/>
        </w:rPr>
        <w:t>A</w:t>
      </w:r>
      <w:r w:rsidRPr="00BD7F27">
        <w:rPr>
          <w:b/>
        </w:rPr>
        <w:t xml:space="preserve"> </w:t>
      </w:r>
      <w:r>
        <w:rPr>
          <w:b/>
        </w:rPr>
        <w:t>RAPID</w:t>
      </w:r>
      <w:r w:rsidR="00476248" w:rsidRPr="00BD7F27">
        <w:rPr>
          <w:b/>
        </w:rPr>
        <w:t xml:space="preserve"> THIOACIDOLYSIS </w:t>
      </w:r>
      <w:r>
        <w:rPr>
          <w:b/>
        </w:rPr>
        <w:t>METHOD</w:t>
      </w:r>
      <w:r w:rsidRPr="00BD7F27">
        <w:rPr>
          <w:b/>
        </w:rPr>
        <w:t xml:space="preserve"> </w:t>
      </w:r>
      <w:r w:rsidR="00476248" w:rsidRPr="00BD7F27">
        <w:rPr>
          <w:b/>
        </w:rPr>
        <w:t xml:space="preserve">FOR BIOMASS LIGNIN </w:t>
      </w:r>
      <w:r>
        <w:rPr>
          <w:b/>
        </w:rPr>
        <w:t xml:space="preserve">COMPOSITION </w:t>
      </w:r>
      <w:r w:rsidR="00476248" w:rsidRPr="00BD7F27">
        <w:rPr>
          <w:b/>
        </w:rPr>
        <w:t xml:space="preserve">AND TRICIN ANALYSIS </w:t>
      </w:r>
    </w:p>
    <w:p w14:paraId="72B375DA" w14:textId="40243A9C" w:rsidR="00DF53E6" w:rsidRDefault="00DF53E6" w:rsidP="00DF53E6">
      <w:r w:rsidRPr="00BD7F27">
        <w:rPr>
          <w:b/>
        </w:rPr>
        <w:t>REAGENTS</w:t>
      </w:r>
      <w:r w:rsidR="00445BBA" w:rsidRPr="00BD7F27">
        <w:rPr>
          <w:b/>
        </w:rPr>
        <w:t>:</w:t>
      </w:r>
      <w:r w:rsidR="00445BBA">
        <w:t xml:space="preserve"> The following reagents </w:t>
      </w:r>
      <w:r w:rsidR="007759AC">
        <w:t xml:space="preserve">were </w:t>
      </w:r>
      <w:r w:rsidR="00445BBA">
        <w:t>used in this study.</w:t>
      </w:r>
      <w:r w:rsidR="00476248">
        <w:t xml:space="preserve"> </w:t>
      </w:r>
      <w:r w:rsidR="007759AC">
        <w:t xml:space="preserve">The </w:t>
      </w:r>
      <w:r w:rsidR="00476248">
        <w:t>chemicals with equivalent quality</w:t>
      </w:r>
      <w:r w:rsidR="007759AC">
        <w:t xml:space="preserve"> obtained from other sources</w:t>
      </w:r>
      <w:r w:rsidR="00476248">
        <w:t xml:space="preserve"> can be used instead. </w:t>
      </w:r>
    </w:p>
    <w:p w14:paraId="69BD3264" w14:textId="77777777" w:rsidR="00DF53E6" w:rsidRDefault="00DF53E6" w:rsidP="00DF53E6">
      <w:r>
        <w:t>Milli-Q water (ultrapure water; Millipore</w:t>
      </w:r>
      <w:r w:rsidR="007E6590">
        <w:t xml:space="preserve">, </w:t>
      </w:r>
      <w:bookmarkStart w:id="0" w:name="_Hlk57972177"/>
      <w:r w:rsidR="007E6590" w:rsidRPr="00A514A9">
        <w:rPr>
          <w:rFonts w:cstheme="minorHAnsi"/>
        </w:rPr>
        <w:t xml:space="preserve">St. Louis, </w:t>
      </w:r>
      <w:r w:rsidR="007E6590">
        <w:rPr>
          <w:rFonts w:cstheme="minorHAnsi"/>
        </w:rPr>
        <w:t>USA</w:t>
      </w:r>
      <w:bookmarkEnd w:id="0"/>
      <w:r>
        <w:t>)</w:t>
      </w:r>
      <w:r w:rsidR="00445BBA">
        <w:t xml:space="preserve">; </w:t>
      </w:r>
      <w:r>
        <w:t xml:space="preserve">Methanol, HPLC grade (Fisher Chemical, </w:t>
      </w:r>
      <w:r w:rsidR="007E6590" w:rsidRPr="00A514A9">
        <w:rPr>
          <w:rFonts w:cstheme="minorHAnsi"/>
        </w:rPr>
        <w:t>Waltham, USA</w:t>
      </w:r>
      <w:r w:rsidR="007E6590">
        <w:rPr>
          <w:rFonts w:cstheme="minorHAnsi"/>
        </w:rPr>
        <w:t xml:space="preserve">. </w:t>
      </w:r>
      <w:r>
        <w:t>Cat. No. A452-4)</w:t>
      </w:r>
      <w:r w:rsidR="00445BBA">
        <w:t xml:space="preserve">; </w:t>
      </w:r>
      <w:r>
        <w:t>Chloroform, HPLC grade (Fisher Chemical, Cat. No. C607SK-1)</w:t>
      </w:r>
      <w:r w:rsidR="00445BBA">
        <w:t xml:space="preserve">; </w:t>
      </w:r>
      <w:r>
        <w:t>Acetonitrile with 0.1% Formic Acid (v/v), LC/MS Grade (Fisher Chemical, Cat. No. LS120-212)</w:t>
      </w:r>
      <w:r w:rsidR="00445BBA">
        <w:t xml:space="preserve">; </w:t>
      </w:r>
      <w:r>
        <w:t>Water with 0.1% Formic Acid (v/v), LC/MS Grade (Fisher Chemical, Cat. No. LS1184)</w:t>
      </w:r>
      <w:r w:rsidR="00445BBA">
        <w:t xml:space="preserve">; </w:t>
      </w:r>
      <w:r>
        <w:t xml:space="preserve">1,4-Dioxane (Sigma-Aldrich INC, </w:t>
      </w:r>
      <w:r w:rsidR="007E6590" w:rsidRPr="007E6590">
        <w:t>St. Louis, USA</w:t>
      </w:r>
      <w:r w:rsidR="007E6590">
        <w:t>.</w:t>
      </w:r>
      <w:r w:rsidR="007E6590" w:rsidRPr="007E6590">
        <w:t xml:space="preserve"> </w:t>
      </w:r>
      <w:r>
        <w:t>Cat. No. 296309)</w:t>
      </w:r>
      <w:r w:rsidR="00445BBA">
        <w:t xml:space="preserve">; </w:t>
      </w:r>
      <w:r>
        <w:t>Boron trifluoride diethyl etherate (Sigma-Aldrich INC</w:t>
      </w:r>
      <w:r w:rsidRPr="007E6590">
        <w:t>,</w:t>
      </w:r>
      <w:r w:rsidR="007E6590" w:rsidRPr="007E6590">
        <w:rPr>
          <w:rFonts w:cstheme="minorHAnsi"/>
        </w:rPr>
        <w:t xml:space="preserve"> St. Louis, USA. </w:t>
      </w:r>
      <w:r w:rsidRPr="007E6590">
        <w:t xml:space="preserve"> </w:t>
      </w:r>
      <w:r>
        <w:t>Cat. No. 216607)</w:t>
      </w:r>
      <w:r w:rsidR="00445BBA">
        <w:t xml:space="preserve">; </w:t>
      </w:r>
      <w:r>
        <w:t>Ethanethiol (Sigma-Aldrich INC, Cat. No. E3708)</w:t>
      </w:r>
      <w:r w:rsidR="00445BBA">
        <w:t xml:space="preserve">; </w:t>
      </w:r>
      <w:r>
        <w:t xml:space="preserve">4,4'-Ethylidenebisphenol (TCI America, </w:t>
      </w:r>
      <w:r w:rsidR="007E6590" w:rsidRPr="002362D7">
        <w:rPr>
          <w:rFonts w:cstheme="minorHAnsi"/>
        </w:rPr>
        <w:t xml:space="preserve">Portland, </w:t>
      </w:r>
      <w:r w:rsidR="007E6590">
        <w:rPr>
          <w:rFonts w:cstheme="minorHAnsi"/>
        </w:rPr>
        <w:t>USA</w:t>
      </w:r>
      <w:r w:rsidR="007E6590">
        <w:t xml:space="preserve">. </w:t>
      </w:r>
      <w:r>
        <w:t>Cat. No. E0432)</w:t>
      </w:r>
      <w:r w:rsidR="00445BBA">
        <w:t xml:space="preserve">; </w:t>
      </w:r>
      <w:r>
        <w:t>Pyridine (Sigma-Aldrich INC, Cat. No. 270970)</w:t>
      </w:r>
      <w:r w:rsidR="00445BBA">
        <w:t xml:space="preserve">; </w:t>
      </w:r>
      <w:r>
        <w:t xml:space="preserve">BSTFA + 1% TMCS </w:t>
      </w:r>
      <w:proofErr w:type="spellStart"/>
      <w:r>
        <w:t>Silylation</w:t>
      </w:r>
      <w:proofErr w:type="spellEnd"/>
      <w:r>
        <w:t xml:space="preserve"> Reagent (</w:t>
      </w:r>
      <w:proofErr w:type="spellStart"/>
      <w:r>
        <w:t>ThermoFisher</w:t>
      </w:r>
      <w:proofErr w:type="spellEnd"/>
      <w:r>
        <w:t xml:space="preserve"> Scientific INC, </w:t>
      </w:r>
      <w:r w:rsidR="007E6590" w:rsidRPr="00A514A9">
        <w:rPr>
          <w:rFonts w:cstheme="minorHAnsi"/>
        </w:rPr>
        <w:t>Waltham, USA</w:t>
      </w:r>
      <w:r w:rsidR="007E6590">
        <w:rPr>
          <w:rFonts w:cstheme="minorHAnsi"/>
        </w:rPr>
        <w:t>.</w:t>
      </w:r>
      <w:r w:rsidR="007E6590">
        <w:t xml:space="preserve"> </w:t>
      </w:r>
      <w:r>
        <w:t>Cat. No. TS-38833)</w:t>
      </w:r>
      <w:r w:rsidR="00445BBA">
        <w:t xml:space="preserve">; </w:t>
      </w:r>
      <w:r>
        <w:t>Tricin (Sigma-Aldrich INC, Cat. No. PHL80987)</w:t>
      </w:r>
    </w:p>
    <w:p w14:paraId="1A430C75" w14:textId="2776751B" w:rsidR="00DF53E6" w:rsidRDefault="00DF53E6" w:rsidP="00DF53E6">
      <w:r w:rsidRPr="00BD7F27">
        <w:rPr>
          <w:b/>
        </w:rPr>
        <w:t>EQUIPMENT</w:t>
      </w:r>
      <w:r w:rsidR="00445BBA" w:rsidRPr="00BD7F27">
        <w:rPr>
          <w:b/>
        </w:rPr>
        <w:t>:</w:t>
      </w:r>
      <w:r w:rsidR="00445BBA">
        <w:t xml:space="preserve"> The following equipment </w:t>
      </w:r>
      <w:r w:rsidR="007759AC">
        <w:t xml:space="preserve">were </w:t>
      </w:r>
      <w:r w:rsidR="00445BBA">
        <w:t>used in this study.</w:t>
      </w:r>
      <w:r w:rsidR="00476248">
        <w:t xml:space="preserve"> Similar equipment</w:t>
      </w:r>
      <w:r w:rsidR="00476248" w:rsidRPr="00476248">
        <w:t xml:space="preserve"> with equivalent </w:t>
      </w:r>
      <w:r w:rsidR="00476248">
        <w:t>function</w:t>
      </w:r>
      <w:r w:rsidR="00476248" w:rsidRPr="00476248">
        <w:t xml:space="preserve"> can be used instead.</w:t>
      </w:r>
    </w:p>
    <w:p w14:paraId="1941AE16" w14:textId="77777777" w:rsidR="00DF53E6" w:rsidRDefault="00DF53E6" w:rsidP="00DF53E6">
      <w:proofErr w:type="spellStart"/>
      <w:r>
        <w:t>Sonicator</w:t>
      </w:r>
      <w:proofErr w:type="spellEnd"/>
      <w:r>
        <w:t xml:space="preserve"> (</w:t>
      </w:r>
      <w:proofErr w:type="spellStart"/>
      <w:r>
        <w:t>Bransonic</w:t>
      </w:r>
      <w:proofErr w:type="spellEnd"/>
      <w:r>
        <w:t xml:space="preserve"> ultrasonic cleaner model 2510, Sigma-Aldrich INC, Cat. No. Z244910)</w:t>
      </w:r>
      <w:r w:rsidR="00445BBA">
        <w:t xml:space="preserve">; </w:t>
      </w:r>
      <w:r>
        <w:t>Centrifuge (</w:t>
      </w:r>
      <w:proofErr w:type="spellStart"/>
      <w:r>
        <w:t>Sorvall</w:t>
      </w:r>
      <w:proofErr w:type="spellEnd"/>
      <w:r>
        <w:t xml:space="preserve"> Legend XTR Centrifuge, </w:t>
      </w:r>
      <w:proofErr w:type="spellStart"/>
      <w:r>
        <w:t>ThermoFisher</w:t>
      </w:r>
      <w:proofErr w:type="spellEnd"/>
      <w:r>
        <w:t xml:space="preserve"> Scientific INC, Cat. No. 75004521)</w:t>
      </w:r>
      <w:r w:rsidR="00445BBA">
        <w:t xml:space="preserve">; </w:t>
      </w:r>
      <w:r>
        <w:t>Micro-Reaction Vessels (</w:t>
      </w:r>
      <w:r w:rsidR="00D8495F" w:rsidRPr="00D8495F">
        <w:t>Sigma-Aldrich. St. Louis, USA</w:t>
      </w:r>
      <w:r>
        <w:t>. Cat. No. 2-7037)</w:t>
      </w:r>
      <w:r w:rsidR="00445BBA">
        <w:t xml:space="preserve">; </w:t>
      </w:r>
      <w:r>
        <w:t>Freeze Dryer (</w:t>
      </w:r>
      <w:proofErr w:type="spellStart"/>
      <w:r>
        <w:t>Labconco</w:t>
      </w:r>
      <w:proofErr w:type="spellEnd"/>
      <w:r>
        <w:t xml:space="preserve"> Co, </w:t>
      </w:r>
      <w:r w:rsidR="00D8495F" w:rsidRPr="00D8495F">
        <w:t>Kansas City</w:t>
      </w:r>
      <w:r w:rsidR="00D8495F">
        <w:t xml:space="preserve">, USA. </w:t>
      </w:r>
      <w:r>
        <w:t>Cat. No. 711211010)</w:t>
      </w:r>
      <w:r w:rsidR="00445BBA">
        <w:t xml:space="preserve">; </w:t>
      </w:r>
      <w:bookmarkStart w:id="1" w:name="_Hlk48552903"/>
      <w:r>
        <w:t>80 Position MULTIVAP Nitrogen Evaporator (</w:t>
      </w:r>
      <w:proofErr w:type="spellStart"/>
      <w:r>
        <w:t>Organomation</w:t>
      </w:r>
      <w:proofErr w:type="spellEnd"/>
      <w:r>
        <w:t xml:space="preserve"> Associates Inc</w:t>
      </w:r>
      <w:r w:rsidR="00D8495F" w:rsidRPr="00D8495F">
        <w:t>. Berlin, USA</w:t>
      </w:r>
      <w:r w:rsidR="00D8495F">
        <w:t>.</w:t>
      </w:r>
      <w:r w:rsidR="00D8495F" w:rsidRPr="00D8495F">
        <w:t xml:space="preserve"> </w:t>
      </w:r>
      <w:r>
        <w:t>Cat. No. 11880)</w:t>
      </w:r>
      <w:r w:rsidR="00445BBA">
        <w:t xml:space="preserve">; </w:t>
      </w:r>
      <w:r>
        <w:t xml:space="preserve">Syringe Dispenser (Hamilton Co. </w:t>
      </w:r>
      <w:r w:rsidR="00D8495F" w:rsidRPr="00B15F9E">
        <w:t xml:space="preserve">Reno, USA. </w:t>
      </w:r>
      <w:r>
        <w:t>Cat. No. ML620-DIS)</w:t>
      </w:r>
      <w:r w:rsidR="00445BBA">
        <w:t>;</w:t>
      </w:r>
      <w:bookmarkEnd w:id="1"/>
      <w:r w:rsidR="00445BBA">
        <w:t xml:space="preserve"> </w:t>
      </w:r>
      <w:r>
        <w:t>GC</w:t>
      </w:r>
      <w:r w:rsidR="002B6F4C">
        <w:t>-</w:t>
      </w:r>
      <w:r>
        <w:t xml:space="preserve">MS instrument: Agilent Technologies 7890A Gas Chromatograph with 5975C </w:t>
      </w:r>
      <w:proofErr w:type="spellStart"/>
      <w:r>
        <w:t>iner</w:t>
      </w:r>
      <w:proofErr w:type="spellEnd"/>
      <w:r>
        <w:t xml:space="preserve"> XL EI/CI MSD detector</w:t>
      </w:r>
      <w:r w:rsidR="008A0848">
        <w:t xml:space="preserve"> </w:t>
      </w:r>
      <w:r w:rsidR="008A0848" w:rsidRPr="00660674">
        <w:rPr>
          <w:rFonts w:cstheme="minorHAnsi"/>
        </w:rPr>
        <w:t>(Agilent. Santa Clara, USA)</w:t>
      </w:r>
      <w:r w:rsidR="00445BBA">
        <w:t xml:space="preserve">; </w:t>
      </w:r>
      <w:r>
        <w:t>LCMS: Agilent HPLC 1290 infinity II system with Agilent 6460C Triple Quadrupole LC/MS System as mass detector</w:t>
      </w:r>
      <w:r w:rsidR="008A0848">
        <w:t xml:space="preserve"> </w:t>
      </w:r>
      <w:r w:rsidR="008A0848" w:rsidRPr="00660674">
        <w:rPr>
          <w:rFonts w:cstheme="minorHAnsi"/>
        </w:rPr>
        <w:t>(Agilent. Santa Clara, USA)</w:t>
      </w:r>
      <w:r w:rsidR="000F4167">
        <w:t>.</w:t>
      </w:r>
    </w:p>
    <w:p w14:paraId="07C043B5" w14:textId="77777777" w:rsidR="00DF53E6" w:rsidRPr="00BD7F27" w:rsidRDefault="00356328" w:rsidP="00DF53E6">
      <w:pPr>
        <w:rPr>
          <w:b/>
        </w:rPr>
      </w:pPr>
      <w:r w:rsidRPr="00BD7F27">
        <w:rPr>
          <w:b/>
        </w:rPr>
        <w:t>PLANT MATERIAL</w:t>
      </w:r>
      <w:r w:rsidR="00BD7F27" w:rsidRPr="00BD7F27">
        <w:rPr>
          <w:b/>
        </w:rPr>
        <w:t>S</w:t>
      </w:r>
      <w:r w:rsidRPr="00BD7F27">
        <w:rPr>
          <w:b/>
        </w:rPr>
        <w:t xml:space="preserve"> </w:t>
      </w:r>
    </w:p>
    <w:p w14:paraId="75F235B1" w14:textId="593E1619" w:rsidR="00DF53E6" w:rsidRDefault="00DF53E6" w:rsidP="00DF53E6">
      <w:r>
        <w:t xml:space="preserve">Plant materials can be oven-dried, air-dried or freeze-dried. Woody plants should be de-barked. For </w:t>
      </w:r>
      <w:r w:rsidR="002B6F4C">
        <w:t>h</w:t>
      </w:r>
      <w:r>
        <w:t>erbaceous plant</w:t>
      </w:r>
      <w:r w:rsidR="002B6F4C">
        <w:t>s</w:t>
      </w:r>
      <w:r>
        <w:t xml:space="preserve">, </w:t>
      </w:r>
      <w:r w:rsidR="00A678EF">
        <w:t xml:space="preserve">stem could be </w:t>
      </w:r>
      <w:r>
        <w:t>separate</w:t>
      </w:r>
      <w:r w:rsidR="00A678EF">
        <w:t>d</w:t>
      </w:r>
      <w:r>
        <w:t xml:space="preserve"> from </w:t>
      </w:r>
      <w:r w:rsidR="00A678EF">
        <w:t>leaf or whole tiller could be used</w:t>
      </w:r>
      <w:r>
        <w:t xml:space="preserve">. </w:t>
      </w:r>
      <w:r w:rsidR="00657282">
        <w:t>S</w:t>
      </w:r>
      <w:r w:rsidR="00A678EF">
        <w:t xml:space="preserve">amples </w:t>
      </w:r>
      <w:r w:rsidR="00657282">
        <w:t xml:space="preserve">can be </w:t>
      </w:r>
      <w:r w:rsidR="00A678EF" w:rsidRPr="00A678EF">
        <w:t>milled using a Wiley model 4 mill with 1 mm mesh screen</w:t>
      </w:r>
      <w:r w:rsidR="00657282">
        <w:t xml:space="preserve"> or</w:t>
      </w:r>
      <w:r w:rsidR="00657282" w:rsidRPr="00657282">
        <w:t xml:space="preserve"> ground to powder in liquid nitrogen and then freeze dried.</w:t>
      </w:r>
      <w:r w:rsidR="00A678EF">
        <w:t xml:space="preserve"> </w:t>
      </w:r>
      <w:r>
        <w:t xml:space="preserve">For each analysis, about 2-5 mg of </w:t>
      </w:r>
      <w:r w:rsidR="002B6F4C">
        <w:t xml:space="preserve">ground </w:t>
      </w:r>
      <w:r>
        <w:t xml:space="preserve">sample is required depending </w:t>
      </w:r>
      <w:r w:rsidR="002B6F4C">
        <w:t>on the</w:t>
      </w:r>
      <w:r>
        <w:t xml:space="preserve"> lignin content of </w:t>
      </w:r>
      <w:r w:rsidR="002B6F4C">
        <w:t xml:space="preserve">the </w:t>
      </w:r>
      <w:r>
        <w:t xml:space="preserve">plant biomass. </w:t>
      </w:r>
    </w:p>
    <w:p w14:paraId="6802B751" w14:textId="77777777" w:rsidR="00DF53E6" w:rsidRPr="00BD7F27" w:rsidRDefault="00356328" w:rsidP="00DF53E6">
      <w:pPr>
        <w:rPr>
          <w:b/>
        </w:rPr>
      </w:pPr>
      <w:r w:rsidRPr="00BD7F27">
        <w:rPr>
          <w:b/>
        </w:rPr>
        <w:t>REAGENT SETUP</w:t>
      </w:r>
    </w:p>
    <w:p w14:paraId="4B3F8D8B" w14:textId="77777777" w:rsidR="00DF53E6" w:rsidRDefault="00DF53E6" w:rsidP="00DF53E6">
      <w:r>
        <w:t xml:space="preserve">Preparation of a standard stock solution of </w:t>
      </w:r>
      <w:r w:rsidR="00BD7F27">
        <w:t>b</w:t>
      </w:r>
      <w:r>
        <w:t>isphenol E</w:t>
      </w:r>
      <w:r w:rsidR="00445BBA">
        <w:t xml:space="preserve">: </w:t>
      </w:r>
      <w:r>
        <w:t>Dissolve 20.0 mg of 4,4'-</w:t>
      </w:r>
      <w:r w:rsidR="00BD7F27">
        <w:t>e</w:t>
      </w:r>
      <w:r>
        <w:t>thylidenebisphenol in 10 m</w:t>
      </w:r>
      <w:r w:rsidR="002C798E">
        <w:t>L</w:t>
      </w:r>
      <w:r>
        <w:t xml:space="preserve"> of 1,4-</w:t>
      </w:r>
      <w:r w:rsidR="00BD7F27">
        <w:t>d</w:t>
      </w:r>
      <w:r>
        <w:t>ioxane to make a stock solution of 2.0 mg/m</w:t>
      </w:r>
      <w:r w:rsidR="002C798E">
        <w:t>L</w:t>
      </w:r>
      <w:r>
        <w:t xml:space="preserve"> internal standard.</w:t>
      </w:r>
    </w:p>
    <w:p w14:paraId="6025F5A5" w14:textId="77777777" w:rsidR="00445BBA" w:rsidRDefault="00C979B0" w:rsidP="00DF53E6">
      <w:bookmarkStart w:id="2" w:name="_Hlk48143460"/>
      <w:r w:rsidRPr="00C979B0">
        <w:t>Preparation of a standard</w:t>
      </w:r>
      <w:bookmarkEnd w:id="2"/>
      <w:r w:rsidRPr="00C979B0">
        <w:t xml:space="preserve"> </w:t>
      </w:r>
      <w:r>
        <w:t>stock solution of</w:t>
      </w:r>
      <w:r w:rsidRPr="00C979B0">
        <w:t xml:space="preserve"> </w:t>
      </w:r>
      <w:proofErr w:type="spellStart"/>
      <w:r>
        <w:t>umbelliferone</w:t>
      </w:r>
      <w:proofErr w:type="spellEnd"/>
      <w:r>
        <w:t xml:space="preserve">: </w:t>
      </w:r>
      <w:r w:rsidR="00DF53E6">
        <w:t xml:space="preserve"> </w:t>
      </w:r>
      <w:r>
        <w:t xml:space="preserve">Dissolve </w:t>
      </w:r>
      <w:r w:rsidR="007127EB">
        <w:t>10</w:t>
      </w:r>
      <w:r>
        <w:t xml:space="preserve">.0 mg of </w:t>
      </w:r>
      <w:proofErr w:type="spellStart"/>
      <w:r>
        <w:t>umbelliferone</w:t>
      </w:r>
      <w:proofErr w:type="spellEnd"/>
      <w:r>
        <w:t xml:space="preserve"> in </w:t>
      </w:r>
      <w:r w:rsidR="007127EB">
        <w:t>10</w:t>
      </w:r>
      <w:r>
        <w:t xml:space="preserve"> m</w:t>
      </w:r>
      <w:r w:rsidR="002C798E">
        <w:t>L</w:t>
      </w:r>
      <w:r>
        <w:t xml:space="preserve"> of 1,4-dioxane to make a stock solution of 1.0 mg/m</w:t>
      </w:r>
      <w:r w:rsidR="002C798E">
        <w:t>L</w:t>
      </w:r>
      <w:r>
        <w:t xml:space="preserve"> internal standard.</w:t>
      </w:r>
    </w:p>
    <w:p w14:paraId="2B4DA737" w14:textId="7AACF31B" w:rsidR="004D41EB" w:rsidRDefault="004D41EB" w:rsidP="00DF53E6">
      <w:r w:rsidRPr="004D41EB">
        <w:t xml:space="preserve">Preparation of a standard </w:t>
      </w:r>
      <w:r>
        <w:t>to determine the response factor of tricin in LC-MS analysis: A standard containing 0.04</w:t>
      </w:r>
      <w:r w:rsidR="00B61D5F">
        <w:t>16</w:t>
      </w:r>
      <w:r>
        <w:t xml:space="preserve"> mg/m</w:t>
      </w:r>
      <w:r w:rsidR="002C798E">
        <w:t>L</w:t>
      </w:r>
      <w:r>
        <w:t xml:space="preserve"> tricin and 0.04</w:t>
      </w:r>
      <w:r w:rsidR="00B61D5F">
        <w:t>16</w:t>
      </w:r>
      <w:r>
        <w:t xml:space="preserve"> mg/m</w:t>
      </w:r>
      <w:r w:rsidR="002C798E">
        <w:t>L</w:t>
      </w:r>
      <w:r>
        <w:t xml:space="preserve"> </w:t>
      </w:r>
      <w:proofErr w:type="spellStart"/>
      <w:r>
        <w:t>umbelliferone</w:t>
      </w:r>
      <w:proofErr w:type="spellEnd"/>
      <w:r>
        <w:t xml:space="preserve"> was made by </w:t>
      </w:r>
      <w:r w:rsidR="005351F1">
        <w:t xml:space="preserve">separately </w:t>
      </w:r>
      <w:r>
        <w:t>dissolv</w:t>
      </w:r>
      <w:r w:rsidR="005351F1">
        <w:t>ing</w:t>
      </w:r>
      <w:r>
        <w:t xml:space="preserve"> 1.0 mg of tricin and 1.0 mg of </w:t>
      </w:r>
      <w:proofErr w:type="spellStart"/>
      <w:r>
        <w:t>umbelliferone</w:t>
      </w:r>
      <w:proofErr w:type="spellEnd"/>
      <w:r>
        <w:t xml:space="preserve"> in 3 m</w:t>
      </w:r>
      <w:r w:rsidR="002C798E">
        <w:t>L</w:t>
      </w:r>
      <w:r>
        <w:t xml:space="preserve"> of methanol</w:t>
      </w:r>
      <w:r w:rsidR="00B61D5F">
        <w:t>, dilut</w:t>
      </w:r>
      <w:r w:rsidR="005351F1">
        <w:t>ing</w:t>
      </w:r>
      <w:r w:rsidR="00B61D5F">
        <w:t xml:space="preserve"> them four</w:t>
      </w:r>
      <w:r w:rsidR="005351F1">
        <w:t>-fold</w:t>
      </w:r>
      <w:r w:rsidR="00B61D5F">
        <w:t xml:space="preserve"> and </w:t>
      </w:r>
      <w:r w:rsidR="005351F1">
        <w:t xml:space="preserve">then </w:t>
      </w:r>
      <w:r w:rsidR="00B61D5F">
        <w:t>mix</w:t>
      </w:r>
      <w:r w:rsidR="005351F1">
        <w:t>ing</w:t>
      </w:r>
      <w:r w:rsidR="00B61D5F">
        <w:t xml:space="preserve"> them</w:t>
      </w:r>
      <w:r w:rsidR="004815A9">
        <w:t xml:space="preserve"> in 1:1 ratio</w:t>
      </w:r>
      <w:r w:rsidR="00B61D5F">
        <w:t>.</w:t>
      </w:r>
    </w:p>
    <w:p w14:paraId="5D14AE83" w14:textId="44E0082C" w:rsidR="00DF53E6" w:rsidRDefault="00DF53E6" w:rsidP="00DF53E6">
      <w:proofErr w:type="spellStart"/>
      <w:r>
        <w:lastRenderedPageBreak/>
        <w:t>Thioacidolysis</w:t>
      </w:r>
      <w:proofErr w:type="spellEnd"/>
      <w:r>
        <w:t xml:space="preserve"> reaction reagent</w:t>
      </w:r>
      <w:r w:rsidR="00C979B0">
        <w:t xml:space="preserve">: </w:t>
      </w:r>
      <w:r>
        <w:t>In a 250</w:t>
      </w:r>
      <w:r w:rsidR="002C798E">
        <w:t xml:space="preserve"> </w:t>
      </w:r>
      <w:r>
        <w:t>m</w:t>
      </w:r>
      <w:r w:rsidR="002C798E">
        <w:t>L</w:t>
      </w:r>
      <w:r>
        <w:t xml:space="preserve"> volumetric flask, add about 100 m</w:t>
      </w:r>
      <w:r w:rsidR="002C798E">
        <w:t>L</w:t>
      </w:r>
      <w:r>
        <w:t xml:space="preserve"> 1,4-</w:t>
      </w:r>
      <w:r w:rsidR="00BD7F27">
        <w:t>d</w:t>
      </w:r>
      <w:r>
        <w:t>ioxane, then add 6.25 m</w:t>
      </w:r>
      <w:r w:rsidR="002C798E">
        <w:t>L</w:t>
      </w:r>
      <w:r>
        <w:t xml:space="preserve"> of Boron trifluoride diethyl etherate, 25 m</w:t>
      </w:r>
      <w:r w:rsidR="002C798E">
        <w:t>L</w:t>
      </w:r>
      <w:r>
        <w:t xml:space="preserve"> of </w:t>
      </w:r>
      <w:r w:rsidR="00DE11A2">
        <w:t>e</w:t>
      </w:r>
      <w:r>
        <w:t>thanethiol, 1.5 m</w:t>
      </w:r>
      <w:r w:rsidR="002C798E">
        <w:t>L</w:t>
      </w:r>
      <w:r>
        <w:t xml:space="preserve"> of 4,4'-</w:t>
      </w:r>
      <w:r w:rsidR="00BD7F27">
        <w:t>e</w:t>
      </w:r>
      <w:r>
        <w:t xml:space="preserve">thylidenebisphenol </w:t>
      </w:r>
      <w:r w:rsidR="00C979B0">
        <w:t>and 1.0 m</w:t>
      </w:r>
      <w:r w:rsidR="002C798E">
        <w:t>L</w:t>
      </w:r>
      <w:r w:rsidR="00C979B0">
        <w:t xml:space="preserve"> of </w:t>
      </w:r>
      <w:proofErr w:type="spellStart"/>
      <w:r w:rsidR="00C979B0">
        <w:t>umbelliferone</w:t>
      </w:r>
      <w:proofErr w:type="spellEnd"/>
      <w:r w:rsidR="00C979B0">
        <w:t xml:space="preserve"> </w:t>
      </w:r>
      <w:r>
        <w:t>internal standard stock solution, then add 1,4-</w:t>
      </w:r>
      <w:r w:rsidR="00BD7F27">
        <w:t>d</w:t>
      </w:r>
      <w:r>
        <w:t xml:space="preserve">ioxane to </w:t>
      </w:r>
      <w:r w:rsidR="003B27D6">
        <w:t>a</w:t>
      </w:r>
      <w:r>
        <w:t xml:space="preserve"> volume </w:t>
      </w:r>
      <w:r w:rsidR="003B27D6">
        <w:t>of</w:t>
      </w:r>
      <w:r>
        <w:t xml:space="preserve"> 250 </w:t>
      </w:r>
      <w:proofErr w:type="spellStart"/>
      <w:r>
        <w:t>m</w:t>
      </w:r>
      <w:r w:rsidR="002C798E">
        <w:t>L</w:t>
      </w:r>
      <w:r>
        <w:t>.</w:t>
      </w:r>
      <w:proofErr w:type="spellEnd"/>
      <w:r>
        <w:t xml:space="preserve"> The final internal standard concentration is 0.012 mg/m</w:t>
      </w:r>
      <w:r w:rsidR="002C798E">
        <w:t>L</w:t>
      </w:r>
      <w:r w:rsidR="006B7D09">
        <w:t xml:space="preserve"> of 4,4'-</w:t>
      </w:r>
      <w:r w:rsidR="00BD7F27">
        <w:t>e</w:t>
      </w:r>
      <w:r w:rsidR="006B7D09">
        <w:t>thylidenebisphenol and 0.004 mg/m</w:t>
      </w:r>
      <w:r w:rsidR="002C798E">
        <w:t>L</w:t>
      </w:r>
      <w:r w:rsidR="006B7D09">
        <w:t xml:space="preserve"> of </w:t>
      </w:r>
      <w:proofErr w:type="spellStart"/>
      <w:r w:rsidR="006B7D09">
        <w:t>umbelliferone</w:t>
      </w:r>
      <w:proofErr w:type="spellEnd"/>
      <w:r>
        <w:t xml:space="preserve">. The </w:t>
      </w:r>
      <w:proofErr w:type="spellStart"/>
      <w:r>
        <w:t>thioacidolysis</w:t>
      </w:r>
      <w:proofErr w:type="spellEnd"/>
      <w:r>
        <w:t xml:space="preserve"> reaction reagent can be stored in </w:t>
      </w:r>
      <w:r w:rsidR="006243E9">
        <w:t xml:space="preserve">an </w:t>
      </w:r>
      <w:r>
        <w:t>amb</w:t>
      </w:r>
      <w:r w:rsidR="004815A9">
        <w:t>er</w:t>
      </w:r>
      <w:r>
        <w:t xml:space="preserve"> glass bottle under nitrogen for up to one month.</w:t>
      </w:r>
    </w:p>
    <w:p w14:paraId="7D77C701" w14:textId="77777777" w:rsidR="00DF53E6" w:rsidRDefault="00DF53E6" w:rsidP="00DF53E6">
      <w:r>
        <w:t>Derivatization reagent</w:t>
      </w:r>
      <w:r w:rsidR="00EA1A3B">
        <w:t xml:space="preserve">: </w:t>
      </w:r>
      <w:r>
        <w:t xml:space="preserve">Mix 1:1 pyridine and BSTFA + 1% TMCS </w:t>
      </w:r>
      <w:proofErr w:type="spellStart"/>
      <w:r w:rsidR="00BD7F27">
        <w:t>s</w:t>
      </w:r>
      <w:r>
        <w:t>ilylation</w:t>
      </w:r>
      <w:proofErr w:type="spellEnd"/>
      <w:r>
        <w:t xml:space="preserve"> Reagent (vol/vol) in a glass tube with screw cap.</w:t>
      </w:r>
    </w:p>
    <w:p w14:paraId="771A7562" w14:textId="688B894C" w:rsidR="00DF53E6" w:rsidRPr="00BD7F27" w:rsidRDefault="00DF53E6" w:rsidP="00DF53E6">
      <w:pPr>
        <w:rPr>
          <w:b/>
        </w:rPr>
      </w:pPr>
      <w:bookmarkStart w:id="3" w:name="_GoBack"/>
      <w:r w:rsidRPr="00BD7F27">
        <w:rPr>
          <w:b/>
        </w:rPr>
        <w:t>EQUIPMENT SET</w:t>
      </w:r>
      <w:r w:rsidR="003757B5">
        <w:rPr>
          <w:b/>
        </w:rPr>
        <w:t>-</w:t>
      </w:r>
      <w:r w:rsidRPr="00BD7F27">
        <w:rPr>
          <w:b/>
        </w:rPr>
        <w:t>UP</w:t>
      </w:r>
    </w:p>
    <w:bookmarkEnd w:id="3"/>
    <w:p w14:paraId="4D1632E7" w14:textId="20B10F56" w:rsidR="00BD7F27" w:rsidRDefault="00F647ED" w:rsidP="00DF53E6">
      <w:r>
        <w:t>A s</w:t>
      </w:r>
      <w:r w:rsidRPr="004D45BF">
        <w:t xml:space="preserve">yringe </w:t>
      </w:r>
      <w:r>
        <w:t>d</w:t>
      </w:r>
      <w:r w:rsidRPr="004D45BF">
        <w:t>ispenser (Hamilton Co. Cat. No. ML620-DIS)</w:t>
      </w:r>
      <w:r>
        <w:t xml:space="preserve"> and an </w:t>
      </w:r>
      <w:r w:rsidR="004D45BF" w:rsidRPr="004D45BF">
        <w:t>80</w:t>
      </w:r>
      <w:r>
        <w:t xml:space="preserve"> </w:t>
      </w:r>
      <w:r w:rsidR="00BD7F27">
        <w:t>p</w:t>
      </w:r>
      <w:r w:rsidR="004D45BF" w:rsidRPr="004D45BF">
        <w:t>osition MULTIVAP Nitrogen Evaporator (</w:t>
      </w:r>
      <w:proofErr w:type="spellStart"/>
      <w:r w:rsidR="004D45BF" w:rsidRPr="004D45BF">
        <w:t>Organomation</w:t>
      </w:r>
      <w:proofErr w:type="spellEnd"/>
      <w:r w:rsidR="004D45BF" w:rsidRPr="004D45BF">
        <w:t xml:space="preserve"> Associates Inc. Cat. No. 11880) </w:t>
      </w:r>
      <w:r w:rsidR="003757B5">
        <w:t xml:space="preserve">placed in a standard chemical hood </w:t>
      </w:r>
      <w:r>
        <w:t xml:space="preserve">were used for </w:t>
      </w:r>
      <w:proofErr w:type="spellStart"/>
      <w:r>
        <w:t>thioacidolysis</w:t>
      </w:r>
      <w:proofErr w:type="spellEnd"/>
      <w:r>
        <w:t xml:space="preserve">. </w:t>
      </w:r>
      <w:r w:rsidR="003757B5">
        <w:t>The entire</w:t>
      </w:r>
      <w:r>
        <w:t xml:space="preserve"> </w:t>
      </w:r>
      <w:proofErr w:type="spellStart"/>
      <w:r>
        <w:t>thioacidolysis</w:t>
      </w:r>
      <w:proofErr w:type="spellEnd"/>
      <w:r>
        <w:t xml:space="preserve"> procedure w</w:t>
      </w:r>
      <w:r w:rsidR="003757B5">
        <w:t>as</w:t>
      </w:r>
      <w:r>
        <w:t xml:space="preserve"> </w:t>
      </w:r>
      <w:r w:rsidR="006F190C">
        <w:t>completed within</w:t>
      </w:r>
      <w:r>
        <w:t xml:space="preserve"> the hood.</w:t>
      </w:r>
    </w:p>
    <w:p w14:paraId="0B670CC7" w14:textId="32C2B87B" w:rsidR="00D1440D" w:rsidRDefault="00D1440D" w:rsidP="00DF53E6">
      <w:r>
        <w:rPr>
          <w:noProof/>
        </w:rPr>
        <w:drawing>
          <wp:inline distT="0" distB="0" distL="0" distR="0" wp14:anchorId="648E13DA" wp14:editId="44E096C2">
            <wp:extent cx="5486400" cy="26791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79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B9CF6" w14:textId="754E169A" w:rsidR="00DF53E6" w:rsidRDefault="00DF53E6" w:rsidP="00DF53E6">
      <w:r>
        <w:t>GC</w:t>
      </w:r>
      <w:r w:rsidR="00FE69AC">
        <w:t>-</w:t>
      </w:r>
      <w:r>
        <w:t xml:space="preserve">MS: </w:t>
      </w:r>
      <w:r w:rsidR="00D8495F">
        <w:t xml:space="preserve">An </w:t>
      </w:r>
      <w:r>
        <w:t xml:space="preserve">Agilent Technologies 7890A GC system with 5975C MSD was used for lignin monomer analysis. Helium was used as carrier gas and </w:t>
      </w:r>
      <w:r w:rsidR="006F190C">
        <w:t xml:space="preserve">the </w:t>
      </w:r>
      <w:r>
        <w:t>carrier gas flow rate was set at 1</w:t>
      </w:r>
      <w:r w:rsidR="00EA1A3B">
        <w:t>.0</w:t>
      </w:r>
      <w:r>
        <w:t xml:space="preserve"> m</w:t>
      </w:r>
      <w:r w:rsidR="002C798E">
        <w:t>L</w:t>
      </w:r>
      <w:r>
        <w:t xml:space="preserve">/min.  </w:t>
      </w:r>
      <w:r w:rsidR="00D8495F">
        <w:t xml:space="preserve">A </w:t>
      </w:r>
      <w:r>
        <w:t>HP-5MS column (30</w:t>
      </w:r>
      <w:r w:rsidR="002C798E">
        <w:t xml:space="preserve"> </w:t>
      </w:r>
      <w:r>
        <w:t>m x 0.250</w:t>
      </w:r>
      <w:r w:rsidR="002C798E">
        <w:t xml:space="preserve"> </w:t>
      </w:r>
      <w:r>
        <w:t>mm, 0.25</w:t>
      </w:r>
      <w:r w:rsidR="002C798E">
        <w:t>-</w:t>
      </w:r>
      <w:r>
        <w:t>micro) was used to separate the lignin monom</w:t>
      </w:r>
      <w:r w:rsidR="00D8495F">
        <w:t>e</w:t>
      </w:r>
      <w:r>
        <w:t xml:space="preserve">rs. The injection volume was set at 2 </w:t>
      </w:r>
      <w:r w:rsidR="00EA1A3B" w:rsidRPr="00EA1A3B">
        <w:rPr>
          <w:rFonts w:ascii="Symbol" w:hAnsi="Symbol"/>
        </w:rPr>
        <w:t></w:t>
      </w:r>
      <w:r w:rsidR="002C798E">
        <w:t>L</w:t>
      </w:r>
      <w:r>
        <w:t xml:space="preserve"> with split (1/10) injection using an autosampler. The GC inlet temperature </w:t>
      </w:r>
      <w:r w:rsidR="00D8495F">
        <w:t>was</w:t>
      </w:r>
      <w:r>
        <w:t xml:space="preserve"> 230 </w:t>
      </w:r>
      <w:r w:rsidR="00EA1A3B">
        <w:rPr>
          <w:rFonts w:cstheme="minorHAnsi"/>
        </w:rPr>
        <w:t>°</w:t>
      </w:r>
      <w:r>
        <w:t xml:space="preserve">C. Perform </w:t>
      </w:r>
      <w:r w:rsidR="00EA1A3B">
        <w:t>eight</w:t>
      </w:r>
      <w:r>
        <w:t xml:space="preserve"> syringe washes with </w:t>
      </w:r>
      <w:r w:rsidR="00EA1A3B">
        <w:t>chloroform</w:t>
      </w:r>
      <w:r>
        <w:t xml:space="preserve"> between samples. </w:t>
      </w:r>
      <w:r w:rsidR="006F190C">
        <w:t>The initial o</w:t>
      </w:r>
      <w:r>
        <w:t>ven temperature was 100</w:t>
      </w:r>
      <w:r w:rsidR="006F190C">
        <w:t> </w:t>
      </w:r>
      <w:r w:rsidR="00EA1A3B">
        <w:rPr>
          <w:rFonts w:cstheme="minorHAnsi"/>
        </w:rPr>
        <w:t>°</w:t>
      </w:r>
      <w:r>
        <w:t>C, h</w:t>
      </w:r>
      <w:r w:rsidR="006F190C">
        <w:t>e</w:t>
      </w:r>
      <w:r>
        <w:t>ld for 2 min, and then ramp</w:t>
      </w:r>
      <w:r w:rsidR="006F190C">
        <w:t>ed</w:t>
      </w:r>
      <w:r>
        <w:t xml:space="preserve"> at 25 </w:t>
      </w:r>
      <w:r w:rsidR="00AA4BED">
        <w:rPr>
          <w:rFonts w:cstheme="minorHAnsi"/>
        </w:rPr>
        <w:t>°</w:t>
      </w:r>
      <w:r>
        <w:t xml:space="preserve">C/min to 300 </w:t>
      </w:r>
      <w:r w:rsidR="00AA4BED">
        <w:rPr>
          <w:rFonts w:cstheme="minorHAnsi"/>
        </w:rPr>
        <w:t>°</w:t>
      </w:r>
      <w:r>
        <w:t>C and h</w:t>
      </w:r>
      <w:r w:rsidR="006F190C">
        <w:t>e</w:t>
      </w:r>
      <w:r>
        <w:t>ld for 3 min. The mass selective detector (MSD) transfer line temperature was set at 250</w:t>
      </w:r>
      <w:r w:rsidR="00AA4BED">
        <w:t xml:space="preserve"> </w:t>
      </w:r>
      <w:r w:rsidR="00AA4BED">
        <w:rPr>
          <w:rFonts w:cstheme="minorHAnsi"/>
        </w:rPr>
        <w:t>°</w:t>
      </w:r>
      <w:r>
        <w:t>C. The MS quadrupole temperature was 150</w:t>
      </w:r>
      <w:r w:rsidR="006F190C">
        <w:t> </w:t>
      </w:r>
      <w:r w:rsidR="00AA4BED">
        <w:rPr>
          <w:rFonts w:cstheme="minorHAnsi"/>
        </w:rPr>
        <w:t>°</w:t>
      </w:r>
      <w:r>
        <w:t>C</w:t>
      </w:r>
      <w:r w:rsidR="006F190C">
        <w:t xml:space="preserve">, </w:t>
      </w:r>
      <w:r>
        <w:t xml:space="preserve">the MS source </w:t>
      </w:r>
      <w:r w:rsidR="006F190C">
        <w:t xml:space="preserve">was set </w:t>
      </w:r>
      <w:r>
        <w:t xml:space="preserve">at 250 </w:t>
      </w:r>
      <w:r w:rsidR="00AA4BED">
        <w:rPr>
          <w:rFonts w:cstheme="minorHAnsi"/>
        </w:rPr>
        <w:t>°</w:t>
      </w:r>
      <w:r>
        <w:t xml:space="preserve">C, </w:t>
      </w:r>
      <w:r w:rsidR="006F190C">
        <w:t xml:space="preserve">and the </w:t>
      </w:r>
      <w:r>
        <w:t xml:space="preserve">electron impact ionization voltage was set at 70 eV. The mass detector scan range was set from 50 to 500 m/z with a solvent delay of </w:t>
      </w:r>
      <w:r w:rsidR="00AA4BED">
        <w:t>6.5</w:t>
      </w:r>
      <w:r>
        <w:t xml:space="preserve"> min.</w:t>
      </w:r>
      <w:r w:rsidR="007D3CFE">
        <w:t xml:space="preserve"> For lignin monomer quantification, </w:t>
      </w:r>
      <w:r w:rsidR="001F2049">
        <w:t>the following s</w:t>
      </w:r>
      <w:r w:rsidR="001F2049" w:rsidRPr="001F2049">
        <w:t>elected ion monitoring</w:t>
      </w:r>
      <w:r w:rsidR="001F2049">
        <w:t xml:space="preserve"> (SIM) chromatogram</w:t>
      </w:r>
      <w:r w:rsidR="006F190C">
        <w:t>s</w:t>
      </w:r>
      <w:r w:rsidR="001F2049">
        <w:t xml:space="preserve"> were integrated to determine monomer yields: 343 m/z for </w:t>
      </w:r>
      <w:r w:rsidR="006F190C">
        <w:t xml:space="preserve">the </w:t>
      </w:r>
      <w:r w:rsidR="001F2049">
        <w:t>internal standard</w:t>
      </w:r>
      <w:r w:rsidR="00BD7F27">
        <w:t xml:space="preserve"> (4,4'-ethylidenebisphenol)</w:t>
      </w:r>
      <w:r w:rsidR="001F2049">
        <w:t>; 239 m/z for H-derived monomer</w:t>
      </w:r>
      <w:r w:rsidR="006F190C">
        <w:t>s</w:t>
      </w:r>
      <w:r w:rsidR="001F2049">
        <w:t>; 269 m/z for G-derived monomer</w:t>
      </w:r>
      <w:r w:rsidR="006F190C">
        <w:t>s</w:t>
      </w:r>
      <w:r w:rsidR="001F2049">
        <w:t>; and 299 m/z for S-derived monomer</w:t>
      </w:r>
      <w:r w:rsidR="006F190C">
        <w:t>s</w:t>
      </w:r>
      <w:r w:rsidR="001F2049">
        <w:t>.</w:t>
      </w:r>
      <w:r w:rsidR="00CA5D87">
        <w:t xml:space="preserve"> </w:t>
      </w:r>
      <w:r w:rsidR="006F190C">
        <w:t>Data p</w:t>
      </w:r>
      <w:r w:rsidR="00CA5D87" w:rsidRPr="00CA5D87">
        <w:t xml:space="preserve">rocessing is </w:t>
      </w:r>
      <w:r w:rsidR="006F190C">
        <w:t>done</w:t>
      </w:r>
      <w:r w:rsidR="00CA5D87" w:rsidRPr="00CA5D87">
        <w:t xml:space="preserve"> off-line using Agilent</w:t>
      </w:r>
      <w:r w:rsidR="006F190C">
        <w:t>’s</w:t>
      </w:r>
      <w:r w:rsidR="00CA5D87" w:rsidRPr="00CA5D87">
        <w:t xml:space="preserve"> </w:t>
      </w:r>
      <w:r w:rsidR="00CA5D87">
        <w:t>ChemSation</w:t>
      </w:r>
      <w:r w:rsidR="00CA5D87" w:rsidRPr="00CA5D87">
        <w:t xml:space="preserve"> qualitative data analysis software.</w:t>
      </w:r>
      <w:r w:rsidR="007A1931">
        <w:t xml:space="preserve"> </w:t>
      </w:r>
    </w:p>
    <w:p w14:paraId="3DB1696D" w14:textId="0FA94F25" w:rsidR="00DF53E6" w:rsidRDefault="00DF53E6" w:rsidP="00DF53E6">
      <w:r>
        <w:lastRenderedPageBreak/>
        <w:t>LC</w:t>
      </w:r>
      <w:r w:rsidR="00FE69AC">
        <w:t>-</w:t>
      </w:r>
      <w:r>
        <w:t xml:space="preserve">MS: </w:t>
      </w:r>
      <w:r w:rsidR="00D8495F">
        <w:t>An</w:t>
      </w:r>
      <w:r>
        <w:t xml:space="preserve"> Agilent HPLC 1290 infinity II system consist</w:t>
      </w:r>
      <w:r w:rsidR="006F190C">
        <w:t>ing</w:t>
      </w:r>
      <w:r>
        <w:t xml:space="preserve"> of a G7129B </w:t>
      </w:r>
      <w:proofErr w:type="spellStart"/>
      <w:r>
        <w:t>Vialsampler</w:t>
      </w:r>
      <w:proofErr w:type="spellEnd"/>
      <w:r>
        <w:t>, a G7104A Flex</w:t>
      </w:r>
      <w:r w:rsidR="00C02E7E">
        <w:t>i</w:t>
      </w:r>
      <w:r>
        <w:t>ble pump, a G7116B Multicolumn Thermostat and a G7117A Diode Array Detector</w:t>
      </w:r>
      <w:r w:rsidR="006F190C">
        <w:t xml:space="preserve"> was used</w:t>
      </w:r>
      <w:r w:rsidR="00C02E7E">
        <w:t xml:space="preserve"> for tricin analysis</w:t>
      </w:r>
      <w:r>
        <w:t xml:space="preserve">. An Agilent </w:t>
      </w:r>
      <w:proofErr w:type="spellStart"/>
      <w:r>
        <w:t>Zorbax</w:t>
      </w:r>
      <w:proofErr w:type="spellEnd"/>
      <w:r>
        <w:t xml:space="preserve"> Eclipse Plus C18 column (2.1 X 50 mm, 1.8-micro) was used to separate the compounds. </w:t>
      </w:r>
      <w:r w:rsidR="00344709">
        <w:t xml:space="preserve">The </w:t>
      </w:r>
      <w:r>
        <w:t>HPLC mobile phase</w:t>
      </w:r>
      <w:r w:rsidR="00344709">
        <w:t>s</w:t>
      </w:r>
      <w:r>
        <w:t xml:space="preserve"> used </w:t>
      </w:r>
      <w:r w:rsidR="00D8495F">
        <w:t>were</w:t>
      </w:r>
      <w:r>
        <w:t xml:space="preserve"> water with 0.1% (v/v) formic acid (A) and acetonitril</w:t>
      </w:r>
      <w:r w:rsidR="00FE69AC">
        <w:t>e</w:t>
      </w:r>
      <w:r>
        <w:t xml:space="preserve"> with 0.1% (v/v) formic acid (B). The column thermostat </w:t>
      </w:r>
      <w:r w:rsidR="00D8495F">
        <w:t>was</w:t>
      </w:r>
      <w:r>
        <w:t xml:space="preserve"> maintained at 30 °C with a solvent flow rate of 0.45 ml/min, and the elution gradients </w:t>
      </w:r>
      <w:r w:rsidR="00EB71C9">
        <w:t>were</w:t>
      </w:r>
      <w:r>
        <w:t xml:space="preserve"> </w:t>
      </w:r>
      <w:r w:rsidR="00473A08">
        <w:t>6</w:t>
      </w:r>
      <w:r>
        <w:t xml:space="preserve">% B </w:t>
      </w:r>
      <w:r w:rsidR="00C02E7E">
        <w:t>for</w:t>
      </w:r>
      <w:r w:rsidR="00473A08">
        <w:t xml:space="preserve"> 3</w:t>
      </w:r>
      <w:r>
        <w:t xml:space="preserve"> min</w:t>
      </w:r>
      <w:r w:rsidR="00C02E7E">
        <w:t>,</w:t>
      </w:r>
      <w:r>
        <w:t xml:space="preserve"> from </w:t>
      </w:r>
      <w:r w:rsidR="00473A08">
        <w:t>6</w:t>
      </w:r>
      <w:r>
        <w:t xml:space="preserve">% to 95% B in </w:t>
      </w:r>
      <w:r w:rsidR="00473A08">
        <w:t xml:space="preserve">5 </w:t>
      </w:r>
      <w:r>
        <w:t xml:space="preserve">min, stay in 95% B for 2 min, then from 95% to </w:t>
      </w:r>
      <w:r w:rsidR="00473A08">
        <w:t>6</w:t>
      </w:r>
      <w:r>
        <w:t xml:space="preserve">% B in 1 min and stay in </w:t>
      </w:r>
      <w:r w:rsidR="00473A08">
        <w:t>6</w:t>
      </w:r>
      <w:r>
        <w:t xml:space="preserve">% </w:t>
      </w:r>
      <w:r w:rsidR="00C02E7E">
        <w:t xml:space="preserve">B </w:t>
      </w:r>
      <w:r>
        <w:t xml:space="preserve">for </w:t>
      </w:r>
      <w:r w:rsidR="00473A08">
        <w:t>2</w:t>
      </w:r>
      <w:r>
        <w:t xml:space="preserve"> min. </w:t>
      </w:r>
      <w:r w:rsidR="00C02E7E">
        <w:t>The t</w:t>
      </w:r>
      <w:r>
        <w:t xml:space="preserve">otal run time </w:t>
      </w:r>
      <w:r w:rsidR="00EB71C9">
        <w:t>was</w:t>
      </w:r>
      <w:r>
        <w:t xml:space="preserve"> 1</w:t>
      </w:r>
      <w:r w:rsidR="00473A08">
        <w:t>3</w:t>
      </w:r>
      <w:r>
        <w:t xml:space="preserve"> min.</w:t>
      </w:r>
      <w:r w:rsidR="00FE69AC">
        <w:t xml:space="preserve"> </w:t>
      </w:r>
      <w:r w:rsidR="00473A08" w:rsidRPr="00473A08">
        <w:t xml:space="preserve">The diverter valve </w:t>
      </w:r>
      <w:r w:rsidR="00473A08">
        <w:t xml:space="preserve">on </w:t>
      </w:r>
      <w:r w:rsidR="00C02E7E">
        <w:t xml:space="preserve">the </w:t>
      </w:r>
      <w:r w:rsidR="00473A08">
        <w:t xml:space="preserve">MS </w:t>
      </w:r>
      <w:r w:rsidR="00473A08" w:rsidRPr="00473A08">
        <w:t>was set to</w:t>
      </w:r>
      <w:r w:rsidR="00C41ABE">
        <w:t xml:space="preserve"> send the elute to waste</w:t>
      </w:r>
      <w:r w:rsidR="00473A08" w:rsidRPr="00473A08">
        <w:t xml:space="preserve"> </w:t>
      </w:r>
      <w:r w:rsidR="00C41ABE">
        <w:t xml:space="preserve">from 0 to 5 min, to </w:t>
      </w:r>
      <w:r w:rsidR="00473A08" w:rsidRPr="00473A08">
        <w:t xml:space="preserve">MS </w:t>
      </w:r>
      <w:r w:rsidR="00473A08">
        <w:t xml:space="preserve">from </w:t>
      </w:r>
      <w:r w:rsidR="00473A08" w:rsidRPr="00473A08">
        <w:t>5 to 7 min</w:t>
      </w:r>
      <w:r w:rsidR="00BF55D7">
        <w:t>, and then to waste from 7 to 13 min</w:t>
      </w:r>
      <w:r w:rsidR="00473A08" w:rsidRPr="00473A08">
        <w:t>.</w:t>
      </w:r>
      <w:r w:rsidR="00473A08">
        <w:t xml:space="preserve"> </w:t>
      </w:r>
      <w:r w:rsidR="00C02E7E">
        <w:t xml:space="preserve">An </w:t>
      </w:r>
      <w:r>
        <w:t xml:space="preserve">Agilent 6460C Triple Quadrupole mass spectrometer (Agilent Technologies INC.) was set to run in </w:t>
      </w:r>
      <w:r w:rsidR="00C02E7E">
        <w:t>s</w:t>
      </w:r>
      <w:r>
        <w:t xml:space="preserve">can mode for compound identification, and MRM mode for tricin quantification. Nitrogen </w:t>
      </w:r>
      <w:r w:rsidR="00EB71C9">
        <w:t>was</w:t>
      </w:r>
      <w:r>
        <w:t xml:space="preserve"> used as sheath gas at a flow rate of 11 </w:t>
      </w:r>
      <w:r w:rsidR="002C798E">
        <w:t>L</w:t>
      </w:r>
      <w:r>
        <w:t xml:space="preserve">/min at 350 </w:t>
      </w:r>
      <w:r w:rsidR="006E3B41">
        <w:rPr>
          <w:rFonts w:cstheme="minorHAnsi"/>
        </w:rPr>
        <w:t>°</w:t>
      </w:r>
      <w:r>
        <w:t xml:space="preserve">C. The capillary gas temperature </w:t>
      </w:r>
      <w:r w:rsidR="00EB71C9">
        <w:t>was</w:t>
      </w:r>
      <w:r>
        <w:t xml:space="preserve"> 300 °C, </w:t>
      </w:r>
      <w:r w:rsidR="00C02E7E">
        <w:t xml:space="preserve">the </w:t>
      </w:r>
      <w:r>
        <w:t xml:space="preserve">flow rate 10 </w:t>
      </w:r>
      <w:r w:rsidR="002C798E">
        <w:t>L</w:t>
      </w:r>
      <w:r>
        <w:t xml:space="preserve">/min and </w:t>
      </w:r>
      <w:r w:rsidR="00C02E7E">
        <w:t xml:space="preserve">the </w:t>
      </w:r>
      <w:r>
        <w:t xml:space="preserve">Nebulizer gas pressure 45 psi. </w:t>
      </w:r>
      <w:r w:rsidR="00C02E7E">
        <w:t xml:space="preserve">The </w:t>
      </w:r>
      <w:r>
        <w:t xml:space="preserve">ESI spray capillary voltage </w:t>
      </w:r>
      <w:r w:rsidR="00EB71C9">
        <w:t>was</w:t>
      </w:r>
      <w:r>
        <w:t xml:space="preserve"> 3,500 V in positive ionization mode and 3,500 V in negative ionization mode. </w:t>
      </w:r>
      <w:r w:rsidR="00C02E7E">
        <w:t xml:space="preserve">The </w:t>
      </w:r>
      <w:proofErr w:type="spellStart"/>
      <w:r w:rsidR="00C02E7E">
        <w:t>f</w:t>
      </w:r>
      <w:r>
        <w:t>ragmentor</w:t>
      </w:r>
      <w:proofErr w:type="spellEnd"/>
      <w:r>
        <w:t xml:space="preserve"> voltage </w:t>
      </w:r>
      <w:r w:rsidR="00EB71C9">
        <w:t>was</w:t>
      </w:r>
      <w:r>
        <w:t xml:space="preserve"> 135 and </w:t>
      </w:r>
      <w:r w:rsidR="00C02E7E">
        <w:t xml:space="preserve">the </w:t>
      </w:r>
      <w:r>
        <w:t xml:space="preserve">cell accelerator voltage </w:t>
      </w:r>
      <w:r w:rsidR="00EB71C9">
        <w:t>was</w:t>
      </w:r>
      <w:r>
        <w:t xml:space="preserve"> 7.</w:t>
      </w:r>
      <w:r w:rsidR="00FE69AC">
        <w:t xml:space="preserve"> </w:t>
      </w:r>
      <w:r w:rsidR="007D3CFE" w:rsidRPr="007D3CFE">
        <w:t xml:space="preserve">A </w:t>
      </w:r>
      <w:r w:rsidR="004815A9">
        <w:t xml:space="preserve">separate </w:t>
      </w:r>
      <w:r w:rsidR="007D3CFE" w:rsidRPr="007D3CFE">
        <w:t>standard containing 0.04 mg/m</w:t>
      </w:r>
      <w:r w:rsidR="002C798E">
        <w:t>L</w:t>
      </w:r>
      <w:r w:rsidR="007D3CFE" w:rsidRPr="007D3CFE">
        <w:t xml:space="preserve"> tricin and 0.04 mg/m</w:t>
      </w:r>
      <w:r w:rsidR="002C798E">
        <w:t>L</w:t>
      </w:r>
      <w:r w:rsidR="007D3CFE" w:rsidRPr="007D3CFE">
        <w:t xml:space="preserve"> </w:t>
      </w:r>
      <w:proofErr w:type="spellStart"/>
      <w:r w:rsidR="007D3CFE" w:rsidRPr="007D3CFE">
        <w:t>umbelliferone</w:t>
      </w:r>
      <w:proofErr w:type="spellEnd"/>
      <w:r w:rsidR="007D3CFE" w:rsidRPr="007D3CFE">
        <w:t xml:space="preserve"> was run with samples to determine the response factor and quantify the tricin content in </w:t>
      </w:r>
      <w:r w:rsidR="00EF34C4">
        <w:t xml:space="preserve">the </w:t>
      </w:r>
      <w:r w:rsidR="007D3CFE" w:rsidRPr="007D3CFE">
        <w:t>samples.</w:t>
      </w:r>
      <w:r w:rsidR="007D3CFE">
        <w:t xml:space="preserve"> </w:t>
      </w:r>
      <w:r>
        <w:t>Processing of dat</w:t>
      </w:r>
      <w:r w:rsidR="00EF34C4">
        <w:t>a</w:t>
      </w:r>
      <w:r>
        <w:t xml:space="preserve"> </w:t>
      </w:r>
      <w:r w:rsidR="00EB71C9">
        <w:t>was</w:t>
      </w:r>
      <w:r>
        <w:t xml:space="preserve"> completed off-line using Agilent</w:t>
      </w:r>
      <w:r w:rsidR="00EF34C4">
        <w:t>’s</w:t>
      </w:r>
      <w:r>
        <w:t xml:space="preserve"> </w:t>
      </w:r>
      <w:proofErr w:type="spellStart"/>
      <w:r>
        <w:t>Masshunter</w:t>
      </w:r>
      <w:proofErr w:type="spellEnd"/>
      <w:r>
        <w:t xml:space="preserve"> qualitative data analysis software.</w:t>
      </w:r>
    </w:p>
    <w:p w14:paraId="5A264F31" w14:textId="77777777" w:rsidR="00DF53E6" w:rsidRPr="00BD7F27" w:rsidRDefault="007A05BC" w:rsidP="00DF53E6">
      <w:pPr>
        <w:rPr>
          <w:b/>
        </w:rPr>
      </w:pPr>
      <w:r w:rsidRPr="00BD7F27">
        <w:rPr>
          <w:b/>
        </w:rPr>
        <w:t>THIOACIDOLYSIS PROCEDURE</w:t>
      </w:r>
    </w:p>
    <w:p w14:paraId="0AB8E76A" w14:textId="456E9994" w:rsidR="00DF53E6" w:rsidRDefault="00DF53E6" w:rsidP="007A05BC">
      <w:pPr>
        <w:spacing w:after="0"/>
      </w:pPr>
      <w:r>
        <w:t>1.</w:t>
      </w:r>
      <w:r w:rsidR="00EB5A88">
        <w:t xml:space="preserve"> </w:t>
      </w:r>
      <w:r w:rsidR="00EF34C4">
        <w:t>Accurately w</w:t>
      </w:r>
      <w:r>
        <w:t>eigh 2.</w:t>
      </w:r>
      <w:r w:rsidR="00356328">
        <w:t>5</w:t>
      </w:r>
      <w:r>
        <w:t xml:space="preserve"> mg of dry </w:t>
      </w:r>
      <w:r w:rsidR="00EF34C4">
        <w:t xml:space="preserve">ground </w:t>
      </w:r>
      <w:r w:rsidR="007A05BC">
        <w:t>biomass</w:t>
      </w:r>
      <w:r>
        <w:t xml:space="preserve"> into a 2 m</w:t>
      </w:r>
      <w:r w:rsidR="002C798E">
        <w:t>L</w:t>
      </w:r>
      <w:r>
        <w:t xml:space="preserve"> Micro-Reaction Vessel.</w:t>
      </w:r>
    </w:p>
    <w:p w14:paraId="72929476" w14:textId="77777777" w:rsidR="00DF53E6" w:rsidRDefault="00DF53E6" w:rsidP="007A05BC">
      <w:pPr>
        <w:spacing w:after="0"/>
      </w:pPr>
      <w:r>
        <w:t>2.</w:t>
      </w:r>
      <w:r w:rsidR="00EB5A88">
        <w:t xml:space="preserve"> </w:t>
      </w:r>
      <w:r>
        <w:t xml:space="preserve">Pre-heat the MULTIVAP high temperature dry block to 100 </w:t>
      </w:r>
      <w:r w:rsidR="007A05BC">
        <w:rPr>
          <w:rFonts w:cstheme="minorHAnsi"/>
        </w:rPr>
        <w:t>°</w:t>
      </w:r>
      <w:r>
        <w:t>C.</w:t>
      </w:r>
    </w:p>
    <w:p w14:paraId="7C567397" w14:textId="77777777" w:rsidR="00DF53E6" w:rsidRDefault="00DF53E6" w:rsidP="007A05BC">
      <w:pPr>
        <w:spacing w:after="0"/>
      </w:pPr>
      <w:r>
        <w:t>3.</w:t>
      </w:r>
      <w:r w:rsidR="00EB5A88">
        <w:t xml:space="preserve"> </w:t>
      </w:r>
      <w:r>
        <w:t>Add 1.0 m</w:t>
      </w:r>
      <w:r w:rsidR="002C798E">
        <w:t>L</w:t>
      </w:r>
      <w:r>
        <w:t xml:space="preserve"> of </w:t>
      </w:r>
      <w:proofErr w:type="spellStart"/>
      <w:r>
        <w:t>thioacidolysis</w:t>
      </w:r>
      <w:proofErr w:type="spellEnd"/>
      <w:r>
        <w:t xml:space="preserve"> reagent using an Advanced Single Syringe Dispenser. </w:t>
      </w:r>
    </w:p>
    <w:p w14:paraId="1B9D6A75" w14:textId="77777777" w:rsidR="00DF53E6" w:rsidRDefault="00DF53E6" w:rsidP="007A05BC">
      <w:pPr>
        <w:spacing w:after="0"/>
      </w:pPr>
      <w:r>
        <w:t>4.</w:t>
      </w:r>
      <w:r w:rsidR="00EB5A88">
        <w:t xml:space="preserve"> </w:t>
      </w:r>
      <w:r>
        <w:t>Cap the vials tightly.</w:t>
      </w:r>
    </w:p>
    <w:p w14:paraId="0109D510" w14:textId="2CA61DA6" w:rsidR="00DF53E6" w:rsidRDefault="00DF53E6" w:rsidP="007A05BC">
      <w:pPr>
        <w:spacing w:after="0"/>
      </w:pPr>
      <w:r>
        <w:t>5.</w:t>
      </w:r>
      <w:r w:rsidR="00EB5A88">
        <w:t xml:space="preserve"> </w:t>
      </w:r>
      <w:r>
        <w:t xml:space="preserve">Put the vials into the position holes of </w:t>
      </w:r>
      <w:r w:rsidR="00EF34C4">
        <w:t xml:space="preserve">the </w:t>
      </w:r>
      <w:r>
        <w:t>high temperature dry block. Set the reaction time for 4 hours and start the timer.</w:t>
      </w:r>
    </w:p>
    <w:p w14:paraId="713F7005" w14:textId="7A3A28EB" w:rsidR="00DF53E6" w:rsidRDefault="00DF53E6" w:rsidP="007A05BC">
      <w:pPr>
        <w:spacing w:after="0"/>
      </w:pPr>
      <w:r>
        <w:t>6.</w:t>
      </w:r>
      <w:r w:rsidR="00EB5A88">
        <w:t xml:space="preserve"> </w:t>
      </w:r>
      <w:r>
        <w:t>Briefly vo</w:t>
      </w:r>
      <w:r w:rsidR="00CA5D87">
        <w:t>r</w:t>
      </w:r>
      <w:r>
        <w:t>tex the vi</w:t>
      </w:r>
      <w:r w:rsidR="00EF34C4">
        <w:t>a</w:t>
      </w:r>
      <w:r>
        <w:t>ls every hour.</w:t>
      </w:r>
    </w:p>
    <w:p w14:paraId="29B96C46" w14:textId="2E0F5B8A" w:rsidR="00DF53E6" w:rsidRDefault="00DF53E6" w:rsidP="007A05BC">
      <w:pPr>
        <w:spacing w:after="0"/>
      </w:pPr>
      <w:r>
        <w:t>7.</w:t>
      </w:r>
      <w:r w:rsidR="00EB5A88">
        <w:t xml:space="preserve"> </w:t>
      </w:r>
      <w:r>
        <w:t xml:space="preserve">After 4 hours of reaction, </w:t>
      </w:r>
      <w:r w:rsidR="00EF34C4">
        <w:t>move</w:t>
      </w:r>
      <w:r>
        <w:t xml:space="preserve"> the vials to the v</w:t>
      </w:r>
      <w:r w:rsidR="004815A9">
        <w:t>ia</w:t>
      </w:r>
      <w:r>
        <w:t xml:space="preserve">l rack and let the samples cool down to room temperature. Reset the MULTIVAP high temperature dry block to 55 </w:t>
      </w:r>
      <w:r w:rsidR="007A05BC">
        <w:rPr>
          <w:rFonts w:cstheme="minorHAnsi"/>
        </w:rPr>
        <w:t>°</w:t>
      </w:r>
      <w:r>
        <w:t>C</w:t>
      </w:r>
      <w:r w:rsidR="00EF34C4">
        <w:t>.</w:t>
      </w:r>
    </w:p>
    <w:p w14:paraId="497B9391" w14:textId="4CE17587" w:rsidR="00DF53E6" w:rsidRDefault="00DF53E6" w:rsidP="007A05BC">
      <w:pPr>
        <w:spacing w:after="0"/>
      </w:pPr>
      <w:r>
        <w:t>8.</w:t>
      </w:r>
      <w:r w:rsidR="00EB5A88">
        <w:t xml:space="preserve"> </w:t>
      </w:r>
      <w:r>
        <w:t xml:space="preserve">For lignin analysis: </w:t>
      </w:r>
      <w:r w:rsidR="00EF34C4">
        <w:t>T</w:t>
      </w:r>
      <w:r>
        <w:t>o 4 m</w:t>
      </w:r>
      <w:r w:rsidR="002C798E">
        <w:t>L</w:t>
      </w:r>
      <w:r>
        <w:t xml:space="preserve"> glass vials</w:t>
      </w:r>
      <w:r w:rsidR="00EF34C4">
        <w:t xml:space="preserve"> placed in a </w:t>
      </w:r>
      <w:r w:rsidR="004815A9">
        <w:t xml:space="preserve">vial </w:t>
      </w:r>
      <w:r w:rsidR="00EF34C4">
        <w:t>rack</w:t>
      </w:r>
      <w:r>
        <w:t>, add 1</w:t>
      </w:r>
      <w:r w:rsidR="007A05BC">
        <w:t>9</w:t>
      </w:r>
      <w:r>
        <w:t xml:space="preserve">0 </w:t>
      </w:r>
      <w:r w:rsidR="002C798E" w:rsidRPr="002C798E">
        <w:rPr>
          <w:rFonts w:ascii="Symbol" w:hAnsi="Symbol"/>
        </w:rPr>
        <w:t></w:t>
      </w:r>
      <w:r w:rsidR="002C798E">
        <w:t>L</w:t>
      </w:r>
      <w:r>
        <w:t xml:space="preserve"> of saturated NaHCO</w:t>
      </w:r>
      <w:r w:rsidRPr="007A05BC">
        <w:rPr>
          <w:vertAlign w:val="subscript"/>
        </w:rPr>
        <w:t>3</w:t>
      </w:r>
      <w:r>
        <w:t xml:space="preserve"> solution. Transfer 400 </w:t>
      </w:r>
      <w:r w:rsidR="007A05BC" w:rsidRPr="007A05BC">
        <w:rPr>
          <w:rFonts w:ascii="Symbol" w:hAnsi="Symbol"/>
        </w:rPr>
        <w:t></w:t>
      </w:r>
      <w:r w:rsidR="002C798E">
        <w:t>L</w:t>
      </w:r>
      <w:r>
        <w:t xml:space="preserve"> of solution from </w:t>
      </w:r>
      <w:r w:rsidR="00EF34C4">
        <w:t xml:space="preserve">the </w:t>
      </w:r>
      <w:r>
        <w:t>reaction vials into</w:t>
      </w:r>
      <w:r w:rsidR="00EF34C4">
        <w:t xml:space="preserve"> the</w:t>
      </w:r>
      <w:r>
        <w:t xml:space="preserve"> 4 m</w:t>
      </w:r>
      <w:r w:rsidR="002C798E">
        <w:t>L</w:t>
      </w:r>
      <w:r>
        <w:t xml:space="preserve"> glass vi</w:t>
      </w:r>
      <w:r w:rsidR="00EF34C4">
        <w:t>a</w:t>
      </w:r>
      <w:r>
        <w:t xml:space="preserve">ls by pipetting and mix the solution by pipetting </w:t>
      </w:r>
      <w:r w:rsidR="00EF34C4">
        <w:t xml:space="preserve">up-and-down </w:t>
      </w:r>
      <w:r>
        <w:t>twice.</w:t>
      </w:r>
    </w:p>
    <w:p w14:paraId="24D90F39" w14:textId="55D2D7A6" w:rsidR="00DF53E6" w:rsidRDefault="00DF53E6" w:rsidP="007A05BC">
      <w:pPr>
        <w:spacing w:after="0"/>
      </w:pPr>
      <w:r>
        <w:t>9.</w:t>
      </w:r>
      <w:r w:rsidR="00EB5A88">
        <w:t xml:space="preserve"> </w:t>
      </w:r>
      <w:r>
        <w:t xml:space="preserve">For tricin analysis: </w:t>
      </w:r>
      <w:r w:rsidR="00122EC3">
        <w:t xml:space="preserve">To a second set of </w:t>
      </w:r>
      <w:r>
        <w:t>4 m</w:t>
      </w:r>
      <w:r w:rsidR="002C798E">
        <w:t>L</w:t>
      </w:r>
      <w:r>
        <w:t xml:space="preserve"> glass vials, add 1</w:t>
      </w:r>
      <w:r w:rsidR="007A05BC">
        <w:t>9</w:t>
      </w:r>
      <w:r>
        <w:t xml:space="preserve">0 </w:t>
      </w:r>
      <w:r w:rsidR="007A05BC" w:rsidRPr="007A05BC">
        <w:rPr>
          <w:rFonts w:ascii="Symbol" w:hAnsi="Symbol"/>
        </w:rPr>
        <w:t></w:t>
      </w:r>
      <w:r w:rsidR="002C798E">
        <w:t>L</w:t>
      </w:r>
      <w:r>
        <w:t xml:space="preserve"> of saturated NaHCO</w:t>
      </w:r>
      <w:r w:rsidRPr="007A05BC">
        <w:rPr>
          <w:vertAlign w:val="subscript"/>
        </w:rPr>
        <w:t>3</w:t>
      </w:r>
      <w:r>
        <w:t xml:space="preserve"> solution. Transfer 400 </w:t>
      </w:r>
      <w:r w:rsidR="007A05BC" w:rsidRPr="007A05BC">
        <w:rPr>
          <w:rFonts w:ascii="Symbol" w:hAnsi="Symbol"/>
        </w:rPr>
        <w:t></w:t>
      </w:r>
      <w:r w:rsidR="002C798E">
        <w:t>L</w:t>
      </w:r>
      <w:r>
        <w:t xml:space="preserve"> of solution from </w:t>
      </w:r>
      <w:r w:rsidR="00122EC3">
        <w:t xml:space="preserve">the </w:t>
      </w:r>
      <w:r>
        <w:t xml:space="preserve">reaction vials into </w:t>
      </w:r>
      <w:r w:rsidR="00122EC3">
        <w:t xml:space="preserve">the </w:t>
      </w:r>
      <w:r>
        <w:t>4 m</w:t>
      </w:r>
      <w:r w:rsidR="002C798E">
        <w:t>L</w:t>
      </w:r>
      <w:r>
        <w:t xml:space="preserve"> glass vi</w:t>
      </w:r>
      <w:r w:rsidR="00122EC3">
        <w:t>a</w:t>
      </w:r>
      <w:r>
        <w:t>ls by pipetting and mix the solution by pipetting</w:t>
      </w:r>
      <w:r w:rsidR="00122EC3">
        <w:t xml:space="preserve"> up-and-down</w:t>
      </w:r>
      <w:r>
        <w:t xml:space="preserve"> twice.</w:t>
      </w:r>
    </w:p>
    <w:p w14:paraId="3629C69D" w14:textId="3A333433" w:rsidR="00DF53E6" w:rsidRDefault="00DF53E6" w:rsidP="007A05BC">
      <w:pPr>
        <w:spacing w:after="0"/>
      </w:pPr>
      <w:r>
        <w:t>10.</w:t>
      </w:r>
      <w:r w:rsidR="00EB5A88">
        <w:t xml:space="preserve"> </w:t>
      </w:r>
      <w:r w:rsidR="00122EC3">
        <w:t>Place</w:t>
      </w:r>
      <w:r>
        <w:t xml:space="preserve"> the 4 m</w:t>
      </w:r>
      <w:r w:rsidR="002C798E">
        <w:t>L</w:t>
      </w:r>
      <w:r>
        <w:t xml:space="preserve"> glass vi</w:t>
      </w:r>
      <w:r w:rsidR="00122EC3">
        <w:t>a</w:t>
      </w:r>
      <w:r>
        <w:t xml:space="preserve">ls </w:t>
      </w:r>
      <w:r w:rsidR="00122EC3">
        <w:t>in the</w:t>
      </w:r>
      <w:r>
        <w:t xml:space="preserve"> dry block, turn on the </w:t>
      </w:r>
      <w:r w:rsidR="007A05BC">
        <w:t>n</w:t>
      </w:r>
      <w:r>
        <w:t xml:space="preserve">itrogen gas and adjust the </w:t>
      </w:r>
      <w:r w:rsidR="007A05BC">
        <w:t>n</w:t>
      </w:r>
      <w:r>
        <w:t xml:space="preserve">itrogen gas flow </w:t>
      </w:r>
      <w:r w:rsidR="00122EC3">
        <w:t>with</w:t>
      </w:r>
      <w:r>
        <w:t xml:space="preserve"> the adjustable flow meter and pressure regulator</w:t>
      </w:r>
      <w:r w:rsidR="00450A4C">
        <w:t>. Wait</w:t>
      </w:r>
      <w:r>
        <w:t xml:space="preserve"> until the samples </w:t>
      </w:r>
      <w:r w:rsidR="00122EC3">
        <w:t>have dried</w:t>
      </w:r>
      <w:r>
        <w:t xml:space="preserve"> completely.</w:t>
      </w:r>
    </w:p>
    <w:p w14:paraId="7BB544C1" w14:textId="77777777" w:rsidR="007A05BC" w:rsidRDefault="007A05BC" w:rsidP="00DF53E6"/>
    <w:p w14:paraId="741BAA81" w14:textId="00E1EBA0" w:rsidR="00DF53E6" w:rsidRPr="00BD7F27" w:rsidRDefault="007A05BC" w:rsidP="00DF53E6">
      <w:pPr>
        <w:rPr>
          <w:b/>
        </w:rPr>
      </w:pPr>
      <w:r w:rsidRPr="00BD7F27">
        <w:rPr>
          <w:b/>
        </w:rPr>
        <w:t>DERIVATIZATION OF SAMPLES FOR GC</w:t>
      </w:r>
      <w:r w:rsidR="00122EC3">
        <w:rPr>
          <w:b/>
        </w:rPr>
        <w:t>-</w:t>
      </w:r>
      <w:r w:rsidRPr="00BD7F27">
        <w:rPr>
          <w:b/>
        </w:rPr>
        <w:t>MS LIGNIN ANALYSIS</w:t>
      </w:r>
    </w:p>
    <w:p w14:paraId="64690395" w14:textId="3447C83F" w:rsidR="00DF53E6" w:rsidRDefault="00DF53E6" w:rsidP="007A05BC">
      <w:pPr>
        <w:spacing w:after="0"/>
      </w:pPr>
      <w:r>
        <w:t>1.</w:t>
      </w:r>
      <w:r w:rsidR="00EB5A88">
        <w:t xml:space="preserve"> </w:t>
      </w:r>
      <w:r>
        <w:t xml:space="preserve">To the dried samples, add 200 </w:t>
      </w:r>
      <w:r w:rsidR="007A05BC">
        <w:rPr>
          <w:rFonts w:ascii="Symbol" w:hAnsi="Symbol"/>
        </w:rPr>
        <w:t></w:t>
      </w:r>
      <w:r w:rsidR="002C798E">
        <w:t>L</w:t>
      </w:r>
      <w:r>
        <w:t xml:space="preserve"> of derivatization reagent. </w:t>
      </w:r>
      <w:r w:rsidR="00122EC3">
        <w:t>S</w:t>
      </w:r>
      <w:r>
        <w:t xml:space="preserve">crew the caps </w:t>
      </w:r>
      <w:r w:rsidR="00122EC3">
        <w:t xml:space="preserve">on tightly </w:t>
      </w:r>
      <w:r>
        <w:t>and vigorously vo</w:t>
      </w:r>
      <w:r w:rsidR="007A05BC">
        <w:t>r</w:t>
      </w:r>
      <w:r>
        <w:t>tex the vi</w:t>
      </w:r>
      <w:r w:rsidR="00122EC3">
        <w:t>a</w:t>
      </w:r>
      <w:r>
        <w:t xml:space="preserve">ls for 10 seconds. </w:t>
      </w:r>
    </w:p>
    <w:p w14:paraId="2BBB5A8D" w14:textId="042D7C27" w:rsidR="00DF53E6" w:rsidRDefault="00DF53E6" w:rsidP="007A05BC">
      <w:pPr>
        <w:spacing w:after="0"/>
      </w:pPr>
      <w:r>
        <w:t>2.</w:t>
      </w:r>
      <w:r w:rsidR="00EB5A88">
        <w:t xml:space="preserve"> </w:t>
      </w:r>
      <w:r w:rsidR="00122EC3">
        <w:t>Place</w:t>
      </w:r>
      <w:r>
        <w:t xml:space="preserve"> the glass vials back </w:t>
      </w:r>
      <w:r w:rsidR="00122EC3">
        <w:t>in</w:t>
      </w:r>
      <w:r>
        <w:t xml:space="preserve"> the heating dry block and keep them at 55 </w:t>
      </w:r>
      <w:r w:rsidR="007A05BC">
        <w:rPr>
          <w:rFonts w:cstheme="minorHAnsi"/>
        </w:rPr>
        <w:t>°</w:t>
      </w:r>
      <w:r>
        <w:t>C for 30 min.</w:t>
      </w:r>
    </w:p>
    <w:p w14:paraId="4D8D8A85" w14:textId="0B639B55" w:rsidR="00DF53E6" w:rsidRDefault="00DF53E6" w:rsidP="007A05BC">
      <w:pPr>
        <w:spacing w:after="0"/>
      </w:pPr>
      <w:r>
        <w:t>3.</w:t>
      </w:r>
      <w:r w:rsidR="00EB5A88">
        <w:t xml:space="preserve"> </w:t>
      </w:r>
      <w:r>
        <w:t>Vigorously vo</w:t>
      </w:r>
      <w:r w:rsidR="007A05BC">
        <w:t>r</w:t>
      </w:r>
      <w:r>
        <w:t>tex the glass vi</w:t>
      </w:r>
      <w:r w:rsidR="00122EC3">
        <w:t>a</w:t>
      </w:r>
      <w:r>
        <w:t>ls for 10 seconds</w:t>
      </w:r>
      <w:r w:rsidR="00122EC3">
        <w:t>, place</w:t>
      </w:r>
      <w:r>
        <w:t xml:space="preserve"> them into </w:t>
      </w:r>
      <w:r w:rsidR="00122EC3">
        <w:t>a</w:t>
      </w:r>
      <w:r>
        <w:t xml:space="preserve"> rack and let them cool to room temperature.</w:t>
      </w:r>
    </w:p>
    <w:p w14:paraId="4A07EC1A" w14:textId="5976F815" w:rsidR="00DF53E6" w:rsidRDefault="00DF53E6" w:rsidP="007A05BC">
      <w:pPr>
        <w:spacing w:after="0"/>
      </w:pPr>
      <w:r>
        <w:lastRenderedPageBreak/>
        <w:t>4.</w:t>
      </w:r>
      <w:r w:rsidR="00EB5A88">
        <w:t xml:space="preserve"> </w:t>
      </w:r>
      <w:r>
        <w:t xml:space="preserve">Transfer 100 </w:t>
      </w:r>
      <w:r w:rsidR="007A05BC">
        <w:rPr>
          <w:rFonts w:ascii="Symbol" w:hAnsi="Symbol"/>
        </w:rPr>
        <w:t></w:t>
      </w:r>
      <w:r w:rsidR="002C798E">
        <w:t>L</w:t>
      </w:r>
      <w:r>
        <w:t xml:space="preserve"> of sample to </w:t>
      </w:r>
      <w:r w:rsidR="00122EC3">
        <w:t xml:space="preserve">a </w:t>
      </w:r>
      <w:r>
        <w:t>2 m</w:t>
      </w:r>
      <w:r w:rsidR="002C798E">
        <w:t>L</w:t>
      </w:r>
      <w:r>
        <w:t xml:space="preserve"> GC autosampler vial with glass insert, tightly close the cap and </w:t>
      </w:r>
      <w:r w:rsidR="00122EC3">
        <w:t xml:space="preserve">the </w:t>
      </w:r>
      <w:r>
        <w:t>sample is ready for GC</w:t>
      </w:r>
      <w:r w:rsidR="002A5B3A">
        <w:t>-</w:t>
      </w:r>
      <w:r>
        <w:t>MS analysis.</w:t>
      </w:r>
    </w:p>
    <w:p w14:paraId="2CF98ED8" w14:textId="77777777" w:rsidR="007A05BC" w:rsidRDefault="007A05BC" w:rsidP="007A05BC">
      <w:pPr>
        <w:spacing w:after="0"/>
      </w:pPr>
    </w:p>
    <w:p w14:paraId="7CE9AF6F" w14:textId="76190601" w:rsidR="00DF53E6" w:rsidRPr="00BD7F27" w:rsidRDefault="007A05BC" w:rsidP="007A05BC">
      <w:pPr>
        <w:spacing w:after="0"/>
        <w:rPr>
          <w:b/>
        </w:rPr>
      </w:pPr>
      <w:r w:rsidRPr="00BD7F27">
        <w:rPr>
          <w:b/>
        </w:rPr>
        <w:t>RESUSPENSION OF SAMPLES FOR LC</w:t>
      </w:r>
      <w:r w:rsidR="00122EC3">
        <w:rPr>
          <w:b/>
        </w:rPr>
        <w:t>-</w:t>
      </w:r>
      <w:r w:rsidRPr="00BD7F27">
        <w:rPr>
          <w:b/>
        </w:rPr>
        <w:t>MS TRICIN ANALYSIS</w:t>
      </w:r>
    </w:p>
    <w:p w14:paraId="2BFC33A8" w14:textId="77777777" w:rsidR="007A05BC" w:rsidRDefault="007A05BC" w:rsidP="007A05BC">
      <w:pPr>
        <w:spacing w:after="0"/>
      </w:pPr>
    </w:p>
    <w:p w14:paraId="0556711A" w14:textId="6C1DDEB1" w:rsidR="00DF53E6" w:rsidRDefault="00DF53E6" w:rsidP="007A05BC">
      <w:pPr>
        <w:spacing w:after="0"/>
      </w:pPr>
      <w:r>
        <w:t>1.</w:t>
      </w:r>
      <w:r w:rsidR="004D41EB">
        <w:t xml:space="preserve"> </w:t>
      </w:r>
      <w:r>
        <w:t xml:space="preserve">To the dried samples, add </w:t>
      </w:r>
      <w:r w:rsidR="002F6E0B">
        <w:t>6</w:t>
      </w:r>
      <w:r>
        <w:t xml:space="preserve">00 </w:t>
      </w:r>
      <w:r w:rsidR="007A05BC">
        <w:rPr>
          <w:rFonts w:ascii="Symbol" w:hAnsi="Symbol"/>
        </w:rPr>
        <w:t></w:t>
      </w:r>
      <w:r w:rsidR="002C798E">
        <w:t>L</w:t>
      </w:r>
      <w:r>
        <w:t xml:space="preserve"> of 100% methanol, briefly vortex and </w:t>
      </w:r>
      <w:r w:rsidR="002A5B3A">
        <w:t xml:space="preserve">place </w:t>
      </w:r>
      <w:r>
        <w:t xml:space="preserve">the samples </w:t>
      </w:r>
      <w:r w:rsidR="002A5B3A">
        <w:t>i</w:t>
      </w:r>
      <w:r>
        <w:t xml:space="preserve">n the 55 </w:t>
      </w:r>
      <w:r w:rsidR="007A05BC">
        <w:rPr>
          <w:rFonts w:cstheme="minorHAnsi"/>
        </w:rPr>
        <w:t>°</w:t>
      </w:r>
      <w:r>
        <w:t>C heating dry block for 1</w:t>
      </w:r>
      <w:r w:rsidR="00594B1F">
        <w:t>5</w:t>
      </w:r>
      <w:r>
        <w:t xml:space="preserve"> min. </w:t>
      </w:r>
    </w:p>
    <w:p w14:paraId="603DA758" w14:textId="4DE2AE99" w:rsidR="00DF53E6" w:rsidRDefault="00DF53E6" w:rsidP="007A05BC">
      <w:pPr>
        <w:spacing w:after="0"/>
      </w:pPr>
      <w:r>
        <w:t>2.</w:t>
      </w:r>
      <w:r w:rsidR="004D41EB">
        <w:t xml:space="preserve"> </w:t>
      </w:r>
      <w:r>
        <w:t xml:space="preserve">Vigorously vortex the glass vials for 10 seconds and </w:t>
      </w:r>
      <w:r w:rsidR="002A5B3A">
        <w:t>place</w:t>
      </w:r>
      <w:r>
        <w:t xml:space="preserve"> the samples </w:t>
      </w:r>
      <w:r w:rsidR="002A5B3A">
        <w:t>in</w:t>
      </w:r>
      <w:r>
        <w:t xml:space="preserve"> </w:t>
      </w:r>
      <w:r w:rsidR="002A5B3A">
        <w:t xml:space="preserve">a </w:t>
      </w:r>
      <w:r w:rsidR="004815A9">
        <w:t xml:space="preserve">vial </w:t>
      </w:r>
      <w:r>
        <w:t>rack.</w:t>
      </w:r>
    </w:p>
    <w:p w14:paraId="3849BDF3" w14:textId="6896E59A" w:rsidR="004D41EB" w:rsidRDefault="00DF53E6" w:rsidP="007A05BC">
      <w:pPr>
        <w:spacing w:after="0"/>
      </w:pPr>
      <w:r>
        <w:t>3.</w:t>
      </w:r>
      <w:r w:rsidR="004D41EB">
        <w:t xml:space="preserve"> </w:t>
      </w:r>
      <w:r>
        <w:t xml:space="preserve">Transfer 100 </w:t>
      </w:r>
      <w:r w:rsidR="0046046C">
        <w:rPr>
          <w:rFonts w:ascii="Symbol" w:hAnsi="Symbol"/>
        </w:rPr>
        <w:t></w:t>
      </w:r>
      <w:r w:rsidR="002C798E">
        <w:t>L</w:t>
      </w:r>
      <w:r>
        <w:t xml:space="preserve"> clear solution to </w:t>
      </w:r>
      <w:r w:rsidR="002A5B3A">
        <w:t xml:space="preserve">a </w:t>
      </w:r>
      <w:r>
        <w:t>2 m</w:t>
      </w:r>
      <w:r w:rsidR="002C798E">
        <w:t>L</w:t>
      </w:r>
      <w:r>
        <w:t xml:space="preserve"> GC autosampler vial with glass insert, tightly close the cap and </w:t>
      </w:r>
      <w:r w:rsidR="002A5B3A">
        <w:t xml:space="preserve">the </w:t>
      </w:r>
      <w:r>
        <w:t>sample is ready for LC</w:t>
      </w:r>
      <w:r w:rsidR="002A5B3A">
        <w:t>-</w:t>
      </w:r>
      <w:r>
        <w:t>MS analysis</w:t>
      </w:r>
      <w:r w:rsidR="004D41EB">
        <w:t>.</w:t>
      </w:r>
    </w:p>
    <w:p w14:paraId="0008EB19" w14:textId="77777777" w:rsidR="004D41EB" w:rsidRDefault="004D41EB" w:rsidP="007A05BC">
      <w:pPr>
        <w:spacing w:after="0"/>
      </w:pPr>
    </w:p>
    <w:p w14:paraId="712FCD0F" w14:textId="77777777" w:rsidR="004D41EB" w:rsidRDefault="004D41EB" w:rsidP="007A05BC">
      <w:pPr>
        <w:spacing w:after="0"/>
      </w:pPr>
    </w:p>
    <w:sectPr w:rsidR="004D4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3E6"/>
    <w:rsid w:val="00087079"/>
    <w:rsid w:val="000F4167"/>
    <w:rsid w:val="00122EC3"/>
    <w:rsid w:val="00192A55"/>
    <w:rsid w:val="001F2049"/>
    <w:rsid w:val="00235EE5"/>
    <w:rsid w:val="0026165D"/>
    <w:rsid w:val="002A5B3A"/>
    <w:rsid w:val="002B6F4C"/>
    <w:rsid w:val="002C798E"/>
    <w:rsid w:val="002F6E0B"/>
    <w:rsid w:val="00344709"/>
    <w:rsid w:val="00356328"/>
    <w:rsid w:val="003757B5"/>
    <w:rsid w:val="003B27D6"/>
    <w:rsid w:val="004070DC"/>
    <w:rsid w:val="00445BBA"/>
    <w:rsid w:val="00450A4C"/>
    <w:rsid w:val="0046046C"/>
    <w:rsid w:val="00473A08"/>
    <w:rsid w:val="00476248"/>
    <w:rsid w:val="004815A9"/>
    <w:rsid w:val="004D41EB"/>
    <w:rsid w:val="004D45BF"/>
    <w:rsid w:val="005351F1"/>
    <w:rsid w:val="00594B1F"/>
    <w:rsid w:val="006243E9"/>
    <w:rsid w:val="00657282"/>
    <w:rsid w:val="00665385"/>
    <w:rsid w:val="006A4448"/>
    <w:rsid w:val="006B7D09"/>
    <w:rsid w:val="006E3B41"/>
    <w:rsid w:val="006F190C"/>
    <w:rsid w:val="007127EB"/>
    <w:rsid w:val="007759AC"/>
    <w:rsid w:val="007A05BC"/>
    <w:rsid w:val="007A1931"/>
    <w:rsid w:val="007A2D6F"/>
    <w:rsid w:val="007D1D9D"/>
    <w:rsid w:val="007D3CFE"/>
    <w:rsid w:val="007E6590"/>
    <w:rsid w:val="008A0848"/>
    <w:rsid w:val="008A753B"/>
    <w:rsid w:val="009E7318"/>
    <w:rsid w:val="00A678EF"/>
    <w:rsid w:val="00AA4BED"/>
    <w:rsid w:val="00AF301B"/>
    <w:rsid w:val="00B15F9E"/>
    <w:rsid w:val="00B61D5F"/>
    <w:rsid w:val="00BD7F27"/>
    <w:rsid w:val="00BE7BA0"/>
    <w:rsid w:val="00BF55D7"/>
    <w:rsid w:val="00C02E7E"/>
    <w:rsid w:val="00C14708"/>
    <w:rsid w:val="00C41ABE"/>
    <w:rsid w:val="00C979B0"/>
    <w:rsid w:val="00CA5D87"/>
    <w:rsid w:val="00CB562B"/>
    <w:rsid w:val="00D1440D"/>
    <w:rsid w:val="00D5176B"/>
    <w:rsid w:val="00D8495F"/>
    <w:rsid w:val="00DC0D2D"/>
    <w:rsid w:val="00DE11A2"/>
    <w:rsid w:val="00DF53E6"/>
    <w:rsid w:val="00EA1A3B"/>
    <w:rsid w:val="00EB5A88"/>
    <w:rsid w:val="00EB71C9"/>
    <w:rsid w:val="00EF34C4"/>
    <w:rsid w:val="00F34A41"/>
    <w:rsid w:val="00F647ED"/>
    <w:rsid w:val="00F930BF"/>
    <w:rsid w:val="00FD132D"/>
    <w:rsid w:val="00FE2639"/>
    <w:rsid w:val="00FE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B0E8A"/>
  <w15:chartTrackingRefBased/>
  <w15:docId w15:val="{A9B3C3B4-FB52-429C-91E5-FAC37AB6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759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9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9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9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9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Fang</dc:creator>
  <cp:keywords/>
  <dc:description/>
  <cp:lastModifiedBy>Chen, Fang</cp:lastModifiedBy>
  <cp:revision>6</cp:revision>
  <dcterms:created xsi:type="dcterms:W3CDTF">2020-12-10T16:22:00Z</dcterms:created>
  <dcterms:modified xsi:type="dcterms:W3CDTF">2020-12-10T18:06:00Z</dcterms:modified>
</cp:coreProperties>
</file>