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695CF" w14:textId="1F906451" w:rsidR="00BE5178" w:rsidRPr="0061466E" w:rsidRDefault="00BE5178" w:rsidP="00BE5178">
      <w:pPr>
        <w:spacing w:line="480" w:lineRule="auto"/>
        <w:outlineLvl w:val="0"/>
        <w:rPr>
          <w:rFonts w:ascii="Calibri" w:eastAsia="MS Mincho" w:hAnsi="Calibri" w:cs="Arial"/>
          <w:b/>
          <w:sz w:val="28"/>
          <w:szCs w:val="28"/>
          <w:lang w:val="en-US"/>
        </w:rPr>
      </w:pPr>
      <w:bookmarkStart w:id="0" w:name="_GoBack"/>
      <w:bookmarkEnd w:id="0"/>
      <w:r w:rsidRPr="0061466E">
        <w:rPr>
          <w:rFonts w:ascii="Calibri" w:eastAsia="MS Mincho" w:hAnsi="Calibri" w:cs="Arial"/>
          <w:b/>
          <w:sz w:val="28"/>
          <w:szCs w:val="28"/>
          <w:lang w:val="en-US"/>
        </w:rPr>
        <w:t>Supplemental Information</w:t>
      </w:r>
    </w:p>
    <w:p w14:paraId="11D1EB1B" w14:textId="4D65B03B" w:rsidR="00BE5178" w:rsidRPr="0061466E" w:rsidRDefault="00BE5178" w:rsidP="00BE5178">
      <w:pPr>
        <w:spacing w:line="480" w:lineRule="auto"/>
        <w:jc w:val="center"/>
        <w:outlineLvl w:val="0"/>
        <w:rPr>
          <w:rFonts w:ascii="Calibri" w:eastAsia="MS Mincho" w:hAnsi="Calibri" w:cs="Arial"/>
          <w:b/>
          <w:lang w:val="en-US"/>
        </w:rPr>
      </w:pPr>
      <w:r w:rsidRPr="0061466E">
        <w:rPr>
          <w:rFonts w:ascii="Calibri" w:eastAsia="MS Mincho" w:hAnsi="Calibri" w:cs="Arial"/>
          <w:b/>
          <w:lang w:val="en-US"/>
        </w:rPr>
        <w:t>Mapping the deformability of natural and designed cellulosomes in solution</w:t>
      </w:r>
    </w:p>
    <w:p w14:paraId="3D352E9F" w14:textId="77777777" w:rsidR="00BE5178" w:rsidRPr="0061466E" w:rsidRDefault="00BE5178" w:rsidP="00BE5178">
      <w:pPr>
        <w:spacing w:line="480" w:lineRule="auto"/>
        <w:rPr>
          <w:rFonts w:ascii="Calibri" w:eastAsia="MS Mincho" w:hAnsi="Calibri" w:cs="Arial"/>
          <w:lang w:val="en-US"/>
        </w:rPr>
      </w:pPr>
      <w:r w:rsidRPr="0061466E">
        <w:rPr>
          <w:rFonts w:ascii="Calibri" w:eastAsia="MS Mincho" w:hAnsi="Calibri" w:cs="Arial"/>
          <w:lang w:val="en-US"/>
        </w:rPr>
        <w:t>Jonathan Dorival</w:t>
      </w:r>
      <w:r w:rsidRPr="0061466E">
        <w:rPr>
          <w:rFonts w:ascii="Calibri" w:eastAsia="MS Mincho" w:hAnsi="Calibri" w:cs="Arial"/>
          <w:vertAlign w:val="superscript"/>
          <w:lang w:val="en-US"/>
        </w:rPr>
        <w:t>1,2</w:t>
      </w:r>
      <w:r w:rsidRPr="0061466E">
        <w:rPr>
          <w:rFonts w:ascii="Calibri" w:eastAsia="MS Mincho" w:hAnsi="Calibri" w:cs="Arial"/>
          <w:lang w:val="en-US"/>
        </w:rPr>
        <w:t>, Sarah Moraïs</w:t>
      </w:r>
      <w:r w:rsidRPr="0061466E">
        <w:rPr>
          <w:rFonts w:ascii="Calibri" w:eastAsia="MS Mincho" w:hAnsi="Calibri" w:cs="Arial"/>
          <w:vertAlign w:val="superscript"/>
          <w:lang w:val="en-US"/>
        </w:rPr>
        <w:t>3,4</w:t>
      </w:r>
      <w:r w:rsidRPr="0061466E">
        <w:rPr>
          <w:rFonts w:ascii="Calibri" w:eastAsia="MS Mincho" w:hAnsi="Calibri" w:cs="Arial"/>
          <w:lang w:val="en-US"/>
        </w:rPr>
        <w:t>, Aurore Labourel</w:t>
      </w:r>
      <w:r w:rsidRPr="0061466E">
        <w:rPr>
          <w:rFonts w:ascii="Calibri" w:eastAsia="MS Mincho" w:hAnsi="Calibri" w:cs="Arial"/>
          <w:vertAlign w:val="superscript"/>
          <w:lang w:val="en-US"/>
        </w:rPr>
        <w:t>5</w:t>
      </w:r>
      <w:r w:rsidRPr="0061466E">
        <w:rPr>
          <w:rFonts w:ascii="Calibri" w:eastAsia="MS Mincho" w:hAnsi="Calibri" w:cs="Arial"/>
          <w:lang w:val="en-US"/>
        </w:rPr>
        <w:t>, Bartosz Rozycki</w:t>
      </w:r>
      <w:r w:rsidRPr="0061466E">
        <w:rPr>
          <w:rFonts w:ascii="Calibri" w:eastAsia="MS Mincho" w:hAnsi="Calibri" w:cs="Arial"/>
          <w:vertAlign w:val="superscript"/>
          <w:lang w:val="en-US"/>
        </w:rPr>
        <w:t>6</w:t>
      </w:r>
      <w:r w:rsidRPr="0061466E">
        <w:rPr>
          <w:rFonts w:ascii="Calibri" w:eastAsia="MS Mincho" w:hAnsi="Calibri" w:cs="Arial"/>
          <w:lang w:val="en-US"/>
        </w:rPr>
        <w:t>, Pierre A Cazade</w:t>
      </w:r>
      <w:r w:rsidRPr="0061466E">
        <w:rPr>
          <w:rFonts w:ascii="Calibri" w:eastAsia="MS Mincho" w:hAnsi="Calibri" w:cs="Arial"/>
          <w:vertAlign w:val="superscript"/>
          <w:lang w:val="en-US"/>
        </w:rPr>
        <w:t>7</w:t>
      </w:r>
      <w:r w:rsidRPr="0061466E">
        <w:rPr>
          <w:rFonts w:ascii="Calibri" w:eastAsia="MS Mincho" w:hAnsi="Calibri" w:cs="Arial"/>
          <w:lang w:val="en-US"/>
        </w:rPr>
        <w:t>, Jérôme Dabin</w:t>
      </w:r>
      <w:r w:rsidRPr="0061466E">
        <w:rPr>
          <w:rFonts w:ascii="Calibri" w:eastAsia="MS Mincho" w:hAnsi="Calibri" w:cs="Arial"/>
          <w:vertAlign w:val="superscript"/>
          <w:lang w:val="en-US"/>
        </w:rPr>
        <w:t>1</w:t>
      </w:r>
      <w:r w:rsidRPr="0061466E">
        <w:rPr>
          <w:rFonts w:ascii="Calibri" w:eastAsia="MS Mincho" w:hAnsi="Calibri" w:cs="Arial"/>
          <w:lang w:val="en-US"/>
        </w:rPr>
        <w:t>, Eva Setter-Lamed</w:t>
      </w:r>
      <w:r w:rsidRPr="0061466E">
        <w:rPr>
          <w:rFonts w:ascii="Calibri" w:eastAsia="MS Mincho" w:hAnsi="Calibri" w:cs="Arial"/>
          <w:vertAlign w:val="superscript"/>
          <w:lang w:val="en-US"/>
        </w:rPr>
        <w:t>3</w:t>
      </w:r>
      <w:r w:rsidRPr="0061466E">
        <w:rPr>
          <w:rFonts w:ascii="Calibri" w:eastAsia="MS Mincho" w:hAnsi="Calibri" w:cs="Arial"/>
          <w:lang w:val="en-US"/>
        </w:rPr>
        <w:t>, Itzhak Mizrahi</w:t>
      </w:r>
      <w:r w:rsidRPr="0061466E">
        <w:rPr>
          <w:rFonts w:ascii="Calibri" w:eastAsia="MS Mincho" w:hAnsi="Calibri" w:cs="Arial"/>
          <w:vertAlign w:val="superscript"/>
          <w:lang w:val="en-US"/>
        </w:rPr>
        <w:t>4</w:t>
      </w:r>
      <w:r w:rsidRPr="0061466E">
        <w:rPr>
          <w:rFonts w:ascii="Calibri" w:eastAsia="MS Mincho" w:hAnsi="Calibri" w:cs="Arial"/>
          <w:lang w:val="en-US"/>
        </w:rPr>
        <w:t>, Damien Thompson</w:t>
      </w:r>
      <w:r w:rsidRPr="0061466E">
        <w:rPr>
          <w:rFonts w:ascii="Calibri" w:eastAsia="MS Mincho" w:hAnsi="Calibri" w:cs="Arial"/>
          <w:vertAlign w:val="superscript"/>
          <w:lang w:val="en-US"/>
        </w:rPr>
        <w:t>7</w:t>
      </w:r>
      <w:r w:rsidRPr="0061466E">
        <w:rPr>
          <w:rFonts w:ascii="Calibri" w:eastAsia="MS Mincho" w:hAnsi="Calibri" w:cs="Arial"/>
          <w:lang w:val="en-US"/>
        </w:rPr>
        <w:t xml:space="preserve">, </w:t>
      </w:r>
      <w:proofErr w:type="spellStart"/>
      <w:r w:rsidRPr="0061466E">
        <w:rPr>
          <w:rFonts w:ascii="Calibri" w:eastAsia="MS Mincho" w:hAnsi="Calibri" w:cs="Arial"/>
          <w:lang w:val="en-US"/>
        </w:rPr>
        <w:t>Aurélien</w:t>
      </w:r>
      <w:proofErr w:type="spellEnd"/>
      <w:r w:rsidRPr="0061466E">
        <w:rPr>
          <w:rFonts w:ascii="Calibri" w:eastAsia="MS Mincho" w:hAnsi="Calibri" w:cs="Arial"/>
          <w:lang w:val="en-US"/>
        </w:rPr>
        <w:t xml:space="preserve"> Thureau</w:t>
      </w:r>
      <w:r w:rsidRPr="0061466E">
        <w:rPr>
          <w:rFonts w:ascii="Calibri" w:eastAsia="MS Mincho" w:hAnsi="Calibri" w:cs="Arial"/>
          <w:vertAlign w:val="superscript"/>
          <w:lang w:val="en-US"/>
        </w:rPr>
        <w:t>8</w:t>
      </w:r>
      <w:r w:rsidRPr="0061466E">
        <w:rPr>
          <w:rFonts w:ascii="Calibri" w:eastAsia="MS Mincho" w:hAnsi="Calibri" w:cs="Arial"/>
          <w:lang w:val="en-US"/>
        </w:rPr>
        <w:t>, Edward A Bayer</w:t>
      </w:r>
      <w:r w:rsidRPr="0061466E">
        <w:rPr>
          <w:rFonts w:ascii="Calibri" w:eastAsia="MS Mincho" w:hAnsi="Calibri" w:cs="Arial"/>
          <w:vertAlign w:val="superscript"/>
          <w:lang w:val="en-US"/>
        </w:rPr>
        <w:t>3,4</w:t>
      </w:r>
      <w:r w:rsidRPr="0061466E">
        <w:rPr>
          <w:rFonts w:ascii="Calibri" w:eastAsia="MS Mincho" w:hAnsi="Calibri" w:cs="Arial"/>
          <w:lang w:val="en-US"/>
        </w:rPr>
        <w:t xml:space="preserve">, </w:t>
      </w:r>
      <w:proofErr w:type="spellStart"/>
      <w:r w:rsidRPr="0061466E">
        <w:rPr>
          <w:rFonts w:ascii="Calibri" w:eastAsia="MS Mincho" w:hAnsi="Calibri" w:cs="Arial"/>
          <w:lang w:val="en-US"/>
        </w:rPr>
        <w:t>Mirjam</w:t>
      </w:r>
      <w:proofErr w:type="spellEnd"/>
      <w:r w:rsidRPr="0061466E">
        <w:rPr>
          <w:rFonts w:ascii="Calibri" w:eastAsia="MS Mincho" w:hAnsi="Calibri" w:cs="Arial"/>
          <w:lang w:val="en-US"/>
        </w:rPr>
        <w:t xml:space="preserve"> Czjzek</w:t>
      </w:r>
      <w:r w:rsidRPr="0061466E">
        <w:rPr>
          <w:rFonts w:ascii="Calibri" w:eastAsia="MS Mincho" w:hAnsi="Calibri" w:cs="Arial"/>
          <w:vertAlign w:val="superscript"/>
          <w:lang w:val="en-US"/>
        </w:rPr>
        <w:t>1</w:t>
      </w:r>
    </w:p>
    <w:p w14:paraId="1D340E8E" w14:textId="77777777" w:rsidR="00BE5178" w:rsidRPr="0061466E" w:rsidRDefault="00BE5178" w:rsidP="00BE5178">
      <w:pPr>
        <w:spacing w:line="480" w:lineRule="auto"/>
        <w:outlineLvl w:val="0"/>
        <w:rPr>
          <w:rFonts w:ascii="Calibri" w:eastAsia="MS Mincho" w:hAnsi="Calibri" w:cs="Arial"/>
          <w:lang w:val="en-US"/>
        </w:rPr>
      </w:pPr>
      <w:r w:rsidRPr="0061466E">
        <w:rPr>
          <w:rFonts w:ascii="Calibri" w:eastAsia="MS Mincho" w:hAnsi="Calibri" w:cs="Arial"/>
          <w:lang w:val="en-US"/>
        </w:rPr>
        <w:t>Affiliations</w:t>
      </w:r>
    </w:p>
    <w:p w14:paraId="711F1495" w14:textId="77777777" w:rsidR="00BE5178" w:rsidRPr="0061466E" w:rsidRDefault="00BE5178" w:rsidP="00BE5178">
      <w:pPr>
        <w:spacing w:line="480" w:lineRule="auto"/>
        <w:rPr>
          <w:rFonts w:ascii="Calibri" w:eastAsia="MS Mincho" w:hAnsi="Calibri" w:cs="Arial"/>
          <w:lang w:val="en-US"/>
        </w:rPr>
      </w:pPr>
      <w:r w:rsidRPr="0061466E">
        <w:rPr>
          <w:rFonts w:ascii="Calibri" w:eastAsia="MS Mincho" w:hAnsi="Calibri" w:cs="Arial"/>
          <w:vertAlign w:val="superscript"/>
          <w:lang w:val="en-US"/>
        </w:rPr>
        <w:t>1</w:t>
      </w:r>
      <w:r w:rsidRPr="0061466E">
        <w:rPr>
          <w:rFonts w:ascii="Calibri" w:eastAsia="MS Mincho" w:hAnsi="Calibri" w:cs="Arial"/>
          <w:lang w:val="en-US"/>
        </w:rPr>
        <w:t xml:space="preserve">Sorbonne Université, CNRS, Integrative Biology of Marine Models (LBI2M), Station </w:t>
      </w:r>
      <w:proofErr w:type="spellStart"/>
      <w:r w:rsidRPr="0061466E">
        <w:rPr>
          <w:rFonts w:ascii="Calibri" w:eastAsia="MS Mincho" w:hAnsi="Calibri" w:cs="Arial"/>
          <w:lang w:val="en-US"/>
        </w:rPr>
        <w:t>Biologique</w:t>
      </w:r>
      <w:proofErr w:type="spellEnd"/>
      <w:r w:rsidRPr="0061466E">
        <w:rPr>
          <w:rFonts w:ascii="Calibri" w:eastAsia="MS Mincho" w:hAnsi="Calibri" w:cs="Arial"/>
          <w:lang w:val="en-US"/>
        </w:rPr>
        <w:t xml:space="preserve"> de </w:t>
      </w:r>
      <w:proofErr w:type="spellStart"/>
      <w:r w:rsidRPr="0061466E">
        <w:rPr>
          <w:rFonts w:ascii="Calibri" w:eastAsia="MS Mincho" w:hAnsi="Calibri" w:cs="Arial"/>
          <w:lang w:val="en-US"/>
        </w:rPr>
        <w:t>Roscoff</w:t>
      </w:r>
      <w:proofErr w:type="spellEnd"/>
      <w:r w:rsidRPr="0061466E">
        <w:rPr>
          <w:rFonts w:ascii="Calibri" w:eastAsia="MS Mincho" w:hAnsi="Calibri" w:cs="Arial"/>
          <w:lang w:val="en-US"/>
        </w:rPr>
        <w:t xml:space="preserve"> (SBR), 29680 </w:t>
      </w:r>
      <w:proofErr w:type="spellStart"/>
      <w:r w:rsidRPr="0061466E">
        <w:rPr>
          <w:rFonts w:ascii="Calibri" w:eastAsia="MS Mincho" w:hAnsi="Calibri" w:cs="Arial"/>
          <w:lang w:val="en-US"/>
        </w:rPr>
        <w:t>Roscoff</w:t>
      </w:r>
      <w:proofErr w:type="spellEnd"/>
      <w:r w:rsidRPr="0061466E">
        <w:rPr>
          <w:rFonts w:ascii="Calibri" w:eastAsia="MS Mincho" w:hAnsi="Calibri" w:cs="Arial"/>
          <w:lang w:val="en-US"/>
        </w:rPr>
        <w:t>, Bretagne, France</w:t>
      </w:r>
    </w:p>
    <w:p w14:paraId="50657E68" w14:textId="77777777" w:rsidR="00BE5178" w:rsidRPr="0061466E" w:rsidRDefault="00BE5178" w:rsidP="00BE5178">
      <w:pPr>
        <w:spacing w:line="480" w:lineRule="auto"/>
        <w:rPr>
          <w:rFonts w:ascii="Calibri" w:eastAsia="MS Mincho" w:hAnsi="Calibri" w:cs="Arial"/>
          <w:lang w:val="en-US"/>
        </w:rPr>
      </w:pPr>
      <w:r w:rsidRPr="0061466E">
        <w:rPr>
          <w:rFonts w:ascii="Calibri" w:eastAsia="MS Mincho" w:hAnsi="Calibri" w:cs="Arial"/>
          <w:vertAlign w:val="superscript"/>
          <w:lang w:val="en-US"/>
        </w:rPr>
        <w:t>2</w:t>
      </w:r>
      <w:r w:rsidRPr="0061466E">
        <w:rPr>
          <w:rFonts w:ascii="Calibri" w:eastAsia="MS Mincho" w:hAnsi="Calibri" w:cs="Arial"/>
          <w:lang w:val="en-US"/>
        </w:rPr>
        <w:t>Department of Biological Sciences, Vanderbilt University, Nashville, TN 37232, USA</w:t>
      </w:r>
    </w:p>
    <w:p w14:paraId="60AF335F" w14:textId="77777777" w:rsidR="00BE5178" w:rsidRPr="0061466E" w:rsidRDefault="00BE5178" w:rsidP="00BE5178">
      <w:pPr>
        <w:spacing w:line="480" w:lineRule="auto"/>
        <w:rPr>
          <w:rFonts w:ascii="Calibri" w:eastAsia="MS Mincho" w:hAnsi="Calibri" w:cs="Arial"/>
          <w:lang w:val="en-US"/>
        </w:rPr>
      </w:pPr>
      <w:r w:rsidRPr="0061466E">
        <w:rPr>
          <w:rFonts w:ascii="Calibri" w:eastAsia="MS Mincho" w:hAnsi="Calibri" w:cs="Arial"/>
          <w:vertAlign w:val="superscript"/>
          <w:lang w:val="en-US"/>
        </w:rPr>
        <w:t>3</w:t>
      </w:r>
      <w:r w:rsidRPr="0061466E">
        <w:rPr>
          <w:rFonts w:ascii="Calibri" w:eastAsia="MS Mincho" w:hAnsi="Calibri" w:cs="Arial"/>
          <w:lang w:val="en-US"/>
        </w:rPr>
        <w:t>Department of Biomolecular Sciences, The Weizmann Institute of Science, 7610001 Rehovot, Israel</w:t>
      </w:r>
    </w:p>
    <w:p w14:paraId="3C52AA50" w14:textId="77777777" w:rsidR="00BE5178" w:rsidRPr="0061466E" w:rsidRDefault="00BE5178" w:rsidP="00BE5178">
      <w:pPr>
        <w:spacing w:line="480" w:lineRule="auto"/>
        <w:outlineLvl w:val="0"/>
        <w:rPr>
          <w:rFonts w:ascii="Calibri" w:eastAsia="Times New Roman" w:hAnsi="Calibri" w:cs="Calibri"/>
          <w:color w:val="000000"/>
          <w:lang w:val="en-US" w:eastAsia="en-US" w:bidi="he-IL"/>
        </w:rPr>
      </w:pPr>
      <w:r w:rsidRPr="0061466E">
        <w:rPr>
          <w:rFonts w:ascii="Calibri" w:eastAsia="Times New Roman" w:hAnsi="Calibri" w:cs="Calibri"/>
          <w:vertAlign w:val="superscript"/>
          <w:lang w:val="en-US" w:eastAsia="en-US" w:bidi="he-IL"/>
        </w:rPr>
        <w:t>4</w:t>
      </w:r>
      <w:r w:rsidRPr="0061466E">
        <w:rPr>
          <w:rFonts w:ascii="Calibri" w:eastAsia="Times New Roman" w:hAnsi="Calibri" w:cs="Calibri"/>
          <w:color w:val="222222"/>
          <w:lang w:val="en-US" w:eastAsia="en-US" w:bidi="he-IL"/>
        </w:rPr>
        <w:t>Faculty of Natural Sciences, Ben-Gurion University of the Negev, Beer-Sheva 8499000 Israel</w:t>
      </w:r>
    </w:p>
    <w:p w14:paraId="4A5CA0FE" w14:textId="77777777" w:rsidR="00BE5178" w:rsidRPr="0061466E" w:rsidRDefault="00BE5178" w:rsidP="00BE5178">
      <w:pPr>
        <w:spacing w:line="480" w:lineRule="auto"/>
        <w:outlineLvl w:val="0"/>
        <w:rPr>
          <w:rFonts w:ascii="Calibri" w:eastAsia="Times New Roman" w:hAnsi="Calibri" w:cs="Calibri"/>
          <w:color w:val="000000"/>
          <w:lang w:eastAsia="en-US" w:bidi="he-IL"/>
        </w:rPr>
      </w:pPr>
      <w:r w:rsidRPr="0061466E">
        <w:rPr>
          <w:rFonts w:ascii="Calibri" w:eastAsia="Times New Roman" w:hAnsi="Calibri" w:cs="Calibri"/>
          <w:color w:val="000000"/>
          <w:vertAlign w:val="superscript"/>
          <w:lang w:eastAsia="en-US" w:bidi="he-IL"/>
        </w:rPr>
        <w:t>5</w:t>
      </w:r>
      <w:r w:rsidRPr="0061466E">
        <w:rPr>
          <w:rFonts w:ascii="Calibri" w:eastAsia="Times New Roman" w:hAnsi="Calibri" w:cs="Calibri"/>
          <w:color w:val="000000"/>
          <w:lang w:eastAsia="en-US" w:bidi="he-IL"/>
        </w:rPr>
        <w:t>TBI, Université de Toulouse, CNRS, INRAE, INSA, Toulouse, France</w:t>
      </w:r>
    </w:p>
    <w:p w14:paraId="5E99199F" w14:textId="77777777" w:rsidR="00BE5178" w:rsidRPr="0061466E" w:rsidRDefault="00BE5178" w:rsidP="00BE5178">
      <w:pPr>
        <w:spacing w:line="480" w:lineRule="auto"/>
        <w:outlineLvl w:val="0"/>
        <w:rPr>
          <w:rFonts w:ascii="Calibri" w:eastAsia="Times New Roman" w:hAnsi="Calibri" w:cs="Times New Roman"/>
          <w:lang w:val="en-US" w:eastAsia="en-US" w:bidi="he-IL"/>
        </w:rPr>
      </w:pPr>
      <w:r w:rsidRPr="0061466E">
        <w:rPr>
          <w:rFonts w:ascii="Calibri" w:eastAsia="Times New Roman" w:hAnsi="Calibri" w:cs="Times New Roman"/>
          <w:vertAlign w:val="superscript"/>
          <w:lang w:val="en-US" w:eastAsia="en-US" w:bidi="he-IL"/>
        </w:rPr>
        <w:t>6</w:t>
      </w:r>
      <w:r w:rsidRPr="0061466E">
        <w:rPr>
          <w:rFonts w:ascii="Calibri" w:eastAsia="Times New Roman" w:hAnsi="Calibri" w:cs="Times New Roman"/>
          <w:lang w:val="en-US" w:eastAsia="en-US" w:bidi="he-IL"/>
        </w:rPr>
        <w:t xml:space="preserve">Institute of Physics, Polish Academy of Sciences, Al. </w:t>
      </w:r>
      <w:proofErr w:type="spellStart"/>
      <w:r w:rsidRPr="0061466E">
        <w:rPr>
          <w:rFonts w:ascii="Calibri" w:eastAsia="Times New Roman" w:hAnsi="Calibri" w:cs="Times New Roman"/>
          <w:lang w:val="en-US" w:eastAsia="en-US" w:bidi="he-IL"/>
        </w:rPr>
        <w:t>Lotnikow</w:t>
      </w:r>
      <w:proofErr w:type="spellEnd"/>
      <w:r w:rsidRPr="0061466E">
        <w:rPr>
          <w:rFonts w:ascii="Calibri" w:eastAsia="Times New Roman" w:hAnsi="Calibri" w:cs="Times New Roman"/>
          <w:lang w:val="en-US" w:eastAsia="en-US" w:bidi="he-IL"/>
        </w:rPr>
        <w:t xml:space="preserve"> 32/46, 02-668 Warsaw, Poland</w:t>
      </w:r>
    </w:p>
    <w:p w14:paraId="3278D170" w14:textId="77777777" w:rsidR="00BE5178" w:rsidRPr="0061466E" w:rsidRDefault="00BE5178" w:rsidP="00BE5178">
      <w:pPr>
        <w:spacing w:line="480" w:lineRule="auto"/>
        <w:outlineLvl w:val="0"/>
        <w:rPr>
          <w:rFonts w:ascii="Calibri" w:eastAsia="Times New Roman" w:hAnsi="Calibri" w:cs="Times New Roman"/>
          <w:lang w:val="en-US" w:eastAsia="en-US" w:bidi="he-IL"/>
        </w:rPr>
      </w:pPr>
      <w:r w:rsidRPr="0061466E">
        <w:rPr>
          <w:rFonts w:ascii="Calibri" w:eastAsia="Times New Roman" w:hAnsi="Calibri" w:cs="Times New Roman"/>
          <w:vertAlign w:val="superscript"/>
          <w:lang w:val="en-US" w:eastAsia="en-US" w:bidi="he-IL"/>
        </w:rPr>
        <w:t xml:space="preserve">7 </w:t>
      </w:r>
      <w:r w:rsidRPr="0061466E">
        <w:rPr>
          <w:rFonts w:ascii="Calibri" w:eastAsia="Times New Roman" w:hAnsi="Calibri" w:cs="Times New Roman"/>
          <w:lang w:val="en-US" w:eastAsia="en-US" w:bidi="he-IL"/>
        </w:rPr>
        <w:t>Department of Physics, Bernal Institute, University of Limerick, Limerick, Ireland.</w:t>
      </w:r>
    </w:p>
    <w:p w14:paraId="60078602" w14:textId="77777777" w:rsidR="00BE5178" w:rsidRPr="0061466E" w:rsidRDefault="00BE5178" w:rsidP="00BE5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480" w:lineRule="auto"/>
        <w:rPr>
          <w:rFonts w:ascii="Calibri" w:eastAsia="Calibri" w:hAnsi="Calibri" w:cs="Arial"/>
          <w:lang w:val="en-US" w:eastAsia="ko-KR"/>
        </w:rPr>
      </w:pPr>
      <w:r w:rsidRPr="0061466E">
        <w:rPr>
          <w:rFonts w:ascii="Calibri" w:eastAsia="Calibri" w:hAnsi="Calibri" w:cs="Arial"/>
          <w:b/>
          <w:vertAlign w:val="superscript"/>
          <w:lang w:val="en-US" w:eastAsia="ko-KR"/>
        </w:rPr>
        <w:t>8</w:t>
      </w:r>
      <w:r w:rsidRPr="0061466E">
        <w:rPr>
          <w:rFonts w:ascii="Calibri" w:eastAsia="Calibri" w:hAnsi="Calibri" w:cs="Arial"/>
          <w:bCs/>
          <w:lang w:val="en-US" w:eastAsia="ko-KR"/>
        </w:rPr>
        <w:t xml:space="preserve">Synchrotron SOLEIL, </w:t>
      </w:r>
      <w:r w:rsidRPr="0061466E">
        <w:rPr>
          <w:rFonts w:ascii="Calibri" w:eastAsia="Calibri" w:hAnsi="Calibri" w:cs="Arial"/>
          <w:lang w:val="en-US" w:eastAsia="ko-KR"/>
        </w:rPr>
        <w:t>91190 Saint Aubin, France</w:t>
      </w:r>
    </w:p>
    <w:p w14:paraId="5A5E43BC" w14:textId="77777777" w:rsidR="00203682" w:rsidRPr="0061466E" w:rsidRDefault="00203682" w:rsidP="008D21D4">
      <w:pPr>
        <w:spacing w:line="480" w:lineRule="auto"/>
        <w:rPr>
          <w:rFonts w:ascii="Calibri" w:eastAsia="MS Mincho" w:hAnsi="Calibri" w:cs="Arial"/>
          <w:b/>
          <w:lang w:val="en-US"/>
        </w:rPr>
      </w:pPr>
    </w:p>
    <w:p w14:paraId="44FDF4DD" w14:textId="191BCB98" w:rsidR="000D1C57" w:rsidRPr="0061466E" w:rsidRDefault="000D1C57" w:rsidP="008D21D4">
      <w:pPr>
        <w:spacing w:line="480" w:lineRule="auto"/>
        <w:rPr>
          <w:rFonts w:ascii="Calibri" w:eastAsia="MS Mincho" w:hAnsi="Calibri" w:cs="Arial"/>
          <w:b/>
          <w:lang w:val="en-US"/>
        </w:rPr>
      </w:pPr>
      <w:r w:rsidRPr="0061466E">
        <w:rPr>
          <w:rFonts w:ascii="Calibri" w:eastAsia="MS Mincho" w:hAnsi="Calibri" w:cs="Arial"/>
          <w:b/>
          <w:lang w:val="en-US"/>
        </w:rPr>
        <w:t xml:space="preserve">Additional Results </w:t>
      </w:r>
    </w:p>
    <w:p w14:paraId="1F464BB9" w14:textId="572F19CF" w:rsidR="008D21D4" w:rsidRPr="0061466E" w:rsidRDefault="008D21D4" w:rsidP="008D21D4">
      <w:pPr>
        <w:spacing w:line="480" w:lineRule="auto"/>
        <w:rPr>
          <w:rFonts w:ascii="Calibri" w:eastAsia="MS Mincho" w:hAnsi="Calibri" w:cs="Arial"/>
          <w:b/>
          <w:lang w:val="en-US"/>
        </w:rPr>
      </w:pPr>
      <w:r w:rsidRPr="0061466E">
        <w:rPr>
          <w:rFonts w:ascii="Calibri" w:eastAsia="MS Mincho" w:hAnsi="Calibri" w:cs="Arial"/>
          <w:b/>
          <w:lang w:val="en-US"/>
        </w:rPr>
        <w:t>1. SAXS analyses of individual modules, enzymes and components</w:t>
      </w:r>
    </w:p>
    <w:p w14:paraId="0952655C" w14:textId="36F323E5" w:rsidR="00BE5178" w:rsidRPr="0061466E" w:rsidRDefault="008D21D4" w:rsidP="008D21D4">
      <w:pPr>
        <w:spacing w:line="480" w:lineRule="auto"/>
        <w:ind w:firstLine="567"/>
        <w:outlineLvl w:val="0"/>
        <w:rPr>
          <w:rFonts w:ascii="Calibri" w:eastAsia="MS Mincho" w:hAnsi="Calibri" w:cs="Arial"/>
          <w:i/>
          <w:iCs/>
          <w:lang w:val="en-US"/>
        </w:rPr>
      </w:pPr>
      <w:r w:rsidRPr="0061466E">
        <w:rPr>
          <w:rFonts w:ascii="Calibri" w:eastAsia="MS Mincho" w:hAnsi="Calibri" w:cs="Arial"/>
          <w:i/>
          <w:iCs/>
          <w:lang w:val="en-US"/>
        </w:rPr>
        <w:t>X-module, SGNH module</w:t>
      </w:r>
    </w:p>
    <w:p w14:paraId="5A9EC79A" w14:textId="2FA575EA" w:rsidR="008D21D4" w:rsidRPr="0061466E" w:rsidRDefault="008D21D4" w:rsidP="008D21D4">
      <w:pPr>
        <w:spacing w:line="480" w:lineRule="auto"/>
        <w:ind w:firstLine="567"/>
        <w:rPr>
          <w:rFonts w:ascii="Calibri" w:eastAsia="MS Mincho" w:hAnsi="Calibri" w:cs="Arial"/>
          <w:lang w:val="en-US"/>
        </w:rPr>
      </w:pPr>
      <w:r w:rsidRPr="0061466E">
        <w:rPr>
          <w:rFonts w:ascii="Calibri" w:eastAsia="MS Mincho" w:hAnsi="Calibri" w:cs="Arial"/>
          <w:lang w:val="en-US"/>
        </w:rPr>
        <w:t xml:space="preserve">We have also collected SAXS data for those modules for which no crystal structures were available, namely the X module of </w:t>
      </w:r>
      <w:r w:rsidRPr="0061466E">
        <w:rPr>
          <w:rFonts w:ascii="Calibri" w:eastAsia="MS Mincho" w:hAnsi="Calibri" w:cs="Arial"/>
          <w:i/>
          <w:lang w:val="en-US"/>
        </w:rPr>
        <w:t xml:space="preserve">R. </w:t>
      </w:r>
      <w:proofErr w:type="spellStart"/>
      <w:r w:rsidRPr="0061466E">
        <w:rPr>
          <w:rFonts w:ascii="Calibri" w:eastAsia="MS Mincho" w:hAnsi="Calibri" w:cs="Arial"/>
          <w:i/>
          <w:lang w:val="en-US"/>
        </w:rPr>
        <w:t>champanellensis</w:t>
      </w:r>
      <w:proofErr w:type="spellEnd"/>
      <w:r w:rsidRPr="0061466E">
        <w:rPr>
          <w:rFonts w:ascii="Calibri" w:eastAsia="MS Mincho" w:hAnsi="Calibri" w:cs="Arial"/>
          <w:lang w:val="en-US"/>
        </w:rPr>
        <w:t xml:space="preserve"> </w:t>
      </w:r>
      <w:proofErr w:type="spellStart"/>
      <w:r w:rsidRPr="0061466E">
        <w:rPr>
          <w:rFonts w:ascii="Calibri" w:eastAsia="MS Mincho" w:hAnsi="Calibri" w:cs="Arial"/>
          <w:lang w:val="en-US"/>
        </w:rPr>
        <w:t>ScaA</w:t>
      </w:r>
      <w:proofErr w:type="spellEnd"/>
      <w:r w:rsidRPr="0061466E">
        <w:rPr>
          <w:rFonts w:ascii="Calibri" w:eastAsia="MS Mincho" w:hAnsi="Calibri" w:cs="Arial"/>
          <w:lang w:val="en-US"/>
        </w:rPr>
        <w:t xml:space="preserve"> and the SGNH module present in ScaH (</w:t>
      </w:r>
      <w:r w:rsidR="000D1C57" w:rsidRPr="0061466E">
        <w:rPr>
          <w:rFonts w:ascii="Calibri" w:eastAsia="MS Mincho" w:hAnsi="Calibri" w:cs="Arial"/>
          <w:lang w:val="en-US"/>
        </w:rPr>
        <w:t xml:space="preserve">additional </w:t>
      </w:r>
      <w:r w:rsidRPr="0061466E">
        <w:rPr>
          <w:rFonts w:ascii="Calibri" w:eastAsia="MS Mincho" w:hAnsi="Calibri" w:cs="Arial"/>
          <w:lang w:val="en-US"/>
        </w:rPr>
        <w:t xml:space="preserve">Figure </w:t>
      </w:r>
      <w:r w:rsidR="000D1C57" w:rsidRPr="0061466E">
        <w:rPr>
          <w:rFonts w:ascii="Calibri" w:eastAsia="MS Mincho" w:hAnsi="Calibri" w:cs="Arial"/>
          <w:lang w:val="en-US"/>
        </w:rPr>
        <w:t>S</w:t>
      </w:r>
      <w:r w:rsidR="00BE07EB" w:rsidRPr="0061466E">
        <w:rPr>
          <w:rFonts w:ascii="Calibri" w:eastAsia="MS Mincho" w:hAnsi="Calibri" w:cs="Arial"/>
          <w:lang w:val="en-US"/>
        </w:rPr>
        <w:t>3</w:t>
      </w:r>
      <w:r w:rsidRPr="0061466E">
        <w:rPr>
          <w:rFonts w:ascii="Calibri" w:eastAsia="MS Mincho" w:hAnsi="Calibri" w:cs="Arial"/>
          <w:lang w:val="en-US"/>
        </w:rPr>
        <w:t xml:space="preserve"> and Table </w:t>
      </w:r>
      <w:r w:rsidR="00271411" w:rsidRPr="0061466E">
        <w:rPr>
          <w:rFonts w:ascii="Calibri" w:eastAsia="MS Mincho" w:hAnsi="Calibri" w:cs="Arial"/>
          <w:lang w:val="en-US"/>
        </w:rPr>
        <w:t>S</w:t>
      </w:r>
      <w:r w:rsidRPr="0061466E">
        <w:rPr>
          <w:rFonts w:ascii="Calibri" w:eastAsia="MS Mincho" w:hAnsi="Calibri" w:cs="Arial"/>
          <w:lang w:val="en-US"/>
        </w:rPr>
        <w:t xml:space="preserve">1). As expected, </w:t>
      </w:r>
      <w:r w:rsidR="000D25A0" w:rsidRPr="0061466E">
        <w:rPr>
          <w:rFonts w:ascii="Calibri" w:eastAsia="MS Mincho" w:hAnsi="Calibri" w:cs="Arial"/>
          <w:lang w:val="en-US"/>
        </w:rPr>
        <w:t xml:space="preserve">the scattering curves </w:t>
      </w:r>
      <w:r w:rsidR="000D25A0" w:rsidRPr="0061466E">
        <w:rPr>
          <w:rFonts w:ascii="Calibri" w:eastAsia="MS Mincho" w:hAnsi="Calibri" w:cs="Arial"/>
          <w:lang w:val="en-US"/>
        </w:rPr>
        <w:lastRenderedPageBreak/>
        <w:t>(additional Figure S</w:t>
      </w:r>
      <w:r w:rsidR="00BE07EB" w:rsidRPr="0061466E">
        <w:rPr>
          <w:rFonts w:ascii="Calibri" w:eastAsia="MS Mincho" w:hAnsi="Calibri" w:cs="Arial"/>
          <w:lang w:val="en-US"/>
        </w:rPr>
        <w:t>3</w:t>
      </w:r>
      <w:r w:rsidR="000D25A0" w:rsidRPr="0061466E">
        <w:rPr>
          <w:rFonts w:ascii="Calibri" w:eastAsia="MS Mincho" w:hAnsi="Calibri" w:cs="Arial"/>
          <w:lang w:val="en-US"/>
        </w:rPr>
        <w:t>a and S</w:t>
      </w:r>
      <w:r w:rsidR="00BE07EB" w:rsidRPr="0061466E">
        <w:rPr>
          <w:rFonts w:ascii="Calibri" w:eastAsia="MS Mincho" w:hAnsi="Calibri" w:cs="Arial"/>
          <w:lang w:val="en-US"/>
        </w:rPr>
        <w:t>3</w:t>
      </w:r>
      <w:r w:rsidR="000D25A0" w:rsidRPr="0061466E">
        <w:rPr>
          <w:rFonts w:ascii="Calibri" w:eastAsia="MS Mincho" w:hAnsi="Calibri" w:cs="Arial"/>
          <w:lang w:val="en-US"/>
        </w:rPr>
        <w:t>c) and Kratky-plots (additional Figure S</w:t>
      </w:r>
      <w:r w:rsidR="00835ECE" w:rsidRPr="0061466E">
        <w:rPr>
          <w:rFonts w:ascii="Calibri" w:eastAsia="MS Mincho" w:hAnsi="Calibri" w:cs="Arial"/>
          <w:lang w:val="en-US"/>
        </w:rPr>
        <w:t>3</w:t>
      </w:r>
      <w:r w:rsidR="000D25A0" w:rsidRPr="0061466E">
        <w:rPr>
          <w:rFonts w:ascii="Calibri" w:eastAsia="MS Mincho" w:hAnsi="Calibri" w:cs="Arial"/>
          <w:lang w:val="en-US"/>
        </w:rPr>
        <w:t>e and S</w:t>
      </w:r>
      <w:r w:rsidR="00835ECE" w:rsidRPr="0061466E">
        <w:rPr>
          <w:rFonts w:ascii="Calibri" w:eastAsia="MS Mincho" w:hAnsi="Calibri" w:cs="Arial"/>
          <w:lang w:val="en-US"/>
        </w:rPr>
        <w:t>3</w:t>
      </w:r>
      <w:r w:rsidR="000D25A0" w:rsidRPr="0061466E">
        <w:rPr>
          <w:rFonts w:ascii="Calibri" w:eastAsia="MS Mincho" w:hAnsi="Calibri" w:cs="Arial"/>
          <w:lang w:val="en-US"/>
        </w:rPr>
        <w:t xml:space="preserve">f) of </w:t>
      </w:r>
      <w:r w:rsidRPr="0061466E">
        <w:rPr>
          <w:rFonts w:ascii="Calibri" w:eastAsia="MS Mincho" w:hAnsi="Calibri" w:cs="Arial"/>
          <w:lang w:val="en-US"/>
        </w:rPr>
        <w:t xml:space="preserve">both of these modules are </w:t>
      </w:r>
      <w:r w:rsidR="000D25A0" w:rsidRPr="0061466E">
        <w:rPr>
          <w:rFonts w:ascii="Calibri" w:eastAsia="MS Mincho" w:hAnsi="Calibri" w:cs="Arial"/>
          <w:lang w:val="en-US"/>
        </w:rPr>
        <w:t xml:space="preserve">indicative of </w:t>
      </w:r>
      <w:r w:rsidRPr="0061466E">
        <w:rPr>
          <w:rFonts w:ascii="Calibri" w:eastAsia="MS Mincho" w:hAnsi="Calibri" w:cs="Arial"/>
          <w:lang w:val="en-US"/>
        </w:rPr>
        <w:t>compact objects in solution, with an R</w:t>
      </w:r>
      <w:r w:rsidRPr="0061466E">
        <w:rPr>
          <w:rFonts w:ascii="Calibri" w:eastAsia="MS Mincho" w:hAnsi="Calibri" w:cs="Arial"/>
          <w:vertAlign w:val="subscript"/>
          <w:lang w:val="en-US"/>
        </w:rPr>
        <w:t>g</w:t>
      </w:r>
      <w:r w:rsidRPr="0061466E">
        <w:rPr>
          <w:rFonts w:ascii="Calibri" w:eastAsia="MS Mincho" w:hAnsi="Calibri" w:cs="Arial"/>
          <w:lang w:val="en-US"/>
        </w:rPr>
        <w:t xml:space="preserve"> of 22.6 and 27.1 Å, respectively.</w:t>
      </w:r>
    </w:p>
    <w:p w14:paraId="74A111AA" w14:textId="6FF7DF67" w:rsidR="00EE0D9B" w:rsidRPr="0061466E" w:rsidRDefault="00EE0D9B" w:rsidP="00EE0D9B">
      <w:pPr>
        <w:spacing w:line="480" w:lineRule="auto"/>
        <w:ind w:firstLine="567"/>
        <w:rPr>
          <w:rFonts w:ascii="Calibri" w:eastAsia="MS Mincho" w:hAnsi="Calibri" w:cs="Arial"/>
          <w:lang w:val="en-US"/>
        </w:rPr>
      </w:pPr>
      <w:r w:rsidRPr="0061466E">
        <w:rPr>
          <w:rFonts w:ascii="Calibri" w:eastAsia="MS Mincho" w:hAnsi="Calibri" w:cs="Arial"/>
          <w:lang w:val="en-US"/>
        </w:rPr>
        <w:t xml:space="preserve">Despite multiple attempts we were not able to crystallize the X-module, instead we used recently developed structure prediction to create a 3D model of this module with </w:t>
      </w:r>
      <w:proofErr w:type="spellStart"/>
      <w:r w:rsidRPr="0061466E">
        <w:rPr>
          <w:rFonts w:ascii="Calibri" w:eastAsia="MS Mincho" w:hAnsi="Calibri" w:cs="Arial"/>
          <w:lang w:val="en-US"/>
        </w:rPr>
        <w:t>Robetta</w:t>
      </w:r>
      <w:proofErr w:type="spellEnd"/>
      <w:r w:rsidRPr="0061466E">
        <w:rPr>
          <w:rFonts w:ascii="Calibri" w:eastAsia="MS Mincho" w:hAnsi="Calibri" w:cs="Arial"/>
          <w:lang w:val="en-US"/>
        </w:rPr>
        <w:t xml:space="preserve"> (http://robetta.bakerlab.org/), which displays a shape that fits the envelope obtained from SAXS data we acquired on the X module alone. The SAXS envelope of the isolated X-module confirms that it is a compact protein with an oval or diamond shape (</w:t>
      </w:r>
      <w:r w:rsidR="000D25A0" w:rsidRPr="0061466E">
        <w:rPr>
          <w:rFonts w:ascii="Calibri" w:eastAsia="MS Mincho" w:hAnsi="Calibri" w:cs="Arial"/>
          <w:lang w:val="en-US"/>
        </w:rPr>
        <w:t xml:space="preserve">additional </w:t>
      </w:r>
      <w:r w:rsidRPr="0061466E">
        <w:rPr>
          <w:rFonts w:ascii="Calibri" w:eastAsia="MS Mincho" w:hAnsi="Calibri" w:cs="Arial"/>
          <w:lang w:val="en-US"/>
        </w:rPr>
        <w:t>Figure S</w:t>
      </w:r>
      <w:r w:rsidR="00835ECE" w:rsidRPr="0061466E">
        <w:rPr>
          <w:rFonts w:ascii="Calibri" w:eastAsia="MS Mincho" w:hAnsi="Calibri" w:cs="Arial"/>
          <w:lang w:val="en-US"/>
        </w:rPr>
        <w:t>3</w:t>
      </w:r>
      <w:r w:rsidR="000D1C57" w:rsidRPr="0061466E">
        <w:rPr>
          <w:rFonts w:ascii="Calibri" w:eastAsia="MS Mincho" w:hAnsi="Calibri" w:cs="Arial"/>
          <w:lang w:val="en-US"/>
        </w:rPr>
        <w:t>b</w:t>
      </w:r>
      <w:r w:rsidRPr="0061466E">
        <w:rPr>
          <w:rFonts w:ascii="Calibri" w:eastAsia="MS Mincho" w:hAnsi="Calibri" w:cs="Arial"/>
          <w:lang w:val="en-US"/>
        </w:rPr>
        <w:t>).</w:t>
      </w:r>
    </w:p>
    <w:p w14:paraId="6001D1EC" w14:textId="29EB4CEB" w:rsidR="000D1C57" w:rsidRPr="0061466E" w:rsidRDefault="000D1C57" w:rsidP="000D1C57">
      <w:pPr>
        <w:spacing w:line="480" w:lineRule="auto"/>
        <w:rPr>
          <w:rFonts w:ascii="Calibri" w:eastAsia="MS Mincho" w:hAnsi="Calibri" w:cs="Arial"/>
          <w:b/>
          <w:lang w:val="en-US"/>
        </w:rPr>
      </w:pPr>
      <w:r w:rsidRPr="0061466E">
        <w:rPr>
          <w:rFonts w:ascii="Calibri" w:eastAsia="MS Mincho" w:hAnsi="Calibri" w:cs="Arial"/>
          <w:b/>
          <w:lang w:val="en-US"/>
        </w:rPr>
        <w:t>2. SAXS measurements of scaffoldin variants</w:t>
      </w:r>
    </w:p>
    <w:p w14:paraId="62D6A4BB" w14:textId="024B9FD9" w:rsidR="00530E92" w:rsidRPr="0061466E" w:rsidRDefault="00530E92" w:rsidP="00530E92">
      <w:pPr>
        <w:spacing w:line="480" w:lineRule="auto"/>
        <w:ind w:firstLine="567"/>
        <w:rPr>
          <w:rFonts w:ascii="Calibri" w:eastAsia="MS Mincho" w:hAnsi="Calibri" w:cs="Arial"/>
          <w:lang w:val="en-US"/>
        </w:rPr>
      </w:pPr>
      <w:r w:rsidRPr="0061466E">
        <w:rPr>
          <w:rFonts w:ascii="Calibri" w:eastAsia="MS Mincho" w:hAnsi="Calibri" w:cs="Arial"/>
          <w:lang w:val="en-US"/>
        </w:rPr>
        <w:t xml:space="preserve">In order to acquire more detail on the </w:t>
      </w:r>
      <w:proofErr w:type="spellStart"/>
      <w:r w:rsidRPr="0061466E">
        <w:rPr>
          <w:rFonts w:ascii="Calibri" w:eastAsia="MS Mincho" w:hAnsi="Calibri" w:cs="Arial"/>
          <w:lang w:val="en-US"/>
        </w:rPr>
        <w:t>multimodular</w:t>
      </w:r>
      <w:proofErr w:type="spellEnd"/>
      <w:r w:rsidRPr="0061466E">
        <w:rPr>
          <w:rFonts w:ascii="Calibri" w:eastAsia="MS Mincho" w:hAnsi="Calibri" w:cs="Arial"/>
          <w:lang w:val="en-US"/>
        </w:rPr>
        <w:t xml:space="preserve"> </w:t>
      </w:r>
      <w:proofErr w:type="spellStart"/>
      <w:r w:rsidRPr="0061466E">
        <w:rPr>
          <w:rFonts w:ascii="Calibri" w:eastAsia="MS Mincho" w:hAnsi="Calibri" w:cs="Arial"/>
          <w:lang w:val="en-US"/>
        </w:rPr>
        <w:t>ScaH</w:t>
      </w:r>
      <w:proofErr w:type="spellEnd"/>
      <w:r w:rsidRPr="0061466E">
        <w:rPr>
          <w:rFonts w:ascii="Calibri" w:eastAsia="MS Mincho" w:hAnsi="Calibri" w:cs="Arial"/>
          <w:lang w:val="en-US"/>
        </w:rPr>
        <w:t xml:space="preserve"> protein, we first acquired SAXS data on the isolated SGNH domain</w:t>
      </w:r>
      <w:r w:rsidR="000D1C57" w:rsidRPr="0061466E">
        <w:rPr>
          <w:rFonts w:ascii="Calibri" w:eastAsia="MS Mincho" w:hAnsi="Calibri" w:cs="Arial"/>
          <w:lang w:val="en-US"/>
        </w:rPr>
        <w:t xml:space="preserve"> (additional Figure </w:t>
      </w:r>
      <w:r w:rsidR="00835ECE" w:rsidRPr="0061466E">
        <w:rPr>
          <w:rFonts w:ascii="Calibri" w:eastAsia="MS Mincho" w:hAnsi="Calibri" w:cs="Arial"/>
          <w:lang w:val="en-US"/>
        </w:rPr>
        <w:t>S3</w:t>
      </w:r>
      <w:r w:rsidR="000D1C57" w:rsidRPr="0061466E">
        <w:rPr>
          <w:rFonts w:ascii="Calibri" w:eastAsia="MS Mincho" w:hAnsi="Calibri" w:cs="Arial"/>
          <w:lang w:val="en-US"/>
        </w:rPr>
        <w:t>c)</w:t>
      </w:r>
      <w:r w:rsidRPr="0061466E">
        <w:rPr>
          <w:rFonts w:ascii="Calibri" w:eastAsia="MS Mincho" w:hAnsi="Calibri" w:cs="Arial"/>
          <w:lang w:val="en-US"/>
        </w:rPr>
        <w:t>. The overall shape calculated with DAMMIN for this protein was surprising, showing a globular domain but also an extended tail (</w:t>
      </w:r>
      <w:r w:rsidR="000D1C57" w:rsidRPr="0061466E">
        <w:rPr>
          <w:rFonts w:ascii="Calibri" w:eastAsia="MS Mincho" w:hAnsi="Calibri" w:cs="Arial"/>
          <w:lang w:val="en-US"/>
        </w:rPr>
        <w:t xml:space="preserve">additional </w:t>
      </w:r>
      <w:r w:rsidRPr="0061466E">
        <w:rPr>
          <w:rFonts w:ascii="Calibri" w:eastAsia="MS Mincho" w:hAnsi="Calibri" w:cs="Arial"/>
          <w:lang w:val="en-US"/>
        </w:rPr>
        <w:t xml:space="preserve">Figure </w:t>
      </w:r>
      <w:r w:rsidR="00835ECE" w:rsidRPr="0061466E">
        <w:rPr>
          <w:rFonts w:ascii="Calibri" w:eastAsia="MS Mincho" w:hAnsi="Calibri" w:cs="Arial"/>
          <w:lang w:val="en-US"/>
        </w:rPr>
        <w:t>S3</w:t>
      </w:r>
      <w:r w:rsidR="000D1C57" w:rsidRPr="0061466E">
        <w:rPr>
          <w:rFonts w:ascii="Calibri" w:eastAsia="MS Mincho" w:hAnsi="Calibri" w:cs="Arial"/>
          <w:lang w:val="en-US"/>
        </w:rPr>
        <w:t>d</w:t>
      </w:r>
      <w:r w:rsidRPr="0061466E">
        <w:rPr>
          <w:rFonts w:ascii="Calibri" w:eastAsia="MS Mincho" w:hAnsi="Calibri" w:cs="Arial"/>
          <w:lang w:val="en-US"/>
        </w:rPr>
        <w:t>). To further understand this phenomenon, we have generated homology models. As SGNH has homology with esterases and lipases, we have generated two different models based on the PDB structures: 1ESE (esterase)</w:t>
      </w:r>
      <w:r w:rsidRPr="0061466E">
        <w:rPr>
          <w:rFonts w:ascii="Calibri" w:eastAsia="MS Mincho" w:hAnsi="Calibri" w:cs="Arial"/>
          <w:lang w:val="en-US"/>
        </w:rPr>
        <w:fldChar w:fldCharType="begin" w:fldLock="1"/>
      </w:r>
      <w:r w:rsidRPr="0061466E">
        <w:rPr>
          <w:rFonts w:ascii="Calibri" w:eastAsia="MS Mincho" w:hAnsi="Calibri" w:cs="Arial"/>
          <w:lang w:val="en-US"/>
        </w:rPr>
        <w:instrText>ADDIN CSL_CITATION {"citationItems":[{"id":"ITEM-1","itemData":{"DOI":"10.1038/nsb0395-218","ISSN":"1545-9993","author":[{"dropping-particle":"","family":"Wei","given":"Yunyi","non-dropping-particle":"","parse-names":false,"suffix":""},{"dropping-particle":"","family":"Schottel","given":"Janet L.","non-dropping-particle":"","parse-names":false,"suffix":""},{"dropping-particle":"","family":"Derewenda","given":"Urszula","non-dropping-particle":"","parse-names":false,"suffix":""},{"dropping-particle":"","family":"Swenson","given":"Lora","non-dropping-particle":"","parse-names":false,"suffix":""},{"dropping-particle":"","family":"Patkar","given":"Shamkant","non-dropping-particle":"","parse-names":false,"suffix":""},{"dropping-particle":"","family":"Derewenda","given":"Zygmunt S.","non-dropping-particle":"","parse-names":false,"suffix":""}],"container-title":"Nature Structural &amp; Molecular Biology","id":"ITEM-1","issue":"3","issued":{"date-parts":[["1995","3","1"]]},"page":"218-223","title":"A novel variant of the catalytic triad in the Streptomyces scabies esterase","type":"article-journal","volume":"2"},"uris":["http://www.mendeley.com/documents/?uuid=c89eed12-8701-4f4a-a6bd-ea231984e74d"]}],"mendeley":{"formattedCitation":"[44]","plainTextFormattedCitation":"[44]","previouslyFormattedCitation":"[76]"},"properties":{"noteIndex":0},"schema":"https://github.com/citation-style-language/schema/raw/master/csl-citation.json"}</w:instrText>
      </w:r>
      <w:r w:rsidRPr="0061466E">
        <w:rPr>
          <w:rFonts w:ascii="Calibri" w:eastAsia="MS Mincho" w:hAnsi="Calibri" w:cs="Arial"/>
          <w:lang w:val="en-US"/>
        </w:rPr>
        <w:fldChar w:fldCharType="separate"/>
      </w:r>
      <w:r w:rsidRPr="0061466E">
        <w:rPr>
          <w:rFonts w:ascii="Calibri" w:eastAsia="MS Mincho" w:hAnsi="Calibri" w:cs="Arial"/>
          <w:noProof/>
          <w:lang w:val="en-US"/>
        </w:rPr>
        <w:t>[</w:t>
      </w:r>
      <w:r w:rsidR="00911172" w:rsidRPr="0061466E">
        <w:rPr>
          <w:rFonts w:ascii="Calibri" w:eastAsia="MS Mincho" w:hAnsi="Calibri" w:cs="Arial"/>
          <w:noProof/>
          <w:lang w:val="en-US"/>
        </w:rPr>
        <w:t>1</w:t>
      </w:r>
      <w:r w:rsidRPr="0061466E">
        <w:rPr>
          <w:rFonts w:ascii="Calibri" w:eastAsia="MS Mincho" w:hAnsi="Calibri" w:cs="Arial"/>
          <w:noProof/>
          <w:lang w:val="en-US"/>
        </w:rPr>
        <w:t>]</w:t>
      </w:r>
      <w:r w:rsidRPr="0061466E">
        <w:rPr>
          <w:rFonts w:ascii="Calibri" w:eastAsia="MS Mincho" w:hAnsi="Calibri" w:cs="Arial"/>
          <w:lang w:val="en-US"/>
        </w:rPr>
        <w:fldChar w:fldCharType="end"/>
      </w:r>
      <w:r w:rsidRPr="0061466E">
        <w:rPr>
          <w:rFonts w:ascii="Calibri" w:eastAsia="MS Mincho" w:hAnsi="Calibri" w:cs="Arial"/>
          <w:lang w:val="en-US"/>
        </w:rPr>
        <w:t xml:space="preserve"> and 3BZW (lipase). Only the model based on the structure of the lipase fits the SAXS data (</w:t>
      </w:r>
      <w:r w:rsidRPr="0061466E">
        <w:rPr>
          <w:rFonts w:ascii="Calibri" w:eastAsia="MS Mincho" w:hAnsi="Calibri" w:cs="Arial"/>
          <w:lang w:val="el-GR"/>
        </w:rPr>
        <w:t>χ</w:t>
      </w:r>
      <w:r w:rsidRPr="0061466E">
        <w:rPr>
          <w:rFonts w:ascii="Calibri" w:eastAsia="MS Mincho" w:hAnsi="Calibri" w:cs="Arial"/>
          <w:vertAlign w:val="superscript"/>
          <w:lang w:val="en-US"/>
        </w:rPr>
        <w:t>2</w:t>
      </w:r>
      <w:r w:rsidRPr="0061466E">
        <w:rPr>
          <w:rFonts w:ascii="Calibri" w:eastAsia="MS Mincho" w:hAnsi="Calibri" w:cs="Arial"/>
          <w:lang w:val="en-US"/>
        </w:rPr>
        <w:t xml:space="preserve">=3.35 compared to </w:t>
      </w:r>
      <w:r w:rsidRPr="0061466E">
        <w:rPr>
          <w:rFonts w:ascii="Calibri" w:eastAsia="MS Mincho" w:hAnsi="Calibri" w:cs="Arial"/>
          <w:lang w:val="el-GR"/>
        </w:rPr>
        <w:t>χ</w:t>
      </w:r>
      <w:r w:rsidRPr="0061466E">
        <w:rPr>
          <w:rFonts w:ascii="Calibri" w:eastAsia="MS Mincho" w:hAnsi="Calibri" w:cs="Arial"/>
          <w:vertAlign w:val="superscript"/>
          <w:lang w:val="en-US"/>
        </w:rPr>
        <w:t>2</w:t>
      </w:r>
      <w:r w:rsidRPr="0061466E">
        <w:rPr>
          <w:rFonts w:ascii="Calibri" w:eastAsia="MS Mincho" w:hAnsi="Calibri" w:cs="Arial"/>
          <w:lang w:val="en-US"/>
        </w:rPr>
        <w:t xml:space="preserve">=7.40 for the model based on the esterase). The superimposition of the lipase-based model onto the SAXS shape of SGNH alone is displayed in </w:t>
      </w:r>
      <w:r w:rsidR="000D1C57" w:rsidRPr="0061466E">
        <w:rPr>
          <w:rFonts w:ascii="Calibri" w:eastAsia="MS Mincho" w:hAnsi="Calibri" w:cs="Arial"/>
          <w:lang w:val="en-US"/>
        </w:rPr>
        <w:t xml:space="preserve">additional </w:t>
      </w:r>
      <w:r w:rsidRPr="0061466E">
        <w:rPr>
          <w:rFonts w:ascii="Calibri" w:eastAsia="MS Mincho" w:hAnsi="Calibri" w:cs="Arial"/>
          <w:lang w:val="en-US"/>
        </w:rPr>
        <w:t xml:space="preserve">Figure </w:t>
      </w:r>
      <w:r w:rsidR="000D25A0" w:rsidRPr="0061466E">
        <w:rPr>
          <w:rFonts w:ascii="Calibri" w:eastAsia="MS Mincho" w:hAnsi="Calibri" w:cs="Arial"/>
          <w:lang w:val="en-US"/>
        </w:rPr>
        <w:t>S</w:t>
      </w:r>
      <w:r w:rsidR="00835ECE" w:rsidRPr="0061466E">
        <w:rPr>
          <w:rFonts w:ascii="Calibri" w:eastAsia="MS Mincho" w:hAnsi="Calibri" w:cs="Arial"/>
          <w:lang w:val="en-US"/>
        </w:rPr>
        <w:t>3</w:t>
      </w:r>
      <w:r w:rsidR="000D1C57" w:rsidRPr="0061466E">
        <w:rPr>
          <w:rFonts w:ascii="Calibri" w:eastAsia="MS Mincho" w:hAnsi="Calibri" w:cs="Arial"/>
          <w:lang w:val="en-US"/>
        </w:rPr>
        <w:t>d</w:t>
      </w:r>
      <w:r w:rsidRPr="0061466E">
        <w:rPr>
          <w:rFonts w:ascii="Calibri" w:eastAsia="MS Mincho" w:hAnsi="Calibri" w:cs="Arial"/>
          <w:lang w:val="en-US"/>
        </w:rPr>
        <w:t xml:space="preserve">. The main difference between these two model proteins is the presence of a long </w:t>
      </w:r>
      <w:r w:rsidRPr="0061466E">
        <w:rPr>
          <w:rFonts w:ascii="Calibri" w:eastAsia="MS Mincho" w:hAnsi="Calibri" w:cs="Arial"/>
          <w:lang w:val="el-GR"/>
        </w:rPr>
        <w:t>β</w:t>
      </w:r>
      <w:r w:rsidRPr="0061466E">
        <w:rPr>
          <w:rFonts w:ascii="Calibri" w:eastAsia="MS Mincho" w:hAnsi="Calibri" w:cs="Arial"/>
          <w:lang w:val="en-US"/>
        </w:rPr>
        <w:t>-hairpin in the lipase, which fits in the tail of the global shape calculated by SAXS (</w:t>
      </w:r>
      <w:r w:rsidR="000D25A0" w:rsidRPr="0061466E">
        <w:rPr>
          <w:rFonts w:ascii="Calibri" w:eastAsia="MS Mincho" w:hAnsi="Calibri" w:cs="Arial"/>
          <w:lang w:val="en-US"/>
        </w:rPr>
        <w:t xml:space="preserve">additional </w:t>
      </w:r>
      <w:r w:rsidRPr="0061466E">
        <w:rPr>
          <w:rFonts w:ascii="Calibri" w:eastAsia="MS Mincho" w:hAnsi="Calibri" w:cs="Arial"/>
          <w:lang w:val="en-US"/>
        </w:rPr>
        <w:t xml:space="preserve">Figure </w:t>
      </w:r>
      <w:r w:rsidR="000D25A0" w:rsidRPr="0061466E">
        <w:rPr>
          <w:rFonts w:ascii="Calibri" w:eastAsia="MS Mincho" w:hAnsi="Calibri" w:cs="Arial"/>
          <w:lang w:val="en-US"/>
        </w:rPr>
        <w:t>S</w:t>
      </w:r>
      <w:r w:rsidR="00835ECE" w:rsidRPr="0061466E">
        <w:rPr>
          <w:rFonts w:ascii="Calibri" w:eastAsia="MS Mincho" w:hAnsi="Calibri" w:cs="Arial"/>
          <w:lang w:val="en-US"/>
        </w:rPr>
        <w:t>3</w:t>
      </w:r>
      <w:r w:rsidR="000D25A0" w:rsidRPr="0061466E">
        <w:rPr>
          <w:rFonts w:ascii="Calibri" w:eastAsia="MS Mincho" w:hAnsi="Calibri" w:cs="Arial"/>
          <w:lang w:val="en-US"/>
        </w:rPr>
        <w:t>d</w:t>
      </w:r>
      <w:r w:rsidRPr="0061466E">
        <w:rPr>
          <w:rFonts w:ascii="Calibri" w:eastAsia="MS Mincho" w:hAnsi="Calibri" w:cs="Arial"/>
          <w:lang w:val="en-US"/>
        </w:rPr>
        <w:t xml:space="preserve">). However, it is difficult to define the position of the SGNH domain in the SAXS envelope of ScaH, probably because of the intrinsic </w:t>
      </w:r>
      <w:r w:rsidR="00083947" w:rsidRPr="0061466E">
        <w:rPr>
          <w:rFonts w:ascii="Calibri" w:eastAsia="MS Mincho" w:hAnsi="Calibri" w:cs="Arial"/>
          <w:lang w:val="en-US"/>
        </w:rPr>
        <w:t xml:space="preserve">partial </w:t>
      </w:r>
      <w:r w:rsidRPr="0061466E">
        <w:rPr>
          <w:rFonts w:ascii="Calibri" w:eastAsia="MS Mincho" w:hAnsi="Calibri" w:cs="Arial"/>
          <w:lang w:val="en-US"/>
        </w:rPr>
        <w:t xml:space="preserve">flexibility of the entire protein in solution that leads to a loss of resolution. </w:t>
      </w:r>
    </w:p>
    <w:p w14:paraId="31EC4BC7" w14:textId="512C07B2" w:rsidR="00911172" w:rsidRPr="0061466E" w:rsidRDefault="00203682" w:rsidP="00911172">
      <w:pPr>
        <w:widowControl w:val="0"/>
        <w:autoSpaceDE w:val="0"/>
        <w:autoSpaceDN w:val="0"/>
        <w:adjustRightInd w:val="0"/>
        <w:spacing w:line="480" w:lineRule="auto"/>
        <w:rPr>
          <w:rFonts w:ascii="Calibri" w:hAnsi="Calibri" w:cs="Calibri"/>
          <w:noProof/>
          <w:lang w:val="en-GB"/>
        </w:rPr>
      </w:pPr>
      <w:r w:rsidRPr="0061466E">
        <w:rPr>
          <w:rFonts w:ascii="Calibri" w:hAnsi="Calibri" w:cs="Calibri"/>
          <w:noProof/>
          <w:lang w:val="en-GB"/>
        </w:rPr>
        <w:lastRenderedPageBreak/>
        <w:t>[</w:t>
      </w:r>
      <w:r w:rsidR="00911172" w:rsidRPr="0061466E">
        <w:rPr>
          <w:rFonts w:ascii="Calibri" w:hAnsi="Calibri" w:cs="Calibri"/>
          <w:noProof/>
          <w:lang w:val="en-GB"/>
        </w:rPr>
        <w:t>1</w:t>
      </w:r>
      <w:r w:rsidRPr="0061466E">
        <w:rPr>
          <w:rFonts w:ascii="Calibri" w:hAnsi="Calibri" w:cs="Calibri"/>
          <w:noProof/>
          <w:lang w:val="en-GB"/>
        </w:rPr>
        <w:t>]</w:t>
      </w:r>
      <w:r w:rsidR="00911172" w:rsidRPr="0061466E">
        <w:rPr>
          <w:rFonts w:ascii="Calibri" w:hAnsi="Calibri" w:cs="Calibri"/>
          <w:noProof/>
          <w:lang w:val="en-GB"/>
        </w:rPr>
        <w:t xml:space="preserve">. Wei Y, Schottel JL, Derewenda U, Swenson L, Patkar S, Derewenda ZS. A novel variant of the catalytic triad in the Streptomyces scabies esterase. Nat Struct Mol Biol. 1995;2(3):218–23. </w:t>
      </w:r>
    </w:p>
    <w:p w14:paraId="76120DB0" w14:textId="752B5561" w:rsidR="00BE5178" w:rsidRPr="0061466E" w:rsidRDefault="00203682">
      <w:pPr>
        <w:rPr>
          <w:b/>
          <w:bCs/>
          <w:sz w:val="28"/>
          <w:szCs w:val="28"/>
          <w:lang w:val="en-US"/>
        </w:rPr>
      </w:pPr>
      <w:r w:rsidRPr="0061466E">
        <w:rPr>
          <w:b/>
          <w:bCs/>
          <w:sz w:val="28"/>
          <w:szCs w:val="28"/>
          <w:lang w:val="en-US"/>
        </w:rPr>
        <w:t xml:space="preserve">Additional Figures </w:t>
      </w:r>
    </w:p>
    <w:p w14:paraId="1A777289" w14:textId="77777777" w:rsidR="00203682" w:rsidRPr="0061466E" w:rsidRDefault="00203682">
      <w:pPr>
        <w:rPr>
          <w:lang w:val="en-US"/>
        </w:rPr>
      </w:pPr>
    </w:p>
    <w:p w14:paraId="78E25359" w14:textId="740DA42D" w:rsidR="00DD23D4" w:rsidRPr="0061466E" w:rsidRDefault="0081604B" w:rsidP="00DD23D4">
      <w:pPr>
        <w:spacing w:line="480" w:lineRule="auto"/>
        <w:outlineLvl w:val="0"/>
        <w:rPr>
          <w:rFonts w:ascii="Calibri" w:eastAsia="MS Mincho" w:hAnsi="Calibri" w:cs="Arial"/>
          <w:lang w:val="en-US"/>
        </w:rPr>
      </w:pPr>
      <w:r w:rsidRPr="0061466E">
        <w:rPr>
          <w:rFonts w:ascii="Calibri" w:eastAsia="MS Mincho" w:hAnsi="Calibri" w:cs="Arial"/>
          <w:lang w:val="en-US"/>
        </w:rPr>
        <w:t xml:space="preserve">Additional </w:t>
      </w:r>
      <w:r w:rsidR="00DD23D4" w:rsidRPr="0061466E">
        <w:rPr>
          <w:rFonts w:ascii="Calibri" w:eastAsia="MS Mincho" w:hAnsi="Calibri" w:cs="Arial"/>
          <w:lang w:val="en-US"/>
        </w:rPr>
        <w:t xml:space="preserve">Figure </w:t>
      </w:r>
      <w:r w:rsidRPr="0061466E">
        <w:rPr>
          <w:rFonts w:ascii="Calibri" w:eastAsia="MS Mincho" w:hAnsi="Calibri" w:cs="Arial"/>
          <w:lang w:val="en-US"/>
        </w:rPr>
        <w:t>S</w:t>
      </w:r>
      <w:r w:rsidR="00103959" w:rsidRPr="0061466E">
        <w:rPr>
          <w:rFonts w:ascii="Calibri" w:eastAsia="MS Mincho" w:hAnsi="Calibri" w:cs="Arial"/>
          <w:lang w:val="en-US"/>
        </w:rPr>
        <w:t>1</w:t>
      </w:r>
      <w:r w:rsidR="00DD23D4" w:rsidRPr="0061466E">
        <w:rPr>
          <w:rFonts w:ascii="Calibri" w:eastAsia="MS Mincho" w:hAnsi="Calibri" w:cs="Arial"/>
          <w:lang w:val="en-US"/>
        </w:rPr>
        <w:t xml:space="preserve">. Experimental SAXS data of the individual modules X and SGNH, as well as the enzymes Cel48S-t, Cel8A-b and Cel9A-r. </w:t>
      </w:r>
      <w:r w:rsidR="00DD23D4" w:rsidRPr="0061466E">
        <w:rPr>
          <w:rFonts w:ascii="Calibri" w:eastAsia="MS Mincho" w:hAnsi="Calibri" w:cs="Arial"/>
          <w:b/>
          <w:lang w:val="en-US"/>
        </w:rPr>
        <w:t>a</w:t>
      </w:r>
      <w:r w:rsidR="00DD23D4" w:rsidRPr="0061466E">
        <w:rPr>
          <w:rFonts w:ascii="Calibri" w:eastAsia="MS Mincho" w:hAnsi="Calibri" w:cs="Arial"/>
          <w:lang w:val="en-US"/>
        </w:rPr>
        <w:t xml:space="preserve">. Experimental scattering curves; the color codes are given in the legend. </w:t>
      </w:r>
      <w:r w:rsidR="00DD23D4" w:rsidRPr="0061466E">
        <w:rPr>
          <w:rFonts w:ascii="Calibri" w:eastAsia="MS Mincho" w:hAnsi="Calibri" w:cs="Arial"/>
          <w:b/>
          <w:lang w:val="en-US"/>
        </w:rPr>
        <w:t>b</w:t>
      </w:r>
      <w:r w:rsidR="00DD23D4" w:rsidRPr="0061466E">
        <w:rPr>
          <w:rFonts w:ascii="Calibri" w:eastAsia="MS Mincho" w:hAnsi="Calibri" w:cs="Arial"/>
          <w:lang w:val="en-US"/>
        </w:rPr>
        <w:t xml:space="preserve">. Representation of the linear Guinier regions; experimental points are given as open circles (colors as in </w:t>
      </w:r>
      <w:r w:rsidR="00DD23D4" w:rsidRPr="0061466E">
        <w:rPr>
          <w:rFonts w:ascii="Calibri" w:eastAsia="MS Mincho" w:hAnsi="Calibri" w:cs="Arial"/>
          <w:b/>
          <w:lang w:val="en-US"/>
        </w:rPr>
        <w:t>a</w:t>
      </w:r>
      <w:r w:rsidR="00DD23D4" w:rsidRPr="0061466E">
        <w:rPr>
          <w:rFonts w:ascii="Calibri" w:eastAsia="MS Mincho" w:hAnsi="Calibri" w:cs="Arial"/>
          <w:lang w:val="en-US"/>
        </w:rPr>
        <w:t xml:space="preserve">) and the black line represents the Guinier-approximation </w:t>
      </w:r>
      <w:r w:rsidR="00DD23D4" w:rsidRPr="0061466E">
        <w:rPr>
          <w:rFonts w:ascii="Calibri" w:eastAsia="MS Mincho" w:hAnsi="Calibri" w:cs="Arial"/>
          <w:b/>
          <w:lang w:val="en-US"/>
        </w:rPr>
        <w:t>c.</w:t>
      </w:r>
      <w:r w:rsidR="00DD23D4" w:rsidRPr="0061466E">
        <w:rPr>
          <w:rFonts w:ascii="Calibri" w:eastAsia="MS Mincho" w:hAnsi="Calibri" w:cs="Arial"/>
          <w:lang w:val="en-US"/>
        </w:rPr>
        <w:t xml:space="preserve"> Representation of the Fourier-transform P(r)-function for each of the modules and enzymes (colors as in </w:t>
      </w:r>
      <w:r w:rsidR="00DD23D4" w:rsidRPr="0061466E">
        <w:rPr>
          <w:rFonts w:ascii="Calibri" w:eastAsia="MS Mincho" w:hAnsi="Calibri" w:cs="Arial"/>
          <w:b/>
          <w:lang w:val="en-US"/>
        </w:rPr>
        <w:t>a</w:t>
      </w:r>
      <w:r w:rsidR="00DD23D4" w:rsidRPr="0061466E">
        <w:rPr>
          <w:rFonts w:ascii="Calibri" w:eastAsia="MS Mincho" w:hAnsi="Calibri" w:cs="Arial"/>
          <w:lang w:val="en-US"/>
        </w:rPr>
        <w:t xml:space="preserve">). See Figure 1 and additional Table S1 for terminology. </w:t>
      </w:r>
    </w:p>
    <w:p w14:paraId="14DD7446" w14:textId="77777777" w:rsidR="0081604B" w:rsidRPr="0061466E" w:rsidRDefault="0081604B" w:rsidP="00DD23D4">
      <w:pPr>
        <w:spacing w:line="480" w:lineRule="auto"/>
        <w:outlineLvl w:val="0"/>
        <w:rPr>
          <w:rFonts w:ascii="Calibri" w:eastAsia="MS Mincho" w:hAnsi="Calibri" w:cs="Arial"/>
          <w:lang w:val="en-US"/>
        </w:rPr>
      </w:pPr>
    </w:p>
    <w:p w14:paraId="052A2130" w14:textId="77777777" w:rsidR="0081604B" w:rsidRPr="0061466E" w:rsidRDefault="0081604B" w:rsidP="0081604B">
      <w:pPr>
        <w:spacing w:line="480" w:lineRule="auto"/>
        <w:rPr>
          <w:rFonts w:ascii="Calibri" w:eastAsia="MS Mincho" w:hAnsi="Calibri" w:cs="Arial"/>
          <w:lang w:val="en-US"/>
        </w:rPr>
      </w:pPr>
      <w:r w:rsidRPr="0061466E">
        <w:rPr>
          <w:rFonts w:ascii="Calibri" w:eastAsia="MS Mincho" w:hAnsi="Calibri" w:cs="Arial"/>
          <w:lang w:val="en-US"/>
        </w:rPr>
        <w:t>Additional Figure S2. Left panel: Experimental scattering curve (red points) of Cel9A-</w:t>
      </w:r>
      <w:r w:rsidRPr="0061466E">
        <w:rPr>
          <w:rFonts w:ascii="Calibri" w:eastAsia="MS Mincho" w:hAnsi="Calibri" w:cs="Arial"/>
          <w:i/>
          <w:lang w:val="en-US"/>
        </w:rPr>
        <w:t>r</w:t>
      </w:r>
      <w:r w:rsidRPr="0061466E">
        <w:rPr>
          <w:rFonts w:ascii="Calibri" w:eastAsia="MS Mincho" w:hAnsi="Calibri" w:cs="Arial"/>
          <w:lang w:val="en-US"/>
        </w:rPr>
        <w:t xml:space="preserve"> from </w:t>
      </w:r>
      <w:r w:rsidRPr="0061466E">
        <w:rPr>
          <w:rFonts w:ascii="Calibri" w:eastAsia="MS Mincho" w:hAnsi="Calibri" w:cs="Arial"/>
          <w:i/>
          <w:lang w:val="en-US"/>
        </w:rPr>
        <w:t>R. champanellensis</w:t>
      </w:r>
      <w:r w:rsidRPr="0061466E">
        <w:rPr>
          <w:rFonts w:ascii="Calibri" w:eastAsia="MS Mincho" w:hAnsi="Calibri" w:cs="Arial"/>
          <w:lang w:val="en-US"/>
        </w:rPr>
        <w:t xml:space="preserve"> and the best fit obtained by a mixture of the structural models obtained by MD-simulations (black line). Right panel: snapshots of Cel9A-</w:t>
      </w:r>
      <w:r w:rsidRPr="0061466E">
        <w:rPr>
          <w:rFonts w:ascii="Calibri" w:eastAsia="MS Mincho" w:hAnsi="Calibri" w:cs="Arial"/>
          <w:i/>
          <w:lang w:val="en-US"/>
        </w:rPr>
        <w:t xml:space="preserve">r </w:t>
      </w:r>
      <w:r w:rsidRPr="0061466E">
        <w:rPr>
          <w:rFonts w:ascii="Calibri" w:eastAsia="MS Mincho" w:hAnsi="Calibri" w:cs="Arial"/>
          <w:lang w:val="en-US"/>
        </w:rPr>
        <w:t>structures obtained by MD-simulations and that best fit the experimental curve with the given proportions (percentage as indicated in the image). The models are represented in blue and the modules composing the protein are indicated as GH9 (catalytic module of Cel9A-r), CBM (CBM3-domain of Cel9A-</w:t>
      </w:r>
      <w:r w:rsidRPr="0061466E">
        <w:rPr>
          <w:rFonts w:ascii="Calibri" w:eastAsia="MS Mincho" w:hAnsi="Calibri" w:cs="Arial"/>
          <w:i/>
          <w:lang w:val="en-US"/>
        </w:rPr>
        <w:t>r</w:t>
      </w:r>
      <w:r w:rsidRPr="0061466E">
        <w:rPr>
          <w:rFonts w:ascii="Calibri" w:eastAsia="MS Mincho" w:hAnsi="Calibri" w:cs="Arial"/>
          <w:lang w:val="en-US"/>
        </w:rPr>
        <w:t>) and DOC (dockerin of Cel9A-</w:t>
      </w:r>
      <w:r w:rsidRPr="0061466E">
        <w:rPr>
          <w:rFonts w:ascii="Calibri" w:eastAsia="MS Mincho" w:hAnsi="Calibri" w:cs="Arial"/>
          <w:i/>
          <w:lang w:val="en-US"/>
        </w:rPr>
        <w:t>r</w:t>
      </w:r>
      <w:r w:rsidRPr="0061466E">
        <w:rPr>
          <w:rFonts w:ascii="Calibri" w:eastAsia="MS Mincho" w:hAnsi="Calibri" w:cs="Arial"/>
          <w:lang w:val="en-US"/>
        </w:rPr>
        <w:t>).</w:t>
      </w:r>
    </w:p>
    <w:p w14:paraId="1DA47FDC" w14:textId="704503AE" w:rsidR="00DD23D4" w:rsidRPr="0061466E" w:rsidRDefault="00DD23D4" w:rsidP="00DD23D4">
      <w:pPr>
        <w:spacing w:line="480" w:lineRule="auto"/>
        <w:rPr>
          <w:rFonts w:ascii="Calibri" w:eastAsia="MS Mincho" w:hAnsi="Calibri" w:cs="Arial"/>
          <w:lang w:val="en-US"/>
        </w:rPr>
      </w:pPr>
    </w:p>
    <w:p w14:paraId="22AB16EF" w14:textId="1DE00A59" w:rsidR="00A30896" w:rsidRPr="0061466E" w:rsidRDefault="00A30896" w:rsidP="00DD23D4">
      <w:pPr>
        <w:spacing w:line="480" w:lineRule="auto"/>
        <w:rPr>
          <w:rFonts w:ascii="Calibri" w:eastAsia="MS Mincho" w:hAnsi="Calibri" w:cs="Arial"/>
          <w:lang w:val="en-US"/>
        </w:rPr>
      </w:pPr>
      <w:r w:rsidRPr="0061466E">
        <w:rPr>
          <w:rFonts w:ascii="Calibri" w:eastAsia="MS Mincho" w:hAnsi="Calibri" w:cs="Arial"/>
          <w:lang w:val="en-US"/>
        </w:rPr>
        <w:t xml:space="preserve">Additional Figure S3. </w:t>
      </w:r>
      <w:r w:rsidR="00FC31B4" w:rsidRPr="0061466E">
        <w:rPr>
          <w:rFonts w:ascii="Calibri" w:eastAsia="MS Mincho" w:hAnsi="Calibri" w:cs="Arial"/>
          <w:lang w:val="en-US"/>
        </w:rPr>
        <w:t xml:space="preserve">GASBOR/DAMMIN-Fit and “solution structure” images of the individual modules X and SGNH </w:t>
      </w:r>
      <w:r w:rsidR="00FC31B4" w:rsidRPr="0061466E">
        <w:rPr>
          <w:rFonts w:ascii="Calibri" w:eastAsia="MS Mincho" w:hAnsi="Calibri" w:cs="Arial"/>
          <w:b/>
          <w:lang w:val="en-US"/>
        </w:rPr>
        <w:t>a</w:t>
      </w:r>
      <w:r w:rsidR="00FC31B4" w:rsidRPr="0061466E">
        <w:rPr>
          <w:rFonts w:ascii="Calibri" w:eastAsia="MS Mincho" w:hAnsi="Calibri" w:cs="Arial"/>
          <w:lang w:val="en-US"/>
        </w:rPr>
        <w:t xml:space="preserve">. X-module; experimental curve fitted by GASBOR </w:t>
      </w:r>
      <w:r w:rsidR="00FC31B4" w:rsidRPr="0061466E">
        <w:rPr>
          <w:rFonts w:ascii="Calibri" w:eastAsia="MS Mincho" w:hAnsi="Calibri" w:cs="Arial"/>
          <w:lang w:val="en-US"/>
        </w:rPr>
        <w:fldChar w:fldCharType="begin" w:fldLock="1"/>
      </w:r>
      <w:r w:rsidR="00FC31B4" w:rsidRPr="0061466E">
        <w:rPr>
          <w:rFonts w:ascii="Calibri" w:eastAsia="MS Mincho" w:hAnsi="Calibri" w:cs="Arial"/>
          <w:lang w:val="en-US"/>
        </w:rPr>
        <w:instrText>ADDIN CSL_CITATION {"citationItems":[{"id":"ITEM-1","itemData":{"DOI":"10.1016/S0006-3495(01)76260-1","ISBN":"0006-3495 (Print)\\r0006-3495 (Linking)","ISSN":"00063495","PMID":"11371467","abstract":"An ab initio method for building structural models of proteins from x-ray solution scattering data is presented. Simulated annealing is employed to find a chain-compatible spatial distribution of dummy residues which fits the experimental scattering pattern up to a resolution of 0.5 nm. The efficiency of the method is illustrated by the ab initio reconstruction of models of several proteins, with known and unknown crystal structure, from experimental scattering data. The new method substantially improves the resolution and reliability of models derived from scattering data and makes solution scattering a useful technique in large-scale structural characterization of proteins.","author":[{"dropping-particle":"","family":"Svergun","given":"D I","non-dropping-particle":"","parse-names":false,"suffix":""},{"dropping-particle":"V","family":"Petoukhov","given":"M","non-dropping-particle":"","parse-names":false,"suffix":""},{"dropping-particle":"","family":"Koch","given":"M H","non-dropping-particle":"","parse-names":false,"suffix":""}],"container-title":"Biophysical journal","id":"ITEM-1","issue":"6","issued":{"date-parts":[["2001"]]},"page":"2946-2953","title":"Determination of domain structure of proteins from X-ray solution scattering.","type":"article-journal","volume":"80"},"uris":["http://www.mendeley.com/documents/?uuid=56730ba3-d588-4d41-b8dd-9eb1cd308eb7"]}],"mendeley":{"formattedCitation":"[73]","plainTextFormattedCitation":"[73]","previouslyFormattedCitation":"[43]"},"properties":{"noteIndex":0},"schema":"https://github.com/citation-style-language/schema/raw/master/csl-citation.json"}</w:instrText>
      </w:r>
      <w:r w:rsidR="00FC31B4" w:rsidRPr="0061466E">
        <w:rPr>
          <w:rFonts w:ascii="Calibri" w:eastAsia="MS Mincho" w:hAnsi="Calibri" w:cs="Arial"/>
          <w:lang w:val="en-US"/>
        </w:rPr>
        <w:fldChar w:fldCharType="separate"/>
      </w:r>
      <w:r w:rsidR="00FC31B4" w:rsidRPr="0061466E">
        <w:rPr>
          <w:rFonts w:ascii="Calibri" w:eastAsia="MS Mincho" w:hAnsi="Calibri" w:cs="Arial"/>
          <w:noProof/>
          <w:lang w:val="en-US"/>
        </w:rPr>
        <w:t>[73]</w:t>
      </w:r>
      <w:r w:rsidR="00FC31B4" w:rsidRPr="0061466E">
        <w:rPr>
          <w:rFonts w:ascii="Calibri" w:eastAsia="MS Mincho" w:hAnsi="Calibri" w:cs="Arial"/>
          <w:lang w:val="en-US"/>
        </w:rPr>
        <w:fldChar w:fldCharType="end"/>
      </w:r>
      <w:r w:rsidR="00FC31B4" w:rsidRPr="0061466E">
        <w:rPr>
          <w:rFonts w:ascii="Calibri" w:eastAsia="MS Mincho" w:hAnsi="Calibri" w:cs="Arial"/>
          <w:lang w:val="en-US"/>
        </w:rPr>
        <w:t xml:space="preserve">; </w:t>
      </w:r>
      <w:r w:rsidR="00FC31B4" w:rsidRPr="0061466E">
        <w:rPr>
          <w:rFonts w:ascii="Calibri" w:eastAsia="MS Mincho" w:hAnsi="Calibri" w:cs="Arial"/>
          <w:b/>
          <w:bCs/>
          <w:lang w:val="en-US"/>
        </w:rPr>
        <w:t>b.</w:t>
      </w:r>
      <w:r w:rsidR="00FC31B4" w:rsidRPr="0061466E">
        <w:rPr>
          <w:rFonts w:ascii="Calibri" w:eastAsia="MS Mincho" w:hAnsi="Calibri" w:cs="Arial"/>
          <w:lang w:val="en-US"/>
        </w:rPr>
        <w:t xml:space="preserve"> superimposition of the homology model onto one of the most representative GASBOR envelopes. </w:t>
      </w:r>
      <w:r w:rsidR="00FC31B4" w:rsidRPr="0061466E">
        <w:rPr>
          <w:rFonts w:ascii="Calibri" w:eastAsia="MS Mincho" w:hAnsi="Calibri" w:cs="Arial"/>
          <w:b/>
          <w:lang w:val="en-US"/>
        </w:rPr>
        <w:t>c</w:t>
      </w:r>
      <w:r w:rsidR="00FC31B4" w:rsidRPr="0061466E">
        <w:rPr>
          <w:rFonts w:ascii="Calibri" w:eastAsia="MS Mincho" w:hAnsi="Calibri" w:cs="Arial"/>
          <w:lang w:val="en-US"/>
        </w:rPr>
        <w:t xml:space="preserve">. SGNH experimental curve fitted by DAMMIN </w:t>
      </w:r>
      <w:r w:rsidR="00FC31B4" w:rsidRPr="0061466E">
        <w:rPr>
          <w:rFonts w:ascii="Calibri" w:eastAsia="MS Mincho" w:hAnsi="Calibri" w:cs="Arial"/>
          <w:lang w:val="en-US"/>
        </w:rPr>
        <w:fldChar w:fldCharType="begin" w:fldLock="1"/>
      </w:r>
      <w:r w:rsidR="00FC31B4" w:rsidRPr="0061466E">
        <w:rPr>
          <w:rFonts w:ascii="Calibri" w:eastAsia="MS Mincho" w:hAnsi="Calibri" w:cs="Arial"/>
          <w:lang w:val="en-US"/>
        </w:rPr>
        <w:instrText>ADDIN CSL_CITATION {"citationItems":[{"id":"ITEM-1","itemData":{"DOI":"10.1016/S0006-3495(99)77443-6","ISSN":"00063495","author":[{"dropping-particle":"","family":"Svergun","given":"D.I.","non-dropping-particle":"","parse-names":false,"suffix":""}],"container-title":"Biophysical Journal","id":"ITEM-1","issue":"6","issued":{"date-parts":[["1999","6"]]},"page":"2879-2886","title":"Restoring Low Resolution Structure of Biological Macromolecules from Solution Scattering Using Simulated Annealing","type":"article-journal","volume":"76"},"uris":["http://www.mendeley.com/documents/?uuid=b3700bcc-7f2f-481e-85f3-32bc6ca38d39"]}],"mendeley":{"formattedCitation":"[43]","plainTextFormattedCitation":"[43]","previouslyFormattedCitation":"[42]"},"properties":{"noteIndex":0},"schema":"https://github.com/citation-style-language/schema/raw/master/csl-citation.json"}</w:instrText>
      </w:r>
      <w:r w:rsidR="00FC31B4" w:rsidRPr="0061466E">
        <w:rPr>
          <w:rFonts w:ascii="Calibri" w:eastAsia="MS Mincho" w:hAnsi="Calibri" w:cs="Arial"/>
          <w:lang w:val="en-US"/>
        </w:rPr>
        <w:fldChar w:fldCharType="separate"/>
      </w:r>
      <w:r w:rsidR="00FC31B4" w:rsidRPr="0061466E">
        <w:rPr>
          <w:rFonts w:ascii="Calibri" w:eastAsia="MS Mincho" w:hAnsi="Calibri" w:cs="Arial"/>
          <w:noProof/>
          <w:lang w:val="en-US"/>
        </w:rPr>
        <w:t>[43]</w:t>
      </w:r>
      <w:r w:rsidR="00FC31B4" w:rsidRPr="0061466E">
        <w:rPr>
          <w:rFonts w:ascii="Calibri" w:eastAsia="MS Mincho" w:hAnsi="Calibri" w:cs="Arial"/>
          <w:lang w:val="en-US"/>
        </w:rPr>
        <w:fldChar w:fldCharType="end"/>
      </w:r>
      <w:r w:rsidR="00FC31B4" w:rsidRPr="0061466E">
        <w:rPr>
          <w:rFonts w:ascii="Calibri" w:eastAsia="MS Mincho" w:hAnsi="Calibri" w:cs="Arial"/>
          <w:lang w:val="en-US"/>
        </w:rPr>
        <w:t xml:space="preserve">; </w:t>
      </w:r>
      <w:r w:rsidR="00FC31B4" w:rsidRPr="0061466E">
        <w:rPr>
          <w:rFonts w:ascii="Calibri" w:eastAsia="MS Mincho" w:hAnsi="Calibri" w:cs="Arial"/>
          <w:b/>
          <w:bCs/>
          <w:lang w:val="en-US"/>
        </w:rPr>
        <w:t>d.</w:t>
      </w:r>
      <w:r w:rsidR="00FC31B4" w:rsidRPr="0061466E">
        <w:rPr>
          <w:rFonts w:ascii="Calibri" w:eastAsia="MS Mincho" w:hAnsi="Calibri" w:cs="Arial"/>
          <w:lang w:val="en-US"/>
        </w:rPr>
        <w:t xml:space="preserve"> superimposition of the </w:t>
      </w:r>
      <w:r w:rsidR="00FC31B4" w:rsidRPr="0061466E">
        <w:rPr>
          <w:rFonts w:ascii="Calibri" w:eastAsia="MS Mincho" w:hAnsi="Calibri" w:cs="Arial"/>
          <w:lang w:val="en-US"/>
        </w:rPr>
        <w:lastRenderedPageBreak/>
        <w:t xml:space="preserve">homology model onto the most representative DAMMIN envelope. </w:t>
      </w:r>
      <w:r w:rsidR="00FC31B4" w:rsidRPr="0061466E">
        <w:rPr>
          <w:rFonts w:ascii="Calibri" w:eastAsia="MS Mincho" w:hAnsi="Calibri" w:cs="Arial"/>
          <w:b/>
          <w:bCs/>
          <w:lang w:val="en-US"/>
        </w:rPr>
        <w:t>e.</w:t>
      </w:r>
      <w:r w:rsidR="00FC31B4" w:rsidRPr="0061466E">
        <w:rPr>
          <w:rFonts w:ascii="Calibri" w:eastAsia="MS Mincho" w:hAnsi="Calibri" w:cs="Arial"/>
          <w:lang w:val="en-US"/>
        </w:rPr>
        <w:t xml:space="preserve"> Kratky plot of the scattering curve of the X-module. </w:t>
      </w:r>
      <w:r w:rsidR="00FC31B4" w:rsidRPr="0061466E">
        <w:rPr>
          <w:rFonts w:ascii="Calibri" w:eastAsia="MS Mincho" w:hAnsi="Calibri" w:cs="Arial"/>
          <w:b/>
          <w:bCs/>
          <w:lang w:val="en-US"/>
        </w:rPr>
        <w:t>f</w:t>
      </w:r>
      <w:r w:rsidR="00FC31B4" w:rsidRPr="0061466E">
        <w:rPr>
          <w:rFonts w:ascii="Calibri" w:eastAsia="MS Mincho" w:hAnsi="Calibri" w:cs="Arial"/>
          <w:lang w:val="en-US"/>
        </w:rPr>
        <w:t>. Kratky plot of the scattering curve of the SGNH module.</w:t>
      </w:r>
    </w:p>
    <w:p w14:paraId="241E7067" w14:textId="77777777" w:rsidR="00A30896" w:rsidRPr="0061466E" w:rsidRDefault="00A30896" w:rsidP="00DD23D4">
      <w:pPr>
        <w:spacing w:line="480" w:lineRule="auto"/>
        <w:rPr>
          <w:rFonts w:ascii="Calibri" w:eastAsia="MS Mincho" w:hAnsi="Calibri" w:cs="Arial"/>
          <w:lang w:val="en-US"/>
        </w:rPr>
      </w:pPr>
    </w:p>
    <w:p w14:paraId="56A69CAF" w14:textId="10B5FC13" w:rsidR="002C23D3" w:rsidRPr="0061466E" w:rsidRDefault="0081604B" w:rsidP="002C23D3">
      <w:pPr>
        <w:spacing w:line="480" w:lineRule="auto"/>
        <w:outlineLvl w:val="0"/>
        <w:rPr>
          <w:rFonts w:ascii="Calibri" w:eastAsia="MS Mincho" w:hAnsi="Calibri" w:cs="Arial"/>
          <w:lang w:val="en-US"/>
        </w:rPr>
      </w:pPr>
      <w:r w:rsidRPr="0061466E">
        <w:rPr>
          <w:rFonts w:ascii="Calibri" w:eastAsia="MS Mincho" w:hAnsi="Calibri" w:cs="Arial"/>
          <w:lang w:val="en-US"/>
        </w:rPr>
        <w:t xml:space="preserve">Additional </w:t>
      </w:r>
      <w:r w:rsidR="002C23D3" w:rsidRPr="0061466E">
        <w:rPr>
          <w:rFonts w:ascii="Calibri" w:eastAsia="MS Mincho" w:hAnsi="Calibri" w:cs="Arial"/>
          <w:lang w:val="en-US"/>
        </w:rPr>
        <w:t xml:space="preserve">Figure </w:t>
      </w:r>
      <w:r w:rsidRPr="0061466E">
        <w:rPr>
          <w:rFonts w:ascii="Calibri" w:eastAsia="MS Mincho" w:hAnsi="Calibri" w:cs="Arial"/>
          <w:lang w:val="en-US"/>
        </w:rPr>
        <w:t>S</w:t>
      </w:r>
      <w:r w:rsidR="00A30896" w:rsidRPr="0061466E">
        <w:rPr>
          <w:rFonts w:ascii="Calibri" w:eastAsia="MS Mincho" w:hAnsi="Calibri" w:cs="Arial"/>
          <w:lang w:val="en-US"/>
        </w:rPr>
        <w:t>4</w:t>
      </w:r>
      <w:r w:rsidR="002C23D3" w:rsidRPr="0061466E">
        <w:rPr>
          <w:rFonts w:ascii="Calibri" w:eastAsia="MS Mincho" w:hAnsi="Calibri" w:cs="Arial"/>
          <w:lang w:val="en-US"/>
        </w:rPr>
        <w:t xml:space="preserve">. Experimental SAXS data of the various wild-type </w:t>
      </w:r>
      <w:proofErr w:type="spellStart"/>
      <w:r w:rsidR="002C23D3" w:rsidRPr="0061466E">
        <w:rPr>
          <w:rFonts w:ascii="Calibri" w:eastAsia="MS Mincho" w:hAnsi="Calibri" w:cs="Arial"/>
          <w:lang w:val="en-US"/>
        </w:rPr>
        <w:t>ruminococcal</w:t>
      </w:r>
      <w:proofErr w:type="spellEnd"/>
      <w:r w:rsidR="002C23D3" w:rsidRPr="0061466E">
        <w:rPr>
          <w:rFonts w:ascii="Calibri" w:eastAsia="MS Mincho" w:hAnsi="Calibri" w:cs="Arial"/>
          <w:lang w:val="en-US"/>
        </w:rPr>
        <w:t xml:space="preserve"> </w:t>
      </w:r>
      <w:proofErr w:type="spellStart"/>
      <w:r w:rsidR="002C23D3" w:rsidRPr="0061466E">
        <w:rPr>
          <w:rFonts w:ascii="Calibri" w:eastAsia="MS Mincho" w:hAnsi="Calibri" w:cs="Arial"/>
          <w:lang w:val="en-US"/>
        </w:rPr>
        <w:t>Sca</w:t>
      </w:r>
      <w:proofErr w:type="spellEnd"/>
      <w:r w:rsidR="002C23D3" w:rsidRPr="0061466E">
        <w:rPr>
          <w:rFonts w:ascii="Calibri" w:eastAsia="MS Mincho" w:hAnsi="Calibri" w:cs="Arial"/>
          <w:lang w:val="en-US"/>
        </w:rPr>
        <w:t>-proteins (</w:t>
      </w:r>
      <w:proofErr w:type="spellStart"/>
      <w:r w:rsidR="002C23D3" w:rsidRPr="0061466E">
        <w:rPr>
          <w:rFonts w:ascii="Calibri" w:eastAsia="MS Mincho" w:hAnsi="Calibri" w:cs="Arial"/>
          <w:lang w:val="en-US"/>
        </w:rPr>
        <w:t>ScaA</w:t>
      </w:r>
      <w:proofErr w:type="spellEnd"/>
      <w:r w:rsidR="002C23D3" w:rsidRPr="0061466E">
        <w:rPr>
          <w:rFonts w:ascii="Calibri" w:eastAsia="MS Mincho" w:hAnsi="Calibri" w:cs="Arial"/>
          <w:lang w:val="en-US"/>
        </w:rPr>
        <w:t xml:space="preserve">, </w:t>
      </w:r>
      <w:proofErr w:type="spellStart"/>
      <w:r w:rsidR="002C23D3" w:rsidRPr="0061466E">
        <w:rPr>
          <w:rFonts w:ascii="Calibri" w:eastAsia="MS Mincho" w:hAnsi="Calibri" w:cs="Arial"/>
          <w:lang w:val="en-US"/>
        </w:rPr>
        <w:t>ScaH</w:t>
      </w:r>
      <w:proofErr w:type="spellEnd"/>
      <w:r w:rsidR="002C23D3" w:rsidRPr="0061466E">
        <w:rPr>
          <w:rFonts w:ascii="Calibri" w:eastAsia="MS Mincho" w:hAnsi="Calibri" w:cs="Arial"/>
          <w:lang w:val="en-US"/>
        </w:rPr>
        <w:t xml:space="preserve"> and </w:t>
      </w:r>
      <w:proofErr w:type="spellStart"/>
      <w:r w:rsidR="002C23D3" w:rsidRPr="0061466E">
        <w:rPr>
          <w:rFonts w:ascii="Calibri" w:eastAsia="MS Mincho" w:hAnsi="Calibri" w:cs="Arial"/>
          <w:lang w:val="en-US"/>
        </w:rPr>
        <w:t>SkaK</w:t>
      </w:r>
      <w:proofErr w:type="spellEnd"/>
      <w:r w:rsidR="002C23D3" w:rsidRPr="0061466E">
        <w:rPr>
          <w:rFonts w:ascii="Calibri" w:eastAsia="MS Mincho" w:hAnsi="Calibri" w:cs="Arial"/>
          <w:lang w:val="en-US"/>
        </w:rPr>
        <w:t xml:space="preserve">). </w:t>
      </w:r>
      <w:r w:rsidR="002C23D3" w:rsidRPr="0061466E">
        <w:rPr>
          <w:rFonts w:ascii="Calibri" w:eastAsia="MS Mincho" w:hAnsi="Calibri" w:cs="Arial"/>
          <w:b/>
          <w:lang w:val="en-US"/>
        </w:rPr>
        <w:t>a</w:t>
      </w:r>
      <w:r w:rsidR="002C23D3" w:rsidRPr="0061466E">
        <w:rPr>
          <w:rFonts w:ascii="Calibri" w:eastAsia="MS Mincho" w:hAnsi="Calibri" w:cs="Arial"/>
          <w:lang w:val="en-US"/>
        </w:rPr>
        <w:t xml:space="preserve">. Experimental scattering curves; the color codes are given in the legend. </w:t>
      </w:r>
      <w:r w:rsidR="002C23D3" w:rsidRPr="0061466E">
        <w:rPr>
          <w:rFonts w:ascii="Calibri" w:eastAsia="MS Mincho" w:hAnsi="Calibri" w:cs="Arial"/>
          <w:b/>
          <w:lang w:val="en-US"/>
        </w:rPr>
        <w:t>b</w:t>
      </w:r>
      <w:r w:rsidR="002C23D3" w:rsidRPr="0061466E">
        <w:rPr>
          <w:rFonts w:ascii="Calibri" w:eastAsia="MS Mincho" w:hAnsi="Calibri" w:cs="Arial"/>
          <w:lang w:val="en-US"/>
        </w:rPr>
        <w:t xml:space="preserve">. Representation of the linear Guinier regions; experimental points are given as open circles (colors as in </w:t>
      </w:r>
      <w:r w:rsidR="002C23D3" w:rsidRPr="0061466E">
        <w:rPr>
          <w:rFonts w:ascii="Calibri" w:eastAsia="MS Mincho" w:hAnsi="Calibri" w:cs="Arial"/>
          <w:b/>
          <w:lang w:val="en-US"/>
        </w:rPr>
        <w:t>a</w:t>
      </w:r>
      <w:r w:rsidR="002C23D3" w:rsidRPr="0061466E">
        <w:rPr>
          <w:rFonts w:ascii="Calibri" w:eastAsia="MS Mincho" w:hAnsi="Calibri" w:cs="Arial"/>
          <w:lang w:val="en-US"/>
        </w:rPr>
        <w:t xml:space="preserve">) and the black line represents the Guinier-approximation </w:t>
      </w:r>
      <w:r w:rsidR="002C23D3" w:rsidRPr="0061466E">
        <w:rPr>
          <w:rFonts w:ascii="Calibri" w:eastAsia="MS Mincho" w:hAnsi="Calibri" w:cs="Arial"/>
          <w:b/>
          <w:lang w:val="en-US"/>
        </w:rPr>
        <w:t>c.</w:t>
      </w:r>
      <w:r w:rsidR="002C23D3" w:rsidRPr="0061466E">
        <w:rPr>
          <w:rFonts w:ascii="Calibri" w:eastAsia="MS Mincho" w:hAnsi="Calibri" w:cs="Arial"/>
          <w:lang w:val="en-US"/>
        </w:rPr>
        <w:t xml:space="preserve"> Representation of the Fourier-transform, P(r)-function, for each of the </w:t>
      </w:r>
      <w:proofErr w:type="spellStart"/>
      <w:r w:rsidR="009D2AB7" w:rsidRPr="0061466E">
        <w:rPr>
          <w:rFonts w:ascii="Calibri" w:eastAsia="MS Mincho" w:hAnsi="Calibri" w:cs="Arial"/>
          <w:lang w:val="en-US"/>
        </w:rPr>
        <w:t>scaffoldin</w:t>
      </w:r>
      <w:proofErr w:type="spellEnd"/>
      <w:r w:rsidR="002C23D3" w:rsidRPr="0061466E">
        <w:rPr>
          <w:rFonts w:ascii="Calibri" w:eastAsia="MS Mincho" w:hAnsi="Calibri" w:cs="Arial"/>
          <w:lang w:val="en-US"/>
        </w:rPr>
        <w:t xml:space="preserve"> proteins (colors as in </w:t>
      </w:r>
      <w:r w:rsidR="002C23D3" w:rsidRPr="0061466E">
        <w:rPr>
          <w:rFonts w:ascii="Calibri" w:eastAsia="MS Mincho" w:hAnsi="Calibri" w:cs="Arial"/>
          <w:b/>
          <w:lang w:val="en-US"/>
        </w:rPr>
        <w:t>a</w:t>
      </w:r>
      <w:r w:rsidR="002C23D3" w:rsidRPr="0061466E">
        <w:rPr>
          <w:rFonts w:ascii="Calibri" w:eastAsia="MS Mincho" w:hAnsi="Calibri" w:cs="Arial"/>
          <w:lang w:val="en-US"/>
        </w:rPr>
        <w:t xml:space="preserve">). See Figure 1 and additional Table S1 for terminology. </w:t>
      </w:r>
    </w:p>
    <w:p w14:paraId="50D5C721" w14:textId="77777777" w:rsidR="002C23D3" w:rsidRPr="0061466E" w:rsidRDefault="002C23D3" w:rsidP="002C23D3">
      <w:pPr>
        <w:spacing w:line="480" w:lineRule="auto"/>
        <w:rPr>
          <w:rFonts w:ascii="Calibri" w:eastAsia="MS Mincho" w:hAnsi="Calibri" w:cs="Arial"/>
          <w:lang w:val="en-US"/>
        </w:rPr>
      </w:pPr>
    </w:p>
    <w:p w14:paraId="56A0B3CF" w14:textId="54431046" w:rsidR="00F65BCF" w:rsidRPr="0061466E" w:rsidRDefault="0081604B" w:rsidP="00F65BCF">
      <w:pPr>
        <w:spacing w:line="480" w:lineRule="auto"/>
        <w:outlineLvl w:val="0"/>
        <w:rPr>
          <w:rFonts w:ascii="Calibri" w:eastAsia="MS Mincho" w:hAnsi="Calibri" w:cs="Arial"/>
          <w:lang w:val="en-US"/>
        </w:rPr>
      </w:pPr>
      <w:r w:rsidRPr="0061466E">
        <w:rPr>
          <w:rFonts w:ascii="Calibri" w:eastAsia="MS Mincho" w:hAnsi="Calibri" w:cs="Arial"/>
          <w:lang w:val="en-US"/>
        </w:rPr>
        <w:t>Additional Figure S</w:t>
      </w:r>
      <w:r w:rsidR="0027169C" w:rsidRPr="0061466E">
        <w:rPr>
          <w:rFonts w:ascii="Calibri" w:eastAsia="MS Mincho" w:hAnsi="Calibri" w:cs="Arial"/>
          <w:lang w:val="en-US"/>
        </w:rPr>
        <w:t>5</w:t>
      </w:r>
      <w:r w:rsidR="00F65BCF" w:rsidRPr="0061466E">
        <w:rPr>
          <w:rFonts w:ascii="Calibri" w:eastAsia="MS Mincho" w:hAnsi="Calibri" w:cs="Arial"/>
          <w:lang w:val="en-US"/>
        </w:rPr>
        <w:t xml:space="preserve">. Experimental SAXS data of the various DCs based on Scaf20L. </w:t>
      </w:r>
      <w:r w:rsidR="00F65BCF" w:rsidRPr="0061466E">
        <w:rPr>
          <w:rFonts w:ascii="Calibri" w:eastAsia="MS Mincho" w:hAnsi="Calibri" w:cs="Arial"/>
          <w:b/>
          <w:lang w:val="en-US"/>
        </w:rPr>
        <w:t>a</w:t>
      </w:r>
      <w:r w:rsidR="00F65BCF" w:rsidRPr="0061466E">
        <w:rPr>
          <w:rFonts w:ascii="Calibri" w:eastAsia="MS Mincho" w:hAnsi="Calibri" w:cs="Arial"/>
          <w:lang w:val="en-US"/>
        </w:rPr>
        <w:t>. Experimental scattering curves of Scaf20L alone, Scaf20L in complex with Cel8A-</w:t>
      </w:r>
      <w:r w:rsidR="00F65BCF" w:rsidRPr="0061466E">
        <w:rPr>
          <w:rFonts w:ascii="Calibri" w:eastAsia="MS Mincho" w:hAnsi="Calibri" w:cs="Arial"/>
          <w:i/>
          <w:lang w:val="en-US"/>
        </w:rPr>
        <w:t>b</w:t>
      </w:r>
      <w:r w:rsidR="00F65BCF" w:rsidRPr="0061466E">
        <w:rPr>
          <w:rFonts w:ascii="Calibri" w:eastAsia="MS Mincho" w:hAnsi="Calibri" w:cs="Arial"/>
          <w:lang w:val="en-US"/>
        </w:rPr>
        <w:t xml:space="preserve"> and finally Scaf20L in complex with Cel8A-</w:t>
      </w:r>
      <w:r w:rsidR="00F65BCF" w:rsidRPr="0061466E">
        <w:rPr>
          <w:rFonts w:ascii="Calibri" w:eastAsia="MS Mincho" w:hAnsi="Calibri" w:cs="Arial"/>
          <w:i/>
          <w:lang w:val="en-US"/>
        </w:rPr>
        <w:t>b</w:t>
      </w:r>
      <w:r w:rsidR="00F65BCF" w:rsidRPr="0061466E">
        <w:rPr>
          <w:rFonts w:ascii="Calibri" w:eastAsia="MS Mincho" w:hAnsi="Calibri" w:cs="Arial"/>
          <w:lang w:val="en-US"/>
        </w:rPr>
        <w:t>, Cel9R-</w:t>
      </w:r>
      <w:r w:rsidR="00F65BCF" w:rsidRPr="0061466E">
        <w:rPr>
          <w:rFonts w:ascii="Calibri" w:eastAsia="MS Mincho" w:hAnsi="Calibri" w:cs="Arial"/>
          <w:i/>
          <w:lang w:val="en-US"/>
        </w:rPr>
        <w:t>a</w:t>
      </w:r>
      <w:r w:rsidR="00F65BCF" w:rsidRPr="0061466E">
        <w:rPr>
          <w:rFonts w:ascii="Calibri" w:eastAsia="MS Mincho" w:hAnsi="Calibri" w:cs="Arial"/>
          <w:lang w:val="en-US"/>
        </w:rPr>
        <w:t xml:space="preserve"> and Cel48S-</w:t>
      </w:r>
      <w:r w:rsidR="00F65BCF" w:rsidRPr="0061466E">
        <w:rPr>
          <w:rFonts w:ascii="Calibri" w:eastAsia="MS Mincho" w:hAnsi="Calibri" w:cs="Arial"/>
          <w:i/>
          <w:lang w:val="en-US"/>
        </w:rPr>
        <w:t>t</w:t>
      </w:r>
      <w:r w:rsidR="00F65BCF" w:rsidRPr="0061466E">
        <w:rPr>
          <w:rFonts w:ascii="Calibri" w:eastAsia="MS Mincho" w:hAnsi="Calibri" w:cs="Arial"/>
          <w:lang w:val="en-US"/>
        </w:rPr>
        <w:t xml:space="preserve">; the color codes are given in the legend. </w:t>
      </w:r>
      <w:r w:rsidR="00F65BCF" w:rsidRPr="0061466E">
        <w:rPr>
          <w:rFonts w:ascii="Calibri" w:eastAsia="MS Mincho" w:hAnsi="Calibri" w:cs="Arial"/>
          <w:b/>
          <w:lang w:val="en-US"/>
        </w:rPr>
        <w:t>b</w:t>
      </w:r>
      <w:r w:rsidR="00F65BCF" w:rsidRPr="0061466E">
        <w:rPr>
          <w:rFonts w:ascii="Calibri" w:eastAsia="MS Mincho" w:hAnsi="Calibri" w:cs="Arial"/>
          <w:lang w:val="en-US"/>
        </w:rPr>
        <w:t xml:space="preserve">. Representation of the linear Guinier regions; experimental points are given as open circles (colors as in </w:t>
      </w:r>
      <w:r w:rsidR="00F65BCF" w:rsidRPr="0061466E">
        <w:rPr>
          <w:rFonts w:ascii="Calibri" w:eastAsia="MS Mincho" w:hAnsi="Calibri" w:cs="Arial"/>
          <w:b/>
          <w:lang w:val="en-US"/>
        </w:rPr>
        <w:t>a</w:t>
      </w:r>
      <w:r w:rsidR="00F65BCF" w:rsidRPr="0061466E">
        <w:rPr>
          <w:rFonts w:ascii="Calibri" w:eastAsia="MS Mincho" w:hAnsi="Calibri" w:cs="Arial"/>
          <w:lang w:val="en-US"/>
        </w:rPr>
        <w:t xml:space="preserve">) and the black line represents the Guinier-approximation </w:t>
      </w:r>
      <w:r w:rsidR="00F65BCF" w:rsidRPr="0061466E">
        <w:rPr>
          <w:rFonts w:ascii="Calibri" w:eastAsia="MS Mincho" w:hAnsi="Calibri" w:cs="Arial"/>
          <w:b/>
          <w:lang w:val="en-US"/>
        </w:rPr>
        <w:t>c.</w:t>
      </w:r>
      <w:r w:rsidR="00F65BCF" w:rsidRPr="0061466E">
        <w:rPr>
          <w:rFonts w:ascii="Calibri" w:eastAsia="MS Mincho" w:hAnsi="Calibri" w:cs="Arial"/>
          <w:lang w:val="en-US"/>
        </w:rPr>
        <w:t xml:space="preserve"> Representation of the Fourier-transform, P(r)-function, for each of the DC protein and its complexes (colors as in </w:t>
      </w:r>
      <w:r w:rsidR="00F65BCF" w:rsidRPr="0061466E">
        <w:rPr>
          <w:rFonts w:ascii="Calibri" w:eastAsia="MS Mincho" w:hAnsi="Calibri" w:cs="Arial"/>
          <w:b/>
          <w:lang w:val="en-US"/>
        </w:rPr>
        <w:t>a</w:t>
      </w:r>
      <w:r w:rsidR="00F65BCF" w:rsidRPr="0061466E">
        <w:rPr>
          <w:rFonts w:ascii="Calibri" w:eastAsia="MS Mincho" w:hAnsi="Calibri" w:cs="Arial"/>
          <w:lang w:val="en-US"/>
        </w:rPr>
        <w:t xml:space="preserve">). See Figure 1 and additional Table S1 for terminology. </w:t>
      </w:r>
    </w:p>
    <w:p w14:paraId="332DBC70" w14:textId="081879CB" w:rsidR="0081604B" w:rsidRPr="0061466E" w:rsidRDefault="0081604B" w:rsidP="0081604B">
      <w:pPr>
        <w:spacing w:line="480" w:lineRule="auto"/>
        <w:rPr>
          <w:rFonts w:ascii="Calibri" w:eastAsia="MS Mincho" w:hAnsi="Calibri" w:cs="Arial"/>
          <w:lang w:val="en-US"/>
        </w:rPr>
      </w:pPr>
    </w:p>
    <w:p w14:paraId="2E051439" w14:textId="617AC89B" w:rsidR="00DD0960" w:rsidRPr="0061466E" w:rsidRDefault="00DD0960" w:rsidP="0081604B">
      <w:pPr>
        <w:spacing w:line="480" w:lineRule="auto"/>
        <w:rPr>
          <w:rFonts w:ascii="Calibri" w:eastAsia="MS Mincho" w:hAnsi="Calibri" w:cs="Arial"/>
          <w:lang w:val="en-US"/>
        </w:rPr>
      </w:pPr>
      <w:r w:rsidRPr="0061466E">
        <w:rPr>
          <w:rFonts w:ascii="Calibri" w:eastAsia="MS Mincho" w:hAnsi="Calibri" w:cs="Arial"/>
          <w:lang w:val="en-US"/>
        </w:rPr>
        <w:t>Additional Figure S6. Evolution of RMSD (</w:t>
      </w:r>
      <w:r w:rsidRPr="0061466E">
        <w:rPr>
          <w:rFonts w:ascii="Calibri" w:eastAsia="MS Mincho" w:hAnsi="Calibri" w:cs="Arial"/>
          <w:b/>
          <w:bCs/>
          <w:lang w:val="en-US"/>
        </w:rPr>
        <w:t>a</w:t>
      </w:r>
      <w:r w:rsidRPr="0061466E">
        <w:rPr>
          <w:rFonts w:ascii="Calibri" w:eastAsia="MS Mincho" w:hAnsi="Calibri" w:cs="Arial"/>
          <w:lang w:val="en-US"/>
        </w:rPr>
        <w:t xml:space="preserve">) </w:t>
      </w:r>
      <w:r w:rsidR="00526848" w:rsidRPr="0061466E">
        <w:rPr>
          <w:rFonts w:ascii="Calibri" w:eastAsia="MS Mincho" w:hAnsi="Calibri" w:cs="Arial"/>
          <w:lang w:val="en-US"/>
        </w:rPr>
        <w:t>DC-complex (Scaf20L in complex with Cel8A-</w:t>
      </w:r>
      <w:r w:rsidR="00526848" w:rsidRPr="0061466E">
        <w:rPr>
          <w:rFonts w:ascii="Calibri" w:eastAsia="MS Mincho" w:hAnsi="Calibri" w:cs="Arial"/>
          <w:i/>
          <w:lang w:val="en-US"/>
        </w:rPr>
        <w:t>b</w:t>
      </w:r>
      <w:r w:rsidR="00526848" w:rsidRPr="0061466E">
        <w:rPr>
          <w:rFonts w:ascii="Calibri" w:eastAsia="MS Mincho" w:hAnsi="Calibri" w:cs="Arial"/>
          <w:lang w:val="en-US"/>
        </w:rPr>
        <w:t>, Cel9R-</w:t>
      </w:r>
      <w:r w:rsidR="00526848" w:rsidRPr="0061466E">
        <w:rPr>
          <w:rFonts w:ascii="Calibri" w:eastAsia="MS Mincho" w:hAnsi="Calibri" w:cs="Arial"/>
          <w:i/>
          <w:lang w:val="en-US"/>
        </w:rPr>
        <w:t>a</w:t>
      </w:r>
      <w:r w:rsidR="00526848" w:rsidRPr="0061466E">
        <w:rPr>
          <w:rFonts w:ascii="Calibri" w:eastAsia="MS Mincho" w:hAnsi="Calibri" w:cs="Arial"/>
          <w:lang w:val="en-US"/>
        </w:rPr>
        <w:t xml:space="preserve"> and Cel48S-</w:t>
      </w:r>
      <w:r w:rsidR="00526848" w:rsidRPr="0061466E">
        <w:rPr>
          <w:rFonts w:ascii="Calibri" w:eastAsia="MS Mincho" w:hAnsi="Calibri" w:cs="Arial"/>
          <w:i/>
          <w:lang w:val="en-US"/>
        </w:rPr>
        <w:t>t</w:t>
      </w:r>
      <w:r w:rsidR="00526848" w:rsidRPr="0061466E">
        <w:rPr>
          <w:rFonts w:ascii="Calibri" w:eastAsia="MS Mincho" w:hAnsi="Calibri" w:cs="Arial"/>
          <w:lang w:val="en-US"/>
        </w:rPr>
        <w:t xml:space="preserve">) </w:t>
      </w:r>
      <w:r w:rsidRPr="0061466E">
        <w:rPr>
          <w:rFonts w:ascii="Calibri" w:eastAsia="MS Mincho" w:hAnsi="Calibri" w:cs="Arial"/>
          <w:lang w:val="en-US"/>
        </w:rPr>
        <w:t xml:space="preserve">during the time frame of </w:t>
      </w:r>
      <w:proofErr w:type="spellStart"/>
      <w:r w:rsidRPr="0061466E">
        <w:rPr>
          <w:rFonts w:ascii="Calibri" w:eastAsia="MS Mincho" w:hAnsi="Calibri" w:cs="Arial"/>
          <w:lang w:val="en-US"/>
        </w:rPr>
        <w:t>model</w:t>
      </w:r>
      <w:r w:rsidR="00526848" w:rsidRPr="0061466E">
        <w:rPr>
          <w:rFonts w:ascii="Calibri" w:eastAsia="MS Mincho" w:hAnsi="Calibri" w:cs="Arial"/>
          <w:lang w:val="en-US"/>
        </w:rPr>
        <w:t>l</w:t>
      </w:r>
      <w:r w:rsidRPr="0061466E">
        <w:rPr>
          <w:rFonts w:ascii="Calibri" w:eastAsia="MS Mincho" w:hAnsi="Calibri" w:cs="Arial"/>
          <w:lang w:val="en-US"/>
        </w:rPr>
        <w:t>i</w:t>
      </w:r>
      <w:r w:rsidR="00526848" w:rsidRPr="0061466E">
        <w:rPr>
          <w:rFonts w:ascii="Calibri" w:eastAsia="MS Mincho" w:hAnsi="Calibri" w:cs="Arial"/>
          <w:lang w:val="en-US"/>
        </w:rPr>
        <w:t>z</w:t>
      </w:r>
      <w:r w:rsidRPr="0061466E">
        <w:rPr>
          <w:rFonts w:ascii="Calibri" w:eastAsia="MS Mincho" w:hAnsi="Calibri" w:cs="Arial"/>
          <w:lang w:val="en-US"/>
        </w:rPr>
        <w:t>ation</w:t>
      </w:r>
      <w:proofErr w:type="spellEnd"/>
      <w:r w:rsidR="00526848" w:rsidRPr="0061466E">
        <w:rPr>
          <w:rFonts w:ascii="Calibri" w:eastAsia="MS Mincho" w:hAnsi="Calibri" w:cs="Arial"/>
          <w:lang w:val="en-US"/>
        </w:rPr>
        <w:t>.</w:t>
      </w:r>
      <w:r w:rsidRPr="0061466E">
        <w:rPr>
          <w:rFonts w:ascii="Calibri" w:eastAsia="MS Mincho" w:hAnsi="Calibri" w:cs="Arial"/>
          <w:lang w:val="en-US"/>
        </w:rPr>
        <w:t xml:space="preserve"> </w:t>
      </w:r>
      <w:r w:rsidR="00526848" w:rsidRPr="0061466E">
        <w:rPr>
          <w:rFonts w:ascii="Calibri" w:eastAsia="MS Mincho" w:hAnsi="Calibri" w:cs="Arial"/>
          <w:lang w:val="en-US"/>
        </w:rPr>
        <w:t>E</w:t>
      </w:r>
      <w:r w:rsidRPr="0061466E">
        <w:rPr>
          <w:rFonts w:ascii="Calibri" w:eastAsia="MS Mincho" w:hAnsi="Calibri" w:cs="Arial"/>
          <w:lang w:val="en-US"/>
        </w:rPr>
        <w:t>nergy fluctuations (</w:t>
      </w:r>
      <w:r w:rsidRPr="0061466E">
        <w:rPr>
          <w:rFonts w:ascii="Calibri" w:eastAsia="MS Mincho" w:hAnsi="Calibri" w:cs="Arial"/>
          <w:b/>
          <w:bCs/>
          <w:lang w:val="en-US"/>
        </w:rPr>
        <w:t>b</w:t>
      </w:r>
      <w:r w:rsidRPr="0061466E">
        <w:rPr>
          <w:rFonts w:ascii="Calibri" w:eastAsia="MS Mincho" w:hAnsi="Calibri" w:cs="Arial"/>
          <w:lang w:val="en-US"/>
        </w:rPr>
        <w:t>) that show that the system is well-equilibrated.</w:t>
      </w:r>
      <w:r w:rsidR="00526848" w:rsidRPr="0061466E">
        <w:rPr>
          <w:rFonts w:ascii="Calibri" w:eastAsia="MS Mincho" w:hAnsi="Calibri" w:cs="Arial"/>
          <w:lang w:val="en-US"/>
        </w:rPr>
        <w:t xml:space="preserve"> (</w:t>
      </w:r>
      <w:r w:rsidR="00526848" w:rsidRPr="0061466E">
        <w:rPr>
          <w:rFonts w:ascii="Calibri" w:eastAsia="MS Mincho" w:hAnsi="Calibri" w:cs="Arial"/>
          <w:b/>
          <w:bCs/>
          <w:lang w:val="en-US"/>
        </w:rPr>
        <w:t>c</w:t>
      </w:r>
      <w:r w:rsidR="00526848" w:rsidRPr="0061466E">
        <w:rPr>
          <w:rFonts w:ascii="Calibri" w:eastAsia="MS Mincho" w:hAnsi="Calibri" w:cs="Arial"/>
          <w:lang w:val="en-US"/>
        </w:rPr>
        <w:t>) Evolution of RMSD of Individual components of the DC-complex (</w:t>
      </w:r>
      <w:r w:rsidR="00526848" w:rsidRPr="0061466E">
        <w:rPr>
          <w:rFonts w:ascii="Calibri" w:eastAsia="MS Mincho" w:hAnsi="Calibri" w:cs="Arial"/>
          <w:b/>
          <w:bCs/>
          <w:lang w:val="en-US"/>
        </w:rPr>
        <w:t>d</w:t>
      </w:r>
      <w:r w:rsidR="00526848" w:rsidRPr="0061466E">
        <w:rPr>
          <w:rFonts w:ascii="Calibri" w:eastAsia="MS Mincho" w:hAnsi="Calibri" w:cs="Arial"/>
          <w:lang w:val="en-US"/>
        </w:rPr>
        <w:t>) Evolution of secondary structure (</w:t>
      </w:r>
      <w:proofErr w:type="spellStart"/>
      <w:r w:rsidR="00526848" w:rsidRPr="0061466E">
        <w:rPr>
          <w:rFonts w:ascii="Calibri" w:eastAsia="MS Mincho" w:hAnsi="Calibri" w:cs="Arial"/>
          <w:lang w:val="en-US"/>
        </w:rPr>
        <w:t>dssp</w:t>
      </w:r>
      <w:proofErr w:type="spellEnd"/>
      <w:r w:rsidR="00526848" w:rsidRPr="0061466E">
        <w:rPr>
          <w:rFonts w:ascii="Calibri" w:eastAsia="MS Mincho" w:hAnsi="Calibri" w:cs="Arial"/>
          <w:lang w:val="en-US"/>
        </w:rPr>
        <w:t xml:space="preserve">) during the time frame of </w:t>
      </w:r>
      <w:proofErr w:type="spellStart"/>
      <w:r w:rsidR="00526848" w:rsidRPr="0061466E">
        <w:rPr>
          <w:rFonts w:ascii="Calibri" w:eastAsia="MS Mincho" w:hAnsi="Calibri" w:cs="Arial"/>
          <w:lang w:val="en-US"/>
        </w:rPr>
        <w:t>modellization</w:t>
      </w:r>
      <w:proofErr w:type="spellEnd"/>
      <w:r w:rsidR="00526848" w:rsidRPr="0061466E">
        <w:rPr>
          <w:rFonts w:ascii="Calibri" w:eastAsia="MS Mincho" w:hAnsi="Calibri" w:cs="Arial"/>
          <w:lang w:val="en-US"/>
        </w:rPr>
        <w:t xml:space="preserve"> (note : DC reaches random coils due to the presence of many long linkers).</w:t>
      </w:r>
    </w:p>
    <w:p w14:paraId="43E53E96" w14:textId="77777777" w:rsidR="00DD0960" w:rsidRPr="0061466E" w:rsidRDefault="00DD0960" w:rsidP="0081604B">
      <w:pPr>
        <w:spacing w:line="480" w:lineRule="auto"/>
        <w:rPr>
          <w:rFonts w:ascii="Calibri" w:eastAsia="MS Mincho" w:hAnsi="Calibri" w:cs="Arial"/>
          <w:lang w:val="en-US"/>
        </w:rPr>
      </w:pPr>
    </w:p>
    <w:p w14:paraId="7CA2DCD7" w14:textId="2F6D819B" w:rsidR="0081604B" w:rsidRPr="0061466E" w:rsidRDefault="0081604B" w:rsidP="0081604B">
      <w:pPr>
        <w:spacing w:line="480" w:lineRule="auto"/>
        <w:rPr>
          <w:rFonts w:ascii="Calibri" w:eastAsia="MS Mincho" w:hAnsi="Calibri" w:cs="Arial"/>
          <w:lang w:val="en-US"/>
        </w:rPr>
      </w:pPr>
      <w:r w:rsidRPr="0061466E">
        <w:rPr>
          <w:rFonts w:ascii="Calibri" w:eastAsia="MS Mincho" w:hAnsi="Calibri" w:cs="Arial"/>
          <w:lang w:val="en-US"/>
        </w:rPr>
        <w:lastRenderedPageBreak/>
        <w:t>Additional Figure S</w:t>
      </w:r>
      <w:r w:rsidR="00DD0960" w:rsidRPr="0061466E">
        <w:rPr>
          <w:rFonts w:ascii="Calibri" w:eastAsia="MS Mincho" w:hAnsi="Calibri" w:cs="Arial"/>
          <w:lang w:val="en-US"/>
        </w:rPr>
        <w:t>7</w:t>
      </w:r>
      <w:r w:rsidRPr="0061466E">
        <w:rPr>
          <w:rFonts w:ascii="Calibri" w:eastAsia="MS Mincho" w:hAnsi="Calibri" w:cs="Arial"/>
          <w:lang w:val="en-US"/>
        </w:rPr>
        <w:t>. C</w:t>
      </w:r>
      <w:r w:rsidRPr="0061466E">
        <w:rPr>
          <w:rFonts w:ascii="Symbol" w:eastAsia="MS Mincho" w:hAnsi="Symbol" w:cs="Arial"/>
          <w:lang w:val="en-US"/>
        </w:rPr>
        <w:t></w:t>
      </w:r>
      <w:r w:rsidRPr="0061466E">
        <w:rPr>
          <w:rFonts w:ascii="Calibri" w:eastAsia="MS Mincho" w:hAnsi="Calibri" w:cs="Arial"/>
          <w:lang w:val="en-US"/>
        </w:rPr>
        <w:t xml:space="preserve">-trace representation of a single conformational model of </w:t>
      </w:r>
      <w:proofErr w:type="spellStart"/>
      <w:r w:rsidRPr="0061466E">
        <w:rPr>
          <w:rFonts w:ascii="Calibri" w:eastAsia="MS Mincho" w:hAnsi="Calibri" w:cs="Arial"/>
          <w:lang w:val="en-US"/>
        </w:rPr>
        <w:t>CipA</w:t>
      </w:r>
      <w:proofErr w:type="spellEnd"/>
      <w:r w:rsidRPr="0061466E">
        <w:rPr>
          <w:rFonts w:ascii="Calibri" w:eastAsia="MS Mincho" w:hAnsi="Calibri" w:cs="Arial"/>
          <w:lang w:val="en-US"/>
        </w:rPr>
        <w:t xml:space="preserve"> in complex with 9 Cel8A-t enzymes, obtained by coarse-grain molecular modeling.</w:t>
      </w:r>
    </w:p>
    <w:p w14:paraId="746515D8" w14:textId="6504073D" w:rsidR="00BE5178" w:rsidRPr="0061466E" w:rsidRDefault="00BE5178" w:rsidP="00F22045">
      <w:pPr>
        <w:spacing w:line="480" w:lineRule="auto"/>
        <w:rPr>
          <w:lang w:val="en-US"/>
        </w:rPr>
      </w:pPr>
    </w:p>
    <w:p w14:paraId="66968E18" w14:textId="349CA8CD" w:rsidR="00BE5178" w:rsidRPr="0061466E" w:rsidRDefault="0027169C" w:rsidP="00F22045">
      <w:pPr>
        <w:spacing w:line="480" w:lineRule="auto"/>
        <w:rPr>
          <w:lang w:val="en-US"/>
        </w:rPr>
      </w:pPr>
      <w:r w:rsidRPr="0061466E">
        <w:rPr>
          <w:lang w:val="en-US"/>
        </w:rPr>
        <w:t>Additional Figure S</w:t>
      </w:r>
      <w:r w:rsidR="00DD0960" w:rsidRPr="0061466E">
        <w:rPr>
          <w:lang w:val="en-US"/>
        </w:rPr>
        <w:t>8</w:t>
      </w:r>
      <w:r w:rsidRPr="0061466E">
        <w:rPr>
          <w:lang w:val="en-US"/>
        </w:rPr>
        <w:t xml:space="preserve">. </w:t>
      </w:r>
      <w:r w:rsidR="00E1432E" w:rsidRPr="0061466E">
        <w:rPr>
          <w:lang w:val="en-US"/>
        </w:rPr>
        <w:t xml:space="preserve">Experimental SEC-SAXS elution profiles of the major components described in the article, showing I0 versus Rg values for collected frames. For each data set only images with stable Rg values were averaged to obtain the experimental scattering curve as follows : </w:t>
      </w:r>
      <w:r w:rsidR="00E1432E" w:rsidRPr="0061466E">
        <w:rPr>
          <w:b/>
          <w:bCs/>
          <w:lang w:val="en-US"/>
        </w:rPr>
        <w:t>Cel48S-t</w:t>
      </w:r>
      <w:r w:rsidR="00E1432E" w:rsidRPr="0061466E">
        <w:rPr>
          <w:lang w:val="en-US"/>
        </w:rPr>
        <w:t xml:space="preserve"> image range 160 to 185; </w:t>
      </w:r>
      <w:r w:rsidR="00E1432E" w:rsidRPr="0061466E">
        <w:rPr>
          <w:b/>
          <w:bCs/>
          <w:lang w:val="en-US"/>
        </w:rPr>
        <w:t>Cel8A-b</w:t>
      </w:r>
      <w:r w:rsidR="00E1432E" w:rsidRPr="0061466E">
        <w:rPr>
          <w:lang w:val="en-US"/>
        </w:rPr>
        <w:t xml:space="preserve"> image range </w:t>
      </w:r>
      <w:r w:rsidR="00514E5E" w:rsidRPr="0061466E">
        <w:rPr>
          <w:lang w:val="en-US"/>
        </w:rPr>
        <w:t xml:space="preserve">80 to 110; </w:t>
      </w:r>
      <w:r w:rsidR="00514E5E" w:rsidRPr="0061466E">
        <w:rPr>
          <w:b/>
          <w:bCs/>
          <w:lang w:val="en-US"/>
        </w:rPr>
        <w:t>Cel9A-r</w:t>
      </w:r>
      <w:r w:rsidR="00514E5E" w:rsidRPr="0061466E">
        <w:rPr>
          <w:lang w:val="en-US"/>
        </w:rPr>
        <w:t xml:space="preserve"> image range 85 to 105; </w:t>
      </w:r>
      <w:proofErr w:type="spellStart"/>
      <w:r w:rsidR="00514E5E" w:rsidRPr="0061466E">
        <w:rPr>
          <w:b/>
          <w:bCs/>
          <w:lang w:val="en-US"/>
        </w:rPr>
        <w:t>ScaA</w:t>
      </w:r>
      <w:proofErr w:type="spellEnd"/>
      <w:r w:rsidR="00514E5E" w:rsidRPr="0061466E">
        <w:rPr>
          <w:lang w:val="en-US"/>
        </w:rPr>
        <w:t xml:space="preserve"> image range 2 to 80; </w:t>
      </w:r>
      <w:r w:rsidR="00514E5E" w:rsidRPr="0061466E">
        <w:rPr>
          <w:b/>
          <w:bCs/>
          <w:lang w:val="en-US"/>
        </w:rPr>
        <w:t>ScaH</w:t>
      </w:r>
      <w:r w:rsidR="00514E5E" w:rsidRPr="0061466E">
        <w:rPr>
          <w:lang w:val="en-US"/>
        </w:rPr>
        <w:t xml:space="preserve"> image range 50 to 95; </w:t>
      </w:r>
      <w:r w:rsidR="0070334B" w:rsidRPr="0061466E">
        <w:rPr>
          <w:b/>
          <w:bCs/>
          <w:lang w:val="en-US"/>
        </w:rPr>
        <w:t>Scaf20L alone</w:t>
      </w:r>
      <w:r w:rsidR="0070334B" w:rsidRPr="0061466E">
        <w:rPr>
          <w:lang w:val="en-US"/>
        </w:rPr>
        <w:t xml:space="preserve"> image range 65 to 100; </w:t>
      </w:r>
      <w:r w:rsidR="0070334B" w:rsidRPr="0061466E">
        <w:rPr>
          <w:b/>
          <w:bCs/>
          <w:lang w:val="en-US"/>
        </w:rPr>
        <w:t>Scaf20L in complex with Cel8A, Cel9R and Cel48S</w:t>
      </w:r>
      <w:r w:rsidR="0070334B" w:rsidRPr="0061466E">
        <w:rPr>
          <w:lang w:val="en-US"/>
        </w:rPr>
        <w:t xml:space="preserve"> image range </w:t>
      </w:r>
      <w:r w:rsidR="00F22045" w:rsidRPr="0061466E">
        <w:rPr>
          <w:lang w:val="en-US"/>
        </w:rPr>
        <w:t xml:space="preserve">150 to 210; </w:t>
      </w:r>
      <w:proofErr w:type="spellStart"/>
      <w:r w:rsidR="00F22045" w:rsidRPr="0061466E">
        <w:rPr>
          <w:b/>
          <w:bCs/>
          <w:lang w:val="en-US"/>
        </w:rPr>
        <w:t>CipA</w:t>
      </w:r>
      <w:proofErr w:type="spellEnd"/>
      <w:r w:rsidR="00F22045" w:rsidRPr="0061466E">
        <w:rPr>
          <w:lang w:val="en-US"/>
        </w:rPr>
        <w:t xml:space="preserve"> image range 180 to 210; </w:t>
      </w:r>
      <w:r w:rsidR="00F22045" w:rsidRPr="0061466E">
        <w:rPr>
          <w:b/>
          <w:bCs/>
          <w:lang w:val="en-US"/>
        </w:rPr>
        <w:t xml:space="preserve">CipA+Cel8A-t </w:t>
      </w:r>
      <w:r w:rsidR="00F22045" w:rsidRPr="0061466E">
        <w:rPr>
          <w:lang w:val="en-US"/>
        </w:rPr>
        <w:t>image range</w:t>
      </w:r>
      <w:r w:rsidR="00F22045" w:rsidRPr="0061466E">
        <w:rPr>
          <w:b/>
          <w:bCs/>
          <w:lang w:val="en-US"/>
        </w:rPr>
        <w:t xml:space="preserve"> </w:t>
      </w:r>
      <w:r w:rsidR="00F22045" w:rsidRPr="0061466E">
        <w:rPr>
          <w:lang w:val="en-US"/>
        </w:rPr>
        <w:t xml:space="preserve">75 to 115; </w:t>
      </w:r>
      <w:proofErr w:type="spellStart"/>
      <w:r w:rsidR="00F22045" w:rsidRPr="0061466E">
        <w:rPr>
          <w:b/>
          <w:bCs/>
          <w:lang w:val="en-US"/>
        </w:rPr>
        <w:t>CipA</w:t>
      </w:r>
      <w:proofErr w:type="spellEnd"/>
      <w:r w:rsidR="00F22045" w:rsidRPr="0061466E">
        <w:rPr>
          <w:b/>
          <w:bCs/>
          <w:lang w:val="en-US"/>
        </w:rPr>
        <w:t>-</w:t>
      </w:r>
      <w:r w:rsidR="00F22045" w:rsidRPr="0061466E">
        <w:rPr>
          <w:rFonts w:ascii="Symbol" w:hAnsi="Symbol"/>
          <w:b/>
          <w:bCs/>
          <w:lang w:val="en-US"/>
        </w:rPr>
        <w:t></w:t>
      </w:r>
      <w:r w:rsidR="00F22045" w:rsidRPr="0061466E">
        <w:rPr>
          <w:b/>
          <w:bCs/>
          <w:lang w:val="en-US"/>
        </w:rPr>
        <w:t>XD+Cel8A-t</w:t>
      </w:r>
      <w:r w:rsidR="00F22045" w:rsidRPr="0061466E">
        <w:rPr>
          <w:lang w:val="en-US"/>
        </w:rPr>
        <w:t xml:space="preserve"> image range 150 to 175.</w:t>
      </w:r>
    </w:p>
    <w:p w14:paraId="63CE0C3E" w14:textId="77777777" w:rsidR="001B159B" w:rsidRPr="0061466E" w:rsidRDefault="001B159B" w:rsidP="00F22045">
      <w:pPr>
        <w:spacing w:line="480" w:lineRule="auto"/>
        <w:rPr>
          <w:lang w:val="en-US"/>
        </w:rPr>
      </w:pPr>
    </w:p>
    <w:p w14:paraId="3AFF162F" w14:textId="77777777" w:rsidR="00B31865" w:rsidRPr="0061466E" w:rsidRDefault="00B31865">
      <w:pPr>
        <w:rPr>
          <w:lang w:val="en-US"/>
        </w:rPr>
        <w:sectPr w:rsidR="00B31865" w:rsidRPr="0061466E" w:rsidSect="00BE5178">
          <w:pgSz w:w="11906" w:h="16838"/>
          <w:pgMar w:top="1417" w:right="1417" w:bottom="1417" w:left="1417" w:header="708" w:footer="708" w:gutter="0"/>
          <w:cols w:space="708"/>
          <w:docGrid w:linePitch="360"/>
        </w:sectPr>
      </w:pPr>
    </w:p>
    <w:p w14:paraId="6C3318A8" w14:textId="258FCF98" w:rsidR="00203682" w:rsidRPr="0061466E" w:rsidRDefault="00203682" w:rsidP="00B31865">
      <w:pPr>
        <w:spacing w:line="360" w:lineRule="auto"/>
        <w:outlineLvl w:val="0"/>
        <w:rPr>
          <w:rFonts w:cstheme="minorHAnsi"/>
          <w:b/>
          <w:sz w:val="28"/>
          <w:szCs w:val="28"/>
          <w:lang w:val="en-US"/>
        </w:rPr>
      </w:pPr>
      <w:r w:rsidRPr="0061466E">
        <w:rPr>
          <w:rFonts w:cstheme="minorHAnsi"/>
          <w:b/>
          <w:sz w:val="28"/>
          <w:szCs w:val="28"/>
          <w:lang w:val="en-US"/>
        </w:rPr>
        <w:lastRenderedPageBreak/>
        <w:t xml:space="preserve">Additional Tables </w:t>
      </w:r>
    </w:p>
    <w:p w14:paraId="7BA9C532" w14:textId="7371B4D4" w:rsidR="00B31865" w:rsidRPr="0061466E" w:rsidRDefault="00B31865" w:rsidP="00B31865">
      <w:pPr>
        <w:spacing w:line="360" w:lineRule="auto"/>
        <w:outlineLvl w:val="0"/>
        <w:rPr>
          <w:rFonts w:asciiTheme="majorHAnsi" w:hAnsiTheme="majorHAnsi"/>
          <w:b/>
          <w:lang w:val="en-US"/>
        </w:rPr>
      </w:pPr>
      <w:r w:rsidRPr="0061466E">
        <w:rPr>
          <w:rFonts w:asciiTheme="majorHAnsi" w:hAnsiTheme="majorHAnsi"/>
          <w:b/>
          <w:lang w:val="en-US"/>
        </w:rPr>
        <w:t xml:space="preserve">Table S1. Additional experimental SAXS parameters derived from the scattering curves of the various scaffoldins, components and complexes  </w:t>
      </w:r>
    </w:p>
    <w:tbl>
      <w:tblPr>
        <w:tblStyle w:val="TableGrid"/>
        <w:tblW w:w="14595" w:type="dxa"/>
        <w:tblInd w:w="-453" w:type="dxa"/>
        <w:tblLayout w:type="fixed"/>
        <w:tblLook w:val="04A0" w:firstRow="1" w:lastRow="0" w:firstColumn="1" w:lastColumn="0" w:noHBand="0" w:noVBand="1"/>
      </w:tblPr>
      <w:tblGrid>
        <w:gridCol w:w="2121"/>
        <w:gridCol w:w="3685"/>
        <w:gridCol w:w="1418"/>
        <w:gridCol w:w="708"/>
        <w:gridCol w:w="851"/>
        <w:gridCol w:w="850"/>
        <w:gridCol w:w="993"/>
        <w:gridCol w:w="992"/>
        <w:gridCol w:w="1276"/>
        <w:gridCol w:w="708"/>
        <w:gridCol w:w="993"/>
      </w:tblGrid>
      <w:tr w:rsidR="00B31865" w:rsidRPr="0061466E" w14:paraId="4CD93A64" w14:textId="77777777" w:rsidTr="004808E0">
        <w:trPr>
          <w:trHeight w:val="416"/>
        </w:trPr>
        <w:tc>
          <w:tcPr>
            <w:tcW w:w="2121" w:type="dxa"/>
            <w:tcBorders>
              <w:bottom w:val="single" w:sz="4" w:space="0" w:color="auto"/>
            </w:tcBorders>
            <w:vAlign w:val="center"/>
          </w:tcPr>
          <w:p w14:paraId="51AF2D8A" w14:textId="77777777" w:rsidR="00B31865" w:rsidRPr="0061466E" w:rsidRDefault="00B31865" w:rsidP="004808E0">
            <w:pPr>
              <w:ind w:left="-401" w:firstLine="401"/>
              <w:jc w:val="center"/>
              <w:rPr>
                <w:rFonts w:ascii="Calibri" w:hAnsi="Calibri" w:cs="Times New Roman"/>
                <w:b/>
                <w:lang w:val="en-US"/>
              </w:rPr>
            </w:pPr>
            <w:r w:rsidRPr="0061466E">
              <w:rPr>
                <w:rFonts w:ascii="Calibri" w:hAnsi="Calibri" w:cs="Times New Roman"/>
                <w:b/>
                <w:lang w:val="en-US"/>
              </w:rPr>
              <w:t>Construct</w:t>
            </w:r>
          </w:p>
        </w:tc>
        <w:tc>
          <w:tcPr>
            <w:tcW w:w="3685" w:type="dxa"/>
            <w:tcBorders>
              <w:bottom w:val="single" w:sz="4" w:space="0" w:color="auto"/>
            </w:tcBorders>
            <w:vAlign w:val="center"/>
          </w:tcPr>
          <w:p w14:paraId="4872FA5F" w14:textId="77777777" w:rsidR="00B31865" w:rsidRPr="0061466E" w:rsidRDefault="00B31865" w:rsidP="004808E0">
            <w:pPr>
              <w:jc w:val="center"/>
              <w:rPr>
                <w:rFonts w:ascii="Calibri" w:hAnsi="Calibri" w:cs="Times New Roman"/>
                <w:b/>
                <w:lang w:val="en-US"/>
              </w:rPr>
            </w:pPr>
            <w:r w:rsidRPr="0061466E">
              <w:rPr>
                <w:rFonts w:ascii="Calibri" w:hAnsi="Calibri" w:cs="Times New Roman"/>
                <w:b/>
                <w:lang w:val="en-US"/>
              </w:rPr>
              <w:t>organism</w:t>
            </w:r>
          </w:p>
        </w:tc>
        <w:tc>
          <w:tcPr>
            <w:tcW w:w="1418" w:type="dxa"/>
            <w:tcBorders>
              <w:bottom w:val="single" w:sz="4" w:space="0" w:color="auto"/>
            </w:tcBorders>
            <w:vAlign w:val="center"/>
          </w:tcPr>
          <w:p w14:paraId="7DFBF649" w14:textId="77777777" w:rsidR="00B31865" w:rsidRPr="0061466E" w:rsidRDefault="00B31865" w:rsidP="004808E0">
            <w:pPr>
              <w:jc w:val="center"/>
              <w:rPr>
                <w:rFonts w:asciiTheme="majorHAnsi" w:hAnsiTheme="majorHAnsi"/>
                <w:b/>
                <w:vertAlign w:val="subscript"/>
                <w:lang w:val="en-US"/>
              </w:rPr>
            </w:pPr>
            <w:r w:rsidRPr="0061466E">
              <w:rPr>
                <w:rFonts w:asciiTheme="majorHAnsi" w:hAnsiTheme="majorHAnsi"/>
                <w:b/>
                <w:lang w:val="en-US"/>
              </w:rPr>
              <w:t>R</w:t>
            </w:r>
            <w:r w:rsidRPr="0061466E">
              <w:rPr>
                <w:rFonts w:asciiTheme="majorHAnsi" w:hAnsiTheme="majorHAnsi"/>
                <w:b/>
                <w:vertAlign w:val="subscript"/>
                <w:lang w:val="en-US"/>
              </w:rPr>
              <w:t>g</w:t>
            </w:r>
          </w:p>
          <w:p w14:paraId="46243E50" w14:textId="77777777" w:rsidR="00B31865" w:rsidRPr="0061466E" w:rsidRDefault="00B31865" w:rsidP="004808E0">
            <w:pPr>
              <w:jc w:val="center"/>
              <w:rPr>
                <w:rFonts w:ascii="Calibri" w:hAnsi="Calibri" w:cs="Times New Roman"/>
                <w:lang w:val="en-US"/>
              </w:rPr>
            </w:pPr>
            <w:r w:rsidRPr="0061466E">
              <w:rPr>
                <w:rFonts w:asciiTheme="majorHAnsi" w:hAnsiTheme="majorHAnsi"/>
                <w:lang w:val="en-US"/>
              </w:rPr>
              <w:t>(</w:t>
            </w:r>
            <w:r w:rsidRPr="0061466E">
              <w:rPr>
                <w:rFonts w:ascii="Calibri" w:hAnsi="Calibri" w:cs="Times New Roman"/>
                <w:lang w:val="en-US"/>
              </w:rPr>
              <w:t>Å)</w:t>
            </w:r>
          </w:p>
        </w:tc>
        <w:tc>
          <w:tcPr>
            <w:tcW w:w="708" w:type="dxa"/>
            <w:tcBorders>
              <w:bottom w:val="single" w:sz="4" w:space="0" w:color="auto"/>
            </w:tcBorders>
            <w:vAlign w:val="center"/>
          </w:tcPr>
          <w:p w14:paraId="77775D33" w14:textId="77777777" w:rsidR="00B31865" w:rsidRPr="0061466E" w:rsidRDefault="00B31865" w:rsidP="004808E0">
            <w:pPr>
              <w:jc w:val="center"/>
              <w:rPr>
                <w:rFonts w:asciiTheme="majorHAnsi" w:hAnsiTheme="majorHAnsi"/>
                <w:b/>
                <w:vertAlign w:val="subscript"/>
                <w:lang w:val="en-US"/>
              </w:rPr>
            </w:pPr>
            <w:r w:rsidRPr="0061466E">
              <w:rPr>
                <w:rFonts w:asciiTheme="majorHAnsi" w:hAnsiTheme="majorHAnsi"/>
                <w:b/>
                <w:lang w:val="en-US"/>
              </w:rPr>
              <w:t>D</w:t>
            </w:r>
            <w:r w:rsidRPr="0061466E">
              <w:rPr>
                <w:rFonts w:asciiTheme="majorHAnsi" w:hAnsiTheme="majorHAnsi"/>
                <w:b/>
                <w:vertAlign w:val="subscript"/>
                <w:lang w:val="en-US"/>
              </w:rPr>
              <w:t>max</w:t>
            </w:r>
          </w:p>
          <w:p w14:paraId="393F5B13" w14:textId="77777777" w:rsidR="00B31865" w:rsidRPr="0061466E" w:rsidRDefault="00B31865" w:rsidP="004808E0">
            <w:pPr>
              <w:jc w:val="center"/>
              <w:rPr>
                <w:rFonts w:ascii="Calibri" w:hAnsi="Calibri" w:cs="Times New Roman"/>
                <w:b/>
                <w:lang w:val="en-US"/>
              </w:rPr>
            </w:pPr>
            <w:r w:rsidRPr="0061466E">
              <w:rPr>
                <w:rFonts w:asciiTheme="majorHAnsi" w:hAnsiTheme="majorHAnsi"/>
                <w:lang w:val="en-US"/>
              </w:rPr>
              <w:t>(</w:t>
            </w:r>
            <w:r w:rsidRPr="0061466E">
              <w:rPr>
                <w:rFonts w:ascii="Calibri" w:hAnsi="Calibri" w:cs="Times New Roman"/>
                <w:lang w:val="en-US"/>
              </w:rPr>
              <w:t>Å)</w:t>
            </w:r>
          </w:p>
        </w:tc>
        <w:tc>
          <w:tcPr>
            <w:tcW w:w="851" w:type="dxa"/>
            <w:tcBorders>
              <w:bottom w:val="single" w:sz="4" w:space="0" w:color="auto"/>
            </w:tcBorders>
            <w:vAlign w:val="center"/>
          </w:tcPr>
          <w:p w14:paraId="4E95B0F5" w14:textId="77777777" w:rsidR="00B31865" w:rsidRPr="0061466E" w:rsidRDefault="00B31865" w:rsidP="004808E0">
            <w:pPr>
              <w:jc w:val="center"/>
              <w:rPr>
                <w:rFonts w:ascii="Calibri" w:hAnsi="Calibri" w:cs="Times New Roman"/>
                <w:b/>
                <w:vertAlign w:val="subscript"/>
                <w:lang w:val="en-US"/>
              </w:rPr>
            </w:pPr>
            <w:r w:rsidRPr="0061466E">
              <w:rPr>
                <w:rFonts w:ascii="Calibri" w:hAnsi="Calibri" w:cs="Times New Roman"/>
                <w:b/>
                <w:lang w:val="en-US"/>
              </w:rPr>
              <w:t>M</w:t>
            </w:r>
            <w:r w:rsidRPr="0061466E">
              <w:rPr>
                <w:rFonts w:ascii="Calibri" w:hAnsi="Calibri" w:cs="Times New Roman"/>
                <w:b/>
                <w:vertAlign w:val="subscript"/>
                <w:lang w:val="en-US"/>
              </w:rPr>
              <w:t>w</w:t>
            </w:r>
          </w:p>
          <w:p w14:paraId="5FB284AA" w14:textId="77777777" w:rsidR="00B31865" w:rsidRPr="0061466E" w:rsidRDefault="00B31865" w:rsidP="004808E0">
            <w:pPr>
              <w:jc w:val="center"/>
              <w:rPr>
                <w:rFonts w:ascii="Calibri" w:hAnsi="Calibri" w:cs="Times New Roman"/>
                <w:b/>
                <w:lang w:val="en-US"/>
              </w:rPr>
            </w:pPr>
            <w:r w:rsidRPr="0061466E">
              <w:rPr>
                <w:rFonts w:ascii="Calibri" w:hAnsi="Calibri" w:cs="Times New Roman"/>
                <w:lang w:val="en-US"/>
              </w:rPr>
              <w:t>(</w:t>
            </w:r>
            <w:proofErr w:type="spellStart"/>
            <w:r w:rsidRPr="0061466E">
              <w:rPr>
                <w:rFonts w:ascii="Calibri" w:hAnsi="Calibri" w:cs="Times New Roman"/>
                <w:lang w:val="en-US"/>
              </w:rPr>
              <w:t>kDa</w:t>
            </w:r>
            <w:proofErr w:type="spellEnd"/>
            <w:r w:rsidRPr="0061466E">
              <w:rPr>
                <w:rFonts w:ascii="Calibri" w:hAnsi="Calibri" w:cs="Times New Roman"/>
                <w:lang w:val="en-US"/>
              </w:rPr>
              <w:t>)</w:t>
            </w:r>
          </w:p>
        </w:tc>
        <w:tc>
          <w:tcPr>
            <w:tcW w:w="850" w:type="dxa"/>
            <w:tcBorders>
              <w:bottom w:val="single" w:sz="4" w:space="0" w:color="auto"/>
            </w:tcBorders>
            <w:vAlign w:val="center"/>
          </w:tcPr>
          <w:p w14:paraId="5E98498B" w14:textId="77777777" w:rsidR="00B31865" w:rsidRPr="0061466E" w:rsidRDefault="00B31865" w:rsidP="004808E0">
            <w:pPr>
              <w:jc w:val="center"/>
              <w:rPr>
                <w:rFonts w:ascii="Calibri" w:hAnsi="Calibri" w:cs="Times New Roman"/>
                <w:b/>
                <w:lang w:val="en-US"/>
              </w:rPr>
            </w:pPr>
            <w:proofErr w:type="spellStart"/>
            <w:r w:rsidRPr="0061466E">
              <w:rPr>
                <w:rFonts w:ascii="Calibri" w:hAnsi="Calibri" w:cs="Times New Roman"/>
                <w:b/>
                <w:lang w:val="en-US"/>
              </w:rPr>
              <w:t>q</w:t>
            </w:r>
            <w:r w:rsidRPr="0061466E">
              <w:rPr>
                <w:rFonts w:asciiTheme="majorHAnsi" w:hAnsiTheme="majorHAnsi"/>
                <w:lang w:val="en-US"/>
              </w:rPr>
              <w:t>R</w:t>
            </w:r>
            <w:r w:rsidRPr="0061466E">
              <w:rPr>
                <w:rFonts w:asciiTheme="majorHAnsi" w:hAnsiTheme="majorHAnsi"/>
                <w:vertAlign w:val="subscript"/>
                <w:lang w:val="en-US"/>
              </w:rPr>
              <w:t>g</w:t>
            </w:r>
            <w:proofErr w:type="spellEnd"/>
          </w:p>
        </w:tc>
        <w:tc>
          <w:tcPr>
            <w:tcW w:w="993" w:type="dxa"/>
            <w:tcBorders>
              <w:bottom w:val="single" w:sz="4" w:space="0" w:color="auto"/>
            </w:tcBorders>
            <w:vAlign w:val="center"/>
          </w:tcPr>
          <w:p w14:paraId="134A46E5" w14:textId="77777777" w:rsidR="00B31865" w:rsidRPr="0061466E" w:rsidRDefault="00B31865" w:rsidP="004808E0">
            <w:pPr>
              <w:jc w:val="center"/>
              <w:rPr>
                <w:rFonts w:ascii="Calibri" w:hAnsi="Calibri" w:cs="Times New Roman"/>
                <w:b/>
                <w:lang w:val="en-US"/>
              </w:rPr>
            </w:pPr>
            <w:proofErr w:type="spellStart"/>
            <w:r w:rsidRPr="0061466E">
              <w:rPr>
                <w:rFonts w:ascii="Calibri" w:hAnsi="Calibri" w:cs="Times New Roman"/>
                <w:b/>
                <w:lang w:val="en-US"/>
              </w:rPr>
              <w:t>Porod</w:t>
            </w:r>
            <w:proofErr w:type="spellEnd"/>
            <w:r w:rsidRPr="0061466E">
              <w:rPr>
                <w:rFonts w:ascii="Calibri" w:hAnsi="Calibri" w:cs="Times New Roman"/>
                <w:b/>
                <w:lang w:val="en-US"/>
              </w:rPr>
              <w:t xml:space="preserve"> Volume</w:t>
            </w:r>
          </w:p>
          <w:p w14:paraId="238E7A29" w14:textId="77777777" w:rsidR="00B31865" w:rsidRPr="0061466E" w:rsidRDefault="00B31865" w:rsidP="004808E0">
            <w:pPr>
              <w:jc w:val="center"/>
              <w:rPr>
                <w:rFonts w:ascii="Calibri" w:hAnsi="Calibri" w:cs="Times New Roman"/>
                <w:b/>
                <w:lang w:val="en-US"/>
              </w:rPr>
            </w:pPr>
            <w:r w:rsidRPr="0061466E">
              <w:rPr>
                <w:rFonts w:ascii="Calibri" w:hAnsi="Calibri" w:cs="Times New Roman"/>
                <w:b/>
                <w:lang w:val="en-US"/>
              </w:rPr>
              <w:t>(</w:t>
            </w:r>
            <w:r w:rsidRPr="0061466E">
              <w:rPr>
                <w:rFonts w:ascii="Calibri" w:hAnsi="Calibri" w:cs="Times New Roman"/>
                <w:lang w:val="en-US"/>
              </w:rPr>
              <w:t>e</w:t>
            </w:r>
            <w:r w:rsidRPr="0061466E">
              <w:rPr>
                <w:rFonts w:ascii="Calibri" w:hAnsi="Calibri" w:cs="Times New Roman"/>
                <w:vertAlign w:val="superscript"/>
                <w:lang w:val="en-US"/>
              </w:rPr>
              <w:t>+3</w:t>
            </w:r>
            <w:r w:rsidRPr="0061466E">
              <w:rPr>
                <w:rFonts w:ascii="Calibri" w:hAnsi="Calibri" w:cs="Times New Roman"/>
                <w:lang w:val="en-US"/>
              </w:rPr>
              <w:t>)</w:t>
            </w:r>
          </w:p>
        </w:tc>
        <w:tc>
          <w:tcPr>
            <w:tcW w:w="992" w:type="dxa"/>
            <w:tcBorders>
              <w:bottom w:val="single" w:sz="4" w:space="0" w:color="auto"/>
            </w:tcBorders>
            <w:vAlign w:val="center"/>
          </w:tcPr>
          <w:p w14:paraId="2BF14EDD" w14:textId="77777777" w:rsidR="00B31865" w:rsidRPr="0061466E" w:rsidRDefault="00B31865" w:rsidP="004808E0">
            <w:pPr>
              <w:jc w:val="center"/>
              <w:rPr>
                <w:rFonts w:ascii="Calibri" w:hAnsi="Calibri" w:cs="Times New Roman"/>
                <w:b/>
                <w:lang w:val="en-US"/>
              </w:rPr>
            </w:pPr>
            <w:r w:rsidRPr="0061466E">
              <w:rPr>
                <w:rFonts w:ascii="Calibri" w:hAnsi="Calibri" w:cs="Times New Roman"/>
                <w:b/>
                <w:lang w:val="en-US"/>
              </w:rPr>
              <w:t>I(0)</w:t>
            </w:r>
          </w:p>
        </w:tc>
        <w:tc>
          <w:tcPr>
            <w:tcW w:w="1276" w:type="dxa"/>
            <w:tcBorders>
              <w:bottom w:val="single" w:sz="4" w:space="0" w:color="auto"/>
            </w:tcBorders>
            <w:vAlign w:val="center"/>
          </w:tcPr>
          <w:p w14:paraId="636B3133" w14:textId="77777777" w:rsidR="00B31865" w:rsidRPr="0061466E" w:rsidRDefault="00B31865" w:rsidP="004808E0">
            <w:pPr>
              <w:jc w:val="center"/>
              <w:rPr>
                <w:rFonts w:ascii="Calibri" w:hAnsi="Calibri" w:cs="Times New Roman"/>
                <w:b/>
                <w:lang w:val="en-US"/>
              </w:rPr>
            </w:pPr>
            <w:r w:rsidRPr="0061466E">
              <w:rPr>
                <w:rFonts w:asciiTheme="majorHAnsi" w:hAnsiTheme="majorHAnsi"/>
                <w:lang w:val="en-US"/>
              </w:rPr>
              <w:t>R</w:t>
            </w:r>
            <w:r w:rsidRPr="0061466E">
              <w:rPr>
                <w:rFonts w:asciiTheme="majorHAnsi" w:hAnsiTheme="majorHAnsi"/>
                <w:vertAlign w:val="subscript"/>
                <w:lang w:val="en-US"/>
              </w:rPr>
              <w:t>g</w:t>
            </w:r>
            <w:r w:rsidRPr="0061466E">
              <w:rPr>
                <w:rFonts w:ascii="Calibri" w:hAnsi="Calibri" w:cs="Times New Roman"/>
                <w:b/>
                <w:lang w:val="en-US"/>
              </w:rPr>
              <w:t xml:space="preserve"> from P(r)</w:t>
            </w:r>
          </w:p>
          <w:p w14:paraId="224B6538" w14:textId="77777777" w:rsidR="00B31865" w:rsidRPr="0061466E" w:rsidRDefault="00B31865" w:rsidP="004808E0">
            <w:pPr>
              <w:jc w:val="center"/>
              <w:rPr>
                <w:rFonts w:ascii="Calibri" w:hAnsi="Calibri" w:cs="Times New Roman"/>
                <w:b/>
                <w:lang w:val="en-US"/>
              </w:rPr>
            </w:pPr>
            <w:r w:rsidRPr="0061466E">
              <w:rPr>
                <w:rFonts w:asciiTheme="majorHAnsi" w:hAnsiTheme="majorHAnsi"/>
                <w:lang w:val="en-US"/>
              </w:rPr>
              <w:t>(</w:t>
            </w:r>
            <w:r w:rsidRPr="0061466E">
              <w:rPr>
                <w:rFonts w:ascii="Calibri" w:hAnsi="Calibri" w:cs="Times New Roman"/>
                <w:lang w:val="en-US"/>
              </w:rPr>
              <w:t>Å)</w:t>
            </w:r>
          </w:p>
        </w:tc>
        <w:tc>
          <w:tcPr>
            <w:tcW w:w="708" w:type="dxa"/>
            <w:tcBorders>
              <w:bottom w:val="single" w:sz="4" w:space="0" w:color="auto"/>
            </w:tcBorders>
            <w:vAlign w:val="center"/>
          </w:tcPr>
          <w:p w14:paraId="4176DA34" w14:textId="77777777" w:rsidR="00B31865" w:rsidRPr="0061466E" w:rsidRDefault="00B31865" w:rsidP="004808E0">
            <w:pPr>
              <w:jc w:val="center"/>
              <w:rPr>
                <w:rFonts w:ascii="Calibri" w:hAnsi="Calibri" w:cs="Times New Roman"/>
                <w:b/>
                <w:lang w:val="en-US"/>
              </w:rPr>
            </w:pPr>
            <w:r w:rsidRPr="0061466E">
              <w:rPr>
                <w:rFonts w:ascii="Symbol" w:hAnsi="Symbol" w:cs="Times New Roman"/>
                <w:b/>
                <w:lang w:val="en-US"/>
              </w:rPr>
              <w:t></w:t>
            </w:r>
            <w:r w:rsidRPr="0061466E">
              <w:rPr>
                <w:rFonts w:ascii="Calibri" w:hAnsi="Calibri" w:cs="Times New Roman"/>
                <w:b/>
                <w:vertAlign w:val="superscript"/>
                <w:lang w:val="en-US"/>
              </w:rPr>
              <w:t>2</w:t>
            </w:r>
            <w:r w:rsidRPr="0061466E">
              <w:rPr>
                <w:rFonts w:ascii="Calibri" w:hAnsi="Calibri" w:cs="Times New Roman"/>
                <w:b/>
                <w:lang w:val="en-US"/>
              </w:rPr>
              <w:t xml:space="preserve"> of fit</w:t>
            </w:r>
          </w:p>
        </w:tc>
        <w:tc>
          <w:tcPr>
            <w:tcW w:w="993" w:type="dxa"/>
            <w:tcBorders>
              <w:bottom w:val="single" w:sz="4" w:space="0" w:color="auto"/>
            </w:tcBorders>
            <w:vAlign w:val="center"/>
          </w:tcPr>
          <w:p w14:paraId="079DD3F6" w14:textId="77777777" w:rsidR="00B31865" w:rsidRPr="0061466E" w:rsidRDefault="00B31865" w:rsidP="004808E0">
            <w:pPr>
              <w:jc w:val="center"/>
              <w:rPr>
                <w:rFonts w:ascii="Calibri" w:hAnsi="Calibri" w:cs="Times New Roman"/>
                <w:b/>
                <w:lang w:val="en-US"/>
              </w:rPr>
            </w:pPr>
            <w:proofErr w:type="spellStart"/>
            <w:r w:rsidRPr="0061466E">
              <w:rPr>
                <w:rFonts w:ascii="Calibri" w:hAnsi="Calibri" w:cs="Times New Roman"/>
                <w:b/>
                <w:lang w:val="en-US"/>
              </w:rPr>
              <w:t>Crysol</w:t>
            </w:r>
            <w:proofErr w:type="spellEnd"/>
            <w:r w:rsidRPr="0061466E">
              <w:rPr>
                <w:rFonts w:ascii="Calibri" w:hAnsi="Calibri" w:cs="Times New Roman"/>
                <w:b/>
                <w:lang w:val="en-US"/>
              </w:rPr>
              <w:t xml:space="preserve"> fit</w:t>
            </w:r>
          </w:p>
        </w:tc>
      </w:tr>
      <w:tr w:rsidR="00B31865" w:rsidRPr="0061466E" w14:paraId="66C591B9" w14:textId="77777777" w:rsidTr="004808E0">
        <w:trPr>
          <w:trHeight w:val="454"/>
        </w:trPr>
        <w:tc>
          <w:tcPr>
            <w:tcW w:w="5806" w:type="dxa"/>
            <w:gridSpan w:val="2"/>
            <w:tcBorders>
              <w:bottom w:val="single" w:sz="4" w:space="0" w:color="auto"/>
              <w:right w:val="nil"/>
            </w:tcBorders>
            <w:vAlign w:val="center"/>
          </w:tcPr>
          <w:p w14:paraId="44A1E6BE" w14:textId="77777777" w:rsidR="00B31865" w:rsidRPr="0061466E" w:rsidRDefault="00B31865" w:rsidP="004808E0">
            <w:pPr>
              <w:rPr>
                <w:rFonts w:ascii="Calibri" w:hAnsi="Calibri" w:cs="Times New Roman"/>
                <w:i/>
                <w:lang w:val="en-US"/>
              </w:rPr>
            </w:pPr>
            <w:r w:rsidRPr="0061466E">
              <w:rPr>
                <w:rFonts w:ascii="Calibri" w:hAnsi="Calibri" w:cs="Times New Roman"/>
                <w:b/>
                <w:lang w:val="en-US"/>
              </w:rPr>
              <w:t>Scaffoldins &amp; components</w:t>
            </w:r>
          </w:p>
        </w:tc>
        <w:tc>
          <w:tcPr>
            <w:tcW w:w="1418" w:type="dxa"/>
            <w:tcBorders>
              <w:left w:val="nil"/>
              <w:bottom w:val="single" w:sz="4" w:space="0" w:color="auto"/>
              <w:right w:val="nil"/>
            </w:tcBorders>
            <w:vAlign w:val="center"/>
          </w:tcPr>
          <w:p w14:paraId="121DEDC1" w14:textId="77777777" w:rsidR="00B31865" w:rsidRPr="0061466E" w:rsidRDefault="00B31865" w:rsidP="004808E0">
            <w:pPr>
              <w:rPr>
                <w:rFonts w:ascii="Calibri" w:hAnsi="Calibri" w:cs="Times New Roman"/>
                <w:lang w:val="en-US"/>
              </w:rPr>
            </w:pPr>
          </w:p>
        </w:tc>
        <w:tc>
          <w:tcPr>
            <w:tcW w:w="708" w:type="dxa"/>
            <w:tcBorders>
              <w:left w:val="nil"/>
              <w:bottom w:val="single" w:sz="4" w:space="0" w:color="auto"/>
              <w:right w:val="nil"/>
            </w:tcBorders>
            <w:vAlign w:val="center"/>
          </w:tcPr>
          <w:p w14:paraId="2136B9B7" w14:textId="77777777" w:rsidR="00B31865" w:rsidRPr="0061466E" w:rsidRDefault="00B31865" w:rsidP="004808E0">
            <w:pPr>
              <w:rPr>
                <w:rFonts w:ascii="Calibri" w:hAnsi="Calibri" w:cs="Times New Roman"/>
                <w:lang w:val="en-US"/>
              </w:rPr>
            </w:pPr>
          </w:p>
        </w:tc>
        <w:tc>
          <w:tcPr>
            <w:tcW w:w="851" w:type="dxa"/>
            <w:tcBorders>
              <w:left w:val="nil"/>
              <w:bottom w:val="single" w:sz="4" w:space="0" w:color="auto"/>
              <w:right w:val="nil"/>
            </w:tcBorders>
            <w:vAlign w:val="center"/>
          </w:tcPr>
          <w:p w14:paraId="4B7F6896" w14:textId="77777777" w:rsidR="00B31865" w:rsidRPr="0061466E" w:rsidRDefault="00B31865" w:rsidP="004808E0">
            <w:pPr>
              <w:rPr>
                <w:rFonts w:ascii="Calibri" w:hAnsi="Calibri" w:cs="Times New Roman"/>
                <w:lang w:val="en-US"/>
              </w:rPr>
            </w:pPr>
          </w:p>
        </w:tc>
        <w:tc>
          <w:tcPr>
            <w:tcW w:w="850" w:type="dxa"/>
            <w:tcBorders>
              <w:left w:val="nil"/>
              <w:bottom w:val="single" w:sz="4" w:space="0" w:color="auto"/>
              <w:right w:val="nil"/>
            </w:tcBorders>
            <w:vAlign w:val="center"/>
          </w:tcPr>
          <w:p w14:paraId="71DC2ACA" w14:textId="77777777" w:rsidR="00B31865" w:rsidRPr="0061466E" w:rsidRDefault="00B31865" w:rsidP="004808E0">
            <w:pPr>
              <w:jc w:val="center"/>
              <w:rPr>
                <w:rFonts w:ascii="Calibri" w:hAnsi="Calibri" w:cs="Times New Roman"/>
                <w:lang w:val="en-US"/>
              </w:rPr>
            </w:pPr>
          </w:p>
        </w:tc>
        <w:tc>
          <w:tcPr>
            <w:tcW w:w="993" w:type="dxa"/>
            <w:tcBorders>
              <w:left w:val="nil"/>
              <w:bottom w:val="single" w:sz="4" w:space="0" w:color="auto"/>
              <w:right w:val="nil"/>
            </w:tcBorders>
            <w:vAlign w:val="center"/>
          </w:tcPr>
          <w:p w14:paraId="26628198" w14:textId="77777777" w:rsidR="00B31865" w:rsidRPr="0061466E" w:rsidRDefault="00B31865" w:rsidP="004808E0">
            <w:pPr>
              <w:rPr>
                <w:rFonts w:ascii="Calibri" w:hAnsi="Calibri" w:cs="Times New Roman"/>
                <w:lang w:val="en-US"/>
              </w:rPr>
            </w:pPr>
          </w:p>
        </w:tc>
        <w:tc>
          <w:tcPr>
            <w:tcW w:w="992" w:type="dxa"/>
            <w:tcBorders>
              <w:left w:val="nil"/>
              <w:bottom w:val="single" w:sz="4" w:space="0" w:color="auto"/>
              <w:right w:val="nil"/>
            </w:tcBorders>
            <w:vAlign w:val="center"/>
          </w:tcPr>
          <w:p w14:paraId="2C126196" w14:textId="77777777" w:rsidR="00B31865" w:rsidRPr="0061466E" w:rsidRDefault="00B31865" w:rsidP="004808E0">
            <w:pPr>
              <w:jc w:val="center"/>
              <w:rPr>
                <w:rFonts w:ascii="Calibri" w:hAnsi="Calibri" w:cs="Times New Roman"/>
                <w:lang w:val="en-US"/>
              </w:rPr>
            </w:pPr>
          </w:p>
        </w:tc>
        <w:tc>
          <w:tcPr>
            <w:tcW w:w="1276" w:type="dxa"/>
            <w:tcBorders>
              <w:left w:val="nil"/>
              <w:bottom w:val="single" w:sz="4" w:space="0" w:color="auto"/>
              <w:right w:val="nil"/>
            </w:tcBorders>
            <w:vAlign w:val="center"/>
          </w:tcPr>
          <w:p w14:paraId="58368844" w14:textId="77777777" w:rsidR="00B31865" w:rsidRPr="0061466E" w:rsidRDefault="00B31865" w:rsidP="004808E0">
            <w:pPr>
              <w:rPr>
                <w:rFonts w:ascii="Calibri" w:hAnsi="Calibri" w:cs="Times New Roman"/>
                <w:lang w:val="en-US"/>
              </w:rPr>
            </w:pPr>
          </w:p>
        </w:tc>
        <w:tc>
          <w:tcPr>
            <w:tcW w:w="708" w:type="dxa"/>
            <w:tcBorders>
              <w:left w:val="nil"/>
              <w:bottom w:val="single" w:sz="4" w:space="0" w:color="auto"/>
              <w:right w:val="nil"/>
            </w:tcBorders>
            <w:vAlign w:val="center"/>
          </w:tcPr>
          <w:p w14:paraId="3F166B33" w14:textId="77777777" w:rsidR="00B31865" w:rsidRPr="0061466E" w:rsidRDefault="00B31865" w:rsidP="004808E0">
            <w:pPr>
              <w:rPr>
                <w:rFonts w:ascii="Calibri" w:hAnsi="Calibri" w:cs="Times New Roman"/>
                <w:lang w:val="en-US"/>
              </w:rPr>
            </w:pPr>
          </w:p>
        </w:tc>
        <w:tc>
          <w:tcPr>
            <w:tcW w:w="993" w:type="dxa"/>
            <w:tcBorders>
              <w:left w:val="nil"/>
              <w:bottom w:val="single" w:sz="4" w:space="0" w:color="auto"/>
            </w:tcBorders>
            <w:vAlign w:val="center"/>
          </w:tcPr>
          <w:p w14:paraId="5A1B5CD7" w14:textId="77777777" w:rsidR="00B31865" w:rsidRPr="0061466E" w:rsidRDefault="00B31865" w:rsidP="004808E0">
            <w:pPr>
              <w:rPr>
                <w:rFonts w:ascii="Calibri" w:hAnsi="Calibri" w:cs="Times New Roman"/>
                <w:lang w:val="en-US"/>
              </w:rPr>
            </w:pPr>
          </w:p>
        </w:tc>
      </w:tr>
      <w:tr w:rsidR="00B31865" w:rsidRPr="0061466E" w14:paraId="0D665C55" w14:textId="77777777" w:rsidTr="004808E0">
        <w:trPr>
          <w:trHeight w:val="454"/>
        </w:trPr>
        <w:tc>
          <w:tcPr>
            <w:tcW w:w="2121" w:type="dxa"/>
            <w:tcBorders>
              <w:bottom w:val="single" w:sz="4" w:space="0" w:color="auto"/>
            </w:tcBorders>
            <w:vAlign w:val="center"/>
          </w:tcPr>
          <w:p w14:paraId="44745C72" w14:textId="77777777" w:rsidR="00B31865" w:rsidRPr="0061466E" w:rsidRDefault="00B31865" w:rsidP="00B31865">
            <w:pPr>
              <w:rPr>
                <w:rFonts w:ascii="Calibri" w:hAnsi="Calibri" w:cs="Times New Roman"/>
                <w:lang w:val="en-US"/>
              </w:rPr>
            </w:pPr>
            <w:proofErr w:type="spellStart"/>
            <w:r w:rsidRPr="0061466E">
              <w:rPr>
                <w:rFonts w:ascii="Calibri" w:hAnsi="Calibri" w:cs="Times New Roman"/>
                <w:lang w:val="en-US"/>
              </w:rPr>
              <w:t>ScaA</w:t>
            </w:r>
            <w:proofErr w:type="spellEnd"/>
          </w:p>
        </w:tc>
        <w:tc>
          <w:tcPr>
            <w:tcW w:w="3685" w:type="dxa"/>
            <w:tcBorders>
              <w:bottom w:val="single" w:sz="4" w:space="0" w:color="auto"/>
            </w:tcBorders>
            <w:vAlign w:val="center"/>
          </w:tcPr>
          <w:p w14:paraId="3F0B4D04" w14:textId="77777777" w:rsidR="00B31865" w:rsidRPr="0061466E" w:rsidRDefault="00B31865" w:rsidP="00B31865">
            <w:pPr>
              <w:rPr>
                <w:rFonts w:ascii="Calibri" w:hAnsi="Calibri" w:cs="Times New Roman"/>
                <w:i/>
                <w:lang w:val="en-US"/>
              </w:rPr>
            </w:pPr>
            <w:r w:rsidRPr="0061466E">
              <w:rPr>
                <w:rFonts w:ascii="Calibri" w:hAnsi="Calibri" w:cs="Times New Roman"/>
                <w:i/>
                <w:lang w:val="en-US"/>
              </w:rPr>
              <w:t>R. champanellensis</w:t>
            </w:r>
          </w:p>
        </w:tc>
        <w:tc>
          <w:tcPr>
            <w:tcW w:w="1418" w:type="dxa"/>
            <w:tcBorders>
              <w:bottom w:val="single" w:sz="4" w:space="0" w:color="auto"/>
            </w:tcBorders>
            <w:vAlign w:val="center"/>
          </w:tcPr>
          <w:p w14:paraId="2F9676D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60.4 ± 0.2 </w:t>
            </w:r>
          </w:p>
        </w:tc>
        <w:tc>
          <w:tcPr>
            <w:tcW w:w="708" w:type="dxa"/>
            <w:tcBorders>
              <w:bottom w:val="single" w:sz="4" w:space="0" w:color="auto"/>
            </w:tcBorders>
            <w:vAlign w:val="center"/>
          </w:tcPr>
          <w:p w14:paraId="3A5A98AF" w14:textId="1C5AD9E7" w:rsidR="00B31865" w:rsidRPr="0061466E" w:rsidRDefault="00B31865" w:rsidP="00B31865">
            <w:pPr>
              <w:rPr>
                <w:rFonts w:ascii="Calibri" w:hAnsi="Calibri" w:cs="Times New Roman"/>
                <w:lang w:val="en-US"/>
              </w:rPr>
            </w:pPr>
            <w:r w:rsidRPr="0061466E">
              <w:rPr>
                <w:rFonts w:ascii="Calibri" w:hAnsi="Calibri" w:cs="Times New Roman"/>
                <w:lang w:val="en-US"/>
              </w:rPr>
              <w:t>282 ± 11</w:t>
            </w:r>
          </w:p>
        </w:tc>
        <w:tc>
          <w:tcPr>
            <w:tcW w:w="851" w:type="dxa"/>
            <w:tcBorders>
              <w:bottom w:val="single" w:sz="4" w:space="0" w:color="auto"/>
            </w:tcBorders>
            <w:vAlign w:val="center"/>
          </w:tcPr>
          <w:p w14:paraId="40A0455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68.7 </w:t>
            </w:r>
          </w:p>
        </w:tc>
        <w:tc>
          <w:tcPr>
            <w:tcW w:w="850" w:type="dxa"/>
            <w:tcBorders>
              <w:bottom w:val="single" w:sz="4" w:space="0" w:color="auto"/>
            </w:tcBorders>
            <w:vAlign w:val="center"/>
          </w:tcPr>
          <w:p w14:paraId="5F911DA7"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1.0</w:t>
            </w:r>
          </w:p>
        </w:tc>
        <w:tc>
          <w:tcPr>
            <w:tcW w:w="993" w:type="dxa"/>
            <w:tcBorders>
              <w:bottom w:val="single" w:sz="4" w:space="0" w:color="auto"/>
            </w:tcBorders>
            <w:vAlign w:val="center"/>
          </w:tcPr>
          <w:p w14:paraId="5D2B83F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166.5 </w:t>
            </w:r>
          </w:p>
        </w:tc>
        <w:tc>
          <w:tcPr>
            <w:tcW w:w="992" w:type="dxa"/>
            <w:tcBorders>
              <w:bottom w:val="single" w:sz="4" w:space="0" w:color="auto"/>
            </w:tcBorders>
            <w:vAlign w:val="center"/>
          </w:tcPr>
          <w:p w14:paraId="6972243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0.116</w:t>
            </w:r>
          </w:p>
        </w:tc>
        <w:tc>
          <w:tcPr>
            <w:tcW w:w="1276" w:type="dxa"/>
            <w:tcBorders>
              <w:bottom w:val="single" w:sz="4" w:space="0" w:color="auto"/>
            </w:tcBorders>
            <w:vAlign w:val="center"/>
          </w:tcPr>
          <w:p w14:paraId="5AE56159"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65.9</w:t>
            </w:r>
          </w:p>
        </w:tc>
        <w:tc>
          <w:tcPr>
            <w:tcW w:w="708" w:type="dxa"/>
            <w:tcBorders>
              <w:bottom w:val="single" w:sz="4" w:space="0" w:color="auto"/>
            </w:tcBorders>
            <w:vAlign w:val="center"/>
          </w:tcPr>
          <w:p w14:paraId="2CD472B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3.1</w:t>
            </w:r>
          </w:p>
        </w:tc>
        <w:tc>
          <w:tcPr>
            <w:tcW w:w="993" w:type="dxa"/>
            <w:tcBorders>
              <w:bottom w:val="single" w:sz="4" w:space="0" w:color="auto"/>
            </w:tcBorders>
            <w:vAlign w:val="center"/>
          </w:tcPr>
          <w:p w14:paraId="6D41B91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42742325" w14:textId="77777777" w:rsidTr="004808E0">
        <w:trPr>
          <w:trHeight w:val="454"/>
        </w:trPr>
        <w:tc>
          <w:tcPr>
            <w:tcW w:w="2121" w:type="dxa"/>
            <w:tcBorders>
              <w:bottom w:val="single" w:sz="4" w:space="0" w:color="auto"/>
            </w:tcBorders>
            <w:vAlign w:val="center"/>
          </w:tcPr>
          <w:p w14:paraId="2AF0EC8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X module of </w:t>
            </w:r>
            <w:proofErr w:type="spellStart"/>
            <w:r w:rsidRPr="0061466E">
              <w:rPr>
                <w:rFonts w:ascii="Calibri" w:hAnsi="Calibri" w:cs="Times New Roman"/>
                <w:lang w:val="en-US"/>
              </w:rPr>
              <w:t>ScaA</w:t>
            </w:r>
            <w:proofErr w:type="spellEnd"/>
          </w:p>
        </w:tc>
        <w:tc>
          <w:tcPr>
            <w:tcW w:w="3685" w:type="dxa"/>
            <w:tcBorders>
              <w:bottom w:val="single" w:sz="4" w:space="0" w:color="auto"/>
            </w:tcBorders>
            <w:vAlign w:val="center"/>
          </w:tcPr>
          <w:p w14:paraId="77AF44CB" w14:textId="77777777" w:rsidR="00B31865" w:rsidRPr="0061466E" w:rsidRDefault="00B31865" w:rsidP="00B31865">
            <w:pPr>
              <w:rPr>
                <w:rFonts w:ascii="Calibri" w:hAnsi="Calibri" w:cs="Times New Roman"/>
                <w:i/>
                <w:lang w:val="en-US"/>
              </w:rPr>
            </w:pPr>
            <w:r w:rsidRPr="0061466E">
              <w:rPr>
                <w:rFonts w:ascii="Calibri" w:hAnsi="Calibri" w:cs="Times New Roman"/>
                <w:i/>
                <w:lang w:val="en-US"/>
              </w:rPr>
              <w:t>R. champanellensis</w:t>
            </w:r>
          </w:p>
        </w:tc>
        <w:tc>
          <w:tcPr>
            <w:tcW w:w="1418" w:type="dxa"/>
            <w:tcBorders>
              <w:bottom w:val="single" w:sz="4" w:space="0" w:color="auto"/>
            </w:tcBorders>
            <w:vAlign w:val="center"/>
          </w:tcPr>
          <w:p w14:paraId="19EF17B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21.6 ± 0.1 </w:t>
            </w:r>
          </w:p>
        </w:tc>
        <w:tc>
          <w:tcPr>
            <w:tcW w:w="708" w:type="dxa"/>
            <w:tcBorders>
              <w:bottom w:val="single" w:sz="4" w:space="0" w:color="auto"/>
            </w:tcBorders>
            <w:vAlign w:val="center"/>
          </w:tcPr>
          <w:p w14:paraId="046D4D41" w14:textId="40C440DE" w:rsidR="00B31865" w:rsidRPr="0061466E" w:rsidRDefault="00B31865" w:rsidP="00B31865">
            <w:pPr>
              <w:rPr>
                <w:rFonts w:ascii="Calibri" w:hAnsi="Calibri" w:cs="Times New Roman"/>
                <w:lang w:val="en-US"/>
              </w:rPr>
            </w:pPr>
            <w:r w:rsidRPr="0061466E">
              <w:rPr>
                <w:rFonts w:ascii="Calibri" w:hAnsi="Calibri" w:cs="Times New Roman"/>
                <w:lang w:val="en-US"/>
              </w:rPr>
              <w:t>91 ± 5</w:t>
            </w:r>
          </w:p>
        </w:tc>
        <w:tc>
          <w:tcPr>
            <w:tcW w:w="851" w:type="dxa"/>
            <w:tcBorders>
              <w:bottom w:val="single" w:sz="4" w:space="0" w:color="auto"/>
            </w:tcBorders>
            <w:vAlign w:val="center"/>
          </w:tcPr>
          <w:p w14:paraId="7039699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23.2 </w:t>
            </w:r>
          </w:p>
        </w:tc>
        <w:tc>
          <w:tcPr>
            <w:tcW w:w="850" w:type="dxa"/>
            <w:tcBorders>
              <w:bottom w:val="single" w:sz="4" w:space="0" w:color="auto"/>
            </w:tcBorders>
            <w:vAlign w:val="center"/>
          </w:tcPr>
          <w:p w14:paraId="6593A6EE"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0.96</w:t>
            </w:r>
          </w:p>
        </w:tc>
        <w:tc>
          <w:tcPr>
            <w:tcW w:w="993" w:type="dxa"/>
            <w:tcBorders>
              <w:bottom w:val="single" w:sz="4" w:space="0" w:color="auto"/>
            </w:tcBorders>
            <w:vAlign w:val="center"/>
          </w:tcPr>
          <w:p w14:paraId="6C77EEC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63.9 </w:t>
            </w:r>
          </w:p>
        </w:tc>
        <w:tc>
          <w:tcPr>
            <w:tcW w:w="992" w:type="dxa"/>
            <w:tcBorders>
              <w:bottom w:val="single" w:sz="4" w:space="0" w:color="auto"/>
            </w:tcBorders>
            <w:vAlign w:val="center"/>
          </w:tcPr>
          <w:p w14:paraId="500FF48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27.3</w:t>
            </w:r>
          </w:p>
        </w:tc>
        <w:tc>
          <w:tcPr>
            <w:tcW w:w="1276" w:type="dxa"/>
            <w:tcBorders>
              <w:bottom w:val="single" w:sz="4" w:space="0" w:color="auto"/>
            </w:tcBorders>
            <w:vAlign w:val="center"/>
          </w:tcPr>
          <w:p w14:paraId="0F23B2F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22.2</w:t>
            </w:r>
          </w:p>
        </w:tc>
        <w:tc>
          <w:tcPr>
            <w:tcW w:w="708" w:type="dxa"/>
            <w:tcBorders>
              <w:bottom w:val="single" w:sz="4" w:space="0" w:color="auto"/>
            </w:tcBorders>
            <w:vAlign w:val="center"/>
          </w:tcPr>
          <w:p w14:paraId="67944BE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3.7</w:t>
            </w:r>
          </w:p>
        </w:tc>
        <w:tc>
          <w:tcPr>
            <w:tcW w:w="993" w:type="dxa"/>
            <w:tcBorders>
              <w:bottom w:val="single" w:sz="4" w:space="0" w:color="auto"/>
            </w:tcBorders>
            <w:vAlign w:val="center"/>
          </w:tcPr>
          <w:p w14:paraId="3F307E9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21.1</w:t>
            </w:r>
          </w:p>
        </w:tc>
      </w:tr>
      <w:tr w:rsidR="00B31865" w:rsidRPr="0061466E" w14:paraId="1E1D7ADA" w14:textId="77777777" w:rsidTr="004808E0">
        <w:trPr>
          <w:trHeight w:val="454"/>
        </w:trPr>
        <w:tc>
          <w:tcPr>
            <w:tcW w:w="2121" w:type="dxa"/>
            <w:tcBorders>
              <w:top w:val="single" w:sz="4" w:space="0" w:color="auto"/>
              <w:bottom w:val="single" w:sz="4" w:space="0" w:color="auto"/>
            </w:tcBorders>
            <w:vAlign w:val="center"/>
          </w:tcPr>
          <w:p w14:paraId="7C750B3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ScaH</w:t>
            </w:r>
          </w:p>
        </w:tc>
        <w:tc>
          <w:tcPr>
            <w:tcW w:w="3685" w:type="dxa"/>
            <w:tcBorders>
              <w:top w:val="single" w:sz="4" w:space="0" w:color="auto"/>
              <w:bottom w:val="single" w:sz="4" w:space="0" w:color="auto"/>
            </w:tcBorders>
            <w:vAlign w:val="center"/>
          </w:tcPr>
          <w:p w14:paraId="313B6551" w14:textId="77777777" w:rsidR="00B31865" w:rsidRPr="0061466E" w:rsidRDefault="00B31865" w:rsidP="00B31865">
            <w:pPr>
              <w:rPr>
                <w:rFonts w:ascii="Calibri" w:hAnsi="Calibri" w:cs="Times New Roman"/>
                <w:i/>
                <w:lang w:val="en-US"/>
              </w:rPr>
            </w:pPr>
            <w:r w:rsidRPr="0061466E">
              <w:rPr>
                <w:rFonts w:ascii="Calibri" w:hAnsi="Calibri" w:cs="Times New Roman"/>
                <w:i/>
                <w:lang w:val="en-US"/>
              </w:rPr>
              <w:t>R. champanellensis</w:t>
            </w:r>
          </w:p>
        </w:tc>
        <w:tc>
          <w:tcPr>
            <w:tcW w:w="1418" w:type="dxa"/>
            <w:tcBorders>
              <w:top w:val="single" w:sz="4" w:space="0" w:color="auto"/>
              <w:bottom w:val="single" w:sz="4" w:space="0" w:color="auto"/>
            </w:tcBorders>
            <w:vAlign w:val="center"/>
          </w:tcPr>
          <w:p w14:paraId="4EAA9A7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55.8 ± 0.2 </w:t>
            </w:r>
          </w:p>
        </w:tc>
        <w:tc>
          <w:tcPr>
            <w:tcW w:w="708" w:type="dxa"/>
            <w:tcBorders>
              <w:top w:val="single" w:sz="4" w:space="0" w:color="auto"/>
              <w:bottom w:val="single" w:sz="4" w:space="0" w:color="auto"/>
            </w:tcBorders>
            <w:vAlign w:val="center"/>
          </w:tcPr>
          <w:p w14:paraId="01F55A85" w14:textId="519F0817" w:rsidR="00B31865" w:rsidRPr="0061466E" w:rsidRDefault="00B31865" w:rsidP="00B31865">
            <w:pPr>
              <w:rPr>
                <w:rFonts w:ascii="Calibri" w:hAnsi="Calibri" w:cs="Times New Roman"/>
                <w:lang w:val="en-US"/>
              </w:rPr>
            </w:pPr>
            <w:r w:rsidRPr="0061466E">
              <w:rPr>
                <w:rFonts w:ascii="Calibri" w:hAnsi="Calibri" w:cs="Times New Roman"/>
                <w:lang w:val="en-US"/>
              </w:rPr>
              <w:t>230 ± 15</w:t>
            </w:r>
          </w:p>
        </w:tc>
        <w:tc>
          <w:tcPr>
            <w:tcW w:w="851" w:type="dxa"/>
            <w:tcBorders>
              <w:top w:val="single" w:sz="4" w:space="0" w:color="auto"/>
              <w:bottom w:val="single" w:sz="4" w:space="0" w:color="auto"/>
            </w:tcBorders>
            <w:vAlign w:val="center"/>
          </w:tcPr>
          <w:p w14:paraId="3C9E6121"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55.1 </w:t>
            </w:r>
          </w:p>
        </w:tc>
        <w:tc>
          <w:tcPr>
            <w:tcW w:w="850" w:type="dxa"/>
            <w:tcBorders>
              <w:top w:val="single" w:sz="4" w:space="0" w:color="auto"/>
              <w:bottom w:val="single" w:sz="4" w:space="0" w:color="auto"/>
            </w:tcBorders>
            <w:vAlign w:val="center"/>
          </w:tcPr>
          <w:p w14:paraId="23010D67"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1.13</w:t>
            </w:r>
          </w:p>
        </w:tc>
        <w:tc>
          <w:tcPr>
            <w:tcW w:w="993" w:type="dxa"/>
            <w:tcBorders>
              <w:top w:val="single" w:sz="4" w:space="0" w:color="auto"/>
              <w:bottom w:val="single" w:sz="4" w:space="0" w:color="auto"/>
            </w:tcBorders>
            <w:vAlign w:val="center"/>
          </w:tcPr>
          <w:p w14:paraId="7A6BEDC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171.6 </w:t>
            </w:r>
          </w:p>
        </w:tc>
        <w:tc>
          <w:tcPr>
            <w:tcW w:w="992" w:type="dxa"/>
            <w:tcBorders>
              <w:top w:val="single" w:sz="4" w:space="0" w:color="auto"/>
              <w:bottom w:val="single" w:sz="4" w:space="0" w:color="auto"/>
            </w:tcBorders>
            <w:vAlign w:val="center"/>
          </w:tcPr>
          <w:p w14:paraId="198EB2F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0.0206</w:t>
            </w:r>
          </w:p>
        </w:tc>
        <w:tc>
          <w:tcPr>
            <w:tcW w:w="1276" w:type="dxa"/>
            <w:tcBorders>
              <w:top w:val="single" w:sz="4" w:space="0" w:color="auto"/>
              <w:bottom w:val="single" w:sz="4" w:space="0" w:color="auto"/>
            </w:tcBorders>
            <w:vAlign w:val="center"/>
          </w:tcPr>
          <w:p w14:paraId="1274209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59.7</w:t>
            </w:r>
          </w:p>
        </w:tc>
        <w:tc>
          <w:tcPr>
            <w:tcW w:w="708" w:type="dxa"/>
            <w:tcBorders>
              <w:top w:val="single" w:sz="4" w:space="0" w:color="auto"/>
              <w:bottom w:val="single" w:sz="4" w:space="0" w:color="auto"/>
            </w:tcBorders>
            <w:vAlign w:val="center"/>
          </w:tcPr>
          <w:p w14:paraId="0C142F6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3.1</w:t>
            </w:r>
          </w:p>
        </w:tc>
        <w:tc>
          <w:tcPr>
            <w:tcW w:w="993" w:type="dxa"/>
            <w:tcBorders>
              <w:top w:val="single" w:sz="4" w:space="0" w:color="auto"/>
              <w:bottom w:val="single" w:sz="4" w:space="0" w:color="auto"/>
            </w:tcBorders>
            <w:vAlign w:val="center"/>
          </w:tcPr>
          <w:p w14:paraId="7D6B72BB"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71F27D87" w14:textId="77777777" w:rsidTr="004808E0">
        <w:trPr>
          <w:trHeight w:val="454"/>
        </w:trPr>
        <w:tc>
          <w:tcPr>
            <w:tcW w:w="2121" w:type="dxa"/>
            <w:tcBorders>
              <w:top w:val="single" w:sz="4" w:space="0" w:color="auto"/>
              <w:bottom w:val="single" w:sz="4" w:space="0" w:color="auto"/>
            </w:tcBorders>
            <w:vAlign w:val="center"/>
          </w:tcPr>
          <w:p w14:paraId="6BFECE0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SGNH module of ScaH</w:t>
            </w:r>
          </w:p>
        </w:tc>
        <w:tc>
          <w:tcPr>
            <w:tcW w:w="3685" w:type="dxa"/>
            <w:tcBorders>
              <w:top w:val="single" w:sz="4" w:space="0" w:color="auto"/>
              <w:bottom w:val="single" w:sz="4" w:space="0" w:color="auto"/>
            </w:tcBorders>
            <w:vAlign w:val="center"/>
          </w:tcPr>
          <w:p w14:paraId="29335576" w14:textId="77777777" w:rsidR="00B31865" w:rsidRPr="0061466E" w:rsidRDefault="00B31865" w:rsidP="00B31865">
            <w:pPr>
              <w:rPr>
                <w:rFonts w:ascii="Calibri" w:hAnsi="Calibri" w:cs="Times New Roman"/>
                <w:i/>
                <w:lang w:val="en-US"/>
              </w:rPr>
            </w:pPr>
            <w:r w:rsidRPr="0061466E">
              <w:rPr>
                <w:rFonts w:ascii="Calibri" w:hAnsi="Calibri" w:cs="Times New Roman"/>
                <w:i/>
                <w:lang w:val="en-US"/>
              </w:rPr>
              <w:t>R. champanellensis</w:t>
            </w:r>
          </w:p>
        </w:tc>
        <w:tc>
          <w:tcPr>
            <w:tcW w:w="1418" w:type="dxa"/>
            <w:tcBorders>
              <w:top w:val="single" w:sz="4" w:space="0" w:color="auto"/>
              <w:bottom w:val="single" w:sz="4" w:space="0" w:color="auto"/>
            </w:tcBorders>
            <w:vAlign w:val="center"/>
          </w:tcPr>
          <w:p w14:paraId="31626536"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27.1 ± 0.6 </w:t>
            </w:r>
          </w:p>
        </w:tc>
        <w:tc>
          <w:tcPr>
            <w:tcW w:w="708" w:type="dxa"/>
            <w:tcBorders>
              <w:top w:val="single" w:sz="4" w:space="0" w:color="auto"/>
              <w:bottom w:val="single" w:sz="4" w:space="0" w:color="auto"/>
            </w:tcBorders>
            <w:vAlign w:val="center"/>
          </w:tcPr>
          <w:p w14:paraId="26D19E30" w14:textId="513B5D47" w:rsidR="00B31865" w:rsidRPr="0061466E" w:rsidRDefault="00B31865" w:rsidP="00B31865">
            <w:pPr>
              <w:rPr>
                <w:rFonts w:ascii="Calibri" w:hAnsi="Calibri" w:cs="Times New Roman"/>
                <w:lang w:val="en-US"/>
              </w:rPr>
            </w:pPr>
            <w:r w:rsidRPr="0061466E">
              <w:rPr>
                <w:rFonts w:ascii="Calibri" w:hAnsi="Calibri" w:cs="Times New Roman"/>
                <w:lang w:val="en-US"/>
              </w:rPr>
              <w:t>103 ± 5</w:t>
            </w:r>
          </w:p>
        </w:tc>
        <w:tc>
          <w:tcPr>
            <w:tcW w:w="851" w:type="dxa"/>
            <w:tcBorders>
              <w:top w:val="single" w:sz="4" w:space="0" w:color="auto"/>
              <w:bottom w:val="single" w:sz="4" w:space="0" w:color="auto"/>
            </w:tcBorders>
            <w:vAlign w:val="center"/>
          </w:tcPr>
          <w:p w14:paraId="52AE5B8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29.3 </w:t>
            </w:r>
          </w:p>
        </w:tc>
        <w:tc>
          <w:tcPr>
            <w:tcW w:w="850" w:type="dxa"/>
            <w:tcBorders>
              <w:top w:val="single" w:sz="4" w:space="0" w:color="auto"/>
              <w:bottom w:val="single" w:sz="4" w:space="0" w:color="auto"/>
            </w:tcBorders>
            <w:vAlign w:val="center"/>
          </w:tcPr>
          <w:p w14:paraId="05FAE7F9"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0.88</w:t>
            </w:r>
          </w:p>
        </w:tc>
        <w:tc>
          <w:tcPr>
            <w:tcW w:w="993" w:type="dxa"/>
            <w:tcBorders>
              <w:top w:val="single" w:sz="4" w:space="0" w:color="auto"/>
              <w:bottom w:val="single" w:sz="4" w:space="0" w:color="auto"/>
            </w:tcBorders>
            <w:vAlign w:val="center"/>
          </w:tcPr>
          <w:p w14:paraId="05A1F45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74.5 </w:t>
            </w:r>
          </w:p>
        </w:tc>
        <w:tc>
          <w:tcPr>
            <w:tcW w:w="992" w:type="dxa"/>
            <w:tcBorders>
              <w:top w:val="single" w:sz="4" w:space="0" w:color="auto"/>
              <w:bottom w:val="single" w:sz="4" w:space="0" w:color="auto"/>
            </w:tcBorders>
            <w:vAlign w:val="center"/>
          </w:tcPr>
          <w:p w14:paraId="31270F3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0.014</w:t>
            </w:r>
          </w:p>
        </w:tc>
        <w:tc>
          <w:tcPr>
            <w:tcW w:w="1276" w:type="dxa"/>
            <w:tcBorders>
              <w:top w:val="single" w:sz="4" w:space="0" w:color="auto"/>
              <w:bottom w:val="single" w:sz="4" w:space="0" w:color="auto"/>
            </w:tcBorders>
            <w:vAlign w:val="center"/>
          </w:tcPr>
          <w:p w14:paraId="427E61A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27.2</w:t>
            </w:r>
          </w:p>
        </w:tc>
        <w:tc>
          <w:tcPr>
            <w:tcW w:w="708" w:type="dxa"/>
            <w:tcBorders>
              <w:top w:val="single" w:sz="4" w:space="0" w:color="auto"/>
              <w:bottom w:val="single" w:sz="4" w:space="0" w:color="auto"/>
            </w:tcBorders>
            <w:vAlign w:val="center"/>
          </w:tcPr>
          <w:p w14:paraId="05752CD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2.6</w:t>
            </w:r>
          </w:p>
        </w:tc>
        <w:tc>
          <w:tcPr>
            <w:tcW w:w="993" w:type="dxa"/>
            <w:tcBorders>
              <w:top w:val="single" w:sz="4" w:space="0" w:color="auto"/>
              <w:bottom w:val="single" w:sz="4" w:space="0" w:color="auto"/>
            </w:tcBorders>
            <w:vAlign w:val="center"/>
          </w:tcPr>
          <w:p w14:paraId="7B471B6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3.35</w:t>
            </w:r>
          </w:p>
        </w:tc>
      </w:tr>
      <w:tr w:rsidR="00B31865" w:rsidRPr="0061466E" w14:paraId="09B2949B" w14:textId="77777777" w:rsidTr="004808E0">
        <w:trPr>
          <w:trHeight w:val="454"/>
        </w:trPr>
        <w:tc>
          <w:tcPr>
            <w:tcW w:w="2121" w:type="dxa"/>
            <w:tcBorders>
              <w:top w:val="single" w:sz="4" w:space="0" w:color="auto"/>
              <w:bottom w:val="single" w:sz="4" w:space="0" w:color="auto"/>
            </w:tcBorders>
            <w:vAlign w:val="center"/>
          </w:tcPr>
          <w:p w14:paraId="7EC698D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ScaK</w:t>
            </w:r>
          </w:p>
        </w:tc>
        <w:tc>
          <w:tcPr>
            <w:tcW w:w="3685" w:type="dxa"/>
            <w:tcBorders>
              <w:top w:val="single" w:sz="4" w:space="0" w:color="auto"/>
              <w:bottom w:val="single" w:sz="4" w:space="0" w:color="auto"/>
            </w:tcBorders>
            <w:vAlign w:val="center"/>
          </w:tcPr>
          <w:p w14:paraId="23E2EA4B" w14:textId="77777777" w:rsidR="00B31865" w:rsidRPr="0061466E" w:rsidRDefault="00B31865" w:rsidP="00B31865">
            <w:pPr>
              <w:rPr>
                <w:rFonts w:ascii="Calibri" w:hAnsi="Calibri" w:cs="Times New Roman"/>
                <w:i/>
                <w:lang w:val="en-US" w:bidi="he-IL"/>
              </w:rPr>
            </w:pPr>
            <w:r w:rsidRPr="0061466E">
              <w:rPr>
                <w:rFonts w:ascii="Calibri" w:hAnsi="Calibri" w:cs="Times New Roman"/>
                <w:i/>
                <w:lang w:val="en-US"/>
              </w:rPr>
              <w:t>R. champanellensis</w:t>
            </w:r>
          </w:p>
        </w:tc>
        <w:tc>
          <w:tcPr>
            <w:tcW w:w="1418" w:type="dxa"/>
            <w:tcBorders>
              <w:top w:val="single" w:sz="4" w:space="0" w:color="auto"/>
              <w:bottom w:val="single" w:sz="4" w:space="0" w:color="auto"/>
            </w:tcBorders>
            <w:vAlign w:val="center"/>
          </w:tcPr>
          <w:p w14:paraId="534305E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44.9 ± 0.2 </w:t>
            </w:r>
          </w:p>
        </w:tc>
        <w:tc>
          <w:tcPr>
            <w:tcW w:w="708" w:type="dxa"/>
            <w:tcBorders>
              <w:top w:val="single" w:sz="4" w:space="0" w:color="auto"/>
              <w:bottom w:val="single" w:sz="4" w:space="0" w:color="auto"/>
            </w:tcBorders>
            <w:vAlign w:val="center"/>
          </w:tcPr>
          <w:p w14:paraId="4D4653C5" w14:textId="6C8671C6" w:rsidR="00B31865" w:rsidRPr="0061466E" w:rsidRDefault="00B31865" w:rsidP="00B31865">
            <w:pPr>
              <w:rPr>
                <w:rFonts w:ascii="Calibri" w:hAnsi="Calibri" w:cs="Times New Roman"/>
                <w:lang w:val="en-US"/>
              </w:rPr>
            </w:pPr>
            <w:r w:rsidRPr="0061466E">
              <w:rPr>
                <w:rFonts w:ascii="Calibri" w:hAnsi="Calibri" w:cs="Times New Roman"/>
                <w:lang w:val="en-US"/>
              </w:rPr>
              <w:t>184 ± 6</w:t>
            </w:r>
          </w:p>
        </w:tc>
        <w:tc>
          <w:tcPr>
            <w:tcW w:w="851" w:type="dxa"/>
            <w:tcBorders>
              <w:top w:val="single" w:sz="4" w:space="0" w:color="auto"/>
              <w:bottom w:val="single" w:sz="4" w:space="0" w:color="auto"/>
            </w:tcBorders>
            <w:vAlign w:val="center"/>
          </w:tcPr>
          <w:p w14:paraId="1E08992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52.3 </w:t>
            </w:r>
          </w:p>
        </w:tc>
        <w:tc>
          <w:tcPr>
            <w:tcW w:w="850" w:type="dxa"/>
            <w:tcBorders>
              <w:top w:val="single" w:sz="4" w:space="0" w:color="auto"/>
              <w:bottom w:val="single" w:sz="4" w:space="0" w:color="auto"/>
            </w:tcBorders>
            <w:vAlign w:val="center"/>
          </w:tcPr>
          <w:p w14:paraId="4AE7B51F"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1.1</w:t>
            </w:r>
          </w:p>
        </w:tc>
        <w:tc>
          <w:tcPr>
            <w:tcW w:w="993" w:type="dxa"/>
            <w:tcBorders>
              <w:top w:val="single" w:sz="4" w:space="0" w:color="auto"/>
              <w:bottom w:val="single" w:sz="4" w:space="0" w:color="auto"/>
            </w:tcBorders>
            <w:vAlign w:val="center"/>
          </w:tcPr>
          <w:p w14:paraId="361C453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98.5 </w:t>
            </w:r>
          </w:p>
        </w:tc>
        <w:tc>
          <w:tcPr>
            <w:tcW w:w="992" w:type="dxa"/>
            <w:tcBorders>
              <w:top w:val="single" w:sz="4" w:space="0" w:color="auto"/>
              <w:bottom w:val="single" w:sz="4" w:space="0" w:color="auto"/>
            </w:tcBorders>
            <w:vAlign w:val="center"/>
          </w:tcPr>
          <w:p w14:paraId="75976E5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14.8</w:t>
            </w:r>
          </w:p>
        </w:tc>
        <w:tc>
          <w:tcPr>
            <w:tcW w:w="1276" w:type="dxa"/>
            <w:tcBorders>
              <w:top w:val="single" w:sz="4" w:space="0" w:color="auto"/>
              <w:bottom w:val="single" w:sz="4" w:space="0" w:color="auto"/>
            </w:tcBorders>
            <w:vAlign w:val="center"/>
          </w:tcPr>
          <w:p w14:paraId="4D7033D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46.6</w:t>
            </w:r>
          </w:p>
        </w:tc>
        <w:tc>
          <w:tcPr>
            <w:tcW w:w="708" w:type="dxa"/>
            <w:tcBorders>
              <w:top w:val="single" w:sz="4" w:space="0" w:color="auto"/>
              <w:bottom w:val="single" w:sz="4" w:space="0" w:color="auto"/>
            </w:tcBorders>
            <w:vAlign w:val="center"/>
          </w:tcPr>
          <w:p w14:paraId="648219F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5.3</w:t>
            </w:r>
          </w:p>
        </w:tc>
        <w:tc>
          <w:tcPr>
            <w:tcW w:w="993" w:type="dxa"/>
            <w:tcBorders>
              <w:top w:val="single" w:sz="4" w:space="0" w:color="auto"/>
              <w:bottom w:val="single" w:sz="4" w:space="0" w:color="auto"/>
            </w:tcBorders>
            <w:vAlign w:val="center"/>
          </w:tcPr>
          <w:p w14:paraId="6E2B2EE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7930BC28" w14:textId="77777777" w:rsidTr="004808E0">
        <w:trPr>
          <w:trHeight w:val="454"/>
        </w:trPr>
        <w:tc>
          <w:tcPr>
            <w:tcW w:w="2121" w:type="dxa"/>
            <w:tcBorders>
              <w:top w:val="single" w:sz="4" w:space="0" w:color="auto"/>
              <w:bottom w:val="single" w:sz="4" w:space="0" w:color="auto"/>
            </w:tcBorders>
            <w:vAlign w:val="center"/>
          </w:tcPr>
          <w:p w14:paraId="22FBC591" w14:textId="77777777" w:rsidR="00B31865" w:rsidRPr="0061466E" w:rsidRDefault="00B31865" w:rsidP="00B31865">
            <w:pPr>
              <w:rPr>
                <w:rFonts w:ascii="Calibri" w:hAnsi="Calibri" w:cs="Times New Roman"/>
                <w:lang w:val="en-US"/>
              </w:rPr>
            </w:pPr>
            <w:r w:rsidRPr="0061466E">
              <w:rPr>
                <w:rFonts w:asciiTheme="majorHAnsi" w:hAnsiTheme="majorHAnsi"/>
                <w:lang w:val="en-US"/>
              </w:rPr>
              <w:t>Scaf20L</w:t>
            </w:r>
          </w:p>
        </w:tc>
        <w:tc>
          <w:tcPr>
            <w:tcW w:w="3685" w:type="dxa"/>
            <w:tcBorders>
              <w:top w:val="single" w:sz="4" w:space="0" w:color="auto"/>
              <w:bottom w:val="single" w:sz="4" w:space="0" w:color="auto"/>
            </w:tcBorders>
            <w:vAlign w:val="center"/>
          </w:tcPr>
          <w:p w14:paraId="2FD71B8D" w14:textId="77777777" w:rsidR="00B31865" w:rsidRPr="0061466E" w:rsidRDefault="00B31865" w:rsidP="00B31865">
            <w:pPr>
              <w:rPr>
                <w:rFonts w:ascii="Calibri" w:hAnsi="Calibri" w:cs="Times New Roman"/>
                <w:i/>
                <w:lang w:val="en-US"/>
              </w:rPr>
            </w:pPr>
            <w:r w:rsidRPr="0061466E">
              <w:rPr>
                <w:rFonts w:ascii="Calibri" w:hAnsi="Calibri" w:cs="Times New Roman"/>
                <w:lang w:val="en-US"/>
              </w:rPr>
              <w:t>Chimeric scaffoldin: CBM and cohesin from</w:t>
            </w:r>
            <w:r w:rsidRPr="0061466E">
              <w:rPr>
                <w:rFonts w:ascii="Calibri" w:hAnsi="Calibri" w:cs="Times New Roman"/>
                <w:i/>
                <w:iCs/>
                <w:lang w:val="en-US"/>
              </w:rPr>
              <w:t xml:space="preserve"> C. thermocellum, </w:t>
            </w:r>
            <w:r w:rsidRPr="0061466E">
              <w:rPr>
                <w:rFonts w:ascii="Calibri" w:hAnsi="Calibri" w:cs="Times New Roman"/>
                <w:lang w:val="en-US"/>
              </w:rPr>
              <w:t>cohesins from</w:t>
            </w:r>
            <w:r w:rsidRPr="0061466E">
              <w:rPr>
                <w:rFonts w:ascii="Calibri" w:hAnsi="Calibri" w:cs="Times New Roman"/>
                <w:i/>
                <w:iCs/>
                <w:lang w:val="en-US"/>
              </w:rPr>
              <w:t xml:space="preserve"> A. </w:t>
            </w:r>
            <w:proofErr w:type="spellStart"/>
            <w:r w:rsidRPr="0061466E">
              <w:rPr>
                <w:rFonts w:ascii="Calibri" w:hAnsi="Calibri" w:cs="Times New Roman"/>
                <w:i/>
                <w:iCs/>
                <w:lang w:val="en-US"/>
              </w:rPr>
              <w:t>cellulolyticus</w:t>
            </w:r>
            <w:proofErr w:type="spellEnd"/>
            <w:r w:rsidRPr="0061466E">
              <w:rPr>
                <w:rFonts w:ascii="Calibri" w:hAnsi="Calibri" w:cs="Times New Roman"/>
                <w:i/>
                <w:iCs/>
                <w:lang w:val="en-US"/>
              </w:rPr>
              <w:t xml:space="preserve"> </w:t>
            </w:r>
            <w:r w:rsidRPr="0061466E">
              <w:rPr>
                <w:rFonts w:ascii="Calibri" w:hAnsi="Calibri" w:cs="Times New Roman"/>
                <w:lang w:val="en-US"/>
              </w:rPr>
              <w:t>and</w:t>
            </w:r>
            <w:r w:rsidRPr="0061466E">
              <w:rPr>
                <w:rFonts w:ascii="Calibri" w:hAnsi="Calibri" w:cs="Times New Roman"/>
                <w:i/>
                <w:iCs/>
                <w:lang w:val="en-US"/>
              </w:rPr>
              <w:t xml:space="preserve"> B. </w:t>
            </w:r>
            <w:proofErr w:type="spellStart"/>
            <w:r w:rsidRPr="0061466E">
              <w:rPr>
                <w:rFonts w:ascii="Calibri" w:hAnsi="Calibri" w:cs="Times New Roman"/>
                <w:i/>
                <w:iCs/>
                <w:lang w:val="en-US"/>
              </w:rPr>
              <w:t>cellulosolvens</w:t>
            </w:r>
            <w:proofErr w:type="spellEnd"/>
          </w:p>
        </w:tc>
        <w:tc>
          <w:tcPr>
            <w:tcW w:w="1418" w:type="dxa"/>
            <w:tcBorders>
              <w:top w:val="single" w:sz="4" w:space="0" w:color="auto"/>
              <w:bottom w:val="single" w:sz="4" w:space="0" w:color="auto"/>
            </w:tcBorders>
            <w:vAlign w:val="center"/>
          </w:tcPr>
          <w:p w14:paraId="6A48BBD3"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66.3 ± 0.4 </w:t>
            </w:r>
          </w:p>
        </w:tc>
        <w:tc>
          <w:tcPr>
            <w:tcW w:w="708" w:type="dxa"/>
            <w:tcBorders>
              <w:top w:val="single" w:sz="4" w:space="0" w:color="auto"/>
              <w:bottom w:val="single" w:sz="4" w:space="0" w:color="auto"/>
            </w:tcBorders>
            <w:vAlign w:val="center"/>
          </w:tcPr>
          <w:p w14:paraId="035A720F" w14:textId="1144CB13" w:rsidR="00B31865" w:rsidRPr="0061466E" w:rsidRDefault="00B31865" w:rsidP="00B31865">
            <w:pPr>
              <w:rPr>
                <w:rFonts w:ascii="Calibri" w:hAnsi="Calibri" w:cs="Times New Roman"/>
                <w:lang w:val="en-US"/>
              </w:rPr>
            </w:pPr>
            <w:r w:rsidRPr="0061466E">
              <w:rPr>
                <w:rFonts w:ascii="Calibri" w:hAnsi="Calibri" w:cs="Times New Roman"/>
                <w:lang w:val="en-US"/>
              </w:rPr>
              <w:t>262 ± 10</w:t>
            </w:r>
          </w:p>
        </w:tc>
        <w:tc>
          <w:tcPr>
            <w:tcW w:w="851" w:type="dxa"/>
            <w:tcBorders>
              <w:top w:val="single" w:sz="4" w:space="0" w:color="auto"/>
              <w:bottom w:val="single" w:sz="4" w:space="0" w:color="auto"/>
            </w:tcBorders>
            <w:vAlign w:val="center"/>
          </w:tcPr>
          <w:p w14:paraId="3FD66C36" w14:textId="77777777" w:rsidR="00B31865" w:rsidRPr="0061466E" w:rsidRDefault="00B31865" w:rsidP="00B31865">
            <w:pPr>
              <w:rPr>
                <w:rFonts w:ascii="Calibri" w:hAnsi="Calibri" w:cs="Times New Roman"/>
                <w:iCs/>
                <w:lang w:val="en-US"/>
              </w:rPr>
            </w:pPr>
            <w:r w:rsidRPr="0061466E">
              <w:rPr>
                <w:rFonts w:ascii="Calibri" w:hAnsi="Calibri" w:cs="Times New Roman"/>
                <w:iCs/>
                <w:lang w:val="en-US"/>
              </w:rPr>
              <w:t xml:space="preserve">75.3 </w:t>
            </w:r>
          </w:p>
        </w:tc>
        <w:tc>
          <w:tcPr>
            <w:tcW w:w="850" w:type="dxa"/>
            <w:tcBorders>
              <w:top w:val="single" w:sz="4" w:space="0" w:color="auto"/>
              <w:bottom w:val="single" w:sz="4" w:space="0" w:color="auto"/>
            </w:tcBorders>
            <w:vAlign w:val="center"/>
          </w:tcPr>
          <w:p w14:paraId="20022764" w14:textId="77777777" w:rsidR="00B31865" w:rsidRPr="0061466E" w:rsidRDefault="00B31865" w:rsidP="00B31865">
            <w:pPr>
              <w:jc w:val="center"/>
              <w:rPr>
                <w:rFonts w:ascii="Calibri" w:hAnsi="Calibri" w:cs="Times New Roman"/>
                <w:iCs/>
                <w:lang w:val="en-US"/>
              </w:rPr>
            </w:pPr>
            <w:r w:rsidRPr="0061466E">
              <w:rPr>
                <w:rFonts w:ascii="Calibri" w:hAnsi="Calibri" w:cs="Times New Roman"/>
                <w:iCs/>
                <w:lang w:val="en-US"/>
              </w:rPr>
              <w:t>1.12</w:t>
            </w:r>
          </w:p>
        </w:tc>
        <w:tc>
          <w:tcPr>
            <w:tcW w:w="993" w:type="dxa"/>
            <w:tcBorders>
              <w:top w:val="single" w:sz="4" w:space="0" w:color="auto"/>
              <w:bottom w:val="single" w:sz="4" w:space="0" w:color="auto"/>
            </w:tcBorders>
            <w:vAlign w:val="center"/>
          </w:tcPr>
          <w:p w14:paraId="0DADDDA8" w14:textId="77777777" w:rsidR="00B31865" w:rsidRPr="0061466E" w:rsidRDefault="00B31865" w:rsidP="00B31865">
            <w:pPr>
              <w:rPr>
                <w:rFonts w:ascii="Calibri" w:hAnsi="Calibri" w:cs="Times New Roman"/>
                <w:iCs/>
                <w:lang w:val="en-US"/>
              </w:rPr>
            </w:pPr>
            <w:r w:rsidRPr="0061466E">
              <w:rPr>
                <w:rFonts w:ascii="Calibri" w:hAnsi="Calibri" w:cs="Times New Roman"/>
                <w:iCs/>
                <w:lang w:val="en-US"/>
              </w:rPr>
              <w:t xml:space="preserve">203.4 </w:t>
            </w:r>
          </w:p>
        </w:tc>
        <w:tc>
          <w:tcPr>
            <w:tcW w:w="992" w:type="dxa"/>
            <w:tcBorders>
              <w:top w:val="single" w:sz="4" w:space="0" w:color="auto"/>
              <w:bottom w:val="single" w:sz="4" w:space="0" w:color="auto"/>
            </w:tcBorders>
            <w:vAlign w:val="center"/>
          </w:tcPr>
          <w:p w14:paraId="621D1D9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0.037</w:t>
            </w:r>
          </w:p>
        </w:tc>
        <w:tc>
          <w:tcPr>
            <w:tcW w:w="1276" w:type="dxa"/>
            <w:tcBorders>
              <w:top w:val="single" w:sz="4" w:space="0" w:color="auto"/>
              <w:bottom w:val="single" w:sz="4" w:space="0" w:color="auto"/>
            </w:tcBorders>
            <w:vAlign w:val="center"/>
          </w:tcPr>
          <w:p w14:paraId="1205267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70.4</w:t>
            </w:r>
          </w:p>
        </w:tc>
        <w:tc>
          <w:tcPr>
            <w:tcW w:w="708" w:type="dxa"/>
            <w:tcBorders>
              <w:top w:val="single" w:sz="4" w:space="0" w:color="auto"/>
              <w:bottom w:val="single" w:sz="4" w:space="0" w:color="auto"/>
            </w:tcBorders>
            <w:vAlign w:val="center"/>
          </w:tcPr>
          <w:p w14:paraId="6AA1595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 1.1</w:t>
            </w:r>
          </w:p>
        </w:tc>
        <w:tc>
          <w:tcPr>
            <w:tcW w:w="993" w:type="dxa"/>
            <w:tcBorders>
              <w:top w:val="single" w:sz="4" w:space="0" w:color="auto"/>
              <w:bottom w:val="single" w:sz="4" w:space="0" w:color="auto"/>
            </w:tcBorders>
            <w:vAlign w:val="center"/>
          </w:tcPr>
          <w:p w14:paraId="4AECCAE6"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1A02D31E" w14:textId="77777777" w:rsidTr="004808E0">
        <w:trPr>
          <w:trHeight w:val="454"/>
        </w:trPr>
        <w:tc>
          <w:tcPr>
            <w:tcW w:w="2121" w:type="dxa"/>
            <w:tcBorders>
              <w:right w:val="nil"/>
            </w:tcBorders>
            <w:vAlign w:val="center"/>
          </w:tcPr>
          <w:p w14:paraId="5DAF4C3B" w14:textId="77777777" w:rsidR="00B31865" w:rsidRPr="0061466E" w:rsidRDefault="00B31865" w:rsidP="004808E0">
            <w:pPr>
              <w:rPr>
                <w:rFonts w:ascii="Calibri" w:hAnsi="Calibri" w:cs="Times New Roman"/>
                <w:b/>
                <w:lang w:val="en-US"/>
              </w:rPr>
            </w:pPr>
            <w:r w:rsidRPr="0061466E">
              <w:rPr>
                <w:rFonts w:ascii="Calibri" w:hAnsi="Calibri" w:cs="Times New Roman"/>
                <w:b/>
                <w:lang w:val="en-US"/>
              </w:rPr>
              <w:t>Enzymes</w:t>
            </w:r>
          </w:p>
        </w:tc>
        <w:tc>
          <w:tcPr>
            <w:tcW w:w="3685" w:type="dxa"/>
            <w:tcBorders>
              <w:left w:val="nil"/>
              <w:right w:val="nil"/>
            </w:tcBorders>
            <w:vAlign w:val="center"/>
          </w:tcPr>
          <w:p w14:paraId="290C5D75" w14:textId="77777777" w:rsidR="00B31865" w:rsidRPr="0061466E" w:rsidRDefault="00B31865" w:rsidP="004808E0">
            <w:pPr>
              <w:rPr>
                <w:rFonts w:ascii="Calibri" w:hAnsi="Calibri" w:cs="Times New Roman"/>
                <w:i/>
                <w:iCs/>
                <w:lang w:val="en-US"/>
              </w:rPr>
            </w:pPr>
          </w:p>
        </w:tc>
        <w:tc>
          <w:tcPr>
            <w:tcW w:w="1418" w:type="dxa"/>
            <w:tcBorders>
              <w:left w:val="nil"/>
              <w:right w:val="nil"/>
            </w:tcBorders>
            <w:vAlign w:val="center"/>
          </w:tcPr>
          <w:p w14:paraId="5A6A2C2A" w14:textId="77777777" w:rsidR="00B31865" w:rsidRPr="0061466E" w:rsidRDefault="00B31865" w:rsidP="004808E0">
            <w:pPr>
              <w:rPr>
                <w:rFonts w:ascii="Calibri" w:hAnsi="Calibri" w:cs="Times New Roman"/>
                <w:lang w:val="en-US"/>
              </w:rPr>
            </w:pPr>
          </w:p>
        </w:tc>
        <w:tc>
          <w:tcPr>
            <w:tcW w:w="708" w:type="dxa"/>
            <w:tcBorders>
              <w:left w:val="nil"/>
              <w:right w:val="nil"/>
            </w:tcBorders>
            <w:vAlign w:val="center"/>
          </w:tcPr>
          <w:p w14:paraId="362D3F38" w14:textId="77777777" w:rsidR="00B31865" w:rsidRPr="0061466E" w:rsidRDefault="00B31865" w:rsidP="004808E0">
            <w:pPr>
              <w:rPr>
                <w:rFonts w:ascii="Calibri" w:hAnsi="Calibri" w:cs="Times New Roman"/>
                <w:lang w:val="en-US"/>
              </w:rPr>
            </w:pPr>
          </w:p>
        </w:tc>
        <w:tc>
          <w:tcPr>
            <w:tcW w:w="851" w:type="dxa"/>
            <w:tcBorders>
              <w:left w:val="nil"/>
              <w:right w:val="nil"/>
            </w:tcBorders>
            <w:vAlign w:val="center"/>
          </w:tcPr>
          <w:p w14:paraId="00DF19C5" w14:textId="77777777" w:rsidR="00B31865" w:rsidRPr="0061466E" w:rsidRDefault="00B31865" w:rsidP="004808E0">
            <w:pPr>
              <w:outlineLvl w:val="0"/>
              <w:rPr>
                <w:rFonts w:ascii="Calibri" w:hAnsi="Calibri" w:cs="Times New Roman"/>
                <w:lang w:val="en-US"/>
              </w:rPr>
            </w:pPr>
          </w:p>
        </w:tc>
        <w:tc>
          <w:tcPr>
            <w:tcW w:w="850" w:type="dxa"/>
            <w:tcBorders>
              <w:left w:val="nil"/>
              <w:right w:val="nil"/>
            </w:tcBorders>
            <w:vAlign w:val="center"/>
          </w:tcPr>
          <w:p w14:paraId="09EC468E" w14:textId="77777777" w:rsidR="00B31865" w:rsidRPr="0061466E" w:rsidRDefault="00B31865" w:rsidP="004808E0">
            <w:pPr>
              <w:jc w:val="center"/>
              <w:outlineLvl w:val="0"/>
              <w:rPr>
                <w:rFonts w:ascii="Calibri" w:hAnsi="Calibri" w:cs="Times New Roman"/>
                <w:lang w:val="en-US"/>
              </w:rPr>
            </w:pPr>
          </w:p>
        </w:tc>
        <w:tc>
          <w:tcPr>
            <w:tcW w:w="993" w:type="dxa"/>
            <w:tcBorders>
              <w:left w:val="nil"/>
              <w:right w:val="nil"/>
            </w:tcBorders>
            <w:vAlign w:val="center"/>
          </w:tcPr>
          <w:p w14:paraId="485B5A9A" w14:textId="77777777" w:rsidR="00B31865" w:rsidRPr="0061466E" w:rsidRDefault="00B31865" w:rsidP="004808E0">
            <w:pPr>
              <w:outlineLvl w:val="0"/>
              <w:rPr>
                <w:rFonts w:ascii="Calibri" w:hAnsi="Calibri" w:cs="Times New Roman"/>
                <w:lang w:val="en-US"/>
              </w:rPr>
            </w:pPr>
          </w:p>
        </w:tc>
        <w:tc>
          <w:tcPr>
            <w:tcW w:w="992" w:type="dxa"/>
            <w:tcBorders>
              <w:left w:val="nil"/>
              <w:right w:val="nil"/>
            </w:tcBorders>
            <w:vAlign w:val="center"/>
          </w:tcPr>
          <w:p w14:paraId="73AFA0F1" w14:textId="77777777" w:rsidR="00B31865" w:rsidRPr="0061466E" w:rsidRDefault="00B31865" w:rsidP="004808E0">
            <w:pPr>
              <w:outlineLvl w:val="0"/>
              <w:rPr>
                <w:rFonts w:ascii="Calibri" w:hAnsi="Calibri" w:cs="Times New Roman"/>
                <w:lang w:val="en-US"/>
              </w:rPr>
            </w:pPr>
          </w:p>
        </w:tc>
        <w:tc>
          <w:tcPr>
            <w:tcW w:w="1276" w:type="dxa"/>
            <w:tcBorders>
              <w:left w:val="nil"/>
              <w:right w:val="nil"/>
            </w:tcBorders>
            <w:vAlign w:val="center"/>
          </w:tcPr>
          <w:p w14:paraId="33BE41BA" w14:textId="77777777" w:rsidR="00B31865" w:rsidRPr="0061466E" w:rsidRDefault="00B31865" w:rsidP="004808E0">
            <w:pPr>
              <w:outlineLvl w:val="0"/>
              <w:rPr>
                <w:rFonts w:ascii="Calibri" w:hAnsi="Calibri" w:cs="Times New Roman"/>
                <w:lang w:val="en-US"/>
              </w:rPr>
            </w:pPr>
          </w:p>
        </w:tc>
        <w:tc>
          <w:tcPr>
            <w:tcW w:w="708" w:type="dxa"/>
            <w:tcBorders>
              <w:left w:val="nil"/>
              <w:right w:val="nil"/>
            </w:tcBorders>
            <w:vAlign w:val="center"/>
          </w:tcPr>
          <w:p w14:paraId="24EC3FEF" w14:textId="77777777" w:rsidR="00B31865" w:rsidRPr="0061466E" w:rsidRDefault="00B31865" w:rsidP="004808E0">
            <w:pPr>
              <w:outlineLvl w:val="0"/>
              <w:rPr>
                <w:rFonts w:ascii="Calibri" w:hAnsi="Calibri" w:cs="Times New Roman"/>
                <w:lang w:val="en-US"/>
              </w:rPr>
            </w:pPr>
          </w:p>
        </w:tc>
        <w:tc>
          <w:tcPr>
            <w:tcW w:w="993" w:type="dxa"/>
            <w:tcBorders>
              <w:left w:val="nil"/>
            </w:tcBorders>
            <w:vAlign w:val="center"/>
          </w:tcPr>
          <w:p w14:paraId="165D729E" w14:textId="77777777" w:rsidR="00B31865" w:rsidRPr="0061466E" w:rsidRDefault="00B31865" w:rsidP="004808E0">
            <w:pPr>
              <w:rPr>
                <w:rFonts w:ascii="Calibri" w:hAnsi="Calibri" w:cs="Times New Roman"/>
                <w:lang w:val="en-US"/>
              </w:rPr>
            </w:pPr>
          </w:p>
        </w:tc>
      </w:tr>
      <w:tr w:rsidR="00B31865" w:rsidRPr="0061466E" w14:paraId="7DC23620" w14:textId="77777777" w:rsidTr="004808E0">
        <w:trPr>
          <w:trHeight w:val="454"/>
        </w:trPr>
        <w:tc>
          <w:tcPr>
            <w:tcW w:w="2121" w:type="dxa"/>
            <w:vAlign w:val="center"/>
          </w:tcPr>
          <w:p w14:paraId="7969F6D1"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Cel48S-</w:t>
            </w:r>
            <w:r w:rsidRPr="0061466E">
              <w:rPr>
                <w:rFonts w:ascii="Calibri" w:hAnsi="Calibri" w:cs="Times New Roman"/>
                <w:i/>
                <w:iCs/>
                <w:lang w:val="en-US"/>
              </w:rPr>
              <w:t>t</w:t>
            </w:r>
          </w:p>
        </w:tc>
        <w:tc>
          <w:tcPr>
            <w:tcW w:w="3685" w:type="dxa"/>
            <w:vAlign w:val="center"/>
          </w:tcPr>
          <w:p w14:paraId="712EB6B8" w14:textId="77777777" w:rsidR="00B31865" w:rsidRPr="0061466E" w:rsidRDefault="00B31865" w:rsidP="00B31865">
            <w:pPr>
              <w:rPr>
                <w:rFonts w:ascii="Calibri" w:hAnsi="Calibri" w:cs="Times New Roman"/>
                <w:i/>
                <w:lang w:val="en-US"/>
              </w:rPr>
            </w:pPr>
            <w:r w:rsidRPr="0061466E">
              <w:rPr>
                <w:rFonts w:ascii="Calibri" w:hAnsi="Calibri" w:cs="Times New Roman"/>
                <w:lang w:val="en-US"/>
              </w:rPr>
              <w:t>Wild-type</w:t>
            </w:r>
            <w:r w:rsidRPr="0061466E">
              <w:rPr>
                <w:rFonts w:ascii="Calibri" w:hAnsi="Calibri" w:cs="Times New Roman"/>
                <w:i/>
                <w:iCs/>
                <w:lang w:val="en-US"/>
              </w:rPr>
              <w:t xml:space="preserve"> GH48S </w:t>
            </w:r>
            <w:r w:rsidRPr="0061466E">
              <w:rPr>
                <w:rFonts w:ascii="Calibri" w:hAnsi="Calibri" w:cs="Times New Roman"/>
                <w:lang w:val="en-US"/>
              </w:rPr>
              <w:t>and</w:t>
            </w:r>
            <w:r w:rsidRPr="0061466E">
              <w:rPr>
                <w:rFonts w:ascii="Calibri" w:hAnsi="Calibri" w:cs="Times New Roman"/>
                <w:i/>
                <w:iCs/>
                <w:lang w:val="en-US"/>
              </w:rPr>
              <w:t xml:space="preserve"> dockerin </w:t>
            </w:r>
            <w:r w:rsidRPr="0061466E">
              <w:rPr>
                <w:rFonts w:ascii="Calibri" w:hAnsi="Calibri" w:cs="Times New Roman"/>
                <w:lang w:val="en-US"/>
              </w:rPr>
              <w:t>from</w:t>
            </w:r>
            <w:r w:rsidRPr="0061466E">
              <w:rPr>
                <w:rFonts w:ascii="Calibri" w:hAnsi="Calibri" w:cs="Times New Roman"/>
                <w:i/>
                <w:iCs/>
                <w:lang w:val="en-US"/>
              </w:rPr>
              <w:t xml:space="preserve"> C. thermocellum</w:t>
            </w:r>
          </w:p>
        </w:tc>
        <w:tc>
          <w:tcPr>
            <w:tcW w:w="1418" w:type="dxa"/>
            <w:vAlign w:val="center"/>
          </w:tcPr>
          <w:p w14:paraId="2824A85B"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34.2 ± 0.1 </w:t>
            </w:r>
          </w:p>
        </w:tc>
        <w:tc>
          <w:tcPr>
            <w:tcW w:w="708" w:type="dxa"/>
            <w:vAlign w:val="center"/>
          </w:tcPr>
          <w:p w14:paraId="215B7A1C" w14:textId="743AE865" w:rsidR="00B31865" w:rsidRPr="0061466E" w:rsidRDefault="00B31865" w:rsidP="00B31865">
            <w:pPr>
              <w:rPr>
                <w:rFonts w:ascii="Calibri" w:hAnsi="Calibri" w:cs="Times New Roman"/>
                <w:lang w:val="en-US"/>
              </w:rPr>
            </w:pPr>
            <w:r w:rsidRPr="0061466E">
              <w:rPr>
                <w:rFonts w:ascii="Calibri" w:hAnsi="Calibri" w:cs="Times New Roman"/>
                <w:lang w:val="en-US"/>
              </w:rPr>
              <w:t>148 ± 4</w:t>
            </w:r>
          </w:p>
        </w:tc>
        <w:tc>
          <w:tcPr>
            <w:tcW w:w="851" w:type="dxa"/>
            <w:vAlign w:val="center"/>
          </w:tcPr>
          <w:p w14:paraId="4D684FD9"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 xml:space="preserve">81.6 </w:t>
            </w:r>
          </w:p>
        </w:tc>
        <w:tc>
          <w:tcPr>
            <w:tcW w:w="850" w:type="dxa"/>
            <w:vAlign w:val="center"/>
          </w:tcPr>
          <w:p w14:paraId="35CC2335" w14:textId="77777777" w:rsidR="00B31865" w:rsidRPr="0061466E" w:rsidRDefault="00B31865" w:rsidP="00B31865">
            <w:pPr>
              <w:jc w:val="center"/>
              <w:outlineLvl w:val="0"/>
              <w:rPr>
                <w:rFonts w:ascii="Calibri" w:hAnsi="Calibri" w:cs="Times New Roman"/>
                <w:lang w:val="en-US"/>
              </w:rPr>
            </w:pPr>
            <w:r w:rsidRPr="0061466E">
              <w:rPr>
                <w:rFonts w:ascii="Calibri" w:hAnsi="Calibri" w:cs="Times New Roman"/>
                <w:lang w:val="en-US"/>
              </w:rPr>
              <w:t>0.92</w:t>
            </w:r>
          </w:p>
        </w:tc>
        <w:tc>
          <w:tcPr>
            <w:tcW w:w="993" w:type="dxa"/>
            <w:vAlign w:val="center"/>
          </w:tcPr>
          <w:p w14:paraId="736F66E4"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 xml:space="preserve">123.9 </w:t>
            </w:r>
          </w:p>
        </w:tc>
        <w:tc>
          <w:tcPr>
            <w:tcW w:w="992" w:type="dxa"/>
            <w:vAlign w:val="center"/>
          </w:tcPr>
          <w:p w14:paraId="13CB3357"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0.027</w:t>
            </w:r>
          </w:p>
        </w:tc>
        <w:tc>
          <w:tcPr>
            <w:tcW w:w="1276" w:type="dxa"/>
            <w:vAlign w:val="center"/>
          </w:tcPr>
          <w:p w14:paraId="757D437B"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34.9</w:t>
            </w:r>
          </w:p>
        </w:tc>
        <w:tc>
          <w:tcPr>
            <w:tcW w:w="708" w:type="dxa"/>
            <w:vAlign w:val="center"/>
          </w:tcPr>
          <w:p w14:paraId="6192AC55"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1.3</w:t>
            </w:r>
          </w:p>
        </w:tc>
        <w:tc>
          <w:tcPr>
            <w:tcW w:w="993" w:type="dxa"/>
            <w:vAlign w:val="center"/>
          </w:tcPr>
          <w:p w14:paraId="52EA3363"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2.2</w:t>
            </w:r>
          </w:p>
        </w:tc>
      </w:tr>
      <w:tr w:rsidR="00B31865" w:rsidRPr="0061466E" w14:paraId="234CF5F3" w14:textId="77777777" w:rsidTr="004808E0">
        <w:trPr>
          <w:trHeight w:val="454"/>
        </w:trPr>
        <w:tc>
          <w:tcPr>
            <w:tcW w:w="2121" w:type="dxa"/>
            <w:vAlign w:val="center"/>
          </w:tcPr>
          <w:p w14:paraId="1EA36FAD"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Cel8A-</w:t>
            </w:r>
            <w:r w:rsidRPr="0061466E">
              <w:rPr>
                <w:rFonts w:ascii="Calibri" w:hAnsi="Calibri" w:cs="Times New Roman"/>
                <w:i/>
                <w:iCs/>
                <w:lang w:val="en-US"/>
              </w:rPr>
              <w:t>b</w:t>
            </w:r>
          </w:p>
        </w:tc>
        <w:tc>
          <w:tcPr>
            <w:tcW w:w="3685" w:type="dxa"/>
            <w:vAlign w:val="center"/>
          </w:tcPr>
          <w:p w14:paraId="7EFFF1AC"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Chimeric enzyme: GH8</w:t>
            </w:r>
            <w:r w:rsidRPr="0061466E">
              <w:rPr>
                <w:rFonts w:ascii="Calibri" w:hAnsi="Calibri" w:cs="Times New Roman"/>
                <w:i/>
                <w:iCs/>
                <w:lang w:val="en-US"/>
              </w:rPr>
              <w:t xml:space="preserve"> </w:t>
            </w:r>
            <w:r w:rsidRPr="0061466E">
              <w:rPr>
                <w:rFonts w:ascii="Calibri" w:hAnsi="Calibri" w:cs="Times New Roman"/>
                <w:lang w:val="en-US"/>
              </w:rPr>
              <w:t>from</w:t>
            </w:r>
            <w:r w:rsidRPr="0061466E">
              <w:rPr>
                <w:rFonts w:ascii="Calibri" w:hAnsi="Calibri" w:cs="Times New Roman"/>
                <w:i/>
                <w:iCs/>
                <w:lang w:val="en-US"/>
              </w:rPr>
              <w:t xml:space="preserve"> C. thermocellum, </w:t>
            </w:r>
            <w:r w:rsidRPr="0061466E">
              <w:rPr>
                <w:rFonts w:ascii="Calibri" w:hAnsi="Calibri" w:cs="Times New Roman"/>
                <w:lang w:val="en-US"/>
              </w:rPr>
              <w:t>dockerin from</w:t>
            </w:r>
            <w:r w:rsidRPr="0061466E">
              <w:rPr>
                <w:rFonts w:ascii="Calibri" w:hAnsi="Calibri" w:cs="Times New Roman"/>
                <w:i/>
                <w:iCs/>
                <w:lang w:val="en-US"/>
              </w:rPr>
              <w:t xml:space="preserve"> B. </w:t>
            </w:r>
            <w:proofErr w:type="spellStart"/>
            <w:r w:rsidRPr="0061466E">
              <w:rPr>
                <w:rFonts w:ascii="Calibri" w:hAnsi="Calibri" w:cs="Times New Roman"/>
                <w:i/>
                <w:iCs/>
                <w:lang w:val="en-US"/>
              </w:rPr>
              <w:t>cellulosolvens</w:t>
            </w:r>
            <w:proofErr w:type="spellEnd"/>
            <w:r w:rsidRPr="0061466E">
              <w:rPr>
                <w:rFonts w:ascii="Calibri" w:hAnsi="Calibri" w:cs="Times New Roman"/>
                <w:i/>
                <w:iCs/>
                <w:lang w:val="en-US"/>
              </w:rPr>
              <w:t xml:space="preserve"> </w:t>
            </w:r>
          </w:p>
        </w:tc>
        <w:tc>
          <w:tcPr>
            <w:tcW w:w="1418" w:type="dxa"/>
            <w:vAlign w:val="center"/>
          </w:tcPr>
          <w:p w14:paraId="3BE74BA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29.9 ± 0.3 </w:t>
            </w:r>
          </w:p>
        </w:tc>
        <w:tc>
          <w:tcPr>
            <w:tcW w:w="708" w:type="dxa"/>
            <w:vAlign w:val="center"/>
          </w:tcPr>
          <w:p w14:paraId="334EC673" w14:textId="7801901D" w:rsidR="00B31865" w:rsidRPr="0061466E" w:rsidRDefault="00B31865" w:rsidP="00B31865">
            <w:pPr>
              <w:rPr>
                <w:rFonts w:ascii="Calibri" w:hAnsi="Calibri" w:cs="Times New Roman"/>
                <w:lang w:val="en-US"/>
              </w:rPr>
            </w:pPr>
            <w:r w:rsidRPr="0061466E">
              <w:rPr>
                <w:rFonts w:ascii="Calibri" w:hAnsi="Calibri" w:cs="Times New Roman"/>
                <w:lang w:val="en-US"/>
              </w:rPr>
              <w:t>118 ± 3</w:t>
            </w:r>
          </w:p>
        </w:tc>
        <w:tc>
          <w:tcPr>
            <w:tcW w:w="851" w:type="dxa"/>
            <w:vAlign w:val="center"/>
          </w:tcPr>
          <w:p w14:paraId="701FEFC2"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 xml:space="preserve">51.6 </w:t>
            </w:r>
          </w:p>
        </w:tc>
        <w:tc>
          <w:tcPr>
            <w:tcW w:w="850" w:type="dxa"/>
            <w:vAlign w:val="center"/>
          </w:tcPr>
          <w:p w14:paraId="143DD858" w14:textId="77777777" w:rsidR="00B31865" w:rsidRPr="0061466E" w:rsidRDefault="00B31865" w:rsidP="00B31865">
            <w:pPr>
              <w:jc w:val="center"/>
              <w:outlineLvl w:val="0"/>
              <w:rPr>
                <w:rFonts w:ascii="Calibri" w:hAnsi="Calibri" w:cs="Times New Roman"/>
                <w:lang w:val="en-US"/>
              </w:rPr>
            </w:pPr>
            <w:r w:rsidRPr="0061466E">
              <w:rPr>
                <w:rFonts w:ascii="Calibri" w:hAnsi="Calibri" w:cs="Times New Roman"/>
                <w:lang w:val="en-US"/>
              </w:rPr>
              <w:t>0.93</w:t>
            </w:r>
          </w:p>
        </w:tc>
        <w:tc>
          <w:tcPr>
            <w:tcW w:w="993" w:type="dxa"/>
            <w:vAlign w:val="center"/>
          </w:tcPr>
          <w:p w14:paraId="23A16CFB"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 xml:space="preserve">78.8 </w:t>
            </w:r>
          </w:p>
        </w:tc>
        <w:tc>
          <w:tcPr>
            <w:tcW w:w="992" w:type="dxa"/>
            <w:vAlign w:val="center"/>
          </w:tcPr>
          <w:p w14:paraId="02DE97D4"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0.002</w:t>
            </w:r>
          </w:p>
        </w:tc>
        <w:tc>
          <w:tcPr>
            <w:tcW w:w="1276" w:type="dxa"/>
            <w:vAlign w:val="center"/>
          </w:tcPr>
          <w:p w14:paraId="30734DCC"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29.9</w:t>
            </w:r>
          </w:p>
        </w:tc>
        <w:tc>
          <w:tcPr>
            <w:tcW w:w="708" w:type="dxa"/>
            <w:vAlign w:val="center"/>
          </w:tcPr>
          <w:p w14:paraId="527C6447" w14:textId="77777777" w:rsidR="00B31865" w:rsidRPr="0061466E" w:rsidRDefault="00B31865" w:rsidP="00B31865">
            <w:pPr>
              <w:outlineLvl w:val="0"/>
              <w:rPr>
                <w:rFonts w:ascii="Calibri" w:hAnsi="Calibri" w:cs="Times New Roman"/>
                <w:lang w:val="en-US"/>
              </w:rPr>
            </w:pPr>
            <w:r w:rsidRPr="0061466E">
              <w:rPr>
                <w:rFonts w:ascii="Calibri" w:hAnsi="Calibri" w:cs="Times New Roman"/>
                <w:lang w:val="en-US"/>
              </w:rPr>
              <w:t>8.3</w:t>
            </w:r>
          </w:p>
        </w:tc>
        <w:tc>
          <w:tcPr>
            <w:tcW w:w="993" w:type="dxa"/>
            <w:vAlign w:val="center"/>
          </w:tcPr>
          <w:p w14:paraId="091FC81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6.9</w:t>
            </w:r>
          </w:p>
        </w:tc>
      </w:tr>
      <w:tr w:rsidR="00B31865" w:rsidRPr="0061466E" w14:paraId="17FC3201" w14:textId="77777777" w:rsidTr="004808E0">
        <w:trPr>
          <w:trHeight w:val="454"/>
        </w:trPr>
        <w:tc>
          <w:tcPr>
            <w:tcW w:w="2121" w:type="dxa"/>
            <w:tcBorders>
              <w:bottom w:val="single" w:sz="4" w:space="0" w:color="auto"/>
            </w:tcBorders>
            <w:vAlign w:val="center"/>
          </w:tcPr>
          <w:p w14:paraId="5A8436F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Cel9A-</w:t>
            </w:r>
            <w:r w:rsidRPr="0061466E">
              <w:rPr>
                <w:rFonts w:ascii="Calibri" w:hAnsi="Calibri" w:cs="Times New Roman"/>
                <w:i/>
                <w:iCs/>
                <w:lang w:val="en-US"/>
              </w:rPr>
              <w:t>r</w:t>
            </w:r>
          </w:p>
        </w:tc>
        <w:tc>
          <w:tcPr>
            <w:tcW w:w="3685" w:type="dxa"/>
            <w:tcBorders>
              <w:bottom w:val="single" w:sz="4" w:space="0" w:color="auto"/>
            </w:tcBorders>
            <w:vAlign w:val="center"/>
          </w:tcPr>
          <w:p w14:paraId="1D3D1A04"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Wild-type enzyme, GH9-CBM3c</w:t>
            </w:r>
            <w:r w:rsidRPr="0061466E">
              <w:rPr>
                <w:rFonts w:ascii="Calibri" w:hAnsi="Calibri" w:cs="Times New Roman"/>
                <w:i/>
                <w:iCs/>
                <w:lang w:val="en-US"/>
              </w:rPr>
              <w:t xml:space="preserve"> </w:t>
            </w:r>
            <w:r w:rsidRPr="0061466E">
              <w:rPr>
                <w:rFonts w:ascii="Calibri" w:hAnsi="Calibri" w:cs="Times New Roman"/>
                <w:lang w:val="en-US"/>
              </w:rPr>
              <w:t>and</w:t>
            </w:r>
            <w:r w:rsidRPr="0061466E">
              <w:rPr>
                <w:rFonts w:ascii="Calibri" w:hAnsi="Calibri" w:cs="Times New Roman"/>
                <w:i/>
                <w:iCs/>
                <w:lang w:val="en-US"/>
              </w:rPr>
              <w:t xml:space="preserve"> </w:t>
            </w:r>
            <w:r w:rsidRPr="0061466E">
              <w:rPr>
                <w:rFonts w:ascii="Calibri" w:hAnsi="Calibri" w:cs="Times New Roman"/>
                <w:lang w:val="en-US"/>
              </w:rPr>
              <w:t>dockerin from</w:t>
            </w:r>
            <w:r w:rsidRPr="0061466E">
              <w:rPr>
                <w:rFonts w:ascii="Calibri" w:hAnsi="Calibri" w:cs="Times New Roman"/>
                <w:i/>
                <w:iCs/>
                <w:lang w:val="en-US"/>
              </w:rPr>
              <w:t xml:space="preserve"> </w:t>
            </w:r>
            <w:r w:rsidRPr="0061466E">
              <w:rPr>
                <w:rFonts w:ascii="Calibri" w:hAnsi="Calibri" w:cs="Times New Roman"/>
                <w:i/>
                <w:lang w:val="en-US"/>
              </w:rPr>
              <w:t>R. champanellensis</w:t>
            </w:r>
          </w:p>
        </w:tc>
        <w:tc>
          <w:tcPr>
            <w:tcW w:w="1418" w:type="dxa"/>
            <w:tcBorders>
              <w:bottom w:val="single" w:sz="4" w:space="0" w:color="auto"/>
            </w:tcBorders>
            <w:vAlign w:val="center"/>
          </w:tcPr>
          <w:p w14:paraId="4C1BCA1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35.2 ± 0.1 </w:t>
            </w:r>
          </w:p>
        </w:tc>
        <w:tc>
          <w:tcPr>
            <w:tcW w:w="708" w:type="dxa"/>
            <w:tcBorders>
              <w:bottom w:val="single" w:sz="4" w:space="0" w:color="auto"/>
            </w:tcBorders>
            <w:vAlign w:val="center"/>
          </w:tcPr>
          <w:p w14:paraId="6124CEDD" w14:textId="503BF895" w:rsidR="00B31865" w:rsidRPr="0061466E" w:rsidRDefault="00B31865" w:rsidP="00B31865">
            <w:pPr>
              <w:rPr>
                <w:rFonts w:ascii="Calibri" w:hAnsi="Calibri" w:cs="Times New Roman"/>
                <w:lang w:val="en-US"/>
              </w:rPr>
            </w:pPr>
            <w:r w:rsidRPr="0061466E">
              <w:rPr>
                <w:rFonts w:ascii="Calibri" w:hAnsi="Calibri" w:cs="Times New Roman"/>
                <w:lang w:val="en-US"/>
              </w:rPr>
              <w:t>110 ± 3</w:t>
            </w:r>
          </w:p>
        </w:tc>
        <w:tc>
          <w:tcPr>
            <w:tcW w:w="851" w:type="dxa"/>
            <w:tcBorders>
              <w:bottom w:val="single" w:sz="4" w:space="0" w:color="auto"/>
            </w:tcBorders>
            <w:vAlign w:val="center"/>
          </w:tcPr>
          <w:p w14:paraId="5C20CD73"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91.8 </w:t>
            </w:r>
          </w:p>
        </w:tc>
        <w:tc>
          <w:tcPr>
            <w:tcW w:w="850" w:type="dxa"/>
            <w:tcBorders>
              <w:bottom w:val="single" w:sz="4" w:space="0" w:color="auto"/>
            </w:tcBorders>
            <w:vAlign w:val="center"/>
          </w:tcPr>
          <w:p w14:paraId="71769475"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1.12</w:t>
            </w:r>
          </w:p>
        </w:tc>
        <w:tc>
          <w:tcPr>
            <w:tcW w:w="993" w:type="dxa"/>
            <w:tcBorders>
              <w:bottom w:val="single" w:sz="4" w:space="0" w:color="auto"/>
            </w:tcBorders>
            <w:vAlign w:val="center"/>
          </w:tcPr>
          <w:p w14:paraId="6D2A4AFB"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120.7 </w:t>
            </w:r>
          </w:p>
        </w:tc>
        <w:tc>
          <w:tcPr>
            <w:tcW w:w="992" w:type="dxa"/>
            <w:tcBorders>
              <w:bottom w:val="single" w:sz="4" w:space="0" w:color="auto"/>
            </w:tcBorders>
            <w:vAlign w:val="center"/>
          </w:tcPr>
          <w:p w14:paraId="0A8B706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0.0082</w:t>
            </w:r>
          </w:p>
        </w:tc>
        <w:tc>
          <w:tcPr>
            <w:tcW w:w="1276" w:type="dxa"/>
            <w:tcBorders>
              <w:bottom w:val="single" w:sz="4" w:space="0" w:color="auto"/>
            </w:tcBorders>
            <w:vAlign w:val="center"/>
          </w:tcPr>
          <w:p w14:paraId="2263E49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35.2</w:t>
            </w:r>
          </w:p>
        </w:tc>
        <w:tc>
          <w:tcPr>
            <w:tcW w:w="708" w:type="dxa"/>
            <w:tcBorders>
              <w:bottom w:val="single" w:sz="4" w:space="0" w:color="auto"/>
            </w:tcBorders>
            <w:vAlign w:val="center"/>
          </w:tcPr>
          <w:p w14:paraId="6D44CE5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5.5</w:t>
            </w:r>
          </w:p>
        </w:tc>
        <w:tc>
          <w:tcPr>
            <w:tcW w:w="993" w:type="dxa"/>
            <w:tcBorders>
              <w:bottom w:val="single" w:sz="4" w:space="0" w:color="auto"/>
            </w:tcBorders>
            <w:vAlign w:val="center"/>
          </w:tcPr>
          <w:p w14:paraId="03ACD1E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4.1</w:t>
            </w:r>
          </w:p>
        </w:tc>
      </w:tr>
      <w:tr w:rsidR="00B31865" w:rsidRPr="0061466E" w14:paraId="64F74935" w14:textId="77777777" w:rsidTr="004808E0">
        <w:trPr>
          <w:trHeight w:val="454"/>
        </w:trPr>
        <w:tc>
          <w:tcPr>
            <w:tcW w:w="2121" w:type="dxa"/>
            <w:tcBorders>
              <w:right w:val="nil"/>
            </w:tcBorders>
            <w:vAlign w:val="center"/>
          </w:tcPr>
          <w:p w14:paraId="4117099C" w14:textId="77777777" w:rsidR="00B31865" w:rsidRPr="0061466E" w:rsidRDefault="00B31865" w:rsidP="00B31865">
            <w:pPr>
              <w:rPr>
                <w:rFonts w:ascii="Calibri" w:hAnsi="Calibri" w:cs="Times New Roman"/>
                <w:b/>
                <w:lang w:val="en-US"/>
              </w:rPr>
            </w:pPr>
            <w:r w:rsidRPr="0061466E">
              <w:rPr>
                <w:rFonts w:ascii="Calibri" w:hAnsi="Calibri" w:cs="Times New Roman"/>
                <w:b/>
                <w:lang w:val="en-US"/>
              </w:rPr>
              <w:lastRenderedPageBreak/>
              <w:t>DC Complexes</w:t>
            </w:r>
          </w:p>
        </w:tc>
        <w:tc>
          <w:tcPr>
            <w:tcW w:w="3685" w:type="dxa"/>
            <w:tcBorders>
              <w:left w:val="nil"/>
              <w:right w:val="nil"/>
            </w:tcBorders>
            <w:vAlign w:val="center"/>
          </w:tcPr>
          <w:p w14:paraId="2BD876D2" w14:textId="77777777" w:rsidR="00B31865" w:rsidRPr="0061466E" w:rsidRDefault="00B31865" w:rsidP="00B31865">
            <w:pPr>
              <w:rPr>
                <w:rFonts w:ascii="Calibri" w:hAnsi="Calibri" w:cs="Times New Roman"/>
                <w:i/>
                <w:iCs/>
                <w:lang w:val="en-US"/>
              </w:rPr>
            </w:pPr>
          </w:p>
        </w:tc>
        <w:tc>
          <w:tcPr>
            <w:tcW w:w="1418" w:type="dxa"/>
            <w:tcBorders>
              <w:left w:val="nil"/>
              <w:right w:val="nil"/>
            </w:tcBorders>
            <w:vAlign w:val="center"/>
          </w:tcPr>
          <w:p w14:paraId="2A532544" w14:textId="77777777" w:rsidR="00B31865" w:rsidRPr="0061466E" w:rsidRDefault="00B31865" w:rsidP="00B31865">
            <w:pPr>
              <w:rPr>
                <w:rFonts w:ascii="Calibri" w:hAnsi="Calibri" w:cs="Times New Roman"/>
                <w:lang w:val="en-US"/>
              </w:rPr>
            </w:pPr>
          </w:p>
        </w:tc>
        <w:tc>
          <w:tcPr>
            <w:tcW w:w="708" w:type="dxa"/>
            <w:tcBorders>
              <w:left w:val="nil"/>
              <w:right w:val="nil"/>
            </w:tcBorders>
            <w:vAlign w:val="center"/>
          </w:tcPr>
          <w:p w14:paraId="52C96669" w14:textId="77777777" w:rsidR="00B31865" w:rsidRPr="0061466E" w:rsidRDefault="00B31865" w:rsidP="00B31865">
            <w:pPr>
              <w:rPr>
                <w:rFonts w:ascii="Calibri" w:hAnsi="Calibri" w:cs="Times New Roman"/>
                <w:lang w:val="en-US"/>
              </w:rPr>
            </w:pPr>
          </w:p>
        </w:tc>
        <w:tc>
          <w:tcPr>
            <w:tcW w:w="851" w:type="dxa"/>
            <w:tcBorders>
              <w:left w:val="nil"/>
              <w:right w:val="nil"/>
            </w:tcBorders>
            <w:vAlign w:val="center"/>
          </w:tcPr>
          <w:p w14:paraId="136AB9A4" w14:textId="77777777" w:rsidR="00B31865" w:rsidRPr="0061466E" w:rsidRDefault="00B31865" w:rsidP="00B31865">
            <w:pPr>
              <w:rPr>
                <w:rFonts w:ascii="Calibri" w:hAnsi="Calibri" w:cs="Times New Roman"/>
                <w:lang w:val="en-US"/>
              </w:rPr>
            </w:pPr>
          </w:p>
        </w:tc>
        <w:tc>
          <w:tcPr>
            <w:tcW w:w="850" w:type="dxa"/>
            <w:tcBorders>
              <w:left w:val="nil"/>
              <w:right w:val="nil"/>
            </w:tcBorders>
            <w:vAlign w:val="center"/>
          </w:tcPr>
          <w:p w14:paraId="006086D9" w14:textId="77777777" w:rsidR="00B31865" w:rsidRPr="0061466E" w:rsidRDefault="00B31865" w:rsidP="00B31865">
            <w:pPr>
              <w:jc w:val="center"/>
              <w:rPr>
                <w:rFonts w:ascii="Calibri" w:hAnsi="Calibri" w:cs="Times New Roman"/>
                <w:lang w:val="en-US"/>
              </w:rPr>
            </w:pPr>
          </w:p>
        </w:tc>
        <w:tc>
          <w:tcPr>
            <w:tcW w:w="993" w:type="dxa"/>
            <w:tcBorders>
              <w:left w:val="nil"/>
              <w:right w:val="nil"/>
            </w:tcBorders>
            <w:vAlign w:val="center"/>
          </w:tcPr>
          <w:p w14:paraId="1221E423" w14:textId="77777777" w:rsidR="00B31865" w:rsidRPr="0061466E" w:rsidRDefault="00B31865" w:rsidP="00B31865">
            <w:pPr>
              <w:rPr>
                <w:rFonts w:ascii="Calibri" w:hAnsi="Calibri" w:cs="Times New Roman"/>
                <w:lang w:val="en-US"/>
              </w:rPr>
            </w:pPr>
          </w:p>
        </w:tc>
        <w:tc>
          <w:tcPr>
            <w:tcW w:w="992" w:type="dxa"/>
            <w:tcBorders>
              <w:left w:val="nil"/>
              <w:right w:val="nil"/>
            </w:tcBorders>
            <w:vAlign w:val="center"/>
          </w:tcPr>
          <w:p w14:paraId="3939DA20" w14:textId="77777777" w:rsidR="00B31865" w:rsidRPr="0061466E" w:rsidRDefault="00B31865" w:rsidP="00B31865">
            <w:pPr>
              <w:rPr>
                <w:rFonts w:ascii="Calibri" w:hAnsi="Calibri" w:cs="Times New Roman"/>
                <w:lang w:val="en-US"/>
              </w:rPr>
            </w:pPr>
          </w:p>
        </w:tc>
        <w:tc>
          <w:tcPr>
            <w:tcW w:w="1276" w:type="dxa"/>
            <w:tcBorders>
              <w:left w:val="nil"/>
              <w:right w:val="nil"/>
            </w:tcBorders>
            <w:vAlign w:val="center"/>
          </w:tcPr>
          <w:p w14:paraId="7B71C370" w14:textId="77777777" w:rsidR="00B31865" w:rsidRPr="0061466E" w:rsidRDefault="00B31865" w:rsidP="00B31865">
            <w:pPr>
              <w:rPr>
                <w:rFonts w:ascii="Calibri" w:hAnsi="Calibri" w:cs="Times New Roman"/>
                <w:lang w:val="en-US"/>
              </w:rPr>
            </w:pPr>
          </w:p>
        </w:tc>
        <w:tc>
          <w:tcPr>
            <w:tcW w:w="708" w:type="dxa"/>
            <w:tcBorders>
              <w:left w:val="nil"/>
              <w:right w:val="nil"/>
            </w:tcBorders>
            <w:vAlign w:val="center"/>
          </w:tcPr>
          <w:p w14:paraId="56638C7B" w14:textId="77777777" w:rsidR="00B31865" w:rsidRPr="0061466E" w:rsidRDefault="00B31865" w:rsidP="00B31865">
            <w:pPr>
              <w:rPr>
                <w:rFonts w:ascii="Calibri" w:hAnsi="Calibri" w:cs="Times New Roman"/>
                <w:lang w:val="en-US"/>
              </w:rPr>
            </w:pPr>
          </w:p>
        </w:tc>
        <w:tc>
          <w:tcPr>
            <w:tcW w:w="993" w:type="dxa"/>
            <w:tcBorders>
              <w:left w:val="nil"/>
            </w:tcBorders>
            <w:vAlign w:val="center"/>
          </w:tcPr>
          <w:p w14:paraId="441140FF" w14:textId="77777777" w:rsidR="00B31865" w:rsidRPr="0061466E" w:rsidRDefault="00B31865" w:rsidP="00B31865">
            <w:pPr>
              <w:rPr>
                <w:rFonts w:ascii="Calibri" w:hAnsi="Calibri" w:cs="Times New Roman"/>
                <w:lang w:val="en-US"/>
              </w:rPr>
            </w:pPr>
          </w:p>
        </w:tc>
      </w:tr>
      <w:tr w:rsidR="00B31865" w:rsidRPr="0061466E" w14:paraId="6055801A" w14:textId="77777777" w:rsidTr="004808E0">
        <w:trPr>
          <w:trHeight w:val="454"/>
        </w:trPr>
        <w:tc>
          <w:tcPr>
            <w:tcW w:w="2121" w:type="dxa"/>
            <w:vAlign w:val="center"/>
          </w:tcPr>
          <w:p w14:paraId="7DC05689" w14:textId="77777777" w:rsidR="00B31865" w:rsidRPr="0061466E" w:rsidRDefault="00B31865" w:rsidP="00B31865">
            <w:pPr>
              <w:rPr>
                <w:rFonts w:ascii="Calibri" w:hAnsi="Calibri" w:cs="Times New Roman"/>
                <w:lang w:val="en-US"/>
              </w:rPr>
            </w:pPr>
            <w:r w:rsidRPr="0061466E">
              <w:rPr>
                <w:rFonts w:asciiTheme="majorHAnsi" w:hAnsiTheme="majorHAnsi"/>
                <w:lang w:val="en-US"/>
              </w:rPr>
              <w:t>Scaf20L</w:t>
            </w:r>
            <w:r w:rsidRPr="0061466E" w:rsidDel="002F7508">
              <w:rPr>
                <w:rFonts w:asciiTheme="majorHAnsi" w:hAnsiTheme="majorHAnsi"/>
                <w:lang w:val="en-US"/>
              </w:rPr>
              <w:t xml:space="preserve"> </w:t>
            </w:r>
            <w:r w:rsidRPr="0061466E">
              <w:rPr>
                <w:rFonts w:ascii="Calibri" w:hAnsi="Calibri" w:cs="Times New Roman"/>
                <w:lang w:val="en-US"/>
              </w:rPr>
              <w:t>+ Cel8A-</w:t>
            </w:r>
            <w:r w:rsidRPr="0061466E">
              <w:rPr>
                <w:rFonts w:ascii="Calibri" w:hAnsi="Calibri" w:cs="Times New Roman"/>
                <w:i/>
                <w:iCs/>
                <w:lang w:val="en-US"/>
              </w:rPr>
              <w:t>b</w:t>
            </w:r>
          </w:p>
        </w:tc>
        <w:tc>
          <w:tcPr>
            <w:tcW w:w="3685" w:type="dxa"/>
            <w:vAlign w:val="center"/>
          </w:tcPr>
          <w:p w14:paraId="56C4AF4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Chimeric </w:t>
            </w:r>
            <w:proofErr w:type="spellStart"/>
            <w:r w:rsidRPr="0061466E">
              <w:rPr>
                <w:rFonts w:ascii="Calibri" w:hAnsi="Calibri" w:cs="Times New Roman"/>
                <w:lang w:val="en-US"/>
              </w:rPr>
              <w:t>scaffoldin</w:t>
            </w:r>
            <w:proofErr w:type="spellEnd"/>
            <w:r w:rsidRPr="0061466E">
              <w:rPr>
                <w:rFonts w:ascii="Calibri" w:hAnsi="Calibri" w:cs="Times New Roman"/>
                <w:lang w:val="en-US"/>
              </w:rPr>
              <w:t xml:space="preserve"> and </w:t>
            </w:r>
            <w:proofErr w:type="spellStart"/>
            <w:r w:rsidRPr="0061466E">
              <w:rPr>
                <w:rFonts w:ascii="Calibri" w:hAnsi="Calibri" w:cs="Times New Roman"/>
                <w:lang w:val="en-US"/>
              </w:rPr>
              <w:t>chimaeric</w:t>
            </w:r>
            <w:proofErr w:type="spellEnd"/>
            <w:r w:rsidRPr="0061466E">
              <w:rPr>
                <w:rFonts w:ascii="Calibri" w:hAnsi="Calibri" w:cs="Times New Roman"/>
                <w:lang w:val="en-US"/>
              </w:rPr>
              <w:t xml:space="preserve"> enzyme</w:t>
            </w:r>
          </w:p>
        </w:tc>
        <w:tc>
          <w:tcPr>
            <w:tcW w:w="1418" w:type="dxa"/>
            <w:vAlign w:val="center"/>
          </w:tcPr>
          <w:p w14:paraId="5284BA5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64.3 ± 0.3 </w:t>
            </w:r>
          </w:p>
        </w:tc>
        <w:tc>
          <w:tcPr>
            <w:tcW w:w="708" w:type="dxa"/>
            <w:vAlign w:val="center"/>
          </w:tcPr>
          <w:p w14:paraId="48EC7D82" w14:textId="7CBE0DCC" w:rsidR="00B31865" w:rsidRPr="0061466E" w:rsidRDefault="00B31865" w:rsidP="00B31865">
            <w:pPr>
              <w:rPr>
                <w:rFonts w:ascii="Calibri" w:hAnsi="Calibri" w:cs="Times New Roman"/>
                <w:lang w:val="en-US"/>
              </w:rPr>
            </w:pPr>
            <w:r w:rsidRPr="0061466E">
              <w:rPr>
                <w:rFonts w:ascii="Calibri" w:hAnsi="Calibri" w:cs="Times New Roman"/>
                <w:lang w:val="en-US"/>
              </w:rPr>
              <w:t>251 ± 8</w:t>
            </w:r>
          </w:p>
        </w:tc>
        <w:tc>
          <w:tcPr>
            <w:tcW w:w="851" w:type="dxa"/>
            <w:vAlign w:val="center"/>
          </w:tcPr>
          <w:p w14:paraId="3397B40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126.9 </w:t>
            </w:r>
          </w:p>
        </w:tc>
        <w:tc>
          <w:tcPr>
            <w:tcW w:w="850" w:type="dxa"/>
            <w:vAlign w:val="center"/>
          </w:tcPr>
          <w:p w14:paraId="5DE2352D"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1.17</w:t>
            </w:r>
          </w:p>
        </w:tc>
        <w:tc>
          <w:tcPr>
            <w:tcW w:w="993" w:type="dxa"/>
            <w:vAlign w:val="center"/>
          </w:tcPr>
          <w:p w14:paraId="4A1EE7D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213.6 </w:t>
            </w:r>
          </w:p>
        </w:tc>
        <w:tc>
          <w:tcPr>
            <w:tcW w:w="992" w:type="dxa"/>
            <w:vAlign w:val="center"/>
          </w:tcPr>
          <w:p w14:paraId="1EB23EC4"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0.053</w:t>
            </w:r>
          </w:p>
        </w:tc>
        <w:tc>
          <w:tcPr>
            <w:tcW w:w="1276" w:type="dxa"/>
            <w:vAlign w:val="center"/>
          </w:tcPr>
          <w:p w14:paraId="371E962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67.5</w:t>
            </w:r>
          </w:p>
        </w:tc>
        <w:tc>
          <w:tcPr>
            <w:tcW w:w="708" w:type="dxa"/>
            <w:vAlign w:val="center"/>
          </w:tcPr>
          <w:p w14:paraId="2B72614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1.1</w:t>
            </w:r>
          </w:p>
        </w:tc>
        <w:tc>
          <w:tcPr>
            <w:tcW w:w="993" w:type="dxa"/>
            <w:vAlign w:val="center"/>
          </w:tcPr>
          <w:p w14:paraId="5E0AD33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47023A21" w14:textId="77777777" w:rsidTr="004808E0">
        <w:trPr>
          <w:trHeight w:val="454"/>
        </w:trPr>
        <w:tc>
          <w:tcPr>
            <w:tcW w:w="2121" w:type="dxa"/>
            <w:tcBorders>
              <w:bottom w:val="single" w:sz="4" w:space="0" w:color="auto"/>
            </w:tcBorders>
            <w:vAlign w:val="center"/>
          </w:tcPr>
          <w:p w14:paraId="4B205C35" w14:textId="77777777" w:rsidR="00B31865" w:rsidRPr="0061466E" w:rsidRDefault="00B31865" w:rsidP="00B31865">
            <w:pPr>
              <w:rPr>
                <w:rFonts w:ascii="Calibri" w:hAnsi="Calibri" w:cs="Times New Roman"/>
                <w:lang w:val="en-US"/>
              </w:rPr>
            </w:pPr>
            <w:r w:rsidRPr="0061466E">
              <w:rPr>
                <w:rFonts w:asciiTheme="majorHAnsi" w:hAnsiTheme="majorHAnsi"/>
                <w:lang w:val="en-US"/>
              </w:rPr>
              <w:t>Scaf20L</w:t>
            </w:r>
            <w:r w:rsidRPr="0061466E" w:rsidDel="002F7508">
              <w:rPr>
                <w:rFonts w:asciiTheme="majorHAnsi" w:hAnsiTheme="majorHAnsi"/>
                <w:lang w:val="en-US"/>
              </w:rPr>
              <w:t xml:space="preserve"> </w:t>
            </w:r>
            <w:r w:rsidRPr="0061466E">
              <w:rPr>
                <w:rFonts w:ascii="Calibri" w:hAnsi="Calibri" w:cs="Times New Roman"/>
                <w:lang w:val="en-US"/>
              </w:rPr>
              <w:t>+ Cel9R-</w:t>
            </w:r>
            <w:r w:rsidRPr="0061466E">
              <w:rPr>
                <w:rFonts w:ascii="Calibri" w:hAnsi="Calibri" w:cs="Times New Roman"/>
                <w:i/>
                <w:iCs/>
                <w:lang w:val="en-US"/>
              </w:rPr>
              <w:t>a</w:t>
            </w:r>
            <w:r w:rsidRPr="0061466E">
              <w:rPr>
                <w:rFonts w:ascii="Calibri" w:hAnsi="Calibri" w:cs="Times New Roman"/>
                <w:lang w:val="en-US"/>
              </w:rPr>
              <w:t xml:space="preserve"> + Cel8A-</w:t>
            </w:r>
            <w:r w:rsidRPr="0061466E">
              <w:rPr>
                <w:rFonts w:ascii="Calibri" w:hAnsi="Calibri" w:cs="Times New Roman"/>
                <w:i/>
                <w:iCs/>
                <w:lang w:val="en-US"/>
              </w:rPr>
              <w:t>b</w:t>
            </w:r>
            <w:r w:rsidRPr="0061466E">
              <w:rPr>
                <w:rFonts w:ascii="Calibri" w:hAnsi="Calibri" w:cs="Times New Roman"/>
                <w:lang w:val="en-US"/>
              </w:rPr>
              <w:t xml:space="preserve"> + Cel48S-</w:t>
            </w:r>
            <w:r w:rsidRPr="0061466E">
              <w:rPr>
                <w:rFonts w:ascii="Calibri" w:hAnsi="Calibri" w:cs="Times New Roman"/>
                <w:i/>
                <w:iCs/>
                <w:lang w:val="en-US"/>
              </w:rPr>
              <w:t>t</w:t>
            </w:r>
          </w:p>
        </w:tc>
        <w:tc>
          <w:tcPr>
            <w:tcW w:w="3685" w:type="dxa"/>
            <w:tcBorders>
              <w:bottom w:val="single" w:sz="4" w:space="0" w:color="auto"/>
            </w:tcBorders>
            <w:vAlign w:val="center"/>
          </w:tcPr>
          <w:p w14:paraId="337E3346"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 xml:space="preserve">Chimeric </w:t>
            </w:r>
            <w:proofErr w:type="spellStart"/>
            <w:r w:rsidRPr="0061466E">
              <w:rPr>
                <w:rFonts w:ascii="Calibri" w:hAnsi="Calibri" w:cs="Times New Roman"/>
                <w:lang w:val="en-US"/>
              </w:rPr>
              <w:t>scaffoldin</w:t>
            </w:r>
            <w:proofErr w:type="spellEnd"/>
            <w:r w:rsidRPr="0061466E">
              <w:rPr>
                <w:rFonts w:ascii="Calibri" w:hAnsi="Calibri" w:cs="Times New Roman"/>
                <w:lang w:val="en-US"/>
              </w:rPr>
              <w:t xml:space="preserve"> and </w:t>
            </w:r>
            <w:proofErr w:type="spellStart"/>
            <w:r w:rsidRPr="0061466E">
              <w:rPr>
                <w:rFonts w:ascii="Calibri" w:hAnsi="Calibri" w:cs="Times New Roman"/>
                <w:lang w:val="en-US"/>
              </w:rPr>
              <w:t>chimaeric</w:t>
            </w:r>
            <w:proofErr w:type="spellEnd"/>
            <w:r w:rsidRPr="0061466E">
              <w:rPr>
                <w:rFonts w:ascii="Calibri" w:hAnsi="Calibri" w:cs="Times New Roman"/>
                <w:lang w:val="en-US"/>
              </w:rPr>
              <w:t xml:space="preserve"> and wild-type enzymes from </w:t>
            </w:r>
            <w:r w:rsidRPr="0061466E">
              <w:rPr>
                <w:rFonts w:ascii="Calibri" w:hAnsi="Calibri" w:cs="Times New Roman"/>
                <w:i/>
                <w:iCs/>
                <w:lang w:val="en-US"/>
              </w:rPr>
              <w:t>C. thermocellum</w:t>
            </w:r>
            <w:r w:rsidRPr="0061466E">
              <w:rPr>
                <w:rFonts w:ascii="Calibri" w:hAnsi="Calibri" w:cs="Times New Roman"/>
                <w:lang w:val="en-US"/>
              </w:rPr>
              <w:t xml:space="preserve"> bearing dockerins that match the cohesins of Scaf20L</w:t>
            </w:r>
          </w:p>
        </w:tc>
        <w:tc>
          <w:tcPr>
            <w:tcW w:w="1418" w:type="dxa"/>
            <w:tcBorders>
              <w:bottom w:val="single" w:sz="4" w:space="0" w:color="auto"/>
            </w:tcBorders>
            <w:vAlign w:val="center"/>
          </w:tcPr>
          <w:p w14:paraId="0B81CBFD"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90.9 ± 0.5 </w:t>
            </w:r>
          </w:p>
        </w:tc>
        <w:tc>
          <w:tcPr>
            <w:tcW w:w="708" w:type="dxa"/>
            <w:tcBorders>
              <w:bottom w:val="single" w:sz="4" w:space="0" w:color="auto"/>
            </w:tcBorders>
            <w:vAlign w:val="center"/>
          </w:tcPr>
          <w:p w14:paraId="0D7B6E4C" w14:textId="6489D7E5" w:rsidR="00B31865" w:rsidRPr="0061466E" w:rsidRDefault="00B31865" w:rsidP="00B31865">
            <w:pPr>
              <w:rPr>
                <w:rFonts w:ascii="Calibri" w:hAnsi="Calibri" w:cs="Times New Roman"/>
                <w:lang w:val="en-US"/>
              </w:rPr>
            </w:pPr>
            <w:r w:rsidRPr="0061466E">
              <w:rPr>
                <w:rFonts w:ascii="Calibri" w:hAnsi="Calibri" w:cs="Times New Roman"/>
                <w:lang w:val="en-US"/>
              </w:rPr>
              <w:t>305 ± 15</w:t>
            </w:r>
          </w:p>
        </w:tc>
        <w:tc>
          <w:tcPr>
            <w:tcW w:w="851" w:type="dxa"/>
            <w:tcBorders>
              <w:bottom w:val="single" w:sz="4" w:space="0" w:color="auto"/>
            </w:tcBorders>
            <w:vAlign w:val="center"/>
          </w:tcPr>
          <w:p w14:paraId="534314B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300.3 </w:t>
            </w:r>
          </w:p>
        </w:tc>
        <w:tc>
          <w:tcPr>
            <w:tcW w:w="850" w:type="dxa"/>
            <w:tcBorders>
              <w:bottom w:val="single" w:sz="4" w:space="0" w:color="auto"/>
            </w:tcBorders>
            <w:vAlign w:val="center"/>
          </w:tcPr>
          <w:p w14:paraId="4F7F0979"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1.08</w:t>
            </w:r>
          </w:p>
        </w:tc>
        <w:tc>
          <w:tcPr>
            <w:tcW w:w="993" w:type="dxa"/>
            <w:tcBorders>
              <w:bottom w:val="single" w:sz="4" w:space="0" w:color="auto"/>
            </w:tcBorders>
            <w:vAlign w:val="center"/>
          </w:tcPr>
          <w:p w14:paraId="579B41FE"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501.7 </w:t>
            </w:r>
          </w:p>
        </w:tc>
        <w:tc>
          <w:tcPr>
            <w:tcW w:w="992" w:type="dxa"/>
            <w:tcBorders>
              <w:bottom w:val="single" w:sz="4" w:space="0" w:color="auto"/>
            </w:tcBorders>
            <w:vAlign w:val="center"/>
          </w:tcPr>
          <w:p w14:paraId="7A3FA1B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0.082</w:t>
            </w:r>
          </w:p>
        </w:tc>
        <w:tc>
          <w:tcPr>
            <w:tcW w:w="1276" w:type="dxa"/>
            <w:tcBorders>
              <w:bottom w:val="single" w:sz="4" w:space="0" w:color="auto"/>
            </w:tcBorders>
            <w:vAlign w:val="center"/>
          </w:tcPr>
          <w:p w14:paraId="762BA74B"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90.3</w:t>
            </w:r>
          </w:p>
        </w:tc>
        <w:tc>
          <w:tcPr>
            <w:tcW w:w="708" w:type="dxa"/>
            <w:tcBorders>
              <w:bottom w:val="single" w:sz="4" w:space="0" w:color="auto"/>
            </w:tcBorders>
            <w:vAlign w:val="center"/>
          </w:tcPr>
          <w:p w14:paraId="03BDE2E8"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1.3</w:t>
            </w:r>
          </w:p>
        </w:tc>
        <w:tc>
          <w:tcPr>
            <w:tcW w:w="993" w:type="dxa"/>
            <w:tcBorders>
              <w:bottom w:val="single" w:sz="4" w:space="0" w:color="auto"/>
            </w:tcBorders>
            <w:vAlign w:val="center"/>
          </w:tcPr>
          <w:p w14:paraId="26B69F19"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w:t>
            </w:r>
          </w:p>
        </w:tc>
      </w:tr>
      <w:tr w:rsidR="00B31865" w:rsidRPr="0061466E" w14:paraId="287E1DB7" w14:textId="77777777" w:rsidTr="004808E0">
        <w:trPr>
          <w:trHeight w:val="454"/>
        </w:trPr>
        <w:tc>
          <w:tcPr>
            <w:tcW w:w="5806" w:type="dxa"/>
            <w:gridSpan w:val="2"/>
            <w:tcBorders>
              <w:right w:val="nil"/>
            </w:tcBorders>
            <w:vAlign w:val="center"/>
          </w:tcPr>
          <w:p w14:paraId="3B7CD8BC" w14:textId="77777777" w:rsidR="00B31865" w:rsidRPr="0061466E" w:rsidRDefault="00B31865" w:rsidP="00B31865">
            <w:pPr>
              <w:rPr>
                <w:rFonts w:ascii="Calibri" w:hAnsi="Calibri" w:cs="Times New Roman"/>
                <w:b/>
                <w:i/>
                <w:iCs/>
                <w:lang w:val="en-US"/>
              </w:rPr>
            </w:pPr>
            <w:proofErr w:type="spellStart"/>
            <w:r w:rsidRPr="0061466E">
              <w:rPr>
                <w:rFonts w:ascii="Calibri" w:hAnsi="Calibri" w:cs="Times New Roman"/>
                <w:b/>
                <w:lang w:val="en-US"/>
              </w:rPr>
              <w:t>CipA</w:t>
            </w:r>
            <w:proofErr w:type="spellEnd"/>
            <w:r w:rsidRPr="0061466E">
              <w:rPr>
                <w:rFonts w:ascii="Calibri" w:hAnsi="Calibri" w:cs="Times New Roman"/>
                <w:b/>
                <w:lang w:val="en-US"/>
              </w:rPr>
              <w:t xml:space="preserve"> &amp; complex</w:t>
            </w:r>
          </w:p>
        </w:tc>
        <w:tc>
          <w:tcPr>
            <w:tcW w:w="1418" w:type="dxa"/>
            <w:tcBorders>
              <w:left w:val="nil"/>
              <w:right w:val="nil"/>
            </w:tcBorders>
            <w:vAlign w:val="center"/>
          </w:tcPr>
          <w:p w14:paraId="3F93687B" w14:textId="77777777" w:rsidR="00B31865" w:rsidRPr="0061466E" w:rsidRDefault="00B31865" w:rsidP="00B31865">
            <w:pPr>
              <w:rPr>
                <w:rFonts w:ascii="Calibri" w:hAnsi="Calibri" w:cs="Times New Roman"/>
                <w:lang w:val="en-US"/>
              </w:rPr>
            </w:pPr>
          </w:p>
        </w:tc>
        <w:tc>
          <w:tcPr>
            <w:tcW w:w="708" w:type="dxa"/>
            <w:tcBorders>
              <w:left w:val="nil"/>
              <w:right w:val="nil"/>
            </w:tcBorders>
            <w:vAlign w:val="center"/>
          </w:tcPr>
          <w:p w14:paraId="151C1BC4" w14:textId="77777777" w:rsidR="00B31865" w:rsidRPr="0061466E" w:rsidRDefault="00B31865" w:rsidP="00B31865">
            <w:pPr>
              <w:rPr>
                <w:rFonts w:ascii="Calibri" w:hAnsi="Calibri" w:cs="Times New Roman"/>
                <w:lang w:val="en-US"/>
              </w:rPr>
            </w:pPr>
          </w:p>
        </w:tc>
        <w:tc>
          <w:tcPr>
            <w:tcW w:w="851" w:type="dxa"/>
            <w:tcBorders>
              <w:left w:val="nil"/>
              <w:right w:val="nil"/>
            </w:tcBorders>
            <w:vAlign w:val="center"/>
          </w:tcPr>
          <w:p w14:paraId="7261E2F3" w14:textId="77777777" w:rsidR="00B31865" w:rsidRPr="0061466E" w:rsidRDefault="00B31865" w:rsidP="00B31865">
            <w:pPr>
              <w:rPr>
                <w:rFonts w:ascii="Calibri" w:hAnsi="Calibri" w:cs="Times New Roman"/>
                <w:lang w:val="en-US"/>
              </w:rPr>
            </w:pPr>
          </w:p>
        </w:tc>
        <w:tc>
          <w:tcPr>
            <w:tcW w:w="850" w:type="dxa"/>
            <w:tcBorders>
              <w:left w:val="nil"/>
              <w:right w:val="nil"/>
            </w:tcBorders>
            <w:vAlign w:val="center"/>
          </w:tcPr>
          <w:p w14:paraId="304C7FAF" w14:textId="77777777" w:rsidR="00B31865" w:rsidRPr="0061466E" w:rsidRDefault="00B31865" w:rsidP="00B31865">
            <w:pPr>
              <w:jc w:val="center"/>
              <w:rPr>
                <w:rFonts w:ascii="Calibri" w:hAnsi="Calibri" w:cs="Times New Roman"/>
                <w:lang w:val="en-US"/>
              </w:rPr>
            </w:pPr>
          </w:p>
        </w:tc>
        <w:tc>
          <w:tcPr>
            <w:tcW w:w="993" w:type="dxa"/>
            <w:tcBorders>
              <w:left w:val="nil"/>
              <w:right w:val="nil"/>
            </w:tcBorders>
            <w:vAlign w:val="center"/>
          </w:tcPr>
          <w:p w14:paraId="01CB3CB6" w14:textId="77777777" w:rsidR="00B31865" w:rsidRPr="0061466E" w:rsidRDefault="00B31865" w:rsidP="00B31865">
            <w:pPr>
              <w:rPr>
                <w:rFonts w:ascii="Calibri" w:hAnsi="Calibri" w:cs="Times New Roman"/>
                <w:lang w:val="en-US"/>
              </w:rPr>
            </w:pPr>
          </w:p>
        </w:tc>
        <w:tc>
          <w:tcPr>
            <w:tcW w:w="992" w:type="dxa"/>
            <w:tcBorders>
              <w:left w:val="nil"/>
              <w:right w:val="nil"/>
            </w:tcBorders>
            <w:vAlign w:val="center"/>
          </w:tcPr>
          <w:p w14:paraId="6CE4C750" w14:textId="77777777" w:rsidR="00B31865" w:rsidRPr="0061466E" w:rsidRDefault="00B31865" w:rsidP="00B31865">
            <w:pPr>
              <w:rPr>
                <w:rFonts w:ascii="Calibri" w:hAnsi="Calibri" w:cs="Times New Roman"/>
                <w:lang w:val="en-US"/>
              </w:rPr>
            </w:pPr>
          </w:p>
        </w:tc>
        <w:tc>
          <w:tcPr>
            <w:tcW w:w="1276" w:type="dxa"/>
            <w:tcBorders>
              <w:left w:val="nil"/>
              <w:right w:val="nil"/>
            </w:tcBorders>
            <w:vAlign w:val="center"/>
          </w:tcPr>
          <w:p w14:paraId="1FBF46EC" w14:textId="77777777" w:rsidR="00B31865" w:rsidRPr="0061466E" w:rsidRDefault="00B31865" w:rsidP="00B31865">
            <w:pPr>
              <w:rPr>
                <w:rFonts w:ascii="Calibri" w:hAnsi="Calibri" w:cs="Times New Roman"/>
                <w:lang w:val="en-US"/>
              </w:rPr>
            </w:pPr>
          </w:p>
        </w:tc>
        <w:tc>
          <w:tcPr>
            <w:tcW w:w="708" w:type="dxa"/>
            <w:tcBorders>
              <w:left w:val="nil"/>
              <w:right w:val="nil"/>
            </w:tcBorders>
            <w:vAlign w:val="center"/>
          </w:tcPr>
          <w:p w14:paraId="081083B6" w14:textId="77777777" w:rsidR="00B31865" w:rsidRPr="0061466E" w:rsidRDefault="00B31865" w:rsidP="00B31865">
            <w:pPr>
              <w:rPr>
                <w:rFonts w:ascii="Calibri" w:hAnsi="Calibri" w:cs="Times New Roman"/>
                <w:lang w:val="en-US"/>
              </w:rPr>
            </w:pPr>
          </w:p>
        </w:tc>
        <w:tc>
          <w:tcPr>
            <w:tcW w:w="993" w:type="dxa"/>
            <w:tcBorders>
              <w:left w:val="nil"/>
            </w:tcBorders>
            <w:vAlign w:val="center"/>
          </w:tcPr>
          <w:p w14:paraId="7C998487" w14:textId="77777777" w:rsidR="00B31865" w:rsidRPr="0061466E" w:rsidRDefault="00B31865" w:rsidP="00B31865">
            <w:pPr>
              <w:rPr>
                <w:rFonts w:ascii="Calibri" w:hAnsi="Calibri" w:cs="Times New Roman"/>
                <w:lang w:val="en-US"/>
              </w:rPr>
            </w:pPr>
          </w:p>
        </w:tc>
      </w:tr>
      <w:tr w:rsidR="00B31865" w:rsidRPr="0061466E" w14:paraId="086C90AE" w14:textId="77777777" w:rsidTr="004808E0">
        <w:trPr>
          <w:trHeight w:val="454"/>
        </w:trPr>
        <w:tc>
          <w:tcPr>
            <w:tcW w:w="2121" w:type="dxa"/>
            <w:vAlign w:val="center"/>
          </w:tcPr>
          <w:p w14:paraId="0946B3E6" w14:textId="77777777" w:rsidR="00B31865" w:rsidRPr="0061466E" w:rsidRDefault="00B31865" w:rsidP="00B31865">
            <w:pPr>
              <w:rPr>
                <w:rFonts w:ascii="Calibri" w:hAnsi="Calibri" w:cs="Times New Roman"/>
                <w:lang w:val="en-US"/>
              </w:rPr>
            </w:pPr>
            <w:proofErr w:type="spellStart"/>
            <w:r w:rsidRPr="0061466E">
              <w:rPr>
                <w:rFonts w:ascii="Calibri" w:hAnsi="Calibri" w:cs="Times New Roman"/>
                <w:lang w:val="en-US"/>
              </w:rPr>
              <w:t>CipA</w:t>
            </w:r>
            <w:proofErr w:type="spellEnd"/>
            <w:r w:rsidRPr="0061466E">
              <w:rPr>
                <w:rFonts w:ascii="Calibri" w:hAnsi="Calibri" w:cs="Times New Roman"/>
                <w:lang w:val="en-US"/>
              </w:rPr>
              <w:t xml:space="preserve"> </w:t>
            </w:r>
          </w:p>
        </w:tc>
        <w:tc>
          <w:tcPr>
            <w:tcW w:w="3685" w:type="dxa"/>
            <w:vAlign w:val="center"/>
          </w:tcPr>
          <w:p w14:paraId="78703DCB"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 xml:space="preserve">Wild-type scaffoldin from </w:t>
            </w:r>
            <w:r w:rsidRPr="0061466E">
              <w:rPr>
                <w:rFonts w:ascii="Calibri" w:hAnsi="Calibri" w:cs="Times New Roman"/>
                <w:i/>
                <w:iCs/>
                <w:lang w:val="en-US"/>
              </w:rPr>
              <w:t>C. thermocellum</w:t>
            </w:r>
          </w:p>
        </w:tc>
        <w:tc>
          <w:tcPr>
            <w:tcW w:w="1418" w:type="dxa"/>
            <w:vAlign w:val="center"/>
          </w:tcPr>
          <w:p w14:paraId="04FF7A4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157 ± 1.6 </w:t>
            </w:r>
          </w:p>
        </w:tc>
        <w:tc>
          <w:tcPr>
            <w:tcW w:w="708" w:type="dxa"/>
            <w:vAlign w:val="center"/>
          </w:tcPr>
          <w:p w14:paraId="5802AE10" w14:textId="1BAF2E3D" w:rsidR="00B31865" w:rsidRPr="0061466E" w:rsidRDefault="00B31865" w:rsidP="00B31865">
            <w:pPr>
              <w:rPr>
                <w:rFonts w:ascii="Calibri" w:hAnsi="Calibri" w:cs="Times New Roman"/>
                <w:lang w:val="en-US"/>
              </w:rPr>
            </w:pPr>
            <w:r w:rsidRPr="0061466E">
              <w:rPr>
                <w:rFonts w:ascii="Calibri" w:hAnsi="Calibri" w:cs="Times New Roman"/>
                <w:lang w:val="en-US"/>
              </w:rPr>
              <w:t>530 ± 20</w:t>
            </w:r>
          </w:p>
        </w:tc>
        <w:tc>
          <w:tcPr>
            <w:tcW w:w="851" w:type="dxa"/>
            <w:vAlign w:val="center"/>
          </w:tcPr>
          <w:p w14:paraId="79DC857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198.1 </w:t>
            </w:r>
          </w:p>
        </w:tc>
        <w:tc>
          <w:tcPr>
            <w:tcW w:w="850" w:type="dxa"/>
            <w:vAlign w:val="center"/>
          </w:tcPr>
          <w:p w14:paraId="1BF8DE0E"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1.24</w:t>
            </w:r>
          </w:p>
        </w:tc>
        <w:tc>
          <w:tcPr>
            <w:tcW w:w="993" w:type="dxa"/>
            <w:vAlign w:val="center"/>
          </w:tcPr>
          <w:p w14:paraId="356B7F0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2649 </w:t>
            </w:r>
          </w:p>
        </w:tc>
        <w:tc>
          <w:tcPr>
            <w:tcW w:w="992" w:type="dxa"/>
            <w:vAlign w:val="center"/>
          </w:tcPr>
          <w:p w14:paraId="77F3FA83"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0.392</w:t>
            </w:r>
          </w:p>
        </w:tc>
        <w:tc>
          <w:tcPr>
            <w:tcW w:w="1276" w:type="dxa"/>
            <w:vAlign w:val="center"/>
          </w:tcPr>
          <w:p w14:paraId="65DE79C9"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154.9</w:t>
            </w:r>
          </w:p>
        </w:tc>
        <w:tc>
          <w:tcPr>
            <w:tcW w:w="708" w:type="dxa"/>
            <w:vAlign w:val="center"/>
          </w:tcPr>
          <w:p w14:paraId="22F2FA26"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c>
          <w:tcPr>
            <w:tcW w:w="993" w:type="dxa"/>
            <w:vAlign w:val="center"/>
          </w:tcPr>
          <w:p w14:paraId="5E734D6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r>
      <w:tr w:rsidR="00B31865" w:rsidRPr="0061466E" w14:paraId="19AA5C99" w14:textId="77777777" w:rsidTr="004808E0">
        <w:trPr>
          <w:trHeight w:val="454"/>
        </w:trPr>
        <w:tc>
          <w:tcPr>
            <w:tcW w:w="2121" w:type="dxa"/>
            <w:vAlign w:val="center"/>
          </w:tcPr>
          <w:p w14:paraId="47F72227" w14:textId="77777777" w:rsidR="00B31865" w:rsidRPr="0061466E" w:rsidRDefault="00B31865" w:rsidP="00B31865">
            <w:pPr>
              <w:rPr>
                <w:rFonts w:ascii="Calibri" w:hAnsi="Calibri" w:cs="Times New Roman"/>
                <w:lang w:val="en-US"/>
              </w:rPr>
            </w:pPr>
            <w:proofErr w:type="spellStart"/>
            <w:r w:rsidRPr="0061466E">
              <w:rPr>
                <w:rFonts w:ascii="Calibri" w:hAnsi="Calibri" w:cs="Times New Roman"/>
                <w:lang w:val="en-US"/>
              </w:rPr>
              <w:t>CipA</w:t>
            </w:r>
            <w:proofErr w:type="spellEnd"/>
            <w:r w:rsidRPr="0061466E">
              <w:rPr>
                <w:rFonts w:ascii="Calibri" w:hAnsi="Calibri" w:cs="Times New Roman"/>
                <w:lang w:val="en-US"/>
              </w:rPr>
              <w:t>-</w:t>
            </w:r>
            <w:r w:rsidRPr="0061466E">
              <w:rPr>
                <w:rFonts w:ascii="Symbol" w:hAnsi="Symbol" w:cs="Times New Roman"/>
                <w:lang w:val="en-US"/>
              </w:rPr>
              <w:t></w:t>
            </w:r>
            <w:r w:rsidRPr="0061466E">
              <w:rPr>
                <w:rFonts w:ascii="Calibri" w:hAnsi="Calibri" w:cs="Times New Roman"/>
                <w:lang w:val="en-US"/>
              </w:rPr>
              <w:t>XD + Cel8A</w:t>
            </w:r>
            <w:r w:rsidRPr="0061466E">
              <w:rPr>
                <w:rFonts w:asciiTheme="majorHAnsi" w:hAnsiTheme="majorHAnsi"/>
                <w:lang w:val="en-US"/>
              </w:rPr>
              <w:t>-</w:t>
            </w:r>
            <w:r w:rsidRPr="0061466E">
              <w:rPr>
                <w:rFonts w:asciiTheme="majorHAnsi" w:hAnsiTheme="majorHAnsi"/>
                <w:i/>
                <w:iCs/>
                <w:lang w:val="en-US"/>
              </w:rPr>
              <w:t>t</w:t>
            </w:r>
          </w:p>
        </w:tc>
        <w:tc>
          <w:tcPr>
            <w:tcW w:w="3685" w:type="dxa"/>
            <w:vAlign w:val="center"/>
          </w:tcPr>
          <w:p w14:paraId="6EE5FBD2"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 xml:space="preserve">Truncated scaffoldin and wild-type enzyme from </w:t>
            </w:r>
            <w:r w:rsidRPr="0061466E">
              <w:rPr>
                <w:rFonts w:ascii="Calibri" w:hAnsi="Calibri" w:cs="Times New Roman"/>
                <w:i/>
                <w:iCs/>
                <w:lang w:val="en-US"/>
              </w:rPr>
              <w:t>C. thermocellum</w:t>
            </w:r>
          </w:p>
        </w:tc>
        <w:tc>
          <w:tcPr>
            <w:tcW w:w="1418" w:type="dxa"/>
            <w:vAlign w:val="center"/>
          </w:tcPr>
          <w:p w14:paraId="07FA9656"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151 ± 1.7 </w:t>
            </w:r>
          </w:p>
        </w:tc>
        <w:tc>
          <w:tcPr>
            <w:tcW w:w="708" w:type="dxa"/>
            <w:vAlign w:val="center"/>
          </w:tcPr>
          <w:p w14:paraId="33661C36" w14:textId="181CE2BD" w:rsidR="00B31865" w:rsidRPr="0061466E" w:rsidRDefault="00B31865" w:rsidP="00B31865">
            <w:pPr>
              <w:rPr>
                <w:rFonts w:ascii="Calibri" w:hAnsi="Calibri" w:cs="Times New Roman"/>
                <w:lang w:val="en-US"/>
              </w:rPr>
            </w:pPr>
            <w:r w:rsidRPr="0061466E">
              <w:rPr>
                <w:rFonts w:ascii="Calibri" w:hAnsi="Calibri" w:cs="Times New Roman"/>
                <w:lang w:val="en-US"/>
              </w:rPr>
              <w:t>497 ± 18</w:t>
            </w:r>
          </w:p>
        </w:tc>
        <w:tc>
          <w:tcPr>
            <w:tcW w:w="851" w:type="dxa"/>
            <w:vAlign w:val="center"/>
          </w:tcPr>
          <w:p w14:paraId="6F551B95"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632.2 </w:t>
            </w:r>
          </w:p>
        </w:tc>
        <w:tc>
          <w:tcPr>
            <w:tcW w:w="850" w:type="dxa"/>
            <w:vAlign w:val="center"/>
          </w:tcPr>
          <w:p w14:paraId="2F100669"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1.19</w:t>
            </w:r>
          </w:p>
        </w:tc>
        <w:tc>
          <w:tcPr>
            <w:tcW w:w="993" w:type="dxa"/>
            <w:vAlign w:val="center"/>
          </w:tcPr>
          <w:p w14:paraId="14D2B78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674.5 </w:t>
            </w:r>
          </w:p>
        </w:tc>
        <w:tc>
          <w:tcPr>
            <w:tcW w:w="992" w:type="dxa"/>
            <w:vAlign w:val="center"/>
          </w:tcPr>
          <w:p w14:paraId="72D841AF"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0.0001</w:t>
            </w:r>
          </w:p>
        </w:tc>
        <w:tc>
          <w:tcPr>
            <w:tcW w:w="1276" w:type="dxa"/>
            <w:vAlign w:val="center"/>
          </w:tcPr>
          <w:p w14:paraId="6D5CCFE1"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140.7</w:t>
            </w:r>
          </w:p>
        </w:tc>
        <w:tc>
          <w:tcPr>
            <w:tcW w:w="708" w:type="dxa"/>
            <w:vAlign w:val="center"/>
          </w:tcPr>
          <w:p w14:paraId="1C9FEDF1"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c>
          <w:tcPr>
            <w:tcW w:w="993" w:type="dxa"/>
            <w:vAlign w:val="center"/>
          </w:tcPr>
          <w:p w14:paraId="3E77EC2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r>
      <w:tr w:rsidR="00B31865" w:rsidRPr="0061466E" w14:paraId="74FBA03C" w14:textId="77777777" w:rsidTr="004808E0">
        <w:trPr>
          <w:trHeight w:val="454"/>
        </w:trPr>
        <w:tc>
          <w:tcPr>
            <w:tcW w:w="2121" w:type="dxa"/>
            <w:vAlign w:val="center"/>
          </w:tcPr>
          <w:p w14:paraId="37AF0C4F" w14:textId="77777777" w:rsidR="00B31865" w:rsidRPr="0061466E" w:rsidRDefault="00B31865" w:rsidP="00B31865">
            <w:pPr>
              <w:rPr>
                <w:rFonts w:ascii="Calibri" w:hAnsi="Calibri" w:cs="Times New Roman"/>
                <w:lang w:val="en-US"/>
              </w:rPr>
            </w:pPr>
            <w:proofErr w:type="spellStart"/>
            <w:r w:rsidRPr="0061466E">
              <w:rPr>
                <w:rFonts w:ascii="Calibri" w:hAnsi="Calibri" w:cs="Times New Roman"/>
                <w:lang w:val="en-US"/>
              </w:rPr>
              <w:t>CipA</w:t>
            </w:r>
            <w:proofErr w:type="spellEnd"/>
            <w:r w:rsidRPr="0061466E">
              <w:rPr>
                <w:rFonts w:ascii="Calibri" w:hAnsi="Calibri" w:cs="Times New Roman"/>
                <w:lang w:val="en-US"/>
              </w:rPr>
              <w:t xml:space="preserve"> + Cel8A</w:t>
            </w:r>
            <w:r w:rsidRPr="0061466E">
              <w:rPr>
                <w:rFonts w:asciiTheme="majorHAnsi" w:hAnsiTheme="majorHAnsi"/>
                <w:lang w:val="en-US"/>
              </w:rPr>
              <w:t>-</w:t>
            </w:r>
            <w:r w:rsidRPr="0061466E">
              <w:rPr>
                <w:rFonts w:asciiTheme="majorHAnsi" w:hAnsiTheme="majorHAnsi"/>
                <w:i/>
                <w:iCs/>
                <w:lang w:val="en-US"/>
              </w:rPr>
              <w:t>t</w:t>
            </w:r>
            <w:r w:rsidRPr="0061466E">
              <w:rPr>
                <w:rFonts w:ascii="Calibri" w:hAnsi="Calibri" w:cs="Times New Roman"/>
                <w:lang w:val="en-US"/>
              </w:rPr>
              <w:t xml:space="preserve"> </w:t>
            </w:r>
          </w:p>
        </w:tc>
        <w:tc>
          <w:tcPr>
            <w:tcW w:w="3685" w:type="dxa"/>
            <w:vAlign w:val="center"/>
          </w:tcPr>
          <w:p w14:paraId="51780B6A" w14:textId="77777777" w:rsidR="00B31865" w:rsidRPr="0061466E" w:rsidRDefault="00B31865" w:rsidP="00B31865">
            <w:pPr>
              <w:rPr>
                <w:rFonts w:ascii="Calibri" w:hAnsi="Calibri" w:cs="Times New Roman"/>
                <w:i/>
                <w:iCs/>
                <w:lang w:val="en-US"/>
              </w:rPr>
            </w:pPr>
            <w:r w:rsidRPr="0061466E">
              <w:rPr>
                <w:rFonts w:ascii="Calibri" w:hAnsi="Calibri" w:cs="Times New Roman"/>
                <w:lang w:val="en-US"/>
              </w:rPr>
              <w:t xml:space="preserve">Wild-type scaffoldin and wild-type enzyme from </w:t>
            </w:r>
            <w:r w:rsidRPr="0061466E">
              <w:rPr>
                <w:rFonts w:ascii="Calibri" w:hAnsi="Calibri" w:cs="Times New Roman"/>
                <w:i/>
                <w:iCs/>
                <w:lang w:val="en-US"/>
              </w:rPr>
              <w:t>C. thermocellum</w:t>
            </w:r>
          </w:p>
        </w:tc>
        <w:tc>
          <w:tcPr>
            <w:tcW w:w="1418" w:type="dxa"/>
            <w:vAlign w:val="center"/>
          </w:tcPr>
          <w:p w14:paraId="055ABDC0"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170.1 ± 1.2</w:t>
            </w:r>
          </w:p>
        </w:tc>
        <w:tc>
          <w:tcPr>
            <w:tcW w:w="708" w:type="dxa"/>
            <w:vAlign w:val="center"/>
          </w:tcPr>
          <w:p w14:paraId="052E12DF" w14:textId="6E761B1E" w:rsidR="00B31865" w:rsidRPr="0061466E" w:rsidRDefault="00B31865" w:rsidP="00B31865">
            <w:pPr>
              <w:rPr>
                <w:rFonts w:ascii="Calibri" w:hAnsi="Calibri" w:cs="Times New Roman"/>
                <w:lang w:val="en-US"/>
              </w:rPr>
            </w:pPr>
            <w:r w:rsidRPr="0061466E">
              <w:rPr>
                <w:rFonts w:ascii="Calibri" w:hAnsi="Calibri" w:cs="Times New Roman"/>
                <w:lang w:val="en-US"/>
              </w:rPr>
              <w:t>575 ± 20</w:t>
            </w:r>
          </w:p>
        </w:tc>
        <w:tc>
          <w:tcPr>
            <w:tcW w:w="851" w:type="dxa"/>
            <w:vAlign w:val="center"/>
          </w:tcPr>
          <w:p w14:paraId="53969741"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651.7 </w:t>
            </w:r>
          </w:p>
        </w:tc>
        <w:tc>
          <w:tcPr>
            <w:tcW w:w="850" w:type="dxa"/>
            <w:vAlign w:val="center"/>
          </w:tcPr>
          <w:p w14:paraId="533572D3" w14:textId="77777777" w:rsidR="00B31865" w:rsidRPr="0061466E" w:rsidRDefault="00B31865" w:rsidP="00B31865">
            <w:pPr>
              <w:jc w:val="center"/>
              <w:rPr>
                <w:rFonts w:ascii="Calibri" w:hAnsi="Calibri" w:cs="Times New Roman"/>
                <w:lang w:val="en-US"/>
              </w:rPr>
            </w:pPr>
            <w:r w:rsidRPr="0061466E">
              <w:rPr>
                <w:rFonts w:ascii="Calibri" w:hAnsi="Calibri" w:cs="Times New Roman"/>
                <w:lang w:val="en-US"/>
              </w:rPr>
              <w:t>1.09</w:t>
            </w:r>
          </w:p>
        </w:tc>
        <w:tc>
          <w:tcPr>
            <w:tcW w:w="993" w:type="dxa"/>
            <w:vAlign w:val="center"/>
          </w:tcPr>
          <w:p w14:paraId="4482FD2A"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 xml:space="preserve">1364 </w:t>
            </w:r>
          </w:p>
        </w:tc>
        <w:tc>
          <w:tcPr>
            <w:tcW w:w="992" w:type="dxa"/>
            <w:vAlign w:val="center"/>
          </w:tcPr>
          <w:p w14:paraId="70371F67"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0.0004</w:t>
            </w:r>
          </w:p>
        </w:tc>
        <w:tc>
          <w:tcPr>
            <w:tcW w:w="1276" w:type="dxa"/>
            <w:vAlign w:val="center"/>
          </w:tcPr>
          <w:p w14:paraId="0DBCA8E2"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168.0</w:t>
            </w:r>
          </w:p>
        </w:tc>
        <w:tc>
          <w:tcPr>
            <w:tcW w:w="708" w:type="dxa"/>
            <w:vAlign w:val="center"/>
          </w:tcPr>
          <w:p w14:paraId="19A7A053"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c>
          <w:tcPr>
            <w:tcW w:w="993" w:type="dxa"/>
            <w:vAlign w:val="center"/>
          </w:tcPr>
          <w:p w14:paraId="4EBE48CC" w14:textId="77777777" w:rsidR="00B31865" w:rsidRPr="0061466E" w:rsidRDefault="00B31865" w:rsidP="00B31865">
            <w:pPr>
              <w:rPr>
                <w:rFonts w:ascii="Calibri" w:hAnsi="Calibri" w:cs="Times New Roman"/>
                <w:lang w:val="en-US"/>
              </w:rPr>
            </w:pPr>
            <w:r w:rsidRPr="0061466E">
              <w:rPr>
                <w:rFonts w:ascii="Calibri" w:hAnsi="Calibri" w:cs="Times New Roman"/>
                <w:lang w:val="en-US"/>
              </w:rPr>
              <w:t>ND</w:t>
            </w:r>
          </w:p>
        </w:tc>
      </w:tr>
    </w:tbl>
    <w:p w14:paraId="30D5EF6B" w14:textId="77777777" w:rsidR="00BD4758" w:rsidRPr="0061466E" w:rsidRDefault="00BD4758" w:rsidP="00103959">
      <w:pPr>
        <w:ind w:left="179" w:right="-29" w:hanging="179"/>
        <w:jc w:val="both"/>
      </w:pPr>
    </w:p>
    <w:p w14:paraId="57870555" w14:textId="77777777" w:rsidR="00BD4758" w:rsidRPr="0061466E" w:rsidRDefault="00BD4758">
      <w:r w:rsidRPr="0061466E">
        <w:br w:type="page"/>
      </w:r>
    </w:p>
    <w:p w14:paraId="55370C03" w14:textId="1A4EAE72" w:rsidR="00103959" w:rsidRPr="0061466E" w:rsidRDefault="00103959" w:rsidP="00103959">
      <w:pPr>
        <w:ind w:left="179" w:right="-29" w:hanging="179"/>
        <w:jc w:val="both"/>
        <w:rPr>
          <w:rFonts w:eastAsia="Times New Roman" w:cstheme="minorHAnsi"/>
          <w:lang w:val="en-US" w:eastAsia="en-US" w:bidi="he-IL"/>
        </w:rPr>
      </w:pPr>
      <w:r w:rsidRPr="0061466E">
        <w:rPr>
          <w:rFonts w:eastAsia="Times New Roman" w:cstheme="minorHAnsi"/>
          <w:b/>
          <w:bCs/>
          <w:lang w:val="en-US" w:eastAsia="en-US" w:bidi="he-IL"/>
        </w:rPr>
        <w:lastRenderedPageBreak/>
        <w:t>Table S2. Proteins used in this work and their sequences.</w:t>
      </w:r>
      <w:r w:rsidRPr="0061466E">
        <w:rPr>
          <w:rFonts w:eastAsia="Times New Roman" w:cstheme="minorHAnsi"/>
          <w:lang w:val="en-US" w:eastAsia="en-US" w:bidi="he-IL"/>
        </w:rPr>
        <w:t xml:space="preserve"> Scaffoldin sequences from </w:t>
      </w:r>
      <w:r w:rsidRPr="0061466E">
        <w:rPr>
          <w:rFonts w:eastAsia="Times New Roman" w:cstheme="minorHAnsi"/>
          <w:i/>
          <w:lang w:val="en-US" w:eastAsia="en-US" w:bidi="he-IL"/>
        </w:rPr>
        <w:t>R. champanellensis</w:t>
      </w:r>
      <w:r w:rsidRPr="0061466E">
        <w:rPr>
          <w:rFonts w:eastAsia="Times New Roman" w:cstheme="minorHAnsi"/>
          <w:lang w:val="en-US" w:eastAsia="en-US" w:bidi="he-IL"/>
        </w:rPr>
        <w:t xml:space="preserve"> and </w:t>
      </w:r>
      <w:r w:rsidRPr="0061466E">
        <w:rPr>
          <w:rFonts w:eastAsia="Times New Roman" w:cstheme="minorHAnsi"/>
          <w:i/>
          <w:iCs/>
          <w:lang w:val="en-US" w:eastAsia="en-US" w:bidi="he-IL"/>
        </w:rPr>
        <w:t>C. thermocellum</w:t>
      </w:r>
      <w:r w:rsidRPr="0061466E">
        <w:rPr>
          <w:rFonts w:eastAsia="Times New Roman" w:cstheme="minorHAnsi"/>
          <w:lang w:val="en-US" w:eastAsia="en-US" w:bidi="he-IL"/>
        </w:rPr>
        <w:t xml:space="preserve"> are color-coded according to modular content. Modular content of </w:t>
      </w:r>
      <w:proofErr w:type="spellStart"/>
      <w:r w:rsidRPr="0061466E">
        <w:rPr>
          <w:rFonts w:eastAsia="Times New Roman" w:cstheme="minorHAnsi"/>
          <w:lang w:val="en-US" w:eastAsia="en-US" w:bidi="he-IL"/>
        </w:rPr>
        <w:t>chimaeric</w:t>
      </w:r>
      <w:proofErr w:type="spellEnd"/>
      <w:r w:rsidRPr="0061466E">
        <w:rPr>
          <w:rFonts w:eastAsia="Times New Roman" w:cstheme="minorHAnsi"/>
          <w:lang w:val="en-US" w:eastAsia="en-US" w:bidi="he-IL"/>
        </w:rPr>
        <w:t xml:space="preserve"> </w:t>
      </w:r>
      <w:proofErr w:type="spellStart"/>
      <w:r w:rsidRPr="0061466E">
        <w:rPr>
          <w:rFonts w:eastAsia="Times New Roman" w:cstheme="minorHAnsi"/>
          <w:lang w:val="en-US" w:eastAsia="en-US" w:bidi="he-IL"/>
        </w:rPr>
        <w:t>scaffoldin</w:t>
      </w:r>
      <w:proofErr w:type="spellEnd"/>
      <w:r w:rsidRPr="0061466E">
        <w:rPr>
          <w:rFonts w:eastAsia="Times New Roman" w:cstheme="minorHAnsi"/>
          <w:lang w:val="en-US" w:eastAsia="en-US" w:bidi="he-IL"/>
        </w:rPr>
        <w:t xml:space="preserve"> and enzymes for preparation of designer cellulosomes is color-coded according to the source species. His represents the position of a His Tag in the specified protein. Molecular weight was calculated using the </w:t>
      </w:r>
      <w:proofErr w:type="spellStart"/>
      <w:r w:rsidRPr="0061466E">
        <w:rPr>
          <w:rFonts w:eastAsia="Times New Roman" w:cstheme="minorHAnsi"/>
          <w:lang w:val="en-US" w:eastAsia="en-US" w:bidi="he-IL"/>
        </w:rPr>
        <w:t>ProtParam</w:t>
      </w:r>
      <w:proofErr w:type="spellEnd"/>
      <w:r w:rsidRPr="0061466E">
        <w:rPr>
          <w:rFonts w:eastAsia="Times New Roman" w:cstheme="minorHAnsi"/>
          <w:lang w:val="en-US" w:eastAsia="en-US" w:bidi="he-IL"/>
        </w:rPr>
        <w:t xml:space="preserve"> tool (https://web.expasy.org/cgi-bin/protparam/protparam).</w:t>
      </w:r>
    </w:p>
    <w:p w14:paraId="3BD4A076" w14:textId="77777777" w:rsidR="00103959" w:rsidRPr="0061466E" w:rsidRDefault="00103959" w:rsidP="00103959">
      <w:pPr>
        <w:ind w:right="-29"/>
        <w:rPr>
          <w:rFonts w:ascii="Times New Roman" w:eastAsia="Times New Roman" w:hAnsi="Times New Roman" w:cs="Times New Roman"/>
          <w:lang w:val="en-US" w:eastAsia="en-US" w:bidi="he-IL"/>
        </w:rPr>
      </w:pPr>
    </w:p>
    <w:tbl>
      <w:tblPr>
        <w:tblStyle w:val="Grilledutableau1"/>
        <w:tblW w:w="14737" w:type="dxa"/>
        <w:tblLayout w:type="fixed"/>
        <w:tblLook w:val="04A0" w:firstRow="1" w:lastRow="0" w:firstColumn="1" w:lastColumn="0" w:noHBand="0" w:noVBand="1"/>
      </w:tblPr>
      <w:tblGrid>
        <w:gridCol w:w="988"/>
        <w:gridCol w:w="1701"/>
        <w:gridCol w:w="1559"/>
        <w:gridCol w:w="1417"/>
        <w:gridCol w:w="9072"/>
      </w:tblGrid>
      <w:tr w:rsidR="00103959" w:rsidRPr="0061466E" w14:paraId="55983215" w14:textId="77777777" w:rsidTr="00103959">
        <w:tc>
          <w:tcPr>
            <w:tcW w:w="988" w:type="dxa"/>
            <w:shd w:val="clear" w:color="auto" w:fill="FFF2CC"/>
          </w:tcPr>
          <w:p w14:paraId="671CB2BF" w14:textId="77777777" w:rsidR="00103959" w:rsidRPr="0061466E" w:rsidRDefault="00103959" w:rsidP="00103959">
            <w:pPr>
              <w:ind w:right="-29"/>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 xml:space="preserve">Protein </w:t>
            </w:r>
          </w:p>
        </w:tc>
        <w:tc>
          <w:tcPr>
            <w:tcW w:w="1701" w:type="dxa"/>
            <w:shd w:val="clear" w:color="auto" w:fill="FFF2CC"/>
          </w:tcPr>
          <w:p w14:paraId="53022818" w14:textId="77777777" w:rsidR="00103959" w:rsidRPr="0061466E" w:rsidRDefault="00103959" w:rsidP="00103959">
            <w:pPr>
              <w:ind w:right="-29"/>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Origin</w:t>
            </w:r>
          </w:p>
        </w:tc>
        <w:tc>
          <w:tcPr>
            <w:tcW w:w="1559" w:type="dxa"/>
            <w:shd w:val="clear" w:color="auto" w:fill="FFF2CC"/>
          </w:tcPr>
          <w:p w14:paraId="14C91157" w14:textId="77777777" w:rsidR="00103959" w:rsidRPr="0061466E" w:rsidRDefault="00103959" w:rsidP="00103959">
            <w:pPr>
              <w:ind w:left="177" w:right="-29" w:hanging="142"/>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Modular content</w:t>
            </w:r>
          </w:p>
        </w:tc>
        <w:tc>
          <w:tcPr>
            <w:tcW w:w="1417" w:type="dxa"/>
            <w:shd w:val="clear" w:color="auto" w:fill="FFF2CC"/>
          </w:tcPr>
          <w:p w14:paraId="00AAEA4F" w14:textId="77777777" w:rsidR="00103959" w:rsidRPr="0061466E" w:rsidRDefault="00103959" w:rsidP="00103959">
            <w:pPr>
              <w:ind w:right="-29"/>
              <w:jc w:val="center"/>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Mol. Weight</w:t>
            </w:r>
          </w:p>
          <w:p w14:paraId="37EB98EA" w14:textId="77777777" w:rsidR="00103959" w:rsidRPr="0061466E" w:rsidRDefault="00103959" w:rsidP="00103959">
            <w:pPr>
              <w:ind w:right="-29"/>
              <w:jc w:val="center"/>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(Daltons)</w:t>
            </w:r>
          </w:p>
        </w:tc>
        <w:tc>
          <w:tcPr>
            <w:tcW w:w="9072" w:type="dxa"/>
            <w:shd w:val="clear" w:color="auto" w:fill="FFF2CC"/>
          </w:tcPr>
          <w:p w14:paraId="64561609" w14:textId="77777777" w:rsidR="00103959" w:rsidRPr="0061466E" w:rsidRDefault="00103959" w:rsidP="00103959">
            <w:pPr>
              <w:ind w:right="-29"/>
              <w:rPr>
                <w:rFonts w:ascii="Times New Roman" w:eastAsia="Times New Roman" w:hAnsi="Times New Roman" w:cs="Times New Roman"/>
                <w:b/>
                <w:bCs/>
                <w:sz w:val="22"/>
                <w:szCs w:val="22"/>
                <w:lang w:eastAsia="en-US"/>
              </w:rPr>
            </w:pPr>
            <w:r w:rsidRPr="0061466E">
              <w:rPr>
                <w:rFonts w:ascii="Times New Roman" w:eastAsia="Times New Roman" w:hAnsi="Times New Roman" w:cs="Times New Roman"/>
                <w:b/>
                <w:bCs/>
                <w:sz w:val="22"/>
                <w:szCs w:val="22"/>
                <w:lang w:eastAsia="en-US"/>
              </w:rPr>
              <w:t>Amino acid sequence</w:t>
            </w:r>
          </w:p>
        </w:tc>
      </w:tr>
      <w:tr w:rsidR="00103959" w:rsidRPr="0061466E" w14:paraId="305FA0B4" w14:textId="77777777" w:rsidTr="004808E0">
        <w:tc>
          <w:tcPr>
            <w:tcW w:w="988" w:type="dxa"/>
          </w:tcPr>
          <w:p w14:paraId="4AC62F2A"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proofErr w:type="spellStart"/>
            <w:r w:rsidRPr="0061466E">
              <w:rPr>
                <w:rFonts w:ascii="Times New Roman" w:eastAsia="Times New Roman" w:hAnsi="Times New Roman" w:cs="Times New Roman"/>
                <w:sz w:val="18"/>
                <w:szCs w:val="18"/>
                <w:lang w:eastAsia="en-US"/>
              </w:rPr>
              <w:t>ScaA</w:t>
            </w:r>
            <w:proofErr w:type="spellEnd"/>
          </w:p>
        </w:tc>
        <w:tc>
          <w:tcPr>
            <w:tcW w:w="1701" w:type="dxa"/>
          </w:tcPr>
          <w:p w14:paraId="300C2870"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i/>
                <w:sz w:val="18"/>
                <w:szCs w:val="18"/>
                <w:lang w:eastAsia="en-US"/>
              </w:rPr>
              <w:t>R. champanellensis</w:t>
            </w:r>
          </w:p>
        </w:tc>
        <w:tc>
          <w:tcPr>
            <w:tcW w:w="1559" w:type="dxa"/>
          </w:tcPr>
          <w:p w14:paraId="5D7823C8"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806000"/>
                <w:sz w:val="18"/>
                <w:szCs w:val="18"/>
                <w:lang w:eastAsia="en-US"/>
              </w:rPr>
              <w:t>X</w:t>
            </w:r>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1C19FF"/>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1C19FF"/>
                <w:sz w:val="18"/>
                <w:szCs w:val="18"/>
                <w:lang w:eastAsia="en-US"/>
              </w:rPr>
              <w:t>Coh</w:t>
            </w:r>
            <w:proofErr w:type="spellEnd"/>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92D050"/>
                <w:sz w:val="18"/>
                <w:szCs w:val="18"/>
                <w:lang w:eastAsia="en-US"/>
              </w:rPr>
              <w:t>Doc</w:t>
            </w:r>
          </w:p>
        </w:tc>
        <w:tc>
          <w:tcPr>
            <w:tcW w:w="1417" w:type="dxa"/>
          </w:tcPr>
          <w:p w14:paraId="65019A5A"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68,728</w:t>
            </w:r>
          </w:p>
          <w:p w14:paraId="098B61B7" w14:textId="77777777" w:rsidR="00103959" w:rsidRPr="0061466E" w:rsidRDefault="00103959" w:rsidP="00103959">
            <w:pPr>
              <w:ind w:right="-29"/>
              <w:jc w:val="right"/>
              <w:rPr>
                <w:rFonts w:ascii="Times New Roman" w:eastAsia="Calibri" w:hAnsi="Times New Roman" w:cs="Times New Roman"/>
                <w:color w:val="000000"/>
                <w:sz w:val="18"/>
                <w:szCs w:val="18"/>
                <w:lang w:eastAsia="en-US"/>
              </w:rPr>
            </w:pPr>
          </w:p>
        </w:tc>
        <w:tc>
          <w:tcPr>
            <w:tcW w:w="9072" w:type="dxa"/>
          </w:tcPr>
          <w:p w14:paraId="433055FD" w14:textId="77777777" w:rsidR="00103959" w:rsidRPr="0061466E" w:rsidRDefault="00103959" w:rsidP="00103959">
            <w:pPr>
              <w:ind w:right="-29"/>
              <w:rPr>
                <w:rFonts w:ascii="Courier" w:eastAsia="Calibri" w:hAnsi="Courier" w:cs="Times New Roman"/>
                <w:color w:val="000000"/>
                <w:sz w:val="18"/>
                <w:szCs w:val="18"/>
                <w:lang w:eastAsia="en-US"/>
              </w:rPr>
            </w:pPr>
            <w:r w:rsidRPr="0061466E">
              <w:rPr>
                <w:rFonts w:ascii="Courier" w:eastAsia="Calibri" w:hAnsi="Courier" w:cs="Times New Roman"/>
                <w:color w:val="000000"/>
                <w:sz w:val="18"/>
                <w:szCs w:val="18"/>
                <w:lang w:eastAsia="en-US"/>
              </w:rPr>
              <w:t>MGHHHHHH</w:t>
            </w:r>
            <w:r w:rsidRPr="0061466E">
              <w:rPr>
                <w:rFonts w:ascii="Courier" w:eastAsia="Calibri" w:hAnsi="Courier" w:cs="Times New Roman"/>
                <w:color w:val="806000"/>
                <w:sz w:val="18"/>
                <w:szCs w:val="18"/>
                <w:lang w:eastAsia="en-US"/>
              </w:rPr>
              <w:t>AGELEFTFKERSTSSTTFNISAADLAAGDVTVDCDVIITNYVPTYGFGLKMDFENTDTNTIYDASTAENPYFAFTEKTQFDKTGPFTDVWGVEDGTYEPQPGLSATKIANYSMMNFVWRTAATLDDDSTPTNAYFIPDTTNPLLNISFTVASDTPAGTYILDIKTEPYTNTTGGAVSTGQSKINNVDGEVVPFKTVPLTIVVGDAA</w:t>
            </w:r>
            <w:r w:rsidRPr="0061466E">
              <w:rPr>
                <w:rFonts w:ascii="Courier" w:eastAsia="Calibri" w:hAnsi="Courier" w:cs="Times New Roman"/>
                <w:color w:val="000000"/>
                <w:sz w:val="18"/>
                <w:szCs w:val="18"/>
                <w:lang w:eastAsia="en-US"/>
              </w:rPr>
              <w:t>TTTTTAAATTTKAPATTTTAAPATTTKAPTTTT</w:t>
            </w:r>
            <w:r w:rsidRPr="0061466E">
              <w:rPr>
                <w:rFonts w:ascii="Courier" w:eastAsia="Calibri" w:hAnsi="Courier" w:cs="Times New Roman"/>
                <w:color w:val="1C19FF"/>
                <w:sz w:val="18"/>
                <w:szCs w:val="18"/>
                <w:lang w:eastAsia="en-US"/>
              </w:rPr>
              <w:t>KSEAPVGGVVYEIATVEGEAGADVDVPITIKGDTGTAGMVLEMSADSNLKLKRRLNGDAYEGAPTWNKDTLTYVWNAGDGRNLVAADGAVLTTLKFTVPADAQPGDEYPISFRSDLCKVIDQEGVELNITYVDGMIKIPGEA</w:t>
            </w:r>
            <w:r w:rsidRPr="0061466E">
              <w:rPr>
                <w:rFonts w:ascii="Courier" w:eastAsia="Calibri" w:hAnsi="Courier" w:cs="Times New Roman"/>
                <w:color w:val="000000"/>
                <w:sz w:val="18"/>
                <w:szCs w:val="18"/>
                <w:lang w:eastAsia="en-US"/>
              </w:rPr>
              <w:t>TTTTAAPATTTKAPTTTT</w:t>
            </w:r>
            <w:r w:rsidRPr="0061466E">
              <w:rPr>
                <w:rFonts w:ascii="Courier" w:eastAsia="Calibri" w:hAnsi="Courier" w:cs="Times New Roman"/>
                <w:color w:val="1C19FF"/>
                <w:sz w:val="18"/>
                <w:szCs w:val="18"/>
                <w:lang w:eastAsia="en-US"/>
              </w:rPr>
              <w:t>KSEAPVGGVVYEIATVEGEAGADVDVPITIKGDTGTAGMVLEMSADSNLKLKRRLNGDAYEGAPTWNKDTLTYVWNAGDGRNLVAADGAVLTTLKFTVPADAQPGDEYPISFRSDLCKVIDQEGVELNITYVDGKIVIPGTA</w:t>
            </w:r>
            <w:r w:rsidRPr="0061466E">
              <w:rPr>
                <w:rFonts w:ascii="Courier" w:eastAsia="Calibri" w:hAnsi="Courier" w:cs="Times New Roman"/>
                <w:color w:val="000000"/>
                <w:sz w:val="18"/>
                <w:szCs w:val="18"/>
                <w:lang w:eastAsia="en-US"/>
              </w:rPr>
              <w:t>TTTKAPATTTSEAPATTTSTQTTTTAPVGTVLY</w:t>
            </w:r>
            <w:r w:rsidRPr="0061466E">
              <w:rPr>
                <w:rFonts w:ascii="Courier" w:eastAsia="Calibri" w:hAnsi="Courier" w:cs="Times New Roman"/>
                <w:color w:val="92D050"/>
                <w:sz w:val="18"/>
                <w:szCs w:val="18"/>
                <w:lang w:eastAsia="en-US"/>
              </w:rPr>
              <w:t>GDTNVDGRVSIADAVLLNKYLAGKAEMTEQGKINADCDKHSTELNLDDTTMILKFLAQLIEQSDLGAEVA</w:t>
            </w:r>
          </w:p>
        </w:tc>
      </w:tr>
      <w:tr w:rsidR="00103959" w:rsidRPr="0061466E" w14:paraId="2051774F" w14:textId="77777777" w:rsidTr="004808E0">
        <w:tc>
          <w:tcPr>
            <w:tcW w:w="988" w:type="dxa"/>
          </w:tcPr>
          <w:p w14:paraId="5FA4F267"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 xml:space="preserve">X module of </w:t>
            </w:r>
            <w:proofErr w:type="spellStart"/>
            <w:r w:rsidRPr="0061466E">
              <w:rPr>
                <w:rFonts w:ascii="Times New Roman" w:eastAsia="Times New Roman" w:hAnsi="Times New Roman" w:cs="Times New Roman"/>
                <w:sz w:val="18"/>
                <w:szCs w:val="18"/>
                <w:lang w:eastAsia="en-US"/>
              </w:rPr>
              <w:t>ScaA</w:t>
            </w:r>
            <w:proofErr w:type="spellEnd"/>
          </w:p>
        </w:tc>
        <w:tc>
          <w:tcPr>
            <w:tcW w:w="1701" w:type="dxa"/>
          </w:tcPr>
          <w:p w14:paraId="55F45187"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i/>
                <w:sz w:val="18"/>
                <w:szCs w:val="18"/>
                <w:lang w:eastAsia="en-US"/>
              </w:rPr>
              <w:t>R. champanellensis</w:t>
            </w:r>
          </w:p>
        </w:tc>
        <w:tc>
          <w:tcPr>
            <w:tcW w:w="1559" w:type="dxa"/>
          </w:tcPr>
          <w:p w14:paraId="18E88867"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806000"/>
                <w:sz w:val="18"/>
                <w:szCs w:val="18"/>
                <w:lang w:eastAsia="en-US"/>
              </w:rPr>
              <w:t>X</w:t>
            </w:r>
          </w:p>
        </w:tc>
        <w:tc>
          <w:tcPr>
            <w:tcW w:w="1417" w:type="dxa"/>
          </w:tcPr>
          <w:p w14:paraId="2BC5A186"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23,224</w:t>
            </w:r>
          </w:p>
          <w:p w14:paraId="57D25DCE"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3C6596A8" w14:textId="77777777" w:rsidR="00103959" w:rsidRPr="0061466E" w:rsidRDefault="00103959" w:rsidP="00103959">
            <w:pPr>
              <w:ind w:right="-29"/>
              <w:rPr>
                <w:rFonts w:ascii="Times New Roman" w:eastAsia="Times New Roman" w:hAnsi="Times New Roman" w:cs="Times New Roman"/>
                <w:sz w:val="18"/>
                <w:szCs w:val="18"/>
                <w:lang w:eastAsia="en-US"/>
              </w:rPr>
            </w:pPr>
            <w:r w:rsidRPr="0061466E">
              <w:rPr>
                <w:rFonts w:ascii="Courier" w:eastAsia="Times New Roman" w:hAnsi="Courier" w:cs="Times New Roman"/>
                <w:sz w:val="18"/>
                <w:szCs w:val="18"/>
                <w:lang w:eastAsia="en-US"/>
              </w:rPr>
              <w:t>MGHHHHHH</w:t>
            </w:r>
            <w:r w:rsidRPr="0061466E">
              <w:rPr>
                <w:rFonts w:ascii="Courier" w:eastAsia="Times New Roman" w:hAnsi="Courier" w:cs="Times New Roman"/>
                <w:color w:val="806000"/>
                <w:sz w:val="18"/>
                <w:szCs w:val="18"/>
                <w:lang w:eastAsia="en-US"/>
              </w:rPr>
              <w:t>AGELEFTFKERSTSSTTFNISAADLAAGDVTVDCDVIITNYVPTYGFGLKMDFENTDTNTIYDASTAENPYFAFTEKTQFDKTGPFTDVWGVEDGTYEPQPGLSATKIANYSMMNFVWRTAATLDDDSTPTNAYFIPDTTNPLLNISFTVASDTPAGTYILDIKTEPYTNTTGGAVSTGQSKINNVDGEVVPFKTVPLTIVVGDAA</w:t>
            </w:r>
          </w:p>
        </w:tc>
      </w:tr>
      <w:tr w:rsidR="00103959" w:rsidRPr="0061466E" w14:paraId="3D0BA19E" w14:textId="77777777" w:rsidTr="004808E0">
        <w:tc>
          <w:tcPr>
            <w:tcW w:w="988" w:type="dxa"/>
          </w:tcPr>
          <w:p w14:paraId="705AE817"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ScaH</w:t>
            </w:r>
          </w:p>
        </w:tc>
        <w:tc>
          <w:tcPr>
            <w:tcW w:w="1701" w:type="dxa"/>
          </w:tcPr>
          <w:p w14:paraId="6A86A4C0"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i/>
                <w:sz w:val="18"/>
                <w:szCs w:val="18"/>
                <w:lang w:eastAsia="en-US"/>
              </w:rPr>
              <w:t>R. champanellensis</w:t>
            </w:r>
          </w:p>
        </w:tc>
        <w:tc>
          <w:tcPr>
            <w:tcW w:w="1559" w:type="dxa"/>
          </w:tcPr>
          <w:p w14:paraId="4A6B5741"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7B7B7B"/>
                <w:sz w:val="18"/>
                <w:szCs w:val="18"/>
                <w:lang w:eastAsia="en-US"/>
              </w:rPr>
              <w:t>SGNH</w:t>
            </w:r>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1C19FF"/>
                <w:sz w:val="18"/>
                <w:szCs w:val="18"/>
                <w:lang w:eastAsia="en-US"/>
              </w:rPr>
              <w:t>Coh</w:t>
            </w:r>
            <w:proofErr w:type="spellEnd"/>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92D050"/>
                <w:sz w:val="18"/>
                <w:szCs w:val="18"/>
                <w:lang w:eastAsia="en-US"/>
              </w:rPr>
              <w:t>Doc</w:t>
            </w:r>
          </w:p>
        </w:tc>
        <w:tc>
          <w:tcPr>
            <w:tcW w:w="1417" w:type="dxa"/>
          </w:tcPr>
          <w:p w14:paraId="12FF3BF9"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55,074</w:t>
            </w:r>
          </w:p>
          <w:p w14:paraId="64AC6D63"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45ED5611" w14:textId="77777777" w:rsidR="00103959" w:rsidRPr="0061466E" w:rsidRDefault="00103959" w:rsidP="00103959">
            <w:pPr>
              <w:ind w:right="-29"/>
              <w:rPr>
                <w:rFonts w:ascii="Times New Roman" w:eastAsia="Times New Roman" w:hAnsi="Times New Roman" w:cs="Times New Roman"/>
                <w:sz w:val="18"/>
                <w:szCs w:val="18"/>
                <w:lang w:eastAsia="en-US"/>
              </w:rPr>
            </w:pPr>
            <w:r w:rsidRPr="0061466E">
              <w:rPr>
                <w:rFonts w:ascii="Courier" w:eastAsia="Times New Roman" w:hAnsi="Courier" w:cs="Times New Roman"/>
                <w:sz w:val="18"/>
                <w:szCs w:val="18"/>
                <w:lang w:eastAsia="en-US"/>
              </w:rPr>
              <w:t>MAHHHHHH</w:t>
            </w:r>
            <w:r w:rsidRPr="0061466E">
              <w:rPr>
                <w:rFonts w:ascii="Courier" w:eastAsia="Times New Roman" w:hAnsi="Courier" w:cs="Times New Roman"/>
                <w:color w:val="7B7B7B"/>
                <w:sz w:val="18"/>
                <w:szCs w:val="18"/>
                <w:lang w:eastAsia="en-US"/>
              </w:rPr>
              <w:t>EQDPKYILMLGDSIASGYGLAEGEYRYADYLEEYLGMESIDYAKPGQTTGELLELVNNEEVQIDIPLASVICVSIGGNDLIDTVEGYLNTLLETYNTTNGTSLTLKEYVQTVVAVDDDLQTTMILKLTSLLNKAANTYKTNIQQIEASLLEQNPDAKIVVQTVYNPINMENPVVNGVDYSSKLKQIRKFASEQLLTLNDALQQTEGLTYVDVNAAFKDTEWVYTNMDPSNGFWQMDVHPNALGHAVIAAEILNSLG</w:t>
            </w:r>
            <w:r w:rsidRPr="0061466E">
              <w:rPr>
                <w:rFonts w:ascii="Courier" w:eastAsia="Times New Roman" w:hAnsi="Courier" w:cs="Times New Roman"/>
                <w:sz w:val="18"/>
                <w:szCs w:val="18"/>
                <w:lang w:eastAsia="en-US"/>
              </w:rPr>
              <w:t>AEGGSCDQFNLVLLNNAAKLSDAEYDRVHAQLDNFITTGKDGIVYS</w:t>
            </w:r>
            <w:r w:rsidRPr="0061466E">
              <w:rPr>
                <w:rFonts w:ascii="Courier" w:eastAsia="Times New Roman" w:hAnsi="Courier" w:cs="Times New Roman"/>
                <w:color w:val="1C19FF"/>
                <w:sz w:val="18"/>
                <w:szCs w:val="18"/>
                <w:lang w:eastAsia="en-US"/>
              </w:rPr>
              <w:t>IAGVKGKPGETVDVPITISGDTGTAGMVLELQADAGLTIKRRVTGNAYEGAPTWNPKTLTYVWNTADGRNQVAADGAVLATLQFTIAEDAVNGMYEISFDEAKCDIVDENGTALDVTFENGGVEV</w:t>
            </w:r>
            <w:r w:rsidRPr="0061466E">
              <w:rPr>
                <w:rFonts w:ascii="Courier" w:eastAsia="Times New Roman" w:hAnsi="Courier" w:cs="Times New Roman"/>
                <w:sz w:val="18"/>
                <w:szCs w:val="18"/>
                <w:lang w:eastAsia="en-US"/>
              </w:rPr>
              <w:t>YGSTVPEYKL</w:t>
            </w:r>
            <w:r w:rsidRPr="0061466E">
              <w:rPr>
                <w:rFonts w:ascii="Courier" w:eastAsia="Times New Roman" w:hAnsi="Courier" w:cs="Times New Roman"/>
                <w:color w:val="92D050"/>
                <w:sz w:val="18"/>
                <w:szCs w:val="18"/>
                <w:lang w:eastAsia="en-US"/>
              </w:rPr>
              <w:t>GDVNMDGALTVADAVTVLQACAQVTAGGESPLTDQQKKLADMNQDGNVSVGDAVDILVTIAQSMVG</w:t>
            </w:r>
          </w:p>
        </w:tc>
      </w:tr>
      <w:tr w:rsidR="00103959" w:rsidRPr="0061466E" w14:paraId="696FB1B1" w14:textId="77777777" w:rsidTr="004808E0">
        <w:tc>
          <w:tcPr>
            <w:tcW w:w="988" w:type="dxa"/>
          </w:tcPr>
          <w:p w14:paraId="02440344"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SGNH module of ScaH</w:t>
            </w:r>
          </w:p>
        </w:tc>
        <w:tc>
          <w:tcPr>
            <w:tcW w:w="1701" w:type="dxa"/>
          </w:tcPr>
          <w:p w14:paraId="063E0B84"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i/>
                <w:sz w:val="18"/>
                <w:szCs w:val="18"/>
                <w:lang w:eastAsia="en-US"/>
              </w:rPr>
              <w:t>R. champanellensis</w:t>
            </w:r>
          </w:p>
        </w:tc>
        <w:tc>
          <w:tcPr>
            <w:tcW w:w="1559" w:type="dxa"/>
          </w:tcPr>
          <w:p w14:paraId="154C8932"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7B7B7B"/>
                <w:sz w:val="18"/>
                <w:szCs w:val="18"/>
                <w:lang w:eastAsia="en-US"/>
              </w:rPr>
              <w:t>SGNH</w:t>
            </w:r>
          </w:p>
        </w:tc>
        <w:tc>
          <w:tcPr>
            <w:tcW w:w="1417" w:type="dxa"/>
          </w:tcPr>
          <w:p w14:paraId="3437FD26"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29,362</w:t>
            </w:r>
          </w:p>
          <w:p w14:paraId="62F77C06"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4B5DD2E0"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MTHHHHHH</w:t>
            </w:r>
            <w:r w:rsidRPr="0061466E">
              <w:rPr>
                <w:rFonts w:ascii="Courier" w:eastAsia="Times New Roman" w:hAnsi="Courier" w:cs="Times New Roman"/>
                <w:color w:val="7B7B7B"/>
                <w:sz w:val="18"/>
                <w:szCs w:val="18"/>
                <w:lang w:eastAsia="en-US"/>
              </w:rPr>
              <w:t>EQDPKYILMLGDSIASGYGLAEGEYRYADYLEEYLGMESIDYAKPGQTTGELLELVNNEEVQIDIPLASVICVSIGGNDLIDTVEGYLNTLLETYNTTNGTSLTLKEYVQTVVAVDDDLQTTMILKLTSLLNKAANTYKTNIQQIEASLLEQNPDAKIVVQTVYNPINMENPVVNGVDYSSKLKQIRKFASEQLLTLNDALQQTEGLTYVDVNAAFKDTEWVYTNMDPSNGFWQMDVHPNALGHAVIAAEILNSLG</w:t>
            </w:r>
          </w:p>
        </w:tc>
      </w:tr>
      <w:tr w:rsidR="00103959" w:rsidRPr="0061466E" w14:paraId="2B0EDA71" w14:textId="77777777" w:rsidTr="004808E0">
        <w:trPr>
          <w:trHeight w:val="267"/>
        </w:trPr>
        <w:tc>
          <w:tcPr>
            <w:tcW w:w="988" w:type="dxa"/>
          </w:tcPr>
          <w:p w14:paraId="7D00B6BA"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ScaK</w:t>
            </w:r>
          </w:p>
        </w:tc>
        <w:tc>
          <w:tcPr>
            <w:tcW w:w="1701" w:type="dxa"/>
          </w:tcPr>
          <w:p w14:paraId="1F6EFF33"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i/>
                <w:sz w:val="18"/>
                <w:szCs w:val="18"/>
                <w:lang w:eastAsia="en-US"/>
              </w:rPr>
              <w:t>R. champanellensis</w:t>
            </w:r>
          </w:p>
        </w:tc>
        <w:tc>
          <w:tcPr>
            <w:tcW w:w="1559" w:type="dxa"/>
          </w:tcPr>
          <w:p w14:paraId="0041044C"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1C19FF"/>
                <w:sz w:val="18"/>
                <w:szCs w:val="18"/>
                <w:lang w:eastAsia="en-US"/>
              </w:rPr>
              <w:t>Coh</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00B0F0"/>
                <w:sz w:val="18"/>
                <w:szCs w:val="18"/>
                <w:lang w:eastAsia="en-US"/>
              </w:rPr>
              <w:t>GH25</w:t>
            </w:r>
          </w:p>
        </w:tc>
        <w:tc>
          <w:tcPr>
            <w:tcW w:w="1417" w:type="dxa"/>
          </w:tcPr>
          <w:p w14:paraId="594E96FF"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52,326</w:t>
            </w:r>
          </w:p>
          <w:p w14:paraId="3703A81B"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2254D227"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MAHHHHHHADQTVQTGDIAVPEVSVGTDAVAEQTSDVLNVSTKDINDTEGDLTETIRLPSCAQINQAICKSTQEPAADDTYDIDGNGVINAFDNVLRKRQLLESQSEYAHLF</w:t>
            </w:r>
            <w:r w:rsidRPr="0061466E">
              <w:rPr>
                <w:rFonts w:ascii="Courier" w:eastAsia="Times New Roman" w:hAnsi="Courier" w:cs="Times New Roman"/>
                <w:color w:val="1C19FF"/>
                <w:sz w:val="18"/>
                <w:szCs w:val="18"/>
                <w:lang w:eastAsia="en-US"/>
              </w:rPr>
              <w:t>VSKAVGYGGDVVPVTVSVSGNPGFQNFIMSFSMTQGDYLTMQTGEDGNLKLTQPDQDLTLRAVSGGNVAAVYSTSAVRYTDNGELFTVYVEIPEDTPVGVYPLEMVVQSIEESGNQKVPYVITQGTVTVREEVIL</w:t>
            </w:r>
            <w:r w:rsidRPr="0061466E">
              <w:rPr>
                <w:rFonts w:ascii="Courier" w:eastAsia="Times New Roman" w:hAnsi="Courier" w:cs="Times New Roman"/>
                <w:sz w:val="18"/>
                <w:szCs w:val="18"/>
                <w:lang w:eastAsia="en-US"/>
              </w:rPr>
              <w:t>PPVTTTTTTVPLETTTTTTTTTTSTGPK</w:t>
            </w:r>
            <w:r w:rsidRPr="0061466E">
              <w:rPr>
                <w:rFonts w:ascii="Courier" w:eastAsia="Times New Roman" w:hAnsi="Courier" w:cs="Times New Roman"/>
                <w:color w:val="000000"/>
                <w:sz w:val="18"/>
                <w:szCs w:val="18"/>
                <w:lang w:eastAsia="en-US"/>
              </w:rPr>
              <w:t>GQIYDG</w:t>
            </w:r>
            <w:r w:rsidRPr="0061466E">
              <w:rPr>
                <w:rFonts w:ascii="Courier" w:eastAsia="Times New Roman" w:hAnsi="Courier" w:cs="Times New Roman"/>
                <w:color w:val="00B0F0"/>
                <w:sz w:val="18"/>
                <w:szCs w:val="18"/>
                <w:lang w:eastAsia="en-US"/>
              </w:rPr>
              <w:t>IDVSKWQGTVDWAKVKADGYHFAIIRAGYGREASQVDPTFATNVAGAKKAGLYCGAYWYSYATDAAGAKAEAELFLKTVKGYQFDFPLVFDIEDSTQQSLSKSTVAAIIDTFCSTVENAGYYCTLYSYASFLTNNVPVSCQSEHDIWVAHTKTEKPAFSRAYGMWQYSHTGTVNGVSGSTDLNYAY</w:t>
            </w:r>
            <w:r w:rsidRPr="0061466E">
              <w:rPr>
                <w:rFonts w:ascii="Courier" w:eastAsia="Times New Roman" w:hAnsi="Courier" w:cs="Times New Roman"/>
                <w:color w:val="000000"/>
                <w:sz w:val="18"/>
                <w:szCs w:val="18"/>
                <w:lang w:eastAsia="en-US"/>
              </w:rPr>
              <w:t>KDYPAIMQKYGFNGF</w:t>
            </w:r>
          </w:p>
        </w:tc>
      </w:tr>
      <w:tr w:rsidR="00103959" w:rsidRPr="0061466E" w14:paraId="0021B165" w14:textId="77777777" w:rsidTr="004808E0">
        <w:tc>
          <w:tcPr>
            <w:tcW w:w="988" w:type="dxa"/>
          </w:tcPr>
          <w:p w14:paraId="73DEE455"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Scaf20L</w:t>
            </w:r>
          </w:p>
        </w:tc>
        <w:tc>
          <w:tcPr>
            <w:tcW w:w="1701" w:type="dxa"/>
            <w:vAlign w:val="center"/>
          </w:tcPr>
          <w:p w14:paraId="48EA956D" w14:textId="77777777" w:rsidR="00103959" w:rsidRPr="0061466E" w:rsidRDefault="00103959" w:rsidP="00103959">
            <w:pPr>
              <w:ind w:left="179" w:right="-29" w:hanging="179"/>
              <w:rPr>
                <w:rFonts w:ascii="Times New Roman" w:eastAsia="Times New Roman" w:hAnsi="Times New Roman" w:cs="Times New Roman"/>
                <w:i/>
                <w:sz w:val="18"/>
                <w:szCs w:val="18"/>
                <w:lang w:eastAsia="en-US"/>
              </w:rPr>
            </w:pPr>
            <w:r w:rsidRPr="0061466E">
              <w:rPr>
                <w:rFonts w:ascii="Times New Roman" w:eastAsia="Times New Roman" w:hAnsi="Times New Roman" w:cs="Times New Roman"/>
                <w:sz w:val="18"/>
                <w:szCs w:val="18"/>
                <w:lang w:eastAsia="en-US"/>
              </w:rPr>
              <w:t>Chimeric scaffoldin: CBM and cohesin 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iCs/>
                <w:color w:val="BF8F00"/>
                <w:sz w:val="18"/>
                <w:szCs w:val="18"/>
                <w:lang w:eastAsia="en-US"/>
              </w:rPr>
              <w:t>C. thermocellum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cohesins 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iCs/>
                <w:color w:val="7030A0"/>
                <w:sz w:val="18"/>
                <w:szCs w:val="18"/>
                <w:lang w:eastAsia="en-US"/>
              </w:rPr>
              <w:t xml:space="preserve">A. </w:t>
            </w:r>
            <w:proofErr w:type="spellStart"/>
            <w:r w:rsidRPr="0061466E">
              <w:rPr>
                <w:rFonts w:ascii="Times New Roman" w:eastAsia="Times New Roman" w:hAnsi="Times New Roman" w:cs="Times New Roman"/>
                <w:i/>
                <w:iCs/>
                <w:color w:val="7030A0"/>
                <w:sz w:val="18"/>
                <w:szCs w:val="18"/>
                <w:lang w:eastAsia="en-US"/>
              </w:rPr>
              <w:t>cellulolyticus</w:t>
            </w:r>
            <w:proofErr w:type="spellEnd"/>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and</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iCs/>
                <w:color w:val="FF0000"/>
                <w:sz w:val="18"/>
                <w:szCs w:val="18"/>
                <w:lang w:eastAsia="en-US"/>
              </w:rPr>
              <w:t xml:space="preserve">B. </w:t>
            </w:r>
            <w:proofErr w:type="spellStart"/>
            <w:r w:rsidRPr="0061466E">
              <w:rPr>
                <w:rFonts w:ascii="Times New Roman" w:eastAsia="Times New Roman" w:hAnsi="Times New Roman" w:cs="Times New Roman"/>
                <w:i/>
                <w:iCs/>
                <w:color w:val="FF0000"/>
                <w:sz w:val="18"/>
                <w:szCs w:val="18"/>
                <w:lang w:eastAsia="en-US"/>
              </w:rPr>
              <w:t>cellulosolvens</w:t>
            </w:r>
            <w:proofErr w:type="spellEnd"/>
          </w:p>
        </w:tc>
        <w:tc>
          <w:tcPr>
            <w:tcW w:w="1559" w:type="dxa"/>
          </w:tcPr>
          <w:p w14:paraId="6A735CDF"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BF8F00"/>
                <w:sz w:val="18"/>
                <w:szCs w:val="18"/>
                <w:lang w:eastAsia="en-US"/>
              </w:rPr>
              <w:t>CBM</w:t>
            </w:r>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7030A0"/>
                <w:sz w:val="18"/>
                <w:szCs w:val="18"/>
                <w:lang w:eastAsia="en-US"/>
              </w:rPr>
              <w:t>CohA</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FF0000"/>
                <w:sz w:val="18"/>
                <w:szCs w:val="18"/>
                <w:lang w:eastAsia="en-US"/>
              </w:rPr>
              <w:t>CohB</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CohT</w:t>
            </w:r>
            <w:proofErr w:type="spellEnd"/>
            <w:r w:rsidRPr="0061466E">
              <w:rPr>
                <w:rFonts w:ascii="Helvetica" w:eastAsia="Times New Roman" w:hAnsi="Helvetica" w:cs="Arial"/>
                <w:b/>
                <w:bCs/>
                <w:color w:val="000000"/>
                <w:sz w:val="18"/>
                <w:szCs w:val="18"/>
                <w:lang w:eastAsia="en-US"/>
              </w:rPr>
              <w:t>-His</w:t>
            </w:r>
          </w:p>
        </w:tc>
        <w:tc>
          <w:tcPr>
            <w:tcW w:w="1417" w:type="dxa"/>
          </w:tcPr>
          <w:p w14:paraId="66BED4E4"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74,693</w:t>
            </w:r>
          </w:p>
          <w:p w14:paraId="41FA0EA9" w14:textId="77777777" w:rsidR="00103959" w:rsidRPr="0061466E" w:rsidRDefault="00103959" w:rsidP="00103959">
            <w:pPr>
              <w:ind w:right="-29"/>
              <w:jc w:val="right"/>
              <w:rPr>
                <w:rFonts w:ascii="Times New Roman" w:eastAsia="Times New Roman" w:hAnsi="Times New Roman" w:cs="Times New Roman"/>
                <w:color w:val="BF8F00"/>
                <w:sz w:val="18"/>
                <w:szCs w:val="18"/>
                <w:lang w:eastAsia="en-US"/>
              </w:rPr>
            </w:pPr>
          </w:p>
        </w:tc>
        <w:tc>
          <w:tcPr>
            <w:tcW w:w="9072" w:type="dxa"/>
          </w:tcPr>
          <w:p w14:paraId="31114F73"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color w:val="000000"/>
                <w:sz w:val="18"/>
                <w:szCs w:val="18"/>
                <w:lang w:eastAsia="en-US"/>
              </w:rPr>
              <w:t>M</w:t>
            </w:r>
            <w:r w:rsidRPr="0061466E">
              <w:rPr>
                <w:rFonts w:ascii="Courier" w:eastAsia="Times New Roman" w:hAnsi="Courier" w:cs="Times New Roman"/>
                <w:color w:val="BF8F00"/>
                <w:sz w:val="18"/>
                <w:szCs w:val="18"/>
                <w:lang w:eastAsia="en-US"/>
              </w:rPr>
              <w:t>ANTPVSGNLKVEFYNSNPSDTTNSINPQFKVTNTGSSAIDLSKLTLRYYYTVDGQKDQTFWCDHAAIIGSNGSYNGITSNVKGTFVKMSSSTNNADTYLEISFTGGTLEPGAHVQIQGRFAKNDWSNYTQSNDYSFKSASQFVEWDQVTAYLNGVLVWGKEPGGS</w:t>
            </w:r>
            <w:r w:rsidRPr="0061466E">
              <w:rPr>
                <w:rFonts w:ascii="Courier" w:eastAsia="Times New Roman" w:hAnsi="Courier" w:cs="Times New Roman"/>
                <w:sz w:val="18"/>
                <w:szCs w:val="18"/>
                <w:lang w:eastAsia="en-US"/>
              </w:rPr>
              <w:t>VVPSTQPVTTPPATTKPPATTKPPATTIPPS</w:t>
            </w:r>
            <w:r w:rsidRPr="0061466E">
              <w:rPr>
                <w:rFonts w:ascii="Courier" w:eastAsia="Times New Roman" w:hAnsi="Courier" w:cs="Times New Roman"/>
                <w:color w:val="7030A0"/>
                <w:sz w:val="18"/>
                <w:szCs w:val="18"/>
                <w:lang w:eastAsia="en-US"/>
              </w:rPr>
              <w:t>GSDLQVDIGSTSGKAGSVVSVPITFTNVPKSGIYALSFRTNFDPQKVTVASIDAGSLIENASDFTTYYNNENGFASMTFEAPVDRARIIDSDGVFATINFKVSDSAKVGELYNITTNSAYTSFYYSGTDEIKNVVYNDGKIEVIAS</w:t>
            </w:r>
            <w:r w:rsidRPr="0061466E">
              <w:rPr>
                <w:rFonts w:ascii="Courier" w:eastAsia="Times New Roman" w:hAnsi="Courier" w:cs="Times New Roman"/>
                <w:sz w:val="18"/>
                <w:szCs w:val="18"/>
                <w:lang w:eastAsia="en-US"/>
              </w:rPr>
              <w:t>PTPTQSATPTVTPSATATPTQSATPTVTP</w:t>
            </w:r>
            <w:r w:rsidRPr="0061466E">
              <w:rPr>
                <w:rFonts w:ascii="Courier" w:eastAsia="Times New Roman" w:hAnsi="Courier" w:cs="Times New Roman"/>
                <w:color w:val="FF0000"/>
                <w:sz w:val="18"/>
                <w:szCs w:val="18"/>
                <w:lang w:eastAsia="en-US"/>
              </w:rPr>
              <w:t>SSPGNKMKIQIGDVKANQGDTVIVPITFNEVPVMGVNNCNFTLAYDKNIMEFISADAGDIVTLPMANYSYNMPSDGLVKFLYNDQAQGAMSIKEDGTFANVKFKIKQSAAFGKYSVGIKAIGSISALSNSKLIPIESIFKDGSITVTN</w:t>
            </w:r>
            <w:r w:rsidRPr="0061466E">
              <w:rPr>
                <w:rFonts w:ascii="Courier" w:eastAsia="Times New Roman" w:hAnsi="Courier" w:cs="Times New Roman"/>
                <w:sz w:val="18"/>
                <w:szCs w:val="18"/>
                <w:lang w:eastAsia="en-US"/>
              </w:rPr>
              <w:t>TPTNTISVTPTNNSTPTNNSTPKPNPL</w:t>
            </w:r>
            <w:r w:rsidRPr="0061466E">
              <w:rPr>
                <w:rFonts w:ascii="Courier" w:eastAsia="Times New Roman" w:hAnsi="Courier" w:cs="Times New Roman"/>
                <w:color w:val="BF8F00"/>
                <w:sz w:val="18"/>
                <w:szCs w:val="18"/>
                <w:lang w:eastAsia="en-US"/>
              </w:rPr>
              <w:t>SDGVVVEIGKVTGSVGTTVEIPVYFRGVPSKGIANCDFVFRYDPNVLEIIGIDPGDIIVDPNPTKSFDTAIYPDRKIIVFLFAEDSGTGAYAITKDGVFAKIRATVKSSAPGYITFDEVGGFADNDLVEQKVSFIDGGVNVGNAT</w:t>
            </w:r>
            <w:r w:rsidRPr="0061466E">
              <w:rPr>
                <w:rFonts w:ascii="Courier" w:eastAsia="Times New Roman" w:hAnsi="Courier" w:cs="Times New Roman"/>
                <w:sz w:val="18"/>
                <w:szCs w:val="18"/>
                <w:lang w:eastAsia="en-US"/>
              </w:rPr>
              <w:t>LEHHHHHH</w:t>
            </w:r>
          </w:p>
        </w:tc>
      </w:tr>
      <w:tr w:rsidR="00103959" w:rsidRPr="0061466E" w14:paraId="688B05F2" w14:textId="77777777" w:rsidTr="004808E0">
        <w:tc>
          <w:tcPr>
            <w:tcW w:w="988" w:type="dxa"/>
          </w:tcPr>
          <w:p w14:paraId="279F0F2A"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lastRenderedPageBreak/>
              <w:t>Cel8A-</w:t>
            </w:r>
            <w:r w:rsidRPr="0061466E">
              <w:rPr>
                <w:rFonts w:ascii="Times New Roman" w:eastAsia="Times New Roman" w:hAnsi="Times New Roman" w:cs="Times New Roman"/>
                <w:i/>
                <w:iCs/>
                <w:sz w:val="18"/>
                <w:szCs w:val="18"/>
                <w:lang w:eastAsia="en-US"/>
              </w:rPr>
              <w:t>t</w:t>
            </w:r>
          </w:p>
        </w:tc>
        <w:tc>
          <w:tcPr>
            <w:tcW w:w="1701" w:type="dxa"/>
            <w:vAlign w:val="center"/>
          </w:tcPr>
          <w:p w14:paraId="1C157CD4"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 xml:space="preserve">Wild-type Cel8A from </w:t>
            </w:r>
            <w:r w:rsidRPr="0061466E">
              <w:rPr>
                <w:rFonts w:ascii="Times New Roman" w:eastAsia="Times New Roman" w:hAnsi="Times New Roman" w:cs="Times New Roman"/>
                <w:i/>
                <w:iCs/>
                <w:color w:val="BF8F00"/>
                <w:sz w:val="18"/>
                <w:szCs w:val="18"/>
                <w:lang w:eastAsia="en-US"/>
              </w:rPr>
              <w:t>C. thermocellum</w:t>
            </w:r>
          </w:p>
        </w:tc>
        <w:tc>
          <w:tcPr>
            <w:tcW w:w="1559" w:type="dxa"/>
          </w:tcPr>
          <w:p w14:paraId="7F628636"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BF8F00"/>
                <w:sz w:val="18"/>
                <w:szCs w:val="18"/>
                <w:lang w:eastAsia="en-US"/>
              </w:rPr>
              <w:t>GH8</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BF8F00"/>
                <w:sz w:val="18"/>
                <w:szCs w:val="18"/>
                <w:lang w:eastAsia="en-US"/>
              </w:rPr>
              <w:t>Doc</w:t>
            </w:r>
            <w:r w:rsidRPr="0061466E">
              <w:rPr>
                <w:rFonts w:ascii="Helvetica" w:eastAsia="Times New Roman" w:hAnsi="Helvetica" w:cs="Arial"/>
                <w:b/>
                <w:bCs/>
                <w:i/>
                <w:iCs/>
                <w:color w:val="BF8F00"/>
                <w:sz w:val="18"/>
                <w:szCs w:val="18"/>
                <w:lang w:eastAsia="en-US"/>
              </w:rPr>
              <w:t>t</w:t>
            </w:r>
            <w:r w:rsidRPr="0061466E">
              <w:rPr>
                <w:rFonts w:ascii="Helvetica" w:eastAsia="Times New Roman" w:hAnsi="Helvetica" w:cs="Arial"/>
                <w:b/>
                <w:bCs/>
                <w:color w:val="000000"/>
                <w:sz w:val="18"/>
                <w:szCs w:val="18"/>
                <w:lang w:eastAsia="en-US"/>
              </w:rPr>
              <w:t>-His</w:t>
            </w:r>
          </w:p>
        </w:tc>
        <w:tc>
          <w:tcPr>
            <w:tcW w:w="1417" w:type="dxa"/>
          </w:tcPr>
          <w:p w14:paraId="01C3C47A"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50,337</w:t>
            </w:r>
          </w:p>
          <w:p w14:paraId="4E551D5D"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32545699"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w:t>
            </w:r>
            <w:r w:rsidRPr="0061466E">
              <w:rPr>
                <w:rFonts w:ascii="Courier" w:eastAsia="Times New Roman" w:hAnsi="Courier" w:cs="Times New Roman"/>
                <w:color w:val="BF8F00"/>
                <w:sz w:val="18"/>
                <w:szCs w:val="18"/>
                <w:lang w:eastAsia="en-US"/>
              </w:rPr>
              <w:t>GVPFNTKYPYGPTSIADNQSEVTAMLKAEWEDWKSKRITSNGAGGYKRVQRDASTNYDTVSEGMGYGLLLAVCFNEQALFDDLYRYVKSHFNGNGLMHWHIDANNNVTSHDGGDGAATDADEDIALALIFADKLWGSSGAINYGQEARTLINNLYNHCVEHGSYVLKPGDRWGGSSVTNPSYFAPAWYKVYAQYTGDTRWNQVADKCYQIVEEVKKYNNGTGLVPDWCTASGTPASGQSYDYKYDATRYGWRTAVDYSWFGDQRAKANCDMLTKFFARDGAKGIVDGYTIQGSKISNNHNASFIGPVAAASMTGYDLNFAKELYRETVAVKDSEYYGYYGNSLRLLTLLYITG</w:t>
            </w:r>
            <w:r w:rsidRPr="0061466E">
              <w:rPr>
                <w:rFonts w:ascii="Courier" w:eastAsia="Times New Roman" w:hAnsi="Courier" w:cs="Times New Roman"/>
                <w:sz w:val="18"/>
                <w:szCs w:val="18"/>
                <w:lang w:eastAsia="en-US"/>
              </w:rPr>
              <w:t>NFPNPLSDLSGQPTPPSNPTPSLPPQVVY</w:t>
            </w:r>
            <w:r w:rsidRPr="0061466E">
              <w:rPr>
                <w:rFonts w:ascii="Courier" w:eastAsia="Times New Roman" w:hAnsi="Courier" w:cs="Times New Roman"/>
                <w:color w:val="BF8F00"/>
                <w:sz w:val="18"/>
                <w:szCs w:val="18"/>
                <w:lang w:eastAsia="en-US"/>
              </w:rPr>
              <w:t>GDVNGDGNVNSTDLTMLKRYLLKSVTNINREAADVNRDGAINSSDMTILKRYLIKSIPHLPY</w:t>
            </w:r>
            <w:r w:rsidRPr="0061466E">
              <w:rPr>
                <w:rFonts w:ascii="Courier" w:eastAsia="Times New Roman" w:hAnsi="Courier" w:cs="Times New Roman"/>
                <w:color w:val="000000"/>
                <w:sz w:val="18"/>
                <w:szCs w:val="18"/>
                <w:lang w:eastAsia="en-US"/>
              </w:rPr>
              <w:t>LEHHHHHH</w:t>
            </w:r>
          </w:p>
        </w:tc>
      </w:tr>
      <w:tr w:rsidR="00103959" w:rsidRPr="0061466E" w14:paraId="6371ADBA" w14:textId="77777777" w:rsidTr="004808E0">
        <w:tc>
          <w:tcPr>
            <w:tcW w:w="988" w:type="dxa"/>
          </w:tcPr>
          <w:p w14:paraId="386FF100"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Cel8A-</w:t>
            </w:r>
            <w:r w:rsidRPr="0061466E">
              <w:rPr>
                <w:rFonts w:ascii="Times New Roman" w:eastAsia="Times New Roman" w:hAnsi="Times New Roman" w:cs="Times New Roman"/>
                <w:i/>
                <w:iCs/>
                <w:sz w:val="18"/>
                <w:szCs w:val="18"/>
                <w:lang w:eastAsia="en-US"/>
              </w:rPr>
              <w:t>b</w:t>
            </w:r>
          </w:p>
        </w:tc>
        <w:tc>
          <w:tcPr>
            <w:tcW w:w="1701" w:type="dxa"/>
            <w:vAlign w:val="center"/>
          </w:tcPr>
          <w:p w14:paraId="397D6FE8"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Chimeric enzyme: GH8</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iCs/>
                <w:color w:val="BF8F00"/>
                <w:sz w:val="18"/>
                <w:szCs w:val="18"/>
                <w:lang w:eastAsia="en-US"/>
              </w:rPr>
              <w:t>C. thermocellum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 xml:space="preserve">dockerin from </w:t>
            </w:r>
            <w:r w:rsidRPr="0061466E">
              <w:rPr>
                <w:rFonts w:ascii="Times New Roman" w:eastAsia="Times New Roman" w:hAnsi="Times New Roman" w:cs="Times New Roman"/>
                <w:i/>
                <w:iCs/>
                <w:color w:val="FF0000"/>
                <w:sz w:val="18"/>
                <w:szCs w:val="18"/>
                <w:lang w:eastAsia="en-US"/>
              </w:rPr>
              <w:t xml:space="preserve">B. </w:t>
            </w:r>
            <w:proofErr w:type="spellStart"/>
            <w:r w:rsidRPr="0061466E">
              <w:rPr>
                <w:rFonts w:ascii="Times New Roman" w:eastAsia="Times New Roman" w:hAnsi="Times New Roman" w:cs="Times New Roman"/>
                <w:i/>
                <w:iCs/>
                <w:color w:val="FF0000"/>
                <w:sz w:val="18"/>
                <w:szCs w:val="18"/>
                <w:lang w:eastAsia="en-US"/>
              </w:rPr>
              <w:t>cellulosolvens</w:t>
            </w:r>
            <w:proofErr w:type="spellEnd"/>
          </w:p>
        </w:tc>
        <w:tc>
          <w:tcPr>
            <w:tcW w:w="1559" w:type="dxa"/>
          </w:tcPr>
          <w:p w14:paraId="1C3AE822"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BF8F00"/>
                <w:sz w:val="18"/>
                <w:szCs w:val="18"/>
                <w:lang w:eastAsia="en-US"/>
              </w:rPr>
              <w:t>GH8</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FF0000"/>
                <w:sz w:val="18"/>
                <w:szCs w:val="18"/>
                <w:lang w:eastAsia="en-US"/>
              </w:rPr>
              <w:t>Doc</w:t>
            </w:r>
            <w:r w:rsidRPr="0061466E">
              <w:rPr>
                <w:rFonts w:ascii="Helvetica" w:eastAsia="Times New Roman" w:hAnsi="Helvetica" w:cs="Arial"/>
                <w:b/>
                <w:bCs/>
                <w:i/>
                <w:iCs/>
                <w:color w:val="FF0000"/>
                <w:sz w:val="18"/>
                <w:szCs w:val="18"/>
                <w:lang w:eastAsia="en-US"/>
              </w:rPr>
              <w:t>b</w:t>
            </w:r>
            <w:r w:rsidRPr="0061466E">
              <w:rPr>
                <w:rFonts w:ascii="Helvetica" w:eastAsia="Times New Roman" w:hAnsi="Helvetica" w:cs="Arial"/>
                <w:b/>
                <w:bCs/>
                <w:color w:val="000000"/>
                <w:sz w:val="18"/>
                <w:szCs w:val="18"/>
                <w:lang w:eastAsia="en-US"/>
              </w:rPr>
              <w:t>-His</w:t>
            </w:r>
          </w:p>
        </w:tc>
        <w:tc>
          <w:tcPr>
            <w:tcW w:w="1417" w:type="dxa"/>
          </w:tcPr>
          <w:p w14:paraId="1AE81375"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51,669</w:t>
            </w:r>
          </w:p>
          <w:p w14:paraId="543F1E55"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147B90E0"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w:t>
            </w:r>
            <w:r w:rsidRPr="0061466E">
              <w:rPr>
                <w:rFonts w:ascii="Courier" w:eastAsia="Times New Roman" w:hAnsi="Courier" w:cs="Times New Roman"/>
                <w:color w:val="BF8F00"/>
                <w:sz w:val="18"/>
                <w:szCs w:val="18"/>
                <w:lang w:eastAsia="en-US"/>
              </w:rPr>
              <w:t>GVPFNTKYPYGPTSIADNQSEVTAMLKAEWEDWKSKRITSNGAGGYKRVQRDASTNYDTVSEGMGYGLLLAVCFNEQALFDDLYRYVKSHFNGNGLMHWHIDANNNVTSHDGGDGAATDADEDIALALIFADKLWGSSGAINYGQEARTLINNLYNHCVEHGSYVLKPGDRWGGSSVTNPSYFAPAWYKVYAQYTGDTRWNQVADKCYQIVEEVKKYNNGTGLVPDWCTASGTPASGQSYDYKYDATRYGWRTAVDYSWFGDQRAKANCDMLTKFFARDGAKGIVDGYTIQGSKISNNHNASFIGPVAAASMTGYDLNFAKELYRETVAVKDSEYYGYYGNSLRLLTLLYITG</w:t>
            </w:r>
            <w:r w:rsidRPr="0061466E">
              <w:rPr>
                <w:rFonts w:ascii="Courier" w:eastAsia="Times New Roman" w:hAnsi="Courier" w:cs="Times New Roman"/>
                <w:sz w:val="18"/>
                <w:szCs w:val="18"/>
                <w:lang w:eastAsia="en-US"/>
              </w:rPr>
              <w:t>NFPNPLSDLSGQPTPPSNPTPSLVPPKGTATVLY</w:t>
            </w:r>
            <w:r w:rsidRPr="0061466E">
              <w:rPr>
                <w:rFonts w:ascii="Courier" w:eastAsia="Times New Roman" w:hAnsi="Courier" w:cs="Times New Roman"/>
                <w:color w:val="FF0000"/>
                <w:sz w:val="18"/>
                <w:szCs w:val="18"/>
                <w:lang w:eastAsia="en-US"/>
              </w:rPr>
              <w:t>GDVDNDGNVDSDDYAYMRQWLIGMIADFPGGDIGLANADVDGDGNVDSDDYAYMRQWLIGMISEFPAEQKA</w:t>
            </w:r>
            <w:r w:rsidRPr="0061466E">
              <w:rPr>
                <w:rFonts w:ascii="Courier" w:eastAsia="Times New Roman" w:hAnsi="Courier" w:cs="Times New Roman"/>
                <w:sz w:val="18"/>
                <w:szCs w:val="18"/>
                <w:lang w:eastAsia="en-US"/>
              </w:rPr>
              <w:t>LEHHHHHH</w:t>
            </w:r>
          </w:p>
        </w:tc>
      </w:tr>
      <w:tr w:rsidR="00103959" w:rsidRPr="0061466E" w14:paraId="3E84EBC2" w14:textId="77777777" w:rsidTr="004808E0">
        <w:tc>
          <w:tcPr>
            <w:tcW w:w="988" w:type="dxa"/>
            <w:vAlign w:val="center"/>
          </w:tcPr>
          <w:p w14:paraId="1B2295EF"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Cel9A-</w:t>
            </w:r>
            <w:r w:rsidRPr="0061466E">
              <w:rPr>
                <w:rFonts w:ascii="Times New Roman" w:eastAsia="Times New Roman" w:hAnsi="Times New Roman" w:cs="Times New Roman"/>
                <w:i/>
                <w:iCs/>
                <w:sz w:val="18"/>
                <w:szCs w:val="18"/>
                <w:lang w:eastAsia="en-US"/>
              </w:rPr>
              <w:t>r</w:t>
            </w:r>
          </w:p>
        </w:tc>
        <w:tc>
          <w:tcPr>
            <w:tcW w:w="1701" w:type="dxa"/>
            <w:vAlign w:val="center"/>
          </w:tcPr>
          <w:p w14:paraId="18DEB1BE"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Wild-type Cel9A 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color w:val="00B050"/>
                <w:sz w:val="18"/>
                <w:szCs w:val="18"/>
                <w:lang w:eastAsia="en-US"/>
              </w:rPr>
              <w:t>R. champanellensis</w:t>
            </w:r>
          </w:p>
        </w:tc>
        <w:tc>
          <w:tcPr>
            <w:tcW w:w="1559" w:type="dxa"/>
          </w:tcPr>
          <w:p w14:paraId="3255772D"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000000"/>
                <w:sz w:val="18"/>
                <w:szCs w:val="18"/>
                <w:lang w:eastAsia="en-US"/>
              </w:rPr>
              <w:t>His-</w:t>
            </w:r>
            <w:r w:rsidRPr="0061466E">
              <w:rPr>
                <w:rFonts w:ascii="Helvetica" w:eastAsia="Times New Roman" w:hAnsi="Helvetica" w:cs="Arial"/>
                <w:b/>
                <w:bCs/>
                <w:color w:val="00B050"/>
                <w:sz w:val="18"/>
                <w:szCs w:val="18"/>
                <w:lang w:eastAsia="en-US"/>
              </w:rPr>
              <w:t>GH9</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00B050"/>
                <w:sz w:val="18"/>
                <w:szCs w:val="18"/>
                <w:lang w:eastAsia="en-US"/>
              </w:rPr>
              <w:t>CBM3c</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00B050"/>
                <w:sz w:val="18"/>
                <w:szCs w:val="18"/>
                <w:lang w:eastAsia="en-US"/>
              </w:rPr>
              <w:t>Doc</w:t>
            </w:r>
            <w:r w:rsidRPr="0061466E">
              <w:rPr>
                <w:rFonts w:ascii="Helvetica" w:eastAsia="Times New Roman" w:hAnsi="Helvetica" w:cs="Arial"/>
                <w:b/>
                <w:bCs/>
                <w:i/>
                <w:iCs/>
                <w:color w:val="00B050"/>
                <w:sz w:val="18"/>
                <w:szCs w:val="18"/>
                <w:lang w:eastAsia="en-US"/>
              </w:rPr>
              <w:t>r</w:t>
            </w:r>
          </w:p>
        </w:tc>
        <w:tc>
          <w:tcPr>
            <w:tcW w:w="1417" w:type="dxa"/>
          </w:tcPr>
          <w:p w14:paraId="13C9D92F"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91,825</w:t>
            </w:r>
          </w:p>
          <w:p w14:paraId="419D9FC3"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5706E4D0"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MAHHHHHH</w:t>
            </w:r>
            <w:r w:rsidRPr="0061466E">
              <w:rPr>
                <w:rFonts w:ascii="Courier" w:eastAsia="Times New Roman" w:hAnsi="Courier" w:cs="Times New Roman"/>
                <w:color w:val="00B050"/>
                <w:sz w:val="18"/>
                <w:szCs w:val="18"/>
                <w:lang w:eastAsia="en-US"/>
              </w:rPr>
              <w:t>LCLPGAAPQGGDLLANAAGDAASGFDANFAKLLQYSIYFYDANMCGTDVSENNRLNWRGDCHTYDAQVPMDTEHTNLSSAFLTANKDYLDPDGDGFIDVSGGFHDAGDHVKFGMPENYSAATVGWGYYEFRDAYAATGQDAHVETILRYFNDYLMRCTFLDDSGDVVAFCYQVGDGDIDHAYWQAPEIDTMDRPAFFLTGDKPQTDYVASAAASLAINYLNFKDTDEAYAAKSLKYANALYDFARDHEKELSDNGDGPKQYYSSSKWQDDYCWASAWMYKITGDHAYLEEIYPNYDYYAAPCYVYCWNDMWGGVQCVLGEIVSEMYPNFIDEYKEAAGKSPYEEMDCWASVKEALDTYMSGGIGEISPQGYFWLNTWGSARYNTAAQLIAMVYDKYTNNNQPSKYSDWAKGQMEYLMGNNDITYQERIDANTEAENSGNPAPYSADELHGPRCFIVGFNDVAAAYPHHRASSGLSKCEDTKPQKHVLVGALVGGPDNKDLHNDVTKDWIYNEVTIDYNAAFVGA</w:t>
            </w:r>
            <w:r w:rsidRPr="0061466E">
              <w:rPr>
                <w:rFonts w:ascii="Courier" w:eastAsia="Times New Roman" w:hAnsi="Courier" w:cs="Times New Roman"/>
                <w:sz w:val="18"/>
                <w:szCs w:val="18"/>
                <w:lang w:eastAsia="en-US"/>
              </w:rPr>
              <w:t>SAGLYHFYGTDAMQPDPDIDLGTSEEEGGG</w:t>
            </w:r>
            <w:r w:rsidRPr="0061466E">
              <w:rPr>
                <w:rFonts w:ascii="Courier" w:eastAsia="Times New Roman" w:hAnsi="Courier" w:cs="Times New Roman"/>
                <w:color w:val="00B050"/>
                <w:sz w:val="18"/>
                <w:szCs w:val="18"/>
                <w:lang w:eastAsia="en-US"/>
              </w:rPr>
              <w:t>QDYWVEAYAVDDKQTSGAGVTKLAMLVCTDSNKPRTDISVRYYFSVKELSNPSNVSLVKGDELYDQTSVETDFDGVLSGPYQYDASFDPDIYYIEVKWDGYNIANANKKYQLAVGFYYGDTWDPTNDWSYQGITKCKDTYQDGSETRTDYICVYSGDTLVGGIEP</w:t>
            </w:r>
            <w:r w:rsidRPr="0061466E">
              <w:rPr>
                <w:rFonts w:ascii="Courier" w:eastAsia="Times New Roman" w:hAnsi="Courier" w:cs="Times New Roman"/>
                <w:sz w:val="18"/>
                <w:szCs w:val="18"/>
                <w:lang w:eastAsia="en-US"/>
              </w:rPr>
              <w:t>NGSKPVVTTAATTEGSGTTTTTTTTTTDTTVL</w:t>
            </w:r>
            <w:r w:rsidRPr="0061466E">
              <w:rPr>
                <w:rFonts w:ascii="Courier" w:eastAsia="Times New Roman" w:hAnsi="Courier" w:cs="Times New Roman"/>
                <w:color w:val="00B050"/>
                <w:sz w:val="18"/>
                <w:szCs w:val="18"/>
                <w:lang w:eastAsia="en-US"/>
              </w:rPr>
              <w:t>GDVDGNGKVEVNDLVRLARYVAQDQELTPALTAQQVTNADVNCDGTVDASDITMIARALARLTSLEDFGK</w:t>
            </w:r>
          </w:p>
        </w:tc>
      </w:tr>
      <w:tr w:rsidR="00103959" w:rsidRPr="0061466E" w14:paraId="027029E4" w14:textId="77777777" w:rsidTr="004808E0">
        <w:tc>
          <w:tcPr>
            <w:tcW w:w="988" w:type="dxa"/>
            <w:vAlign w:val="center"/>
          </w:tcPr>
          <w:p w14:paraId="0C555669"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Cel9R-</w:t>
            </w:r>
            <w:r w:rsidRPr="0061466E">
              <w:rPr>
                <w:rFonts w:ascii="Times New Roman" w:eastAsia="Times New Roman" w:hAnsi="Times New Roman" w:cs="Times New Roman"/>
                <w:i/>
                <w:iCs/>
                <w:sz w:val="18"/>
                <w:szCs w:val="18"/>
                <w:lang w:eastAsia="en-US"/>
              </w:rPr>
              <w:t>a</w:t>
            </w:r>
          </w:p>
        </w:tc>
        <w:tc>
          <w:tcPr>
            <w:tcW w:w="1701" w:type="dxa"/>
            <w:vAlign w:val="center"/>
          </w:tcPr>
          <w:p w14:paraId="40E0A0F5"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proofErr w:type="spellStart"/>
            <w:r w:rsidRPr="0061466E">
              <w:rPr>
                <w:rFonts w:ascii="Times New Roman" w:eastAsia="Times New Roman" w:hAnsi="Times New Roman" w:cs="Times New Roman"/>
                <w:sz w:val="18"/>
                <w:szCs w:val="18"/>
                <w:lang w:eastAsia="en-US"/>
              </w:rPr>
              <w:t>Chimaeric</w:t>
            </w:r>
            <w:proofErr w:type="spellEnd"/>
            <w:r w:rsidRPr="0061466E">
              <w:rPr>
                <w:rFonts w:ascii="Times New Roman" w:eastAsia="Times New Roman" w:hAnsi="Times New Roman" w:cs="Times New Roman"/>
                <w:sz w:val="18"/>
                <w:szCs w:val="18"/>
                <w:lang w:eastAsia="en-US"/>
              </w:rPr>
              <w:t xml:space="preserve"> enzyme, GH9-CBM3c</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 xml:space="preserve">from Cel9R of   </w:t>
            </w:r>
            <w:r w:rsidRPr="0061466E">
              <w:rPr>
                <w:rFonts w:ascii="Times New Roman" w:eastAsia="Times New Roman" w:hAnsi="Times New Roman" w:cs="Times New Roman"/>
                <w:i/>
                <w:iCs/>
                <w:color w:val="BF8F00"/>
                <w:sz w:val="18"/>
                <w:szCs w:val="18"/>
                <w:lang w:eastAsia="en-US"/>
              </w:rPr>
              <w:t>C. thermocellum</w:t>
            </w:r>
            <w:r w:rsidRPr="0061466E">
              <w:rPr>
                <w:rFonts w:ascii="Times New Roman" w:eastAsia="Times New Roman" w:hAnsi="Times New Roman" w:cs="Times New Roman"/>
                <w:color w:val="BF8F00"/>
                <w:sz w:val="18"/>
                <w:szCs w:val="18"/>
                <w:lang w:eastAsia="en-US"/>
              </w:rPr>
              <w:t xml:space="preserve"> </w:t>
            </w:r>
            <w:r w:rsidRPr="0061466E">
              <w:rPr>
                <w:rFonts w:ascii="Times New Roman" w:eastAsia="Times New Roman" w:hAnsi="Times New Roman" w:cs="Times New Roman"/>
                <w:sz w:val="18"/>
                <w:szCs w:val="18"/>
                <w:lang w:eastAsia="en-US"/>
              </w:rPr>
              <w:t>and</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dockerin 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color w:val="7030A0"/>
                <w:sz w:val="18"/>
                <w:szCs w:val="18"/>
                <w:lang w:eastAsia="en-US"/>
              </w:rPr>
              <w:t xml:space="preserve">A. </w:t>
            </w:r>
            <w:proofErr w:type="spellStart"/>
            <w:r w:rsidRPr="0061466E">
              <w:rPr>
                <w:rFonts w:ascii="Times New Roman" w:eastAsia="Times New Roman" w:hAnsi="Times New Roman" w:cs="Times New Roman"/>
                <w:i/>
                <w:color w:val="7030A0"/>
                <w:sz w:val="18"/>
                <w:szCs w:val="18"/>
                <w:lang w:eastAsia="en-US"/>
              </w:rPr>
              <w:t>cellulolyticus</w:t>
            </w:r>
            <w:proofErr w:type="spellEnd"/>
          </w:p>
        </w:tc>
        <w:tc>
          <w:tcPr>
            <w:tcW w:w="1559" w:type="dxa"/>
          </w:tcPr>
          <w:p w14:paraId="048BB44B"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BF8F00"/>
                <w:sz w:val="18"/>
                <w:szCs w:val="18"/>
                <w:lang w:eastAsia="en-US"/>
              </w:rPr>
              <w:t>GH9</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BF8F00"/>
                <w:sz w:val="18"/>
                <w:szCs w:val="18"/>
                <w:lang w:eastAsia="en-US"/>
              </w:rPr>
              <w:t>CBM3c</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7030A0"/>
                <w:sz w:val="18"/>
                <w:szCs w:val="18"/>
                <w:lang w:eastAsia="en-US"/>
              </w:rPr>
              <w:t>Doc</w:t>
            </w:r>
            <w:r w:rsidRPr="0061466E">
              <w:rPr>
                <w:rFonts w:ascii="Helvetica" w:eastAsia="Times New Roman" w:hAnsi="Helvetica" w:cs="Arial"/>
                <w:b/>
                <w:bCs/>
                <w:i/>
                <w:iCs/>
                <w:color w:val="7030A0"/>
                <w:sz w:val="18"/>
                <w:szCs w:val="18"/>
                <w:lang w:eastAsia="en-US"/>
              </w:rPr>
              <w:t>a</w:t>
            </w:r>
            <w:r w:rsidRPr="0061466E">
              <w:rPr>
                <w:rFonts w:ascii="Helvetica" w:eastAsia="Times New Roman" w:hAnsi="Helvetica" w:cs="Arial"/>
                <w:b/>
                <w:bCs/>
                <w:color w:val="000000"/>
                <w:sz w:val="18"/>
                <w:szCs w:val="18"/>
                <w:lang w:eastAsia="en-US"/>
              </w:rPr>
              <w:t>-His</w:t>
            </w:r>
          </w:p>
        </w:tc>
        <w:tc>
          <w:tcPr>
            <w:tcW w:w="1417" w:type="dxa"/>
          </w:tcPr>
          <w:p w14:paraId="7E905A30"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78,711</w:t>
            </w:r>
          </w:p>
          <w:p w14:paraId="02E0E571"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08CED93A"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w:t>
            </w:r>
            <w:r w:rsidRPr="0061466E">
              <w:rPr>
                <w:rFonts w:ascii="Courier" w:eastAsia="Times New Roman" w:hAnsi="Courier" w:cs="Times New Roman"/>
                <w:color w:val="BF8F00"/>
                <w:sz w:val="18"/>
                <w:szCs w:val="18"/>
                <w:lang w:eastAsia="en-US"/>
              </w:rPr>
              <w:t>ADYNYGEALQKAIMFYEFQMSGKLPDNIRNNWRGDSCLGDGSDVGLDLTGGWFDAGDHVKFNLPMAYTATMLAWAVYEYKDALQKSGQLGYLMDQIKWASDYFIRCHPEKYVYYYQVGNGDMDHRWWVPAECIDVQAPRPSYKVDLSNPGSTVTAGTAAALAATALVFKDTDPAYAALCIRHAKELFDFAETTMSDKGYTAALNFYTSHSGWYDELSWAGAWIYLADGDETYLEKAEKYVDKWPIESQTTYIAYSWGHCWDDVHYGAALLLAKITNKSLYKEAIERHLDYWTVGFNGQRVRYTPKGLAHLTDWGVLRHATTTAFLACVYSDWSECPREKANIYIDFAKKQADYALGSSGRSYVVGFGVNPPQHPHHRTAHSSWCDSQKVPEYHRHVLYGALVGGPDASDAYVDDIGNYVTNEVACDYNAGFVGLL</w:t>
            </w:r>
            <w:r w:rsidRPr="0061466E">
              <w:rPr>
                <w:rFonts w:ascii="Courier" w:eastAsia="Times New Roman" w:hAnsi="Courier" w:cs="Times New Roman"/>
                <w:sz w:val="18"/>
                <w:szCs w:val="18"/>
                <w:lang w:eastAsia="en-US"/>
              </w:rPr>
              <w:t>AKMYEKYGGNPIPNFMAIEEKTNEE</w:t>
            </w:r>
            <w:r w:rsidRPr="0061466E">
              <w:rPr>
                <w:rFonts w:ascii="Courier" w:eastAsia="Times New Roman" w:hAnsi="Courier" w:cs="Times New Roman"/>
                <w:color w:val="BF8F00"/>
                <w:sz w:val="18"/>
                <w:szCs w:val="18"/>
                <w:lang w:eastAsia="en-US"/>
              </w:rPr>
              <w:t>IYVEATANSNNGVELKTYLYNKSGWPARVCDKLSFRYFMDLTEYVSAGYNPNDITVSIIYSAAPTAKISKPILYDASKNIYYCEIDLSGTKIFPGSNSDHQKETQFRIQPPAGAPWDNTNDFSYQGIKKNGEVVKEMPVYEDGVLIFGVEP</w:t>
            </w:r>
            <w:r w:rsidRPr="0061466E">
              <w:rPr>
                <w:rFonts w:ascii="Courier" w:eastAsia="Times New Roman" w:hAnsi="Courier" w:cs="Times New Roman"/>
                <w:sz w:val="18"/>
                <w:szCs w:val="18"/>
                <w:lang w:eastAsia="en-US"/>
              </w:rPr>
              <w:t>NGTDPKFIY</w:t>
            </w:r>
            <w:r w:rsidRPr="0061466E">
              <w:rPr>
                <w:rFonts w:ascii="Courier" w:eastAsia="Times New Roman" w:hAnsi="Courier" w:cs="Times New Roman"/>
                <w:color w:val="7030A0"/>
                <w:sz w:val="18"/>
                <w:szCs w:val="18"/>
                <w:lang w:eastAsia="en-US"/>
              </w:rPr>
              <w:t>GDVDGNGSVRINDAVLIRDYVLGKINEFPYEYGMLAADVDGNGSIKINDAVLVRDYVLGKIFLFPVEEKE</w:t>
            </w:r>
            <w:r w:rsidRPr="0061466E">
              <w:rPr>
                <w:rFonts w:ascii="Courier" w:eastAsia="Times New Roman" w:hAnsi="Courier" w:cs="Times New Roman"/>
                <w:sz w:val="18"/>
                <w:szCs w:val="18"/>
                <w:lang w:eastAsia="en-US"/>
              </w:rPr>
              <w:t>LEHHHHHH</w:t>
            </w:r>
          </w:p>
        </w:tc>
      </w:tr>
      <w:tr w:rsidR="00103959" w:rsidRPr="0061466E" w14:paraId="375125A4" w14:textId="77777777" w:rsidTr="004808E0">
        <w:tc>
          <w:tcPr>
            <w:tcW w:w="988" w:type="dxa"/>
            <w:vAlign w:val="center"/>
          </w:tcPr>
          <w:p w14:paraId="2403D38E"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Cel48S-</w:t>
            </w:r>
            <w:r w:rsidRPr="0061466E">
              <w:rPr>
                <w:rFonts w:ascii="Times New Roman" w:eastAsia="Times New Roman" w:hAnsi="Times New Roman" w:cs="Times New Roman"/>
                <w:i/>
                <w:iCs/>
                <w:sz w:val="18"/>
                <w:szCs w:val="18"/>
                <w:lang w:eastAsia="en-US"/>
              </w:rPr>
              <w:t>t</w:t>
            </w:r>
          </w:p>
        </w:tc>
        <w:tc>
          <w:tcPr>
            <w:tcW w:w="1701" w:type="dxa"/>
            <w:vAlign w:val="center"/>
          </w:tcPr>
          <w:p w14:paraId="41D7C0F6"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Wild-type</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sz w:val="18"/>
                <w:szCs w:val="18"/>
                <w:lang w:eastAsia="en-US"/>
              </w:rPr>
              <w:t>Cel48S from</w:t>
            </w:r>
            <w:r w:rsidRPr="0061466E">
              <w:rPr>
                <w:rFonts w:ascii="Times New Roman" w:eastAsia="Times New Roman" w:hAnsi="Times New Roman" w:cs="Times New Roman"/>
                <w:i/>
                <w:iCs/>
                <w:sz w:val="18"/>
                <w:szCs w:val="18"/>
                <w:lang w:eastAsia="en-US"/>
              </w:rPr>
              <w:t xml:space="preserve"> </w:t>
            </w:r>
            <w:r w:rsidRPr="0061466E">
              <w:rPr>
                <w:rFonts w:ascii="Times New Roman" w:eastAsia="Times New Roman" w:hAnsi="Times New Roman" w:cs="Times New Roman"/>
                <w:i/>
                <w:iCs/>
                <w:color w:val="BF8F00"/>
                <w:sz w:val="18"/>
                <w:szCs w:val="18"/>
                <w:lang w:eastAsia="en-US"/>
              </w:rPr>
              <w:t>C. thermocellum</w:t>
            </w:r>
          </w:p>
        </w:tc>
        <w:tc>
          <w:tcPr>
            <w:tcW w:w="1559" w:type="dxa"/>
          </w:tcPr>
          <w:p w14:paraId="0D12872B" w14:textId="77777777" w:rsidR="00103959" w:rsidRPr="0061466E" w:rsidRDefault="00103959" w:rsidP="00103959">
            <w:pPr>
              <w:ind w:left="177" w:right="-29" w:hanging="249"/>
              <w:rPr>
                <w:rFonts w:ascii="Helvetica" w:eastAsia="Times New Roman" w:hAnsi="Helvetica" w:cs="Arial"/>
                <w:b/>
                <w:bCs/>
                <w:sz w:val="18"/>
                <w:szCs w:val="18"/>
                <w:lang w:eastAsia="en-US"/>
              </w:rPr>
            </w:pPr>
            <w:r w:rsidRPr="0061466E">
              <w:rPr>
                <w:rFonts w:ascii="Helvetica" w:eastAsia="Times New Roman" w:hAnsi="Helvetica" w:cs="Arial"/>
                <w:b/>
                <w:bCs/>
                <w:color w:val="BF8F00"/>
                <w:sz w:val="18"/>
                <w:szCs w:val="18"/>
                <w:lang w:eastAsia="en-US"/>
              </w:rPr>
              <w:t>GH48</w:t>
            </w:r>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BF8F00"/>
                <w:sz w:val="18"/>
                <w:szCs w:val="18"/>
                <w:lang w:eastAsia="en-US"/>
              </w:rPr>
              <w:t>Doc</w:t>
            </w:r>
            <w:r w:rsidRPr="0061466E">
              <w:rPr>
                <w:rFonts w:ascii="Helvetica" w:eastAsia="Times New Roman" w:hAnsi="Helvetica" w:cs="Arial"/>
                <w:b/>
                <w:bCs/>
                <w:i/>
                <w:iCs/>
                <w:color w:val="BF8F00"/>
                <w:sz w:val="18"/>
                <w:szCs w:val="18"/>
                <w:lang w:eastAsia="en-US"/>
              </w:rPr>
              <w:t>t</w:t>
            </w:r>
            <w:r w:rsidRPr="0061466E">
              <w:rPr>
                <w:rFonts w:ascii="Helvetica" w:eastAsia="Times New Roman" w:hAnsi="Helvetica" w:cs="Arial"/>
                <w:b/>
                <w:bCs/>
                <w:color w:val="000000"/>
                <w:sz w:val="18"/>
                <w:szCs w:val="18"/>
                <w:lang w:eastAsia="en-US"/>
              </w:rPr>
              <w:t>-His</w:t>
            </w:r>
          </w:p>
        </w:tc>
        <w:tc>
          <w:tcPr>
            <w:tcW w:w="1417" w:type="dxa"/>
          </w:tcPr>
          <w:p w14:paraId="1AD84262"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81,625</w:t>
            </w:r>
          </w:p>
          <w:p w14:paraId="75776132" w14:textId="77777777" w:rsidR="00103959" w:rsidRPr="0061466E" w:rsidRDefault="00103959" w:rsidP="00103959">
            <w:pPr>
              <w:ind w:right="-29"/>
              <w:jc w:val="right"/>
              <w:rPr>
                <w:rFonts w:ascii="Times New Roman" w:eastAsia="Times New Roman" w:hAnsi="Times New Roman" w:cs="Times New Roman"/>
                <w:sz w:val="18"/>
                <w:szCs w:val="18"/>
                <w:lang w:eastAsia="en-US"/>
              </w:rPr>
            </w:pPr>
          </w:p>
        </w:tc>
        <w:tc>
          <w:tcPr>
            <w:tcW w:w="9072" w:type="dxa"/>
          </w:tcPr>
          <w:p w14:paraId="7FD8B2D2" w14:textId="77777777" w:rsidR="00103959" w:rsidRPr="0061466E" w:rsidRDefault="00103959" w:rsidP="00103959">
            <w:pPr>
              <w:ind w:right="-29"/>
              <w:rPr>
                <w:rFonts w:ascii="Courier" w:eastAsia="Times New Roman" w:hAnsi="Courier" w:cs="Times New Roman"/>
                <w:sz w:val="18"/>
                <w:szCs w:val="18"/>
                <w:lang w:eastAsia="en-US"/>
              </w:rPr>
            </w:pPr>
            <w:r w:rsidRPr="0061466E">
              <w:rPr>
                <w:rFonts w:ascii="Courier" w:eastAsia="Times New Roman" w:hAnsi="Courier" w:cs="Times New Roman"/>
                <w:sz w:val="18"/>
                <w:szCs w:val="18"/>
                <w:lang w:eastAsia="en-US"/>
              </w:rPr>
              <w:t>M</w:t>
            </w:r>
            <w:r w:rsidRPr="0061466E">
              <w:rPr>
                <w:rFonts w:ascii="Courier" w:eastAsia="Times New Roman" w:hAnsi="Courier" w:cs="Times New Roman"/>
                <w:color w:val="BF8F00"/>
                <w:sz w:val="18"/>
                <w:szCs w:val="18"/>
                <w:lang w:eastAsia="en-US"/>
              </w:rPr>
              <w:t>GPTKAPTKDGTSYKDLFLELYGKIKDPKNGYFSPDEGIPYHSIETLIVEAPDYGHVTTSEAFSYYVWLEAMYGNLTGNWSGVETAWKVMEDWIIPDSTEQPGMSSYNPNSPATYADEYEDPSYYPSELKFDTVRVGSDPVHNDLVSAYGPNMYLMHWLMDVDNWYGFGTGTRATFINTFQRGEQESTWETIPHPSIEEFKYGGPNGFLDLFTKDRSYAKQWRYTNAPDAEGRAIQAVYWANKWAKEQGKGSAVASVVSKAAKMGDFLRNDMFDKYFMKIGAQDKTPATGYDSAHYLMAWYTAWGGGIGASWAWKIGCSHAHFGYQNPFQGWVSATQSDFAPKSSNGKRDWTTSYKRQLEFYQWLQSAEGGIAGGATNSWNGRYEKYPAGTSTFYGMAYVPHPVYADPGSNQWFGFQAWSMQRVMEYYLETGDSSVKNLIKKWVDWVMSEIKLYDDGTFAIPSDLEWSGQPDTWTGTYTGNPNLHVRVTSYGTDLGVAGSLANALATYAAATERWEGKLDTKARDMAAELVNRAWYNFYCSEGKGVVTEEARADYKRFFEQEVYVPAGWSGTMPNGDKIQPGIKFIDIRTKYRQDPYYDIVYQAYLRGEAPVLNYHRFWHEVDLAVAMGVLATYF</w:t>
            </w:r>
            <w:r w:rsidRPr="0061466E">
              <w:rPr>
                <w:rFonts w:ascii="Courier" w:eastAsia="Times New Roman" w:hAnsi="Courier" w:cs="Times New Roman"/>
                <w:sz w:val="18"/>
                <w:szCs w:val="18"/>
                <w:lang w:eastAsia="en-US"/>
              </w:rPr>
              <w:t>PDMTYKVPGTPSTKLY</w:t>
            </w:r>
            <w:r w:rsidRPr="0061466E">
              <w:rPr>
                <w:rFonts w:ascii="Courier" w:eastAsia="Times New Roman" w:hAnsi="Courier" w:cs="Times New Roman"/>
                <w:color w:val="BF8F00"/>
                <w:sz w:val="18"/>
                <w:szCs w:val="18"/>
                <w:lang w:eastAsia="en-US"/>
              </w:rPr>
              <w:t>GDVNDDGKVNSTDAVALKRYVLRSGISINTDNADLNEDGRVNSTDLGILKRYILKEIDTLPYKN</w:t>
            </w:r>
            <w:r w:rsidRPr="0061466E">
              <w:rPr>
                <w:rFonts w:ascii="Courier" w:eastAsia="Times New Roman" w:hAnsi="Courier" w:cs="Times New Roman"/>
                <w:sz w:val="18"/>
                <w:szCs w:val="18"/>
                <w:lang w:eastAsia="en-US"/>
              </w:rPr>
              <w:t>HHHHHH</w:t>
            </w:r>
          </w:p>
        </w:tc>
      </w:tr>
      <w:tr w:rsidR="00103959" w:rsidRPr="0061466E" w14:paraId="293052F2" w14:textId="77777777" w:rsidTr="004808E0">
        <w:tc>
          <w:tcPr>
            <w:tcW w:w="988" w:type="dxa"/>
            <w:vAlign w:val="center"/>
          </w:tcPr>
          <w:p w14:paraId="3F1DC817"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proofErr w:type="spellStart"/>
            <w:r w:rsidRPr="0061466E">
              <w:rPr>
                <w:rFonts w:ascii="Times New Roman" w:eastAsia="Times New Roman" w:hAnsi="Times New Roman" w:cs="Times New Roman"/>
                <w:sz w:val="18"/>
                <w:szCs w:val="18"/>
                <w:lang w:eastAsia="en-US"/>
              </w:rPr>
              <w:t>CipA</w:t>
            </w:r>
            <w:proofErr w:type="spellEnd"/>
          </w:p>
        </w:tc>
        <w:tc>
          <w:tcPr>
            <w:tcW w:w="1701" w:type="dxa"/>
            <w:vAlign w:val="center"/>
          </w:tcPr>
          <w:p w14:paraId="7491E714"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 xml:space="preserve">Full-length, wild-type scaffoldin from </w:t>
            </w:r>
            <w:r w:rsidRPr="0061466E">
              <w:rPr>
                <w:rFonts w:ascii="Times New Roman" w:eastAsia="Times New Roman" w:hAnsi="Times New Roman" w:cs="Times New Roman"/>
                <w:i/>
                <w:iCs/>
                <w:color w:val="BF8F00"/>
                <w:sz w:val="18"/>
                <w:szCs w:val="18"/>
                <w:lang w:eastAsia="en-US"/>
              </w:rPr>
              <w:t>C. thermocellum</w:t>
            </w:r>
          </w:p>
        </w:tc>
        <w:tc>
          <w:tcPr>
            <w:tcW w:w="1559" w:type="dxa"/>
          </w:tcPr>
          <w:p w14:paraId="1C5AEA78" w14:textId="77777777" w:rsidR="00103959" w:rsidRPr="0061466E" w:rsidRDefault="00103959" w:rsidP="00103959">
            <w:pPr>
              <w:ind w:left="177" w:right="-29" w:hanging="249"/>
              <w:rPr>
                <w:rFonts w:ascii="Helvetica" w:eastAsia="Times New Roman" w:hAnsi="Helvetica" w:cs="Arial"/>
                <w:b/>
                <w:bCs/>
                <w:sz w:val="18"/>
                <w:szCs w:val="18"/>
                <w:lang w:eastAsia="en-US"/>
              </w:rPr>
            </w:pP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0070C0"/>
                <w:sz w:val="18"/>
                <w:szCs w:val="18"/>
                <w:lang w:eastAsia="en-US"/>
              </w:rPr>
              <w:t>CBM</w:t>
            </w:r>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806000"/>
                <w:sz w:val="18"/>
                <w:szCs w:val="18"/>
                <w:lang w:eastAsia="en-US"/>
              </w:rPr>
              <w:t>X</w:t>
            </w:r>
            <w:r w:rsidRPr="0061466E">
              <w:rPr>
                <w:rFonts w:ascii="Helvetica" w:eastAsia="Times New Roman" w:hAnsi="Helvetica" w:cs="Arial"/>
                <w:b/>
                <w:bCs/>
                <w:color w:val="92D050"/>
                <w:sz w:val="18"/>
                <w:szCs w:val="18"/>
                <w:lang w:eastAsia="en-US"/>
              </w:rPr>
              <w:t>Doc</w:t>
            </w:r>
            <w:proofErr w:type="spellEnd"/>
            <w:r w:rsidRPr="0061466E">
              <w:rPr>
                <w:rFonts w:ascii="Helvetica" w:eastAsia="Times New Roman" w:hAnsi="Helvetica" w:cs="Arial"/>
                <w:b/>
                <w:bCs/>
                <w:color w:val="000000"/>
                <w:sz w:val="18"/>
                <w:szCs w:val="18"/>
                <w:lang w:eastAsia="en-US"/>
              </w:rPr>
              <w:t>-His</w:t>
            </w:r>
          </w:p>
        </w:tc>
        <w:tc>
          <w:tcPr>
            <w:tcW w:w="1417" w:type="dxa"/>
          </w:tcPr>
          <w:p w14:paraId="66E1CF57"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198,143</w:t>
            </w:r>
          </w:p>
          <w:p w14:paraId="7FDC1CF6" w14:textId="77777777" w:rsidR="00103959" w:rsidRPr="0061466E" w:rsidRDefault="00103959" w:rsidP="00103959">
            <w:pPr>
              <w:tabs>
                <w:tab w:val="right" w:pos="1440"/>
                <w:tab w:val="right" w:pos="2780"/>
                <w:tab w:val="right" w:pos="4220"/>
                <w:tab w:val="right" w:pos="5580"/>
                <w:tab w:val="right" w:pos="7100"/>
              </w:tabs>
              <w:ind w:right="-29"/>
              <w:jc w:val="right"/>
              <w:rPr>
                <w:rFonts w:ascii="Times New Roman" w:eastAsia="Times New Roman" w:hAnsi="Times New Roman" w:cs="Times New Roman"/>
                <w:color w:val="BF8F00"/>
                <w:sz w:val="18"/>
                <w:szCs w:val="18"/>
                <w:lang w:eastAsia="en-US"/>
              </w:rPr>
            </w:pPr>
          </w:p>
        </w:tc>
        <w:tc>
          <w:tcPr>
            <w:tcW w:w="9072" w:type="dxa"/>
          </w:tcPr>
          <w:p w14:paraId="3A4FF9D6" w14:textId="77777777" w:rsidR="00103959" w:rsidRPr="0061466E" w:rsidRDefault="00103959" w:rsidP="00103959">
            <w:pPr>
              <w:tabs>
                <w:tab w:val="right" w:pos="1440"/>
                <w:tab w:val="right" w:pos="2780"/>
                <w:tab w:val="right" w:pos="4220"/>
                <w:tab w:val="right" w:pos="5580"/>
                <w:tab w:val="right" w:pos="7100"/>
              </w:tabs>
              <w:ind w:right="-29"/>
              <w:rPr>
                <w:rFonts w:ascii="Courier" w:eastAsia="Times New Roman" w:hAnsi="Courier" w:cs="Times New Roman"/>
                <w:sz w:val="18"/>
                <w:szCs w:val="18"/>
                <w:lang w:eastAsia="en-US"/>
              </w:rPr>
            </w:pPr>
            <w:r w:rsidRPr="0061466E">
              <w:rPr>
                <w:rFonts w:ascii="Courier" w:eastAsia="Times New Roman" w:hAnsi="Courier" w:cs="Courier New"/>
                <w:sz w:val="18"/>
                <w:szCs w:val="18"/>
                <w:lang w:eastAsia="en-GB"/>
              </w:rPr>
              <w:t>MASWSHPQFEKGADDDDKVPD</w:t>
            </w:r>
            <w:r w:rsidRPr="0061466E">
              <w:rPr>
                <w:rFonts w:ascii="Courier" w:eastAsia="Times New Roman" w:hAnsi="Courier" w:cs="Times New Roman"/>
                <w:color w:val="BF8F00"/>
                <w:sz w:val="18"/>
                <w:szCs w:val="18"/>
                <w:lang w:eastAsia="en-US"/>
              </w:rPr>
              <w:t>ATMTVEIGKVTAAVGSKVEIPITLKGVPSKGMANCDFVLGYDPNVLEVTEVKPGSIIKDPDPSKSFDSAIYPDRKMIVFLFAEDSGRGTYAITQDGVFATIVATVKSAAAAPITLLEVGAFADNDLVEISTTFVAGGVNL</w:t>
            </w:r>
            <w:r w:rsidRPr="0061466E">
              <w:rPr>
                <w:rFonts w:ascii="Courier" w:eastAsia="Times New Roman" w:hAnsi="Courier" w:cs="Times New Roman"/>
                <w:sz w:val="18"/>
                <w:szCs w:val="18"/>
                <w:lang w:eastAsia="en-US"/>
              </w:rPr>
              <w:t>GSSVPTTQPNVPSDG</w:t>
            </w:r>
            <w:r w:rsidRPr="0061466E">
              <w:rPr>
                <w:rFonts w:ascii="Courier" w:eastAsia="Times New Roman" w:hAnsi="Courier" w:cs="Times New Roman"/>
                <w:color w:val="BF8F00"/>
                <w:sz w:val="18"/>
                <w:szCs w:val="18"/>
                <w:lang w:eastAsia="en-US"/>
              </w:rPr>
              <w:t>VVVEIGKVTGSVGTTVEIPVYFRGVPSKGIANCDFVFRYDPNVLEIIGIDPGDIIVDPNPTKSFDTAIYPDRKIIVFLFAEDSGTGAYAITKDGVFAKIRATVKSSAPGYITFDEVGGFADNDLVEQKVSFIDGGVNV</w:t>
            </w:r>
            <w:r w:rsidRPr="0061466E">
              <w:rPr>
                <w:rFonts w:ascii="Courier" w:eastAsia="Times New Roman" w:hAnsi="Courier" w:cs="Times New Roman"/>
                <w:sz w:val="18"/>
                <w:szCs w:val="18"/>
                <w:lang w:eastAsia="en-US"/>
              </w:rPr>
              <w:t>GNATPTKGATPTNTATPTKSATATPTRPSVPTNTPTNTP</w:t>
            </w:r>
            <w:r w:rsidRPr="0061466E">
              <w:rPr>
                <w:rFonts w:ascii="Courier" w:eastAsia="Times New Roman" w:hAnsi="Courier" w:cs="Times New Roman"/>
                <w:color w:val="0070C0"/>
                <w:sz w:val="18"/>
                <w:szCs w:val="18"/>
                <w:lang w:eastAsia="en-US"/>
              </w:rPr>
              <w:t>ANTPVSGNLKVEFYNSNPSDTTNSINPQFKVTNTGSSAIDLSKLTLRYYYTVDGQKDQTFWCDHAAIIGSNGSYNGITSNVKGTFVKMSSSTNNADTYLEISFTGGTLEPGAHVQIQGRFAKNDWSNYTQSNDYSFKSASQFVEWDQVTAYLNGVLVWGKEP</w:t>
            </w:r>
            <w:r w:rsidRPr="0061466E">
              <w:rPr>
                <w:rFonts w:ascii="Courier" w:eastAsia="Times New Roman" w:hAnsi="Courier" w:cs="Times New Roman"/>
                <w:sz w:val="18"/>
                <w:szCs w:val="18"/>
                <w:lang w:eastAsia="en-US"/>
              </w:rPr>
              <w:t>GGSVVPSTQPVTTPPATTKPPATTKPPATTIPPSD</w:t>
            </w:r>
            <w:r w:rsidRPr="0061466E">
              <w:rPr>
                <w:rFonts w:ascii="Courier" w:eastAsia="Times New Roman" w:hAnsi="Courier" w:cs="Times New Roman"/>
                <w:color w:val="000000"/>
                <w:sz w:val="18"/>
                <w:szCs w:val="18"/>
                <w:lang w:eastAsia="en-US"/>
              </w:rPr>
              <w:t>DPN</w:t>
            </w:r>
            <w:r w:rsidRPr="0061466E">
              <w:rPr>
                <w:rFonts w:ascii="Courier" w:eastAsia="Times New Roman" w:hAnsi="Courier" w:cs="Times New Roman"/>
                <w:sz w:val="18"/>
                <w:szCs w:val="18"/>
                <w:lang w:eastAsia="en-US"/>
              </w:rPr>
              <w:t>A</w:t>
            </w:r>
            <w:r w:rsidRPr="0061466E">
              <w:rPr>
                <w:rFonts w:ascii="Courier" w:eastAsia="Times New Roman" w:hAnsi="Courier" w:cs="Times New Roman"/>
                <w:color w:val="BF8F00"/>
                <w:sz w:val="18"/>
                <w:szCs w:val="18"/>
                <w:lang w:eastAsia="en-US"/>
              </w:rPr>
              <w:t>IKIKVDTVNAKPGDTVNIPVRFSGIPSKGIANCDFVYSYDPNVLEIIEIKPGELIVDPNPDKSFDTAVYPDRKIIVFLFAEDSGTGAYAITKDGVFATIVAKVKSGAPNGLSVIKFVEVGGFANNDLVEQRTQFFDGGVNV</w:t>
            </w:r>
            <w:r w:rsidRPr="0061466E">
              <w:rPr>
                <w:rFonts w:ascii="Courier" w:eastAsia="Times New Roman" w:hAnsi="Courier" w:cs="Times New Roman"/>
                <w:sz w:val="18"/>
                <w:szCs w:val="18"/>
                <w:lang w:eastAsia="en-US"/>
              </w:rPr>
              <w:t>GDTTVPTTPTTPVTTPTDDSNA</w:t>
            </w:r>
            <w:r w:rsidRPr="0061466E">
              <w:rPr>
                <w:rFonts w:ascii="Courier" w:eastAsia="Times New Roman" w:hAnsi="Courier" w:cs="Times New Roman"/>
                <w:color w:val="BF8F00"/>
                <w:sz w:val="18"/>
                <w:szCs w:val="18"/>
                <w:lang w:eastAsia="en-US"/>
              </w:rPr>
              <w:t>VRIKVDTVNAKPGDTVRIPVR</w:t>
            </w:r>
            <w:r w:rsidRPr="0061466E">
              <w:rPr>
                <w:rFonts w:ascii="Courier" w:eastAsia="Times New Roman" w:hAnsi="Courier" w:cs="Times New Roman"/>
                <w:color w:val="BF8F00"/>
                <w:sz w:val="18"/>
                <w:szCs w:val="18"/>
                <w:lang w:eastAsia="en-US"/>
              </w:rPr>
              <w:lastRenderedPageBreak/>
              <w:t>FSGIPSKGIANCDFVYSYDPNVLEIIEIEPGDIIVDPNPDKSFDTAVYPDRKIIVFLFAEDSGTGAYAITKDGVFATIVAKVKSGAPNGLSVIKFVEVGGFANNDLVEQKTQFFDGGVNV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VRIKVDTVNAKPGDTVRIPVRFSGIPSKGIANCDFVYSYDPNVLEIIEIEPGDIIVDPNPDKSFDTAVYPDRKIIVFLFAEDSGTGAYAITKDGVFATIVAKVKEGAPNGLSVIKFVEVGGFANNDLVEQKTQFFDGGVNV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VRIKVDTVNAKPGDTVRIPVRFSGIPSKGIANCDFVYSYDPNVLEIIEIEPGELIVDPNPTKSFDTAVYPDRKMIVFLFAEDSGTGAYAITEDGVFATIVAKVKSGAPNGLSVIKFVEVGGFANNDLVEQKTQFFDGGVNV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VRIKVDTVNAKPGDTVRIPVRFSGIPSKGIANCDFVYSYDPNVLEIIEIEPGDIIVDPNPDKSFDTAVYPDRKIIVFLFAEDSGTGAYAITKDGVFATIVAKVKEGAPNGLSVIKFVEVGGFANNDLVEQKTQFFDGGVNV</w:t>
            </w:r>
            <w:r w:rsidRPr="0061466E">
              <w:rPr>
                <w:rFonts w:ascii="Courier" w:eastAsia="Times New Roman" w:hAnsi="Courier" w:cs="Times New Roman"/>
                <w:sz w:val="18"/>
                <w:szCs w:val="18"/>
                <w:lang w:eastAsia="en-US"/>
              </w:rPr>
              <w:t>GDTTVPTTSPTTTPPEPTITPNK</w:t>
            </w:r>
            <w:r w:rsidRPr="0061466E">
              <w:rPr>
                <w:rFonts w:ascii="Courier" w:eastAsia="Times New Roman" w:hAnsi="Courier" w:cs="Times New Roman"/>
                <w:color w:val="BF8F00"/>
                <w:sz w:val="18"/>
                <w:szCs w:val="18"/>
                <w:lang w:eastAsia="en-US"/>
              </w:rPr>
              <w:t>LTLKIGRAEGRPGDTVEIPVNLYGVPQKGIASGDFVVSYDPNVLEIIEIEPGELIVDPNPTKSFDTAVYPDRKMIVFLFAEDSGTGAYAITEDGVFATIVAKVKEGAPEGFSAIEISEFGAFADNDLVEVETDLINGGVLV</w:t>
            </w:r>
            <w:r w:rsidRPr="0061466E">
              <w:rPr>
                <w:rFonts w:ascii="Courier" w:eastAsia="Times New Roman" w:hAnsi="Courier" w:cs="Times New Roman"/>
                <w:sz w:val="18"/>
                <w:szCs w:val="18"/>
                <w:lang w:eastAsia="en-US"/>
              </w:rPr>
              <w:t>TNKPVIEGYK</w:t>
            </w:r>
            <w:r w:rsidRPr="0061466E">
              <w:rPr>
                <w:rFonts w:ascii="Courier" w:eastAsia="Times New Roman" w:hAnsi="Courier" w:cs="Times New Roman"/>
                <w:color w:val="806000"/>
                <w:sz w:val="18"/>
                <w:szCs w:val="18"/>
                <w:lang w:eastAsia="en-US"/>
              </w:rPr>
              <w:t>VSGYILPDFSFDATVAPLVKAGFKVEIVGTELYAVTDANGYFEITGVPANASGYTLKISRATYLDRVIANVVVTGD</w:t>
            </w:r>
            <w:r w:rsidRPr="0061466E">
              <w:rPr>
                <w:rFonts w:ascii="Courier" w:eastAsia="Times New Roman" w:hAnsi="Courier" w:cs="Times New Roman"/>
                <w:sz w:val="18"/>
                <w:szCs w:val="18"/>
                <w:lang w:eastAsia="en-US"/>
              </w:rPr>
              <w:t>TSVSTSQAPIMMWV</w:t>
            </w:r>
            <w:r w:rsidRPr="0061466E">
              <w:rPr>
                <w:rFonts w:ascii="Courier" w:eastAsia="Times New Roman" w:hAnsi="Courier" w:cs="Times New Roman"/>
                <w:color w:val="92D050"/>
                <w:sz w:val="18"/>
                <w:szCs w:val="18"/>
                <w:lang w:eastAsia="en-US"/>
              </w:rPr>
              <w:t>GDIVKDNSINLLDVAEVIRCFNATKGSANYVEELDINRNGAINMQDIMIVHKHFGATSSDYDAQ</w:t>
            </w:r>
            <w:r w:rsidRPr="0061466E">
              <w:rPr>
                <w:rFonts w:ascii="Courier" w:eastAsia="Times New Roman" w:hAnsi="Courier" w:cs="Courier New"/>
                <w:sz w:val="18"/>
                <w:szCs w:val="18"/>
                <w:lang w:eastAsia="en-US"/>
              </w:rPr>
              <w:t>GAPGFSSISAHHHHHHHH</w:t>
            </w:r>
          </w:p>
        </w:tc>
      </w:tr>
      <w:tr w:rsidR="00103959" w:rsidRPr="0061466E" w14:paraId="79A9C507" w14:textId="77777777" w:rsidTr="004808E0">
        <w:tc>
          <w:tcPr>
            <w:tcW w:w="988" w:type="dxa"/>
            <w:vAlign w:val="center"/>
          </w:tcPr>
          <w:p w14:paraId="3DEADD57" w14:textId="77777777" w:rsidR="00103959" w:rsidRPr="0061466E" w:rsidRDefault="00103959" w:rsidP="00103959">
            <w:pPr>
              <w:ind w:left="167" w:right="-29" w:hanging="167"/>
              <w:rPr>
                <w:rFonts w:ascii="Times New Roman" w:eastAsia="Times New Roman" w:hAnsi="Times New Roman" w:cs="Times New Roman"/>
                <w:sz w:val="18"/>
                <w:szCs w:val="18"/>
                <w:lang w:eastAsia="en-US"/>
              </w:rPr>
            </w:pPr>
            <w:proofErr w:type="spellStart"/>
            <w:r w:rsidRPr="0061466E">
              <w:rPr>
                <w:rFonts w:ascii="Times New Roman" w:eastAsia="Times New Roman" w:hAnsi="Times New Roman" w:cs="Times New Roman"/>
                <w:sz w:val="18"/>
                <w:szCs w:val="18"/>
                <w:lang w:eastAsia="en-US"/>
              </w:rPr>
              <w:lastRenderedPageBreak/>
              <w:t>CipA</w:t>
            </w:r>
            <w:proofErr w:type="spellEnd"/>
            <w:r w:rsidRPr="0061466E">
              <w:rPr>
                <w:rFonts w:ascii="Times New Roman" w:eastAsia="Times New Roman" w:hAnsi="Times New Roman" w:cs="Times New Roman"/>
                <w:sz w:val="18"/>
                <w:szCs w:val="18"/>
                <w:lang w:eastAsia="en-US"/>
              </w:rPr>
              <w:t>-</w:t>
            </w:r>
            <w:r w:rsidRPr="0061466E">
              <w:rPr>
                <w:rFonts w:ascii="Symbol" w:eastAsia="Times New Roman" w:hAnsi="Symbol" w:cs="Times New Roman"/>
                <w:sz w:val="18"/>
                <w:szCs w:val="18"/>
                <w:lang w:eastAsia="en-US"/>
              </w:rPr>
              <w:t></w:t>
            </w:r>
            <w:r w:rsidRPr="0061466E">
              <w:rPr>
                <w:rFonts w:ascii="Times New Roman" w:eastAsia="Times New Roman" w:hAnsi="Times New Roman" w:cs="Times New Roman"/>
                <w:sz w:val="18"/>
                <w:szCs w:val="18"/>
                <w:lang w:eastAsia="en-US"/>
              </w:rPr>
              <w:t>XD</w:t>
            </w:r>
          </w:p>
        </w:tc>
        <w:tc>
          <w:tcPr>
            <w:tcW w:w="1701" w:type="dxa"/>
            <w:vAlign w:val="center"/>
          </w:tcPr>
          <w:p w14:paraId="763A1AC2" w14:textId="77777777" w:rsidR="00103959" w:rsidRPr="0061466E" w:rsidRDefault="00103959" w:rsidP="00103959">
            <w:pPr>
              <w:ind w:left="179" w:right="-29" w:hanging="179"/>
              <w:rPr>
                <w:rFonts w:ascii="Times New Roman" w:eastAsia="Times New Roman" w:hAnsi="Times New Roman" w:cs="Times New Roman"/>
                <w:sz w:val="18"/>
                <w:szCs w:val="18"/>
                <w:lang w:eastAsia="en-US"/>
              </w:rPr>
            </w:pPr>
            <w:r w:rsidRPr="0061466E">
              <w:rPr>
                <w:rFonts w:ascii="Times New Roman" w:eastAsia="Times New Roman" w:hAnsi="Times New Roman" w:cs="Times New Roman"/>
                <w:sz w:val="18"/>
                <w:szCs w:val="18"/>
                <w:lang w:eastAsia="en-US"/>
              </w:rPr>
              <w:t xml:space="preserve">Truncated scaffoldin from </w:t>
            </w:r>
            <w:r w:rsidRPr="0061466E">
              <w:rPr>
                <w:rFonts w:ascii="Times New Roman" w:eastAsia="Times New Roman" w:hAnsi="Times New Roman" w:cs="Times New Roman"/>
                <w:i/>
                <w:iCs/>
                <w:color w:val="BF8F00"/>
                <w:sz w:val="18"/>
                <w:szCs w:val="18"/>
                <w:lang w:eastAsia="en-US"/>
              </w:rPr>
              <w:t>C. thermocellum</w:t>
            </w:r>
          </w:p>
        </w:tc>
        <w:tc>
          <w:tcPr>
            <w:tcW w:w="1559" w:type="dxa"/>
          </w:tcPr>
          <w:p w14:paraId="2E21819C" w14:textId="77777777" w:rsidR="00103959" w:rsidRPr="0061466E" w:rsidRDefault="00103959" w:rsidP="00103959">
            <w:pPr>
              <w:ind w:left="177" w:right="-29" w:hanging="249"/>
              <w:rPr>
                <w:rFonts w:ascii="Helvetica" w:eastAsia="Times New Roman" w:hAnsi="Helvetica" w:cs="Arial"/>
                <w:b/>
                <w:bCs/>
                <w:sz w:val="18"/>
                <w:szCs w:val="18"/>
                <w:lang w:eastAsia="en-US"/>
              </w:rPr>
            </w:pP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r w:rsidRPr="0061466E">
              <w:rPr>
                <w:rFonts w:ascii="Helvetica" w:eastAsia="Times New Roman" w:hAnsi="Helvetica" w:cs="Arial"/>
                <w:b/>
                <w:bCs/>
                <w:color w:val="0070C0"/>
                <w:sz w:val="18"/>
                <w:szCs w:val="18"/>
                <w:lang w:eastAsia="en-US"/>
              </w:rPr>
              <w:t>CBM</w:t>
            </w:r>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sz w:val="18"/>
                <w:szCs w:val="18"/>
                <w:lang w:eastAsia="en-US"/>
              </w:rPr>
              <w:t>-</w:t>
            </w:r>
            <w:proofErr w:type="spellStart"/>
            <w:r w:rsidRPr="0061466E">
              <w:rPr>
                <w:rFonts w:ascii="Helvetica" w:eastAsia="Times New Roman" w:hAnsi="Helvetica" w:cs="Arial"/>
                <w:b/>
                <w:bCs/>
                <w:color w:val="BF8F00"/>
                <w:sz w:val="18"/>
                <w:szCs w:val="18"/>
                <w:lang w:eastAsia="en-US"/>
              </w:rPr>
              <w:t>Coh</w:t>
            </w:r>
            <w:proofErr w:type="spellEnd"/>
            <w:r w:rsidRPr="0061466E">
              <w:rPr>
                <w:rFonts w:ascii="Helvetica" w:eastAsia="Times New Roman" w:hAnsi="Helvetica" w:cs="Arial"/>
                <w:b/>
                <w:bCs/>
                <w:color w:val="000000"/>
                <w:sz w:val="18"/>
                <w:szCs w:val="18"/>
                <w:lang w:eastAsia="en-US"/>
              </w:rPr>
              <w:t>-His</w:t>
            </w:r>
          </w:p>
        </w:tc>
        <w:tc>
          <w:tcPr>
            <w:tcW w:w="1417" w:type="dxa"/>
          </w:tcPr>
          <w:p w14:paraId="5675FE55" w14:textId="77777777" w:rsidR="00103959" w:rsidRPr="0061466E" w:rsidRDefault="00103959" w:rsidP="00103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9"/>
              <w:jc w:val="right"/>
              <w:rPr>
                <w:rFonts w:ascii="Times New Roman" w:eastAsia="Times New Roman" w:hAnsi="Times New Roman" w:cs="Times New Roman"/>
                <w:color w:val="313233"/>
                <w:sz w:val="20"/>
                <w:szCs w:val="20"/>
                <w:lang w:eastAsia="en-US"/>
              </w:rPr>
            </w:pPr>
            <w:r w:rsidRPr="0061466E">
              <w:rPr>
                <w:rFonts w:ascii="Times New Roman" w:eastAsia="Times New Roman" w:hAnsi="Times New Roman" w:cs="Times New Roman"/>
                <w:color w:val="313233"/>
                <w:sz w:val="20"/>
                <w:szCs w:val="20"/>
                <w:lang w:eastAsia="en-US"/>
              </w:rPr>
              <w:t>180,440</w:t>
            </w:r>
          </w:p>
          <w:p w14:paraId="07AAF9B8" w14:textId="77777777" w:rsidR="00103959" w:rsidRPr="0061466E" w:rsidRDefault="00103959" w:rsidP="00103959">
            <w:pPr>
              <w:ind w:right="-29"/>
              <w:jc w:val="right"/>
              <w:rPr>
                <w:rFonts w:ascii="Times New Roman" w:eastAsia="Times New Roman" w:hAnsi="Times New Roman" w:cs="Times New Roman"/>
                <w:color w:val="BF8F00"/>
                <w:sz w:val="18"/>
                <w:szCs w:val="18"/>
                <w:lang w:eastAsia="en-US"/>
              </w:rPr>
            </w:pPr>
          </w:p>
        </w:tc>
        <w:tc>
          <w:tcPr>
            <w:tcW w:w="9072" w:type="dxa"/>
          </w:tcPr>
          <w:p w14:paraId="453ABE77" w14:textId="77777777" w:rsidR="00103959" w:rsidRPr="0061466E" w:rsidRDefault="00103959" w:rsidP="00103959">
            <w:pPr>
              <w:ind w:right="-29"/>
              <w:rPr>
                <w:rFonts w:ascii="Times New Roman" w:eastAsia="Times New Roman" w:hAnsi="Times New Roman" w:cs="Times New Roman"/>
                <w:sz w:val="18"/>
                <w:szCs w:val="18"/>
                <w:lang w:eastAsia="en-US"/>
              </w:rPr>
            </w:pPr>
            <w:r w:rsidRPr="0061466E">
              <w:rPr>
                <w:rFonts w:ascii="Courier" w:eastAsia="Times New Roman" w:hAnsi="Courier" w:cs="Courier New"/>
                <w:sz w:val="18"/>
                <w:szCs w:val="18"/>
                <w:lang w:eastAsia="en-GB"/>
              </w:rPr>
              <w:t>MASWSHPQFEKGADDDDKVPD</w:t>
            </w:r>
            <w:r w:rsidRPr="0061466E">
              <w:rPr>
                <w:rFonts w:ascii="Courier" w:eastAsia="Times New Roman" w:hAnsi="Courier" w:cs="Times New Roman"/>
                <w:color w:val="BF8F00"/>
                <w:sz w:val="18"/>
                <w:szCs w:val="18"/>
                <w:lang w:eastAsia="en-US"/>
              </w:rPr>
              <w:t>ATMTVEIGKVTAAVGSKVEIPITLKGVPSKGMANCDFVLGYDPNVLEVTEVKPGSIIKDPDPSKSFDSAIYPDRKMIVFLFAEDSGRGTYAITQDGVFATIVATVKSAAAAPITLLEVGAFADNDLVEISTTFVAGGVNL</w:t>
            </w:r>
            <w:r w:rsidRPr="0061466E">
              <w:rPr>
                <w:rFonts w:ascii="Courier" w:eastAsia="Times New Roman" w:hAnsi="Courier" w:cs="Times New Roman"/>
                <w:sz w:val="18"/>
                <w:szCs w:val="18"/>
                <w:lang w:eastAsia="en-US"/>
              </w:rPr>
              <w:t>GSSVPTTQPNVPSDG</w:t>
            </w:r>
            <w:r w:rsidRPr="0061466E">
              <w:rPr>
                <w:rFonts w:ascii="Courier" w:eastAsia="Times New Roman" w:hAnsi="Courier" w:cs="Times New Roman"/>
                <w:color w:val="BF8F00"/>
                <w:sz w:val="18"/>
                <w:szCs w:val="18"/>
                <w:lang w:eastAsia="en-US"/>
              </w:rPr>
              <w:t>VVVEIGKVTGSVGTTVEIPVYFRGVPSKGIANCDFVFRYDPNVLEIIGIDPGDIIVDPNPTKSFDTAIYPDRKIIVFLFAEDSGTGAYAITKDGVFAKIRATVKSSAPGYITFDEVGGFADNDLVEQKVSFIDGGVNV</w:t>
            </w:r>
            <w:r w:rsidRPr="0061466E">
              <w:rPr>
                <w:rFonts w:ascii="Courier" w:eastAsia="Times New Roman" w:hAnsi="Courier" w:cs="Times New Roman"/>
                <w:sz w:val="18"/>
                <w:szCs w:val="18"/>
                <w:lang w:eastAsia="en-US"/>
              </w:rPr>
              <w:t>GNATPTKGATPTNTATPTKSATATPTRPSVPTNTPTNTP</w:t>
            </w:r>
            <w:r w:rsidRPr="0061466E">
              <w:rPr>
                <w:rFonts w:ascii="Courier" w:eastAsia="Times New Roman" w:hAnsi="Courier" w:cs="Times New Roman"/>
                <w:color w:val="0070C0"/>
                <w:sz w:val="18"/>
                <w:szCs w:val="18"/>
                <w:lang w:eastAsia="en-US"/>
              </w:rPr>
              <w:t>ANTPVSGNLKVEFYNSNPSDTTNSINPQFKVTNTGSSAIDLSKLTLRYYYTVDGQKDQTFWCDHAAIIGSNGSYNGITSNVKGTFVKMSSSTNNADTYLEISFTGGTLEPGAHVQIQGRFAKNDWSNYTQSNDYSFKSASQFVEWDQVTAYLNGVLVWGKEP</w:t>
            </w:r>
            <w:r w:rsidRPr="0061466E">
              <w:rPr>
                <w:rFonts w:ascii="Courier" w:eastAsia="Times New Roman" w:hAnsi="Courier" w:cs="Times New Roman"/>
                <w:sz w:val="18"/>
                <w:szCs w:val="18"/>
                <w:lang w:eastAsia="en-US"/>
              </w:rPr>
              <w:t>GGSVVPSTQPVTTPPATTKPPATTKPPATTIPPSD</w:t>
            </w:r>
            <w:r w:rsidRPr="0061466E">
              <w:rPr>
                <w:rFonts w:ascii="Courier" w:eastAsia="Times New Roman" w:hAnsi="Courier" w:cs="Times New Roman"/>
                <w:color w:val="000000"/>
                <w:sz w:val="18"/>
                <w:szCs w:val="18"/>
                <w:lang w:eastAsia="en-US"/>
              </w:rPr>
              <w:t>DPN</w:t>
            </w:r>
            <w:r w:rsidRPr="0061466E">
              <w:rPr>
                <w:rFonts w:ascii="Courier" w:eastAsia="Times New Roman" w:hAnsi="Courier" w:cs="Times New Roman"/>
                <w:sz w:val="18"/>
                <w:szCs w:val="18"/>
                <w:lang w:eastAsia="en-US"/>
              </w:rPr>
              <w:t>A</w:t>
            </w:r>
            <w:r w:rsidRPr="0061466E">
              <w:rPr>
                <w:rFonts w:ascii="Courier" w:eastAsia="Times New Roman" w:hAnsi="Courier" w:cs="Times New Roman"/>
                <w:color w:val="BF8F00"/>
                <w:sz w:val="18"/>
                <w:szCs w:val="18"/>
                <w:lang w:eastAsia="en-US"/>
              </w:rPr>
              <w:t>IKIKVDTVNAKPGDTVNIPVRFSGIPSKGIANCDFVYSYDPNVLEIIEIKPGELIVDPNPDKSFDTAVYPDRKIIVFLFAEDSGTGAYAITKDGVFATIVAKVKSGAPNGLSVIKFVEVGGFANNDLVEQRTQFFDGGVNV</w:t>
            </w:r>
            <w:r w:rsidRPr="0061466E">
              <w:rPr>
                <w:rFonts w:ascii="Courier" w:eastAsia="Times New Roman" w:hAnsi="Courier" w:cs="Times New Roman"/>
                <w:sz w:val="18"/>
                <w:szCs w:val="18"/>
                <w:lang w:eastAsia="en-US"/>
              </w:rPr>
              <w:t>GDTTVPTTPTTPVTTPTDDSNA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VRIKVDTVNAKPGDTVRIPVRFSGIPSKGIANCDFVYSYDPNVLEIIEIEPGDIIVDPNPDKSFDTAVYPDRKIIVFLFAEDSGTGAYAITKDGVFATIVAKVKEGAPNGLSVIKFVEVGGFANNDLVEQKTQFFDGGVNV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VRIKVDTVNAKPGDTVRIPVRFSGIPSKGIANCDFVYSYDPNVLEIIEIEPGELIVDPNPTKSFDTAVYPDRKMIVFLFAEDSGTGAYAITEDGVFATIVAKVKSGAPNGLSVIKFVEVGGFANNDLVEQKTQFFDGGVNV</w:t>
            </w:r>
            <w:r w:rsidRPr="0061466E">
              <w:rPr>
                <w:rFonts w:ascii="Courier" w:eastAsia="Times New Roman" w:hAnsi="Courier" w:cs="Times New Roman"/>
                <w:sz w:val="18"/>
                <w:szCs w:val="18"/>
                <w:lang w:eastAsia="en-US"/>
              </w:rPr>
              <w:t>GDTTEPATPTTPVTTPTTTDDLDA</w:t>
            </w:r>
            <w:r w:rsidRPr="0061466E">
              <w:rPr>
                <w:rFonts w:ascii="Courier" w:eastAsia="Times New Roman" w:hAnsi="Courier" w:cs="Times New Roman"/>
                <w:color w:val="BF8F00"/>
                <w:sz w:val="18"/>
                <w:szCs w:val="18"/>
                <w:lang w:eastAsia="en-US"/>
              </w:rPr>
              <w:t>VRIKVDTVNAKPGDTVRIPVRFSGIPSKGIANCDFVYSYDPNVLEIIEIEPGDIIVDPNPDKSFDTAVYPDRKIIVFLFAEDSGTGAYAITKDGVFATIVAKVKEGAPNGLSVIKFVEVGGFANNDLVEQKTQFFDGGVNV</w:t>
            </w:r>
            <w:r w:rsidRPr="0061466E">
              <w:rPr>
                <w:rFonts w:ascii="Courier" w:eastAsia="Times New Roman" w:hAnsi="Courier" w:cs="Times New Roman"/>
                <w:sz w:val="18"/>
                <w:szCs w:val="18"/>
                <w:lang w:eastAsia="en-US"/>
              </w:rPr>
              <w:t>GDTTVPTTSPTTTPPEPTITPNK</w:t>
            </w:r>
            <w:r w:rsidRPr="0061466E">
              <w:rPr>
                <w:rFonts w:ascii="Courier" w:eastAsia="Times New Roman" w:hAnsi="Courier" w:cs="Times New Roman"/>
                <w:color w:val="BF8F00"/>
                <w:sz w:val="18"/>
                <w:szCs w:val="18"/>
                <w:lang w:eastAsia="en-US"/>
              </w:rPr>
              <w:t>LTLKIGRAEGRPGDTVEIPVNLYGVPQKGIASGDFVVSYDPNVLEIIEIEPGELIVDPNPTKSFDTAVYPDRKMIVFLFAEDSGTGAYAITEDGVFATIVAKVKEGAPEGFSAIEISEFGAFADNDLVEVETDLINGGVLV</w:t>
            </w:r>
            <w:r w:rsidRPr="0061466E">
              <w:rPr>
                <w:rFonts w:ascii="Courier" w:eastAsia="Times New Roman" w:hAnsi="Courier" w:cs="Courier New"/>
                <w:sz w:val="18"/>
                <w:szCs w:val="18"/>
                <w:lang w:eastAsia="en-US"/>
              </w:rPr>
              <w:t>GAPGFSSISAHHHHHHHH</w:t>
            </w:r>
          </w:p>
        </w:tc>
      </w:tr>
    </w:tbl>
    <w:p w14:paraId="00F889AB" w14:textId="77777777" w:rsidR="00103959" w:rsidRPr="0061466E" w:rsidRDefault="00103959" w:rsidP="00103959">
      <w:pPr>
        <w:ind w:right="-29"/>
        <w:rPr>
          <w:rFonts w:ascii="Times New Roman" w:eastAsia="Times New Roman" w:hAnsi="Times New Roman" w:cs="Times New Roman"/>
          <w:sz w:val="20"/>
          <w:szCs w:val="20"/>
          <w:lang w:val="en-US" w:eastAsia="en-US" w:bidi="he-IL"/>
        </w:rPr>
      </w:pPr>
    </w:p>
    <w:p w14:paraId="59C61CCB" w14:textId="77777777" w:rsidR="00103959" w:rsidRPr="0061466E" w:rsidRDefault="00103959" w:rsidP="00103959">
      <w:pPr>
        <w:ind w:right="-29"/>
        <w:rPr>
          <w:rFonts w:ascii="Times New Roman" w:eastAsia="Times New Roman" w:hAnsi="Times New Roman" w:cs="Times New Roman"/>
          <w:sz w:val="20"/>
          <w:szCs w:val="20"/>
          <w:lang w:val="en-US" w:eastAsia="en-US" w:bidi="he-IL"/>
        </w:rPr>
      </w:pPr>
    </w:p>
    <w:p w14:paraId="0E544386" w14:textId="693C231C" w:rsidR="00B31865" w:rsidRPr="0061466E" w:rsidRDefault="00B31865"/>
    <w:p w14:paraId="71E47760" w14:textId="77777777" w:rsidR="00BD4758" w:rsidRPr="0061466E" w:rsidRDefault="00BD4758">
      <w:pPr>
        <w:sectPr w:rsidR="00BD4758" w:rsidRPr="0061466E" w:rsidSect="00995281">
          <w:pgSz w:w="16840" w:h="11900" w:orient="landscape"/>
          <w:pgMar w:top="1134" w:right="1134" w:bottom="1134" w:left="1134" w:header="709" w:footer="709" w:gutter="0"/>
          <w:cols w:space="708"/>
          <w:docGrid w:linePitch="360"/>
        </w:sectPr>
      </w:pPr>
    </w:p>
    <w:p w14:paraId="49ABC865" w14:textId="5871C441" w:rsidR="000A7BE1" w:rsidRPr="0061466E" w:rsidRDefault="000A7BE1" w:rsidP="000A7BE1">
      <w:pPr>
        <w:rPr>
          <w:b/>
          <w:bCs/>
          <w:lang w:val="en-US"/>
        </w:rPr>
      </w:pPr>
      <w:r w:rsidRPr="0061466E">
        <w:rPr>
          <w:b/>
          <w:bCs/>
          <w:lang w:val="en-US"/>
        </w:rPr>
        <w:lastRenderedPageBreak/>
        <w:t>Table S3: Primers and cloning strategy used in this study</w:t>
      </w:r>
    </w:p>
    <w:p w14:paraId="5E339DDC" w14:textId="77777777" w:rsidR="000A7BE1" w:rsidRPr="0061466E" w:rsidRDefault="000A7BE1" w:rsidP="000A7BE1">
      <w:pPr>
        <w:rPr>
          <w:lang w:val="en-US"/>
        </w:rPr>
      </w:pPr>
    </w:p>
    <w:tbl>
      <w:tblPr>
        <w:tblStyle w:val="TableGrid"/>
        <w:tblW w:w="9322" w:type="dxa"/>
        <w:tblLayout w:type="fixed"/>
        <w:tblLook w:val="04A0" w:firstRow="1" w:lastRow="0" w:firstColumn="1" w:lastColumn="0" w:noHBand="0" w:noVBand="1"/>
      </w:tblPr>
      <w:tblGrid>
        <w:gridCol w:w="1951"/>
        <w:gridCol w:w="2268"/>
        <w:gridCol w:w="2126"/>
        <w:gridCol w:w="2977"/>
      </w:tblGrid>
      <w:tr w:rsidR="000A7BE1" w:rsidRPr="0061466E" w14:paraId="30E4C41C" w14:textId="77777777" w:rsidTr="004808E0">
        <w:tc>
          <w:tcPr>
            <w:tcW w:w="1951" w:type="dxa"/>
          </w:tcPr>
          <w:p w14:paraId="7D3BF296" w14:textId="77777777" w:rsidR="000A7BE1" w:rsidRPr="0061466E" w:rsidRDefault="000A7BE1" w:rsidP="004808E0">
            <w:pPr>
              <w:rPr>
                <w:lang w:val="en-US"/>
              </w:rPr>
            </w:pPr>
          </w:p>
        </w:tc>
        <w:tc>
          <w:tcPr>
            <w:tcW w:w="2268" w:type="dxa"/>
          </w:tcPr>
          <w:p w14:paraId="7FD65362" w14:textId="77777777" w:rsidR="000A7BE1" w:rsidRPr="0061466E" w:rsidRDefault="000A7BE1" w:rsidP="004808E0">
            <w:pPr>
              <w:rPr>
                <w:b/>
                <w:bCs/>
              </w:rPr>
            </w:pPr>
            <w:proofErr w:type="spellStart"/>
            <w:r w:rsidRPr="0061466E">
              <w:rPr>
                <w:b/>
                <w:bCs/>
              </w:rPr>
              <w:t>Forward</w:t>
            </w:r>
            <w:proofErr w:type="spellEnd"/>
            <w:r w:rsidRPr="0061466E">
              <w:rPr>
                <w:b/>
                <w:bCs/>
              </w:rPr>
              <w:t xml:space="preserve"> primer</w:t>
            </w:r>
          </w:p>
        </w:tc>
        <w:tc>
          <w:tcPr>
            <w:tcW w:w="2126" w:type="dxa"/>
          </w:tcPr>
          <w:p w14:paraId="5C49D035" w14:textId="77777777" w:rsidR="000A7BE1" w:rsidRPr="0061466E" w:rsidRDefault="000A7BE1" w:rsidP="004808E0">
            <w:pPr>
              <w:rPr>
                <w:b/>
                <w:bCs/>
              </w:rPr>
            </w:pPr>
            <w:r w:rsidRPr="0061466E">
              <w:rPr>
                <w:b/>
                <w:bCs/>
              </w:rPr>
              <w:t>Reverse Primer</w:t>
            </w:r>
          </w:p>
        </w:tc>
        <w:tc>
          <w:tcPr>
            <w:tcW w:w="2977" w:type="dxa"/>
          </w:tcPr>
          <w:p w14:paraId="16C579F7" w14:textId="77777777" w:rsidR="000A7BE1" w:rsidRPr="0061466E" w:rsidRDefault="000A7BE1" w:rsidP="004808E0">
            <w:pPr>
              <w:rPr>
                <w:b/>
                <w:bCs/>
              </w:rPr>
            </w:pPr>
            <w:proofErr w:type="spellStart"/>
            <w:r w:rsidRPr="0061466E">
              <w:rPr>
                <w:b/>
                <w:bCs/>
              </w:rPr>
              <w:t>Cloning</w:t>
            </w:r>
            <w:proofErr w:type="spellEnd"/>
            <w:r w:rsidRPr="0061466E">
              <w:rPr>
                <w:b/>
                <w:bCs/>
              </w:rPr>
              <w:t xml:space="preserve"> </w:t>
            </w:r>
            <w:proofErr w:type="spellStart"/>
            <w:r w:rsidRPr="0061466E">
              <w:rPr>
                <w:b/>
                <w:bCs/>
              </w:rPr>
              <w:t>strategy</w:t>
            </w:r>
            <w:proofErr w:type="spellEnd"/>
          </w:p>
        </w:tc>
      </w:tr>
      <w:tr w:rsidR="000A7BE1" w:rsidRPr="0061466E" w14:paraId="7F71DD50" w14:textId="77777777" w:rsidTr="004808E0">
        <w:tc>
          <w:tcPr>
            <w:tcW w:w="1951" w:type="dxa"/>
          </w:tcPr>
          <w:p w14:paraId="534435AC" w14:textId="77777777" w:rsidR="000A7BE1" w:rsidRPr="0061466E" w:rsidRDefault="000A7BE1" w:rsidP="004808E0">
            <w:pPr>
              <w:rPr>
                <w:b/>
                <w:bCs/>
              </w:rPr>
            </w:pPr>
            <w:proofErr w:type="spellStart"/>
            <w:r w:rsidRPr="0061466E">
              <w:rPr>
                <w:b/>
                <w:bCs/>
              </w:rPr>
              <w:t>ScaA</w:t>
            </w:r>
            <w:proofErr w:type="spellEnd"/>
            <w:r w:rsidRPr="0061466E">
              <w:rPr>
                <w:b/>
                <w:bCs/>
              </w:rPr>
              <w:t xml:space="preserve"> </w:t>
            </w:r>
            <w:r w:rsidRPr="0061466E">
              <w:t>(</w:t>
            </w:r>
            <w:r w:rsidRPr="0061466E">
              <w:rPr>
                <w:i/>
                <w:iCs/>
              </w:rPr>
              <w:t>R. champanellensis</w:t>
            </w:r>
            <w:r w:rsidRPr="0061466E">
              <w:t>)</w:t>
            </w:r>
          </w:p>
        </w:tc>
        <w:tc>
          <w:tcPr>
            <w:tcW w:w="2268" w:type="dxa"/>
          </w:tcPr>
          <w:p w14:paraId="7ACBD69B" w14:textId="77777777" w:rsidR="000A7BE1" w:rsidRPr="0061466E" w:rsidRDefault="000A7BE1" w:rsidP="004808E0">
            <w:proofErr w:type="spellStart"/>
            <w:r w:rsidRPr="0061466E">
              <w:t>ttatcaCCATGGgccaccatcaccatcaccataagaagtttatttctgctctg</w:t>
            </w:r>
            <w:proofErr w:type="spellEnd"/>
          </w:p>
          <w:p w14:paraId="78F4F151" w14:textId="77777777" w:rsidR="000A7BE1" w:rsidRPr="0061466E" w:rsidRDefault="000A7BE1" w:rsidP="004808E0"/>
        </w:tc>
        <w:tc>
          <w:tcPr>
            <w:tcW w:w="2126" w:type="dxa"/>
          </w:tcPr>
          <w:p w14:paraId="67DA97C0" w14:textId="77777777" w:rsidR="000A7BE1" w:rsidRPr="0061466E" w:rsidRDefault="000A7BE1" w:rsidP="004808E0">
            <w:proofErr w:type="spellStart"/>
            <w:r w:rsidRPr="0061466E">
              <w:t>aatcagCTCGAGttaagctacctcagcgcccag</w:t>
            </w:r>
            <w:proofErr w:type="spellEnd"/>
          </w:p>
          <w:p w14:paraId="47FC8D2C" w14:textId="77777777" w:rsidR="000A7BE1" w:rsidRPr="0061466E" w:rsidRDefault="000A7BE1" w:rsidP="004808E0"/>
        </w:tc>
        <w:tc>
          <w:tcPr>
            <w:tcW w:w="2977" w:type="dxa"/>
          </w:tcPr>
          <w:p w14:paraId="3EC0A474" w14:textId="77777777" w:rsidR="000A7BE1" w:rsidRPr="0061466E" w:rsidRDefault="000A7BE1" w:rsidP="004808E0">
            <w:pPr>
              <w:rPr>
                <w:lang w:val="en-US"/>
              </w:rPr>
            </w:pPr>
            <w:r w:rsidRPr="0061466E">
              <w:rPr>
                <w:lang w:val="en-US"/>
              </w:rPr>
              <w:t xml:space="preserve">Restriction using </w:t>
            </w:r>
            <w:proofErr w:type="spellStart"/>
            <w:r w:rsidRPr="0061466E">
              <w:rPr>
                <w:lang w:val="en-US"/>
              </w:rPr>
              <w:t>NcoI</w:t>
            </w:r>
            <w:proofErr w:type="spellEnd"/>
            <w:r w:rsidRPr="0061466E">
              <w:rPr>
                <w:lang w:val="en-US"/>
              </w:rPr>
              <w:t xml:space="preserve"> and </w:t>
            </w:r>
            <w:proofErr w:type="spellStart"/>
            <w:r w:rsidRPr="0061466E">
              <w:rPr>
                <w:lang w:val="en-US"/>
              </w:rPr>
              <w:t>XhoI</w:t>
            </w:r>
            <w:proofErr w:type="spellEnd"/>
            <w:r w:rsidRPr="0061466E">
              <w:rPr>
                <w:lang w:val="en-US"/>
              </w:rPr>
              <w:t xml:space="preserve"> enzymes for insertion in pET28a</w:t>
            </w:r>
          </w:p>
        </w:tc>
      </w:tr>
      <w:tr w:rsidR="000A7BE1" w:rsidRPr="0061466E" w14:paraId="4EDAEE4F" w14:textId="77777777" w:rsidTr="004808E0">
        <w:trPr>
          <w:trHeight w:val="619"/>
        </w:trPr>
        <w:tc>
          <w:tcPr>
            <w:tcW w:w="1951" w:type="dxa"/>
          </w:tcPr>
          <w:p w14:paraId="4E444AD6" w14:textId="77777777" w:rsidR="000A7BE1" w:rsidRPr="0061466E" w:rsidRDefault="000A7BE1" w:rsidP="004808E0">
            <w:pPr>
              <w:rPr>
                <w:b/>
                <w:bCs/>
                <w:lang w:val="en-US"/>
              </w:rPr>
            </w:pPr>
            <w:r w:rsidRPr="0061466E">
              <w:rPr>
                <w:b/>
                <w:bCs/>
                <w:lang w:val="en-US"/>
              </w:rPr>
              <w:t xml:space="preserve">X </w:t>
            </w:r>
            <w:r w:rsidRPr="0061466E">
              <w:rPr>
                <w:bCs/>
                <w:lang w:val="en-US"/>
              </w:rPr>
              <w:t>module from</w:t>
            </w:r>
            <w:r w:rsidRPr="0061466E">
              <w:rPr>
                <w:b/>
                <w:bCs/>
                <w:lang w:val="en-US"/>
              </w:rPr>
              <w:t xml:space="preserve"> </w:t>
            </w:r>
            <w:proofErr w:type="spellStart"/>
            <w:r w:rsidRPr="0061466E">
              <w:rPr>
                <w:b/>
                <w:bCs/>
                <w:lang w:val="en-US"/>
              </w:rPr>
              <w:t>ScaA</w:t>
            </w:r>
            <w:proofErr w:type="spellEnd"/>
            <w:r w:rsidRPr="0061466E">
              <w:rPr>
                <w:b/>
                <w:bCs/>
                <w:lang w:val="en-US"/>
              </w:rPr>
              <w:t xml:space="preserve"> </w:t>
            </w:r>
            <w:r w:rsidRPr="0061466E">
              <w:rPr>
                <w:lang w:val="en-US"/>
              </w:rPr>
              <w:t>(</w:t>
            </w:r>
            <w:r w:rsidRPr="0061466E">
              <w:rPr>
                <w:i/>
                <w:iCs/>
                <w:lang w:val="en-US"/>
              </w:rPr>
              <w:t>R. champanellensis</w:t>
            </w:r>
            <w:r w:rsidRPr="0061466E">
              <w:rPr>
                <w:lang w:val="en-US"/>
              </w:rPr>
              <w:t>)</w:t>
            </w:r>
          </w:p>
        </w:tc>
        <w:tc>
          <w:tcPr>
            <w:tcW w:w="2268" w:type="dxa"/>
          </w:tcPr>
          <w:p w14:paraId="2CF7C87D" w14:textId="77777777" w:rsidR="000A7BE1" w:rsidRPr="0061466E" w:rsidRDefault="000A7BE1" w:rsidP="004808E0">
            <w:proofErr w:type="spellStart"/>
            <w:r w:rsidRPr="0061466E">
              <w:t>ttatcaCCATGGgccaccatcaccatcaccatgctggtgaattggagttcactt</w:t>
            </w:r>
            <w:proofErr w:type="spellEnd"/>
          </w:p>
          <w:p w14:paraId="38D32798" w14:textId="77777777" w:rsidR="000A7BE1" w:rsidRPr="0061466E" w:rsidRDefault="000A7BE1" w:rsidP="004808E0"/>
        </w:tc>
        <w:tc>
          <w:tcPr>
            <w:tcW w:w="2126" w:type="dxa"/>
          </w:tcPr>
          <w:p w14:paraId="17A2D74D" w14:textId="77777777" w:rsidR="000A7BE1" w:rsidRPr="0061466E" w:rsidRDefault="000A7BE1" w:rsidP="004808E0">
            <w:proofErr w:type="spellStart"/>
            <w:r w:rsidRPr="0061466E">
              <w:t>ttatcaCTCGAGttatgcagcatcaccaacaac</w:t>
            </w:r>
            <w:proofErr w:type="spellEnd"/>
          </w:p>
          <w:p w14:paraId="5D2A59B9" w14:textId="77777777" w:rsidR="000A7BE1" w:rsidRPr="0061466E" w:rsidRDefault="000A7BE1" w:rsidP="004808E0"/>
        </w:tc>
        <w:tc>
          <w:tcPr>
            <w:tcW w:w="2977" w:type="dxa"/>
          </w:tcPr>
          <w:p w14:paraId="3CC0E340" w14:textId="77777777" w:rsidR="000A7BE1" w:rsidRPr="0061466E" w:rsidRDefault="000A7BE1" w:rsidP="004808E0">
            <w:pPr>
              <w:rPr>
                <w:lang w:val="en-US"/>
              </w:rPr>
            </w:pPr>
            <w:r w:rsidRPr="0061466E">
              <w:rPr>
                <w:lang w:val="en-US"/>
              </w:rPr>
              <w:t xml:space="preserve">Restriction using </w:t>
            </w:r>
            <w:proofErr w:type="spellStart"/>
            <w:r w:rsidRPr="0061466E">
              <w:rPr>
                <w:lang w:val="en-US"/>
              </w:rPr>
              <w:t>NcoI</w:t>
            </w:r>
            <w:proofErr w:type="spellEnd"/>
            <w:r w:rsidRPr="0061466E">
              <w:rPr>
                <w:lang w:val="en-US"/>
              </w:rPr>
              <w:t xml:space="preserve"> and </w:t>
            </w:r>
            <w:proofErr w:type="spellStart"/>
            <w:r w:rsidRPr="0061466E">
              <w:rPr>
                <w:lang w:val="en-US"/>
              </w:rPr>
              <w:t>XhoI</w:t>
            </w:r>
            <w:proofErr w:type="spellEnd"/>
            <w:r w:rsidRPr="0061466E">
              <w:rPr>
                <w:lang w:val="en-US"/>
              </w:rPr>
              <w:t xml:space="preserve"> enzymes for insertion in pET28a</w:t>
            </w:r>
          </w:p>
        </w:tc>
      </w:tr>
      <w:tr w:rsidR="000A7BE1" w:rsidRPr="0061466E" w14:paraId="701C40C7" w14:textId="77777777" w:rsidTr="004808E0">
        <w:tc>
          <w:tcPr>
            <w:tcW w:w="1951" w:type="dxa"/>
          </w:tcPr>
          <w:p w14:paraId="3FF5214B" w14:textId="77777777" w:rsidR="000A7BE1" w:rsidRPr="0061466E" w:rsidRDefault="000A7BE1" w:rsidP="004808E0">
            <w:pPr>
              <w:rPr>
                <w:b/>
                <w:bCs/>
              </w:rPr>
            </w:pPr>
            <w:proofErr w:type="spellStart"/>
            <w:r w:rsidRPr="0061466E">
              <w:rPr>
                <w:b/>
                <w:bCs/>
              </w:rPr>
              <w:t>ScaH</w:t>
            </w:r>
            <w:proofErr w:type="spellEnd"/>
            <w:r w:rsidRPr="0061466E">
              <w:rPr>
                <w:b/>
                <w:bCs/>
              </w:rPr>
              <w:t xml:space="preserve"> </w:t>
            </w:r>
            <w:r w:rsidRPr="0061466E">
              <w:t>(</w:t>
            </w:r>
            <w:r w:rsidRPr="0061466E">
              <w:rPr>
                <w:i/>
                <w:iCs/>
              </w:rPr>
              <w:t>R. champanellensis</w:t>
            </w:r>
            <w:r w:rsidRPr="0061466E">
              <w:t>)</w:t>
            </w:r>
          </w:p>
        </w:tc>
        <w:tc>
          <w:tcPr>
            <w:tcW w:w="2268" w:type="dxa"/>
          </w:tcPr>
          <w:p w14:paraId="3A0B16DC" w14:textId="77777777" w:rsidR="000A7BE1" w:rsidRPr="0061466E" w:rsidRDefault="000A7BE1" w:rsidP="004808E0">
            <w:proofErr w:type="spellStart"/>
            <w:r w:rsidRPr="0061466E">
              <w:t>tgacgtTCATGAcacaccatcaccatcaccatgagcaggatccgaagtatat</w:t>
            </w:r>
            <w:proofErr w:type="spellEnd"/>
          </w:p>
          <w:p w14:paraId="5678BCE1" w14:textId="77777777" w:rsidR="000A7BE1" w:rsidRPr="0061466E" w:rsidRDefault="000A7BE1" w:rsidP="004808E0"/>
        </w:tc>
        <w:tc>
          <w:tcPr>
            <w:tcW w:w="2126" w:type="dxa"/>
          </w:tcPr>
          <w:p w14:paraId="70F2DE19" w14:textId="77777777" w:rsidR="000A7BE1" w:rsidRPr="0061466E" w:rsidRDefault="000A7BE1" w:rsidP="004808E0">
            <w:proofErr w:type="spellStart"/>
            <w:r w:rsidRPr="0061466E">
              <w:t>tgcatgCTCGAGttagcccaccatggactgtg</w:t>
            </w:r>
            <w:proofErr w:type="spellEnd"/>
          </w:p>
          <w:p w14:paraId="303F6789" w14:textId="77777777" w:rsidR="000A7BE1" w:rsidRPr="0061466E" w:rsidRDefault="000A7BE1" w:rsidP="004808E0"/>
        </w:tc>
        <w:tc>
          <w:tcPr>
            <w:tcW w:w="2977" w:type="dxa"/>
          </w:tcPr>
          <w:p w14:paraId="0B73AF64" w14:textId="77777777" w:rsidR="000A7BE1" w:rsidRPr="0061466E" w:rsidRDefault="000A7BE1" w:rsidP="004808E0">
            <w:pPr>
              <w:rPr>
                <w:lang w:val="en-US"/>
              </w:rPr>
            </w:pPr>
            <w:r w:rsidRPr="0061466E">
              <w:rPr>
                <w:lang w:val="en-US"/>
              </w:rPr>
              <w:t xml:space="preserve">Restriction using </w:t>
            </w:r>
            <w:proofErr w:type="spellStart"/>
            <w:r w:rsidRPr="0061466E">
              <w:rPr>
                <w:lang w:val="en-US"/>
              </w:rPr>
              <w:t>BspHI</w:t>
            </w:r>
            <w:proofErr w:type="spellEnd"/>
            <w:r w:rsidRPr="0061466E">
              <w:rPr>
                <w:lang w:val="en-US"/>
              </w:rPr>
              <w:t xml:space="preserve"> and </w:t>
            </w:r>
            <w:proofErr w:type="spellStart"/>
            <w:r w:rsidRPr="0061466E">
              <w:rPr>
                <w:lang w:val="en-US"/>
              </w:rPr>
              <w:t>XhoI</w:t>
            </w:r>
            <w:proofErr w:type="spellEnd"/>
            <w:r w:rsidRPr="0061466E">
              <w:rPr>
                <w:lang w:val="en-US"/>
              </w:rPr>
              <w:t xml:space="preserve"> enzymes for insertion in pET28a</w:t>
            </w:r>
          </w:p>
        </w:tc>
      </w:tr>
      <w:tr w:rsidR="000A7BE1" w:rsidRPr="0061466E" w14:paraId="7C7D4ABB" w14:textId="77777777" w:rsidTr="004808E0">
        <w:tc>
          <w:tcPr>
            <w:tcW w:w="1951" w:type="dxa"/>
            <w:tcBorders>
              <w:bottom w:val="single" w:sz="4" w:space="0" w:color="auto"/>
            </w:tcBorders>
          </w:tcPr>
          <w:p w14:paraId="06EE0E01" w14:textId="77777777" w:rsidR="000A7BE1" w:rsidRPr="0061466E" w:rsidRDefault="000A7BE1" w:rsidP="004808E0">
            <w:pPr>
              <w:rPr>
                <w:b/>
                <w:bCs/>
                <w:lang w:val="en-US"/>
              </w:rPr>
            </w:pPr>
            <w:r w:rsidRPr="0061466E">
              <w:rPr>
                <w:rFonts w:ascii="Calibri" w:hAnsi="Calibri" w:cs="Times New Roman"/>
                <w:b/>
                <w:bCs/>
                <w:lang w:val="en-US"/>
              </w:rPr>
              <w:t>SGNH</w:t>
            </w:r>
            <w:r w:rsidRPr="0061466E">
              <w:rPr>
                <w:rFonts w:asciiTheme="majorHAnsi" w:hAnsiTheme="majorHAnsi"/>
                <w:b/>
                <w:bCs/>
                <w:lang w:val="en-US"/>
              </w:rPr>
              <w:t xml:space="preserve"> </w:t>
            </w:r>
            <w:r w:rsidRPr="0061466E">
              <w:rPr>
                <w:bCs/>
                <w:lang w:val="en-US"/>
              </w:rPr>
              <w:t>module</w:t>
            </w:r>
            <w:r w:rsidRPr="0061466E">
              <w:rPr>
                <w:rFonts w:asciiTheme="majorHAnsi" w:hAnsiTheme="majorHAnsi"/>
                <w:lang w:val="en-US"/>
              </w:rPr>
              <w:t xml:space="preserve"> </w:t>
            </w:r>
            <w:r w:rsidRPr="0061466E">
              <w:rPr>
                <w:b/>
                <w:bCs/>
                <w:lang w:val="en-US"/>
              </w:rPr>
              <w:t xml:space="preserve">from </w:t>
            </w:r>
            <w:proofErr w:type="spellStart"/>
            <w:r w:rsidRPr="0061466E">
              <w:rPr>
                <w:b/>
                <w:bCs/>
                <w:lang w:val="en-US"/>
              </w:rPr>
              <w:t>ScaH</w:t>
            </w:r>
            <w:proofErr w:type="spellEnd"/>
            <w:r w:rsidRPr="0061466E">
              <w:rPr>
                <w:b/>
                <w:bCs/>
                <w:lang w:val="en-US"/>
              </w:rPr>
              <w:t xml:space="preserve"> </w:t>
            </w:r>
            <w:r w:rsidRPr="0061466E">
              <w:rPr>
                <w:lang w:val="en-US"/>
              </w:rPr>
              <w:t>(</w:t>
            </w:r>
            <w:r w:rsidRPr="0061466E">
              <w:rPr>
                <w:i/>
                <w:iCs/>
                <w:lang w:val="en-US"/>
              </w:rPr>
              <w:t>R. champanellensis</w:t>
            </w:r>
            <w:r w:rsidRPr="0061466E">
              <w:rPr>
                <w:lang w:val="en-US"/>
              </w:rPr>
              <w:t>)</w:t>
            </w:r>
          </w:p>
        </w:tc>
        <w:tc>
          <w:tcPr>
            <w:tcW w:w="2268" w:type="dxa"/>
            <w:tcBorders>
              <w:bottom w:val="single" w:sz="4" w:space="0" w:color="auto"/>
            </w:tcBorders>
          </w:tcPr>
          <w:p w14:paraId="759BEBA4" w14:textId="77777777" w:rsidR="000A7BE1" w:rsidRPr="0061466E" w:rsidRDefault="000A7BE1" w:rsidP="004808E0">
            <w:proofErr w:type="spellStart"/>
            <w:r w:rsidRPr="0061466E">
              <w:t>tgacgtTCATGAcacaccatcaccatcaccatgagcaggatccgaagtatat</w:t>
            </w:r>
            <w:proofErr w:type="spellEnd"/>
          </w:p>
          <w:p w14:paraId="79ABE404" w14:textId="77777777" w:rsidR="000A7BE1" w:rsidRPr="0061466E" w:rsidRDefault="000A7BE1" w:rsidP="004808E0"/>
        </w:tc>
        <w:tc>
          <w:tcPr>
            <w:tcW w:w="2126" w:type="dxa"/>
            <w:tcBorders>
              <w:bottom w:val="single" w:sz="4" w:space="0" w:color="auto"/>
            </w:tcBorders>
          </w:tcPr>
          <w:p w14:paraId="52576DF4" w14:textId="77777777" w:rsidR="000A7BE1" w:rsidRPr="0061466E" w:rsidRDefault="000A7BE1" w:rsidP="004808E0">
            <w:proofErr w:type="spellStart"/>
            <w:r w:rsidRPr="0061466E">
              <w:t>ttagtcCTCGAGttaccccaggctgttgagaatc</w:t>
            </w:r>
            <w:proofErr w:type="spellEnd"/>
          </w:p>
          <w:p w14:paraId="7F221742" w14:textId="77777777" w:rsidR="000A7BE1" w:rsidRPr="0061466E" w:rsidRDefault="000A7BE1" w:rsidP="004808E0"/>
        </w:tc>
        <w:tc>
          <w:tcPr>
            <w:tcW w:w="2977" w:type="dxa"/>
            <w:tcBorders>
              <w:bottom w:val="single" w:sz="4" w:space="0" w:color="auto"/>
            </w:tcBorders>
          </w:tcPr>
          <w:p w14:paraId="59E33536" w14:textId="77777777" w:rsidR="000A7BE1" w:rsidRPr="0061466E" w:rsidRDefault="000A7BE1" w:rsidP="004808E0">
            <w:pPr>
              <w:rPr>
                <w:lang w:val="en-US"/>
              </w:rPr>
            </w:pPr>
            <w:r w:rsidRPr="0061466E">
              <w:rPr>
                <w:lang w:val="en-US"/>
              </w:rPr>
              <w:t xml:space="preserve">Restriction using </w:t>
            </w:r>
            <w:proofErr w:type="spellStart"/>
            <w:r w:rsidRPr="0061466E">
              <w:rPr>
                <w:lang w:val="en-US"/>
              </w:rPr>
              <w:t>BspHI</w:t>
            </w:r>
            <w:proofErr w:type="spellEnd"/>
            <w:r w:rsidRPr="0061466E">
              <w:rPr>
                <w:lang w:val="en-US"/>
              </w:rPr>
              <w:t xml:space="preserve"> and </w:t>
            </w:r>
            <w:proofErr w:type="spellStart"/>
            <w:r w:rsidRPr="0061466E">
              <w:rPr>
                <w:lang w:val="en-US"/>
              </w:rPr>
              <w:t>XhoI</w:t>
            </w:r>
            <w:proofErr w:type="spellEnd"/>
            <w:r w:rsidRPr="0061466E">
              <w:rPr>
                <w:lang w:val="en-US"/>
              </w:rPr>
              <w:t xml:space="preserve"> enzymes for insertion in pET28a</w:t>
            </w:r>
          </w:p>
        </w:tc>
      </w:tr>
      <w:tr w:rsidR="000A7BE1" w:rsidRPr="0061466E" w14:paraId="2523664F" w14:textId="77777777" w:rsidTr="004808E0">
        <w:tc>
          <w:tcPr>
            <w:tcW w:w="1951" w:type="dxa"/>
            <w:shd w:val="clear" w:color="auto" w:fill="auto"/>
          </w:tcPr>
          <w:p w14:paraId="6DA8DA46" w14:textId="77777777" w:rsidR="000A7BE1" w:rsidRPr="0061466E" w:rsidRDefault="000A7BE1" w:rsidP="004808E0">
            <w:pPr>
              <w:rPr>
                <w:rFonts w:ascii="Calibri" w:hAnsi="Calibri" w:cs="Times New Roman"/>
                <w:b/>
                <w:bCs/>
              </w:rPr>
            </w:pPr>
            <w:proofErr w:type="spellStart"/>
            <w:r w:rsidRPr="0061466E">
              <w:rPr>
                <w:rFonts w:ascii="Calibri" w:hAnsi="Calibri" w:cs="Times New Roman"/>
                <w:b/>
                <w:bCs/>
              </w:rPr>
              <w:t>CipA</w:t>
            </w:r>
            <w:proofErr w:type="spellEnd"/>
            <w:r w:rsidRPr="0061466E">
              <w:rPr>
                <w:rFonts w:ascii="Calibri" w:hAnsi="Calibri" w:cs="Times New Roman"/>
                <w:b/>
                <w:bCs/>
              </w:rPr>
              <w:t>-</w:t>
            </w:r>
            <w:r w:rsidRPr="0061466E">
              <w:rPr>
                <w:rFonts w:ascii="Symbol" w:hAnsi="Symbol" w:cs="Times New Roman"/>
                <w:b/>
                <w:bCs/>
              </w:rPr>
              <w:t></w:t>
            </w:r>
            <w:r w:rsidRPr="0061466E">
              <w:rPr>
                <w:rFonts w:ascii="Calibri" w:hAnsi="Calibri" w:cs="Times New Roman"/>
                <w:b/>
                <w:bCs/>
              </w:rPr>
              <w:t xml:space="preserve">XD </w:t>
            </w:r>
          </w:p>
        </w:tc>
        <w:tc>
          <w:tcPr>
            <w:tcW w:w="2268" w:type="dxa"/>
            <w:shd w:val="clear" w:color="auto" w:fill="auto"/>
          </w:tcPr>
          <w:p w14:paraId="01CA9077" w14:textId="77777777" w:rsidR="000A7BE1" w:rsidRPr="0061466E" w:rsidRDefault="000A7BE1" w:rsidP="004808E0">
            <w:proofErr w:type="spellStart"/>
            <w:r w:rsidRPr="0061466E">
              <w:rPr>
                <w:rFonts w:eastAsia="Times New Roman" w:cs="Courier New"/>
                <w:lang w:eastAsia="en-GB"/>
              </w:rPr>
              <w:t>gattaatggcggtgttctggGAGCTCacaaaccggttattgaaggc</w:t>
            </w:r>
            <w:proofErr w:type="spellEnd"/>
          </w:p>
        </w:tc>
        <w:tc>
          <w:tcPr>
            <w:tcW w:w="2126" w:type="dxa"/>
            <w:shd w:val="clear" w:color="auto" w:fill="auto"/>
          </w:tcPr>
          <w:p w14:paraId="5314E166" w14:textId="77777777" w:rsidR="000A7BE1" w:rsidRPr="0061466E" w:rsidRDefault="000A7BE1" w:rsidP="004808E0">
            <w:proofErr w:type="spellStart"/>
            <w:r w:rsidRPr="0061466E">
              <w:t>gccttcaataaccggtttgtGAGCTCccagaacaccgccattaatc</w:t>
            </w:r>
            <w:proofErr w:type="spellEnd"/>
          </w:p>
        </w:tc>
        <w:tc>
          <w:tcPr>
            <w:tcW w:w="2977" w:type="dxa"/>
            <w:shd w:val="clear" w:color="auto" w:fill="auto"/>
          </w:tcPr>
          <w:p w14:paraId="6317DA6D" w14:textId="77777777" w:rsidR="000A7BE1" w:rsidRPr="0061466E" w:rsidRDefault="000A7BE1" w:rsidP="004808E0">
            <w:pPr>
              <w:rPr>
                <w:lang w:val="en-US"/>
              </w:rPr>
            </w:pPr>
            <w:r w:rsidRPr="0061466E">
              <w:rPr>
                <w:lang w:val="en-US"/>
              </w:rPr>
              <w:t xml:space="preserve">Primers to introduce a </w:t>
            </w:r>
            <w:proofErr w:type="spellStart"/>
            <w:r w:rsidRPr="0061466E">
              <w:rPr>
                <w:lang w:val="en-US"/>
              </w:rPr>
              <w:t>SacI</w:t>
            </w:r>
            <w:proofErr w:type="spellEnd"/>
            <w:r w:rsidRPr="0061466E">
              <w:rPr>
                <w:lang w:val="en-US"/>
              </w:rPr>
              <w:t xml:space="preserve"> site 5’-of the X-module (see method section for cloning strategy)</w:t>
            </w:r>
          </w:p>
        </w:tc>
      </w:tr>
      <w:tr w:rsidR="000A7BE1" w:rsidRPr="0061466E" w14:paraId="46C5467B" w14:textId="77777777" w:rsidTr="004808E0">
        <w:tc>
          <w:tcPr>
            <w:tcW w:w="1951" w:type="dxa"/>
            <w:shd w:val="clear" w:color="auto" w:fill="auto"/>
          </w:tcPr>
          <w:p w14:paraId="5A18AEF4" w14:textId="77777777" w:rsidR="000A7BE1" w:rsidRPr="0061466E" w:rsidRDefault="000A7BE1" w:rsidP="004808E0">
            <w:pPr>
              <w:rPr>
                <w:rFonts w:ascii="Calibri" w:hAnsi="Calibri" w:cs="Times New Roman"/>
                <w:b/>
                <w:bCs/>
              </w:rPr>
            </w:pPr>
            <w:r w:rsidRPr="0061466E">
              <w:rPr>
                <w:b/>
              </w:rPr>
              <w:t>Cel8A_S458A</w:t>
            </w:r>
          </w:p>
        </w:tc>
        <w:tc>
          <w:tcPr>
            <w:tcW w:w="2268" w:type="dxa"/>
            <w:shd w:val="clear" w:color="auto" w:fill="auto"/>
          </w:tcPr>
          <w:p w14:paraId="7FFCA0B3" w14:textId="77777777" w:rsidR="000A7BE1" w:rsidRPr="0061466E" w:rsidRDefault="000A7BE1" w:rsidP="004808E0">
            <w:proofErr w:type="spellStart"/>
            <w:r w:rsidRPr="0061466E">
              <w:t>gacggtgcgattaac</w:t>
            </w:r>
            <w:r w:rsidRPr="0061466E">
              <w:rPr>
                <w:b/>
                <w:color w:val="FF0000"/>
              </w:rPr>
              <w:t>G</w:t>
            </w:r>
            <w:r w:rsidRPr="0061466E">
              <w:t>cctctgacatgactat</w:t>
            </w:r>
            <w:proofErr w:type="spellEnd"/>
          </w:p>
        </w:tc>
        <w:tc>
          <w:tcPr>
            <w:tcW w:w="2126" w:type="dxa"/>
            <w:shd w:val="clear" w:color="auto" w:fill="auto"/>
          </w:tcPr>
          <w:p w14:paraId="19ADFFF8" w14:textId="77777777" w:rsidR="000A7BE1" w:rsidRPr="0061466E" w:rsidRDefault="000A7BE1" w:rsidP="004808E0">
            <w:proofErr w:type="spellStart"/>
            <w:r w:rsidRPr="0061466E">
              <w:t>atagtcatgtcagagg</w:t>
            </w:r>
            <w:r w:rsidRPr="0061466E">
              <w:rPr>
                <w:b/>
                <w:color w:val="FF0000"/>
              </w:rPr>
              <w:t>C</w:t>
            </w:r>
            <w:r w:rsidRPr="0061466E">
              <w:t>gttaatcgcaccgtc</w:t>
            </w:r>
            <w:proofErr w:type="spellEnd"/>
          </w:p>
        </w:tc>
        <w:tc>
          <w:tcPr>
            <w:tcW w:w="2977" w:type="dxa"/>
            <w:shd w:val="clear" w:color="auto" w:fill="auto"/>
          </w:tcPr>
          <w:p w14:paraId="43419A32" w14:textId="77777777" w:rsidR="000A7BE1" w:rsidRPr="0061466E" w:rsidRDefault="000A7BE1" w:rsidP="004808E0">
            <w:pPr>
              <w:rPr>
                <w:lang w:val="en-US"/>
              </w:rPr>
            </w:pPr>
            <w:r w:rsidRPr="0061466E">
              <w:rPr>
                <w:lang w:val="en-US"/>
              </w:rPr>
              <w:t>introduction of a mutation in the dockerin S458A</w:t>
            </w:r>
          </w:p>
        </w:tc>
      </w:tr>
      <w:tr w:rsidR="000A7BE1" w:rsidRPr="0061466E" w14:paraId="0741EB55" w14:textId="77777777" w:rsidTr="004808E0">
        <w:tc>
          <w:tcPr>
            <w:tcW w:w="1951" w:type="dxa"/>
            <w:shd w:val="clear" w:color="auto" w:fill="auto"/>
          </w:tcPr>
          <w:p w14:paraId="192DC01E" w14:textId="77777777" w:rsidR="000A7BE1" w:rsidRPr="0061466E" w:rsidRDefault="000A7BE1" w:rsidP="004808E0">
            <w:pPr>
              <w:rPr>
                <w:rFonts w:ascii="Calibri" w:hAnsi="Calibri" w:cs="Times New Roman"/>
                <w:b/>
                <w:bCs/>
              </w:rPr>
            </w:pPr>
            <w:r w:rsidRPr="0061466E">
              <w:rPr>
                <w:rFonts w:ascii="Calibri" w:hAnsi="Calibri" w:cs="Times New Roman"/>
                <w:b/>
                <w:bCs/>
              </w:rPr>
              <w:t>Cel8A_S459A</w:t>
            </w:r>
          </w:p>
        </w:tc>
        <w:tc>
          <w:tcPr>
            <w:tcW w:w="2268" w:type="dxa"/>
            <w:shd w:val="clear" w:color="auto" w:fill="auto"/>
          </w:tcPr>
          <w:p w14:paraId="0B2FF3CD" w14:textId="77777777" w:rsidR="000A7BE1" w:rsidRPr="0061466E" w:rsidRDefault="000A7BE1" w:rsidP="004808E0">
            <w:proofErr w:type="spellStart"/>
            <w:r w:rsidRPr="0061466E">
              <w:t>ggtgcgattaactcc</w:t>
            </w:r>
            <w:r w:rsidRPr="0061466E">
              <w:rPr>
                <w:b/>
                <w:color w:val="FF0000"/>
              </w:rPr>
              <w:t>G</w:t>
            </w:r>
            <w:r w:rsidRPr="0061466E">
              <w:t>ctgacatgactatat</w:t>
            </w:r>
            <w:proofErr w:type="spellEnd"/>
          </w:p>
        </w:tc>
        <w:tc>
          <w:tcPr>
            <w:tcW w:w="2126" w:type="dxa"/>
            <w:shd w:val="clear" w:color="auto" w:fill="auto"/>
          </w:tcPr>
          <w:p w14:paraId="49A8BC17" w14:textId="77777777" w:rsidR="000A7BE1" w:rsidRPr="0061466E" w:rsidRDefault="000A7BE1" w:rsidP="004808E0">
            <w:proofErr w:type="spellStart"/>
            <w:r w:rsidRPr="0061466E">
              <w:t>atatagtcatgtcag</w:t>
            </w:r>
            <w:r w:rsidRPr="0061466E">
              <w:rPr>
                <w:b/>
                <w:color w:val="FF0000"/>
              </w:rPr>
              <w:t>C</w:t>
            </w:r>
            <w:r w:rsidRPr="0061466E">
              <w:t>ggagttaatcgcacc</w:t>
            </w:r>
            <w:proofErr w:type="spellEnd"/>
          </w:p>
        </w:tc>
        <w:tc>
          <w:tcPr>
            <w:tcW w:w="2977" w:type="dxa"/>
            <w:shd w:val="clear" w:color="auto" w:fill="auto"/>
          </w:tcPr>
          <w:p w14:paraId="6944962B" w14:textId="77777777" w:rsidR="000A7BE1" w:rsidRPr="0061466E" w:rsidRDefault="000A7BE1" w:rsidP="004808E0">
            <w:pPr>
              <w:rPr>
                <w:lang w:val="en-US"/>
              </w:rPr>
            </w:pPr>
            <w:r w:rsidRPr="0061466E">
              <w:rPr>
                <w:lang w:val="en-US"/>
              </w:rPr>
              <w:t>introduction of a mutation in the dockerin S459A</w:t>
            </w:r>
          </w:p>
        </w:tc>
      </w:tr>
      <w:tr w:rsidR="000A7BE1" w:rsidRPr="00526848" w14:paraId="1DF840F6" w14:textId="77777777" w:rsidTr="004808E0">
        <w:tc>
          <w:tcPr>
            <w:tcW w:w="1951" w:type="dxa"/>
            <w:shd w:val="clear" w:color="auto" w:fill="auto"/>
          </w:tcPr>
          <w:p w14:paraId="06EDCB16" w14:textId="77777777" w:rsidR="000A7BE1" w:rsidRPr="0061466E" w:rsidRDefault="000A7BE1" w:rsidP="004808E0">
            <w:pPr>
              <w:rPr>
                <w:rFonts w:ascii="Calibri" w:hAnsi="Calibri" w:cs="Times New Roman"/>
                <w:b/>
                <w:bCs/>
              </w:rPr>
            </w:pPr>
            <w:r w:rsidRPr="0061466E">
              <w:rPr>
                <w:rFonts w:ascii="Calibri" w:hAnsi="Calibri" w:cs="Times New Roman"/>
                <w:b/>
                <w:bCs/>
              </w:rPr>
              <w:t xml:space="preserve">51b </w:t>
            </w:r>
            <w:proofErr w:type="spellStart"/>
            <w:r w:rsidRPr="0061466E">
              <w:rPr>
                <w:rFonts w:ascii="Calibri" w:hAnsi="Calibri" w:cs="Times New Roman"/>
                <w:b/>
                <w:bCs/>
              </w:rPr>
              <w:t>SDM:BglII</w:t>
            </w:r>
            <w:proofErr w:type="spellEnd"/>
          </w:p>
        </w:tc>
        <w:tc>
          <w:tcPr>
            <w:tcW w:w="2268" w:type="dxa"/>
            <w:shd w:val="clear" w:color="auto" w:fill="auto"/>
          </w:tcPr>
          <w:p w14:paraId="6B94CF1A" w14:textId="77777777" w:rsidR="000A7BE1" w:rsidRPr="0061466E" w:rsidRDefault="000A7BE1" w:rsidP="004808E0">
            <w:pPr>
              <w:rPr>
                <w:rFonts w:cs="Courier New"/>
              </w:rPr>
            </w:pPr>
            <w:proofErr w:type="spellStart"/>
            <w:r w:rsidRPr="0061466E">
              <w:rPr>
                <w:rFonts w:cs="Courier New"/>
              </w:rPr>
              <w:t>cggcgtagaggatcgAGATCTatctcgatcccgcga</w:t>
            </w:r>
            <w:proofErr w:type="spellEnd"/>
          </w:p>
        </w:tc>
        <w:tc>
          <w:tcPr>
            <w:tcW w:w="2126" w:type="dxa"/>
            <w:shd w:val="clear" w:color="auto" w:fill="auto"/>
          </w:tcPr>
          <w:p w14:paraId="46D9F68E" w14:textId="77777777" w:rsidR="000A7BE1" w:rsidRPr="0061466E" w:rsidRDefault="000A7BE1" w:rsidP="004808E0">
            <w:pPr>
              <w:rPr>
                <w:rFonts w:cs="Courier New"/>
              </w:rPr>
            </w:pPr>
            <w:proofErr w:type="spellStart"/>
            <w:r w:rsidRPr="0061466E">
              <w:rPr>
                <w:rFonts w:cs="Courier New"/>
              </w:rPr>
              <w:t>tcgcgggatcgagatAGATCTcgatcctctacgccg</w:t>
            </w:r>
            <w:proofErr w:type="spellEnd"/>
          </w:p>
        </w:tc>
        <w:tc>
          <w:tcPr>
            <w:tcW w:w="2977" w:type="dxa"/>
            <w:shd w:val="clear" w:color="auto" w:fill="auto"/>
          </w:tcPr>
          <w:p w14:paraId="32D484D2" w14:textId="77777777" w:rsidR="000A7BE1" w:rsidRPr="008D21D4" w:rsidRDefault="000A7BE1" w:rsidP="004808E0">
            <w:pPr>
              <w:pStyle w:val="CommentText"/>
              <w:rPr>
                <w:lang w:val="en-US"/>
              </w:rPr>
            </w:pPr>
            <w:r w:rsidRPr="0061466E">
              <w:rPr>
                <w:lang w:val="en-US"/>
              </w:rPr>
              <w:t xml:space="preserve">Primers used to introduce a </w:t>
            </w:r>
            <w:proofErr w:type="spellStart"/>
            <w:r w:rsidRPr="0061466E">
              <w:rPr>
                <w:lang w:val="en-US"/>
              </w:rPr>
              <w:t>BglII</w:t>
            </w:r>
            <w:proofErr w:type="spellEnd"/>
            <w:r w:rsidRPr="0061466E">
              <w:rPr>
                <w:lang w:val="en-US"/>
              </w:rPr>
              <w:t xml:space="preserve"> site into pET51</w:t>
            </w:r>
          </w:p>
        </w:tc>
      </w:tr>
    </w:tbl>
    <w:p w14:paraId="57E0DA95" w14:textId="77777777" w:rsidR="000A7BE1" w:rsidRPr="008D21D4" w:rsidRDefault="000A7BE1" w:rsidP="000A7BE1">
      <w:pPr>
        <w:rPr>
          <w:lang w:val="en-US"/>
        </w:rPr>
      </w:pPr>
    </w:p>
    <w:p w14:paraId="72E7874F" w14:textId="77777777" w:rsidR="00D2004B" w:rsidRPr="008D21D4" w:rsidRDefault="00D2004B">
      <w:pPr>
        <w:rPr>
          <w:lang w:val="en-US"/>
        </w:rPr>
      </w:pPr>
    </w:p>
    <w:sectPr w:rsidR="00D2004B" w:rsidRPr="008D21D4" w:rsidSect="00BD4758">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5000785B"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247"/>
    <w:rsid w:val="000039A9"/>
    <w:rsid w:val="00006A89"/>
    <w:rsid w:val="00010F56"/>
    <w:rsid w:val="00037E53"/>
    <w:rsid w:val="00044EAB"/>
    <w:rsid w:val="0004633F"/>
    <w:rsid w:val="000710BC"/>
    <w:rsid w:val="00083947"/>
    <w:rsid w:val="000945C3"/>
    <w:rsid w:val="000A605B"/>
    <w:rsid w:val="000A7BE1"/>
    <w:rsid w:val="000B3BFF"/>
    <w:rsid w:val="000D1C57"/>
    <w:rsid w:val="000D25A0"/>
    <w:rsid w:val="000D722B"/>
    <w:rsid w:val="00103959"/>
    <w:rsid w:val="00127AF6"/>
    <w:rsid w:val="00140A61"/>
    <w:rsid w:val="00154A88"/>
    <w:rsid w:val="001670BC"/>
    <w:rsid w:val="00190D1A"/>
    <w:rsid w:val="001B159B"/>
    <w:rsid w:val="001B4025"/>
    <w:rsid w:val="001B7F8D"/>
    <w:rsid w:val="001C43A2"/>
    <w:rsid w:val="001E3A88"/>
    <w:rsid w:val="001F7E0E"/>
    <w:rsid w:val="00203682"/>
    <w:rsid w:val="0023636F"/>
    <w:rsid w:val="002429A0"/>
    <w:rsid w:val="002562AD"/>
    <w:rsid w:val="0026613E"/>
    <w:rsid w:val="00271411"/>
    <w:rsid w:val="0027169C"/>
    <w:rsid w:val="002A339B"/>
    <w:rsid w:val="002C23D3"/>
    <w:rsid w:val="002F68F3"/>
    <w:rsid w:val="002F7551"/>
    <w:rsid w:val="00314F31"/>
    <w:rsid w:val="003261BB"/>
    <w:rsid w:val="003707D3"/>
    <w:rsid w:val="00385D33"/>
    <w:rsid w:val="003A2903"/>
    <w:rsid w:val="003A35A9"/>
    <w:rsid w:val="003D05D1"/>
    <w:rsid w:val="003E59B8"/>
    <w:rsid w:val="003E7EC4"/>
    <w:rsid w:val="0040222B"/>
    <w:rsid w:val="00422C9C"/>
    <w:rsid w:val="004363E3"/>
    <w:rsid w:val="00437FB1"/>
    <w:rsid w:val="00477500"/>
    <w:rsid w:val="00496BA2"/>
    <w:rsid w:val="004B546C"/>
    <w:rsid w:val="004C2F35"/>
    <w:rsid w:val="004C661A"/>
    <w:rsid w:val="004D6FB6"/>
    <w:rsid w:val="00505616"/>
    <w:rsid w:val="00514E5E"/>
    <w:rsid w:val="00526848"/>
    <w:rsid w:val="00530E92"/>
    <w:rsid w:val="005342D7"/>
    <w:rsid w:val="005429A6"/>
    <w:rsid w:val="00586833"/>
    <w:rsid w:val="00594BB4"/>
    <w:rsid w:val="005D5EC2"/>
    <w:rsid w:val="005E05A3"/>
    <w:rsid w:val="005F4F32"/>
    <w:rsid w:val="0061466E"/>
    <w:rsid w:val="006B2441"/>
    <w:rsid w:val="006D1916"/>
    <w:rsid w:val="006D2BEB"/>
    <w:rsid w:val="0070334B"/>
    <w:rsid w:val="007627E6"/>
    <w:rsid w:val="00766BDA"/>
    <w:rsid w:val="00783A54"/>
    <w:rsid w:val="007B53FB"/>
    <w:rsid w:val="0081604B"/>
    <w:rsid w:val="00820422"/>
    <w:rsid w:val="00820A26"/>
    <w:rsid w:val="00822598"/>
    <w:rsid w:val="00826691"/>
    <w:rsid w:val="00835ECE"/>
    <w:rsid w:val="00836076"/>
    <w:rsid w:val="008526BA"/>
    <w:rsid w:val="00884644"/>
    <w:rsid w:val="008A1303"/>
    <w:rsid w:val="008D21D4"/>
    <w:rsid w:val="0091091A"/>
    <w:rsid w:val="00911172"/>
    <w:rsid w:val="00990B35"/>
    <w:rsid w:val="009924DF"/>
    <w:rsid w:val="009C309F"/>
    <w:rsid w:val="009D2AB7"/>
    <w:rsid w:val="00A0240F"/>
    <w:rsid w:val="00A028D2"/>
    <w:rsid w:val="00A20935"/>
    <w:rsid w:val="00A24879"/>
    <w:rsid w:val="00A30896"/>
    <w:rsid w:val="00A4259E"/>
    <w:rsid w:val="00A5055F"/>
    <w:rsid w:val="00AB2E37"/>
    <w:rsid w:val="00AB4B17"/>
    <w:rsid w:val="00AC350F"/>
    <w:rsid w:val="00AC4C7D"/>
    <w:rsid w:val="00AD4895"/>
    <w:rsid w:val="00B14E3F"/>
    <w:rsid w:val="00B3039F"/>
    <w:rsid w:val="00B31865"/>
    <w:rsid w:val="00B32ACB"/>
    <w:rsid w:val="00B37AA3"/>
    <w:rsid w:val="00B56AA9"/>
    <w:rsid w:val="00B827BA"/>
    <w:rsid w:val="00B837CC"/>
    <w:rsid w:val="00BA5C12"/>
    <w:rsid w:val="00BD4758"/>
    <w:rsid w:val="00BE07EB"/>
    <w:rsid w:val="00BE5178"/>
    <w:rsid w:val="00BE686C"/>
    <w:rsid w:val="00C13CCD"/>
    <w:rsid w:val="00C16E88"/>
    <w:rsid w:val="00C22EE8"/>
    <w:rsid w:val="00C30D55"/>
    <w:rsid w:val="00C373B5"/>
    <w:rsid w:val="00C415EE"/>
    <w:rsid w:val="00C44EC2"/>
    <w:rsid w:val="00C731D7"/>
    <w:rsid w:val="00C73F47"/>
    <w:rsid w:val="00C96828"/>
    <w:rsid w:val="00CA3D41"/>
    <w:rsid w:val="00CC0981"/>
    <w:rsid w:val="00CD34E4"/>
    <w:rsid w:val="00CF2127"/>
    <w:rsid w:val="00CF4B16"/>
    <w:rsid w:val="00D2004B"/>
    <w:rsid w:val="00D4493C"/>
    <w:rsid w:val="00D72B49"/>
    <w:rsid w:val="00D751DC"/>
    <w:rsid w:val="00DA4469"/>
    <w:rsid w:val="00DC0247"/>
    <w:rsid w:val="00DD0960"/>
    <w:rsid w:val="00DD23D4"/>
    <w:rsid w:val="00DF35F7"/>
    <w:rsid w:val="00E1432E"/>
    <w:rsid w:val="00E54990"/>
    <w:rsid w:val="00E62DAE"/>
    <w:rsid w:val="00E65F56"/>
    <w:rsid w:val="00E678FA"/>
    <w:rsid w:val="00E71206"/>
    <w:rsid w:val="00EA5DB1"/>
    <w:rsid w:val="00ED0676"/>
    <w:rsid w:val="00EE0D9B"/>
    <w:rsid w:val="00F0791C"/>
    <w:rsid w:val="00F07DD0"/>
    <w:rsid w:val="00F1429F"/>
    <w:rsid w:val="00F22045"/>
    <w:rsid w:val="00F351B8"/>
    <w:rsid w:val="00F65BCF"/>
    <w:rsid w:val="00F65E68"/>
    <w:rsid w:val="00FA0C9B"/>
    <w:rsid w:val="00FA26FF"/>
    <w:rsid w:val="00FB5204"/>
    <w:rsid w:val="00FC31B4"/>
    <w:rsid w:val="00FD6E97"/>
    <w:rsid w:val="00FF0384"/>
    <w:rsid w:val="00FF355A"/>
    <w:rsid w:val="00FF7A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E1992"/>
  <w15:chartTrackingRefBased/>
  <w15:docId w15:val="{E5E91E10-E6E9-6F45-A0D7-5A0508FA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247"/>
    <w:rPr>
      <w:rFonts w:eastAsiaTheme="minorEastAsia"/>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024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uiPriority w:val="39"/>
    <w:rsid w:val="00103959"/>
    <w:rPr>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0A7BE1"/>
  </w:style>
  <w:style w:type="character" w:customStyle="1" w:styleId="CommentTextChar">
    <w:name w:val="Comment Text Char"/>
    <w:basedOn w:val="DefaultParagraphFont"/>
    <w:link w:val="CommentText"/>
    <w:uiPriority w:val="99"/>
    <w:rsid w:val="000A7BE1"/>
    <w:rPr>
      <w:rFonts w:eastAsiaTheme="minorEastAsia"/>
      <w:lang w:eastAsia="fr-FR"/>
    </w:rPr>
  </w:style>
  <w:style w:type="paragraph" w:styleId="Revision">
    <w:name w:val="Revision"/>
    <w:hidden/>
    <w:uiPriority w:val="99"/>
    <w:semiHidden/>
    <w:rsid w:val="009D2AB7"/>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987499">
      <w:bodyDiv w:val="1"/>
      <w:marLeft w:val="0"/>
      <w:marRight w:val="0"/>
      <w:marTop w:val="0"/>
      <w:marBottom w:val="0"/>
      <w:divBdr>
        <w:top w:val="none" w:sz="0" w:space="0" w:color="auto"/>
        <w:left w:val="none" w:sz="0" w:space="0" w:color="auto"/>
        <w:bottom w:val="none" w:sz="0" w:space="0" w:color="auto"/>
        <w:right w:val="none" w:sz="0" w:space="0" w:color="auto"/>
      </w:divBdr>
    </w:div>
    <w:div w:id="18440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11</Pages>
  <Words>3949</Words>
  <Characters>22515</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Saranya M.</cp:lastModifiedBy>
  <cp:revision>30</cp:revision>
  <dcterms:created xsi:type="dcterms:W3CDTF">2022-04-20T16:07:00Z</dcterms:created>
  <dcterms:modified xsi:type="dcterms:W3CDTF">2022-06-11T10:06:00Z</dcterms:modified>
</cp:coreProperties>
</file>