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8E2" w:rsidRPr="005D2C8E" w:rsidRDefault="007B4927" w:rsidP="00B8737B">
      <w:pPr>
        <w:pStyle w:val="MDPI41tablecaption"/>
        <w:ind w:left="0"/>
        <w:jc w:val="center"/>
        <w:rPr>
          <w:color w:val="000000" w:themeColor="text1"/>
          <w:lang w:val="en-GB"/>
        </w:rPr>
      </w:pPr>
      <w:r w:rsidRPr="005D2C8E">
        <w:rPr>
          <w:color w:val="000000" w:themeColor="text1"/>
          <w:lang w:val="en-GB"/>
        </w:rPr>
        <w:t xml:space="preserve">Additional file 1: </w:t>
      </w:r>
      <w:r w:rsidR="00B8737B" w:rsidRPr="005D2C8E">
        <w:rPr>
          <w:color w:val="000000" w:themeColor="text1"/>
          <w:lang w:val="en-GB"/>
        </w:rPr>
        <w:t>Table S1. C</w:t>
      </w:r>
      <w:r w:rsidR="00817B87" w:rsidRPr="005D2C8E">
        <w:rPr>
          <w:color w:val="000000" w:themeColor="text1"/>
          <w:lang w:val="en-GB"/>
        </w:rPr>
        <w:t>hemical c</w:t>
      </w:r>
      <w:r w:rsidR="00B8737B" w:rsidRPr="005D2C8E">
        <w:rPr>
          <w:color w:val="000000" w:themeColor="text1"/>
          <w:lang w:val="en-GB"/>
        </w:rPr>
        <w:t>ompositio</w:t>
      </w:r>
      <w:r w:rsidR="00A63C23" w:rsidRPr="005D2C8E">
        <w:rPr>
          <w:color w:val="000000" w:themeColor="text1"/>
          <w:lang w:val="en-GB"/>
        </w:rPr>
        <w:t>n of</w:t>
      </w:r>
      <w:r w:rsidR="008A05B8" w:rsidRPr="005D2C8E">
        <w:rPr>
          <w:color w:val="000000" w:themeColor="text1"/>
          <w:lang w:val="en-GB"/>
        </w:rPr>
        <w:t xml:space="preserve"> discarded vegetable</w:t>
      </w:r>
      <w:r w:rsidR="00B73EB1" w:rsidRPr="005D2C8E">
        <w:rPr>
          <w:color w:val="000000" w:themeColor="text1"/>
          <w:lang w:val="en-GB"/>
        </w:rPr>
        <w:t xml:space="preserve"> </w:t>
      </w:r>
      <w:r w:rsidR="008A05B8" w:rsidRPr="005D2C8E">
        <w:rPr>
          <w:color w:val="000000" w:themeColor="text1"/>
          <w:lang w:val="en-GB"/>
        </w:rPr>
        <w:t>residues</w:t>
      </w:r>
      <w:r w:rsidR="00B73EB1" w:rsidRPr="005D2C8E">
        <w:rPr>
          <w:color w:val="000000" w:themeColor="text1"/>
          <w:lang w:val="en-GB"/>
        </w:rPr>
        <w:t xml:space="preserve"> </w:t>
      </w:r>
      <w:r w:rsidR="0031220D" w:rsidRPr="005D2C8E">
        <w:rPr>
          <w:color w:val="000000" w:themeColor="text1"/>
          <w:lang w:val="en-GB"/>
        </w:rPr>
        <w:t xml:space="preserve">in % dry </w:t>
      </w:r>
      <w:r w:rsidR="00B8737B" w:rsidRPr="005D2C8E">
        <w:rPr>
          <w:color w:val="000000" w:themeColor="text1"/>
          <w:lang w:val="en-GB"/>
        </w:rPr>
        <w:t xml:space="preserve">weight </w:t>
      </w:r>
      <w:r w:rsidR="00817B87" w:rsidRPr="005D2C8E">
        <w:rPr>
          <w:color w:val="000000" w:themeColor="text1"/>
          <w:lang w:val="en-GB"/>
        </w:rPr>
        <w:t>basis.</w:t>
      </w:r>
    </w:p>
    <w:p w:rsidR="00B8737B" w:rsidRPr="005D2C8E" w:rsidRDefault="00B8737B" w:rsidP="000348E2">
      <w:pPr>
        <w:pStyle w:val="MDPI41tablecaption"/>
        <w:ind w:left="0"/>
        <w:jc w:val="both"/>
        <w:rPr>
          <w:color w:val="000000" w:themeColor="text1"/>
          <w:lang w:val="en-GB"/>
        </w:rPr>
      </w:pPr>
      <w:bookmarkStart w:id="0" w:name="_GoBack"/>
      <w:bookmarkEnd w:id="0"/>
    </w:p>
    <w:tbl>
      <w:tblPr>
        <w:tblW w:w="8789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8"/>
        <w:gridCol w:w="2268"/>
        <w:gridCol w:w="1701"/>
        <w:gridCol w:w="2552"/>
      </w:tblGrid>
      <w:tr w:rsidR="005D2C8E" w:rsidRPr="005D2C8E" w:rsidTr="00540BFF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B873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GB"/>
              </w:rPr>
              <w:t>Component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31220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GB"/>
              </w:rPr>
              <w:t>Tomato</w:t>
            </w:r>
            <w:r w:rsidR="00B8737B" w:rsidRPr="005D2C8E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348E2" w:rsidRPr="005D2C8E" w:rsidRDefault="000348E2" w:rsidP="0031220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GB"/>
              </w:rPr>
              <w:t>Watermelon</w:t>
            </w:r>
            <w:r w:rsidR="00B8737B" w:rsidRPr="005D2C8E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348E2" w:rsidRPr="005D2C8E" w:rsidRDefault="00B8737B" w:rsidP="0031220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val="en-GB"/>
              </w:rPr>
              <w:t xml:space="preserve">Pepper 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0348E2">
            <w:pPr>
              <w:autoSpaceDE w:val="0"/>
              <w:autoSpaceDN w:val="0"/>
              <w:adjustRightInd w:val="0"/>
              <w:snapToGrid w:val="0"/>
              <w:spacing w:line="240" w:lineRule="auto"/>
              <w:ind w:left="51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Total extract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A63C23" w:rsidP="00A63C23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  <w:r w:rsidR="000348E2" w:rsidRPr="005D2C8E">
              <w:rPr>
                <w:rFonts w:ascii="Times New Roman" w:hAnsi="Times New Roman"/>
                <w:color w:val="000000" w:themeColor="text1"/>
                <w:lang w:val="en-GB"/>
              </w:rPr>
              <w:t>69.1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348E2" w:rsidRPr="005D2C8E" w:rsidRDefault="00A63C23" w:rsidP="00A63C23">
            <w:pPr>
              <w:tabs>
                <w:tab w:val="decimal" w:pos="0"/>
              </w:tabs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  <w:r w:rsidR="000348E2" w:rsidRPr="005D2C8E">
              <w:rPr>
                <w:rFonts w:ascii="Times New Roman" w:hAnsi="Times New Roman"/>
                <w:color w:val="000000" w:themeColor="text1"/>
                <w:lang w:val="en-GB"/>
              </w:rPr>
              <w:t>67.6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0348E2" w:rsidRPr="005D2C8E" w:rsidRDefault="00540BFF" w:rsidP="00A63C23">
            <w:pPr>
              <w:tabs>
                <w:tab w:val="decimal" w:pos="0"/>
              </w:tabs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 xml:space="preserve">  </w:t>
            </w:r>
            <w:r w:rsidR="000348E2" w:rsidRPr="005D2C8E">
              <w:rPr>
                <w:rFonts w:ascii="Times New Roman" w:hAnsi="Times New Roman"/>
                <w:color w:val="000000" w:themeColor="text1"/>
                <w:lang w:val="en-GB"/>
              </w:rPr>
              <w:t>61.4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A63C23" w:rsidP="000348E2">
            <w:pPr>
              <w:autoSpaceDE w:val="0"/>
              <w:autoSpaceDN w:val="0"/>
              <w:adjustRightInd w:val="0"/>
              <w:snapToGrid w:val="0"/>
              <w:spacing w:line="240" w:lineRule="auto"/>
              <w:ind w:left="51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 xml:space="preserve">     </w:t>
            </w:r>
            <w:r w:rsidR="000348E2"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Organic solvent-extract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A63C23" w:rsidP="000703F1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   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3.3±1.0</w:t>
            </w:r>
          </w:p>
        </w:tc>
        <w:tc>
          <w:tcPr>
            <w:tcW w:w="1701" w:type="dxa"/>
          </w:tcPr>
          <w:p w:rsidR="000348E2" w:rsidRPr="005D2C8E" w:rsidRDefault="00A63C23" w:rsidP="000703F1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  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0.8</w:t>
            </w: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±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0.58</w:t>
            </w:r>
          </w:p>
        </w:tc>
        <w:tc>
          <w:tcPr>
            <w:tcW w:w="2552" w:type="dxa"/>
            <w:vAlign w:val="center"/>
          </w:tcPr>
          <w:p w:rsidR="000348E2" w:rsidRPr="005D2C8E" w:rsidRDefault="00A63C23" w:rsidP="000703F1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   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3.6 ± 0.1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A63C23" w:rsidP="000348E2">
            <w:pPr>
              <w:autoSpaceDE w:val="0"/>
              <w:autoSpaceDN w:val="0"/>
              <w:adjustRightInd w:val="0"/>
              <w:snapToGrid w:val="0"/>
              <w:spacing w:line="240" w:lineRule="auto"/>
              <w:ind w:left="51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 xml:space="preserve">     </w:t>
            </w:r>
            <w:r w:rsidR="000348E2"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Aqueous extract</w:t>
            </w: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 xml:space="preserve">                      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A63C23" w:rsidP="000703F1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 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65.9±4.5</w:t>
            </w:r>
          </w:p>
        </w:tc>
        <w:tc>
          <w:tcPr>
            <w:tcW w:w="1701" w:type="dxa"/>
          </w:tcPr>
          <w:p w:rsidR="000348E2" w:rsidRPr="005D2C8E" w:rsidRDefault="00A63C23" w:rsidP="00A63C23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66.83</w:t>
            </w: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±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4.3</w:t>
            </w:r>
          </w:p>
        </w:tc>
        <w:tc>
          <w:tcPr>
            <w:tcW w:w="2552" w:type="dxa"/>
            <w:vAlign w:val="center"/>
          </w:tcPr>
          <w:p w:rsidR="000348E2" w:rsidRPr="005D2C8E" w:rsidRDefault="00A63C23" w:rsidP="000703F1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 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57.8 ± 1.2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0348E2">
            <w:pPr>
              <w:tabs>
                <w:tab w:val="left" w:pos="506"/>
              </w:tabs>
              <w:autoSpaceDE w:val="0"/>
              <w:autoSpaceDN w:val="0"/>
              <w:adjustRightInd w:val="0"/>
              <w:snapToGrid w:val="0"/>
              <w:spacing w:line="240" w:lineRule="auto"/>
              <w:ind w:left="454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Glucose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A63C23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>17.6 ± 3.0</w:t>
            </w:r>
          </w:p>
        </w:tc>
        <w:tc>
          <w:tcPr>
            <w:tcW w:w="1701" w:type="dxa"/>
          </w:tcPr>
          <w:p w:rsidR="000348E2" w:rsidRPr="005D2C8E" w:rsidRDefault="00A63C23" w:rsidP="00A63C23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 xml:space="preserve">          </w:t>
            </w:r>
            <w:r w:rsidR="000348E2" w:rsidRPr="005D2C8E">
              <w:rPr>
                <w:rFonts w:ascii="Times New Roman" w:hAnsi="Times New Roman"/>
                <w:color w:val="000000" w:themeColor="text1"/>
                <w:lang w:val="en-GB"/>
              </w:rPr>
              <w:t>13.9+0.4</w:t>
            </w:r>
          </w:p>
        </w:tc>
        <w:tc>
          <w:tcPr>
            <w:tcW w:w="2552" w:type="dxa"/>
            <w:vAlign w:val="center"/>
          </w:tcPr>
          <w:p w:rsidR="000348E2" w:rsidRPr="005D2C8E" w:rsidRDefault="000348E2" w:rsidP="00A63C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18.1 ± 0.5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0348E2">
            <w:pPr>
              <w:autoSpaceDE w:val="0"/>
              <w:autoSpaceDN w:val="0"/>
              <w:adjustRightInd w:val="0"/>
              <w:snapToGrid w:val="0"/>
              <w:spacing w:line="240" w:lineRule="auto"/>
              <w:ind w:left="454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Fructose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A63C23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>23.7 ± 2.0</w:t>
            </w:r>
          </w:p>
        </w:tc>
        <w:tc>
          <w:tcPr>
            <w:tcW w:w="1701" w:type="dxa"/>
          </w:tcPr>
          <w:p w:rsidR="000348E2" w:rsidRPr="005D2C8E" w:rsidRDefault="00A63C23" w:rsidP="00A63C23">
            <w:pPr>
              <w:tabs>
                <w:tab w:val="decimal" w:pos="990"/>
              </w:tabs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 xml:space="preserve">       </w:t>
            </w:r>
            <w:r w:rsidR="000348E2" w:rsidRPr="005D2C8E">
              <w:rPr>
                <w:rFonts w:ascii="Times New Roman" w:hAnsi="Times New Roman"/>
                <w:color w:val="000000" w:themeColor="text1"/>
                <w:lang w:val="en-GB"/>
              </w:rPr>
              <w:t>29.1</w:t>
            </w: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± </w:t>
            </w:r>
            <w:r w:rsidR="000348E2" w:rsidRPr="005D2C8E">
              <w:rPr>
                <w:rFonts w:ascii="Times New Roman" w:hAnsi="Times New Roman"/>
                <w:color w:val="000000" w:themeColor="text1"/>
                <w:lang w:val="en-GB"/>
              </w:rPr>
              <w:t>0.8</w:t>
            </w:r>
          </w:p>
        </w:tc>
        <w:tc>
          <w:tcPr>
            <w:tcW w:w="2552" w:type="dxa"/>
            <w:vAlign w:val="center"/>
          </w:tcPr>
          <w:p w:rsidR="000348E2" w:rsidRPr="005D2C8E" w:rsidRDefault="000348E2" w:rsidP="00A63C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28.5 ± 0.0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0348E2">
            <w:pPr>
              <w:autoSpaceDE w:val="0"/>
              <w:autoSpaceDN w:val="0"/>
              <w:adjustRightInd w:val="0"/>
              <w:snapToGrid w:val="0"/>
              <w:spacing w:line="240" w:lineRule="auto"/>
              <w:ind w:left="454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Sucrose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A63C23" w:rsidP="00A63C23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0.3 ± 0.0</w:t>
            </w:r>
          </w:p>
        </w:tc>
        <w:tc>
          <w:tcPr>
            <w:tcW w:w="1701" w:type="dxa"/>
          </w:tcPr>
          <w:p w:rsidR="000348E2" w:rsidRPr="005D2C8E" w:rsidRDefault="000348E2" w:rsidP="00A63C23">
            <w:pPr>
              <w:tabs>
                <w:tab w:val="decimal" w:pos="706"/>
              </w:tabs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18.0</w:t>
            </w:r>
            <w:r w:rsidR="00A63C23" w:rsidRPr="005D2C8E">
              <w:rPr>
                <w:rFonts w:ascii="Times New Roman" w:eastAsia="Calibri" w:hAnsi="Times New Roman"/>
                <w:color w:val="000000" w:themeColor="text1"/>
              </w:rPr>
              <w:t xml:space="preserve"> ± </w:t>
            </w: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1.0</w:t>
            </w:r>
          </w:p>
        </w:tc>
        <w:tc>
          <w:tcPr>
            <w:tcW w:w="2552" w:type="dxa"/>
            <w:vAlign w:val="center"/>
          </w:tcPr>
          <w:p w:rsidR="000348E2" w:rsidRPr="005D2C8E" w:rsidRDefault="000348E2" w:rsidP="00A63C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2.2 ± 0.1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0348E2">
            <w:pPr>
              <w:autoSpaceDE w:val="0"/>
              <w:autoSpaceDN w:val="0"/>
              <w:adjustRightInd w:val="0"/>
              <w:snapToGrid w:val="0"/>
              <w:spacing w:line="240" w:lineRule="auto"/>
              <w:ind w:left="454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Galactose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A63C23" w:rsidP="00A63C23">
            <w:pPr>
              <w:tabs>
                <w:tab w:val="decimal" w:pos="132"/>
              </w:tabs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0.3 ± 0.1</w:t>
            </w:r>
          </w:p>
        </w:tc>
        <w:tc>
          <w:tcPr>
            <w:tcW w:w="1701" w:type="dxa"/>
          </w:tcPr>
          <w:p w:rsidR="000348E2" w:rsidRPr="005D2C8E" w:rsidRDefault="000348E2" w:rsidP="00A63C23">
            <w:pPr>
              <w:tabs>
                <w:tab w:val="decimal" w:pos="706"/>
              </w:tabs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0.3</w:t>
            </w:r>
            <w:r w:rsidR="00A63C23" w:rsidRPr="005D2C8E">
              <w:rPr>
                <w:rFonts w:ascii="Times New Roman" w:eastAsia="Calibri" w:hAnsi="Times New Roman"/>
                <w:color w:val="000000" w:themeColor="text1"/>
              </w:rPr>
              <w:t xml:space="preserve"> ± </w:t>
            </w: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0.04</w:t>
            </w:r>
          </w:p>
        </w:tc>
        <w:tc>
          <w:tcPr>
            <w:tcW w:w="2552" w:type="dxa"/>
            <w:vAlign w:val="center"/>
          </w:tcPr>
          <w:p w:rsidR="000348E2" w:rsidRPr="005D2C8E" w:rsidRDefault="000348E2" w:rsidP="00A63C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0.6 ± 0.0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0348E2">
            <w:pPr>
              <w:autoSpaceDE w:val="0"/>
              <w:autoSpaceDN w:val="0"/>
              <w:adjustRightInd w:val="0"/>
              <w:snapToGrid w:val="0"/>
              <w:spacing w:line="240" w:lineRule="auto"/>
              <w:ind w:left="454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Xylose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A63C23" w:rsidP="00A63C23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0.3 ± 0.0</w:t>
            </w:r>
          </w:p>
        </w:tc>
        <w:tc>
          <w:tcPr>
            <w:tcW w:w="1701" w:type="dxa"/>
          </w:tcPr>
          <w:p w:rsidR="000348E2" w:rsidRPr="005D2C8E" w:rsidRDefault="000348E2" w:rsidP="00A63C23">
            <w:pPr>
              <w:tabs>
                <w:tab w:val="decimal" w:pos="706"/>
              </w:tabs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0.3</w:t>
            </w:r>
            <w:r w:rsidR="00A63C23" w:rsidRPr="005D2C8E">
              <w:rPr>
                <w:rFonts w:ascii="Times New Roman" w:eastAsia="Calibri" w:hAnsi="Times New Roman"/>
                <w:color w:val="000000" w:themeColor="text1"/>
              </w:rPr>
              <w:t xml:space="preserve"> ± </w:t>
            </w: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0.01</w:t>
            </w:r>
          </w:p>
        </w:tc>
        <w:tc>
          <w:tcPr>
            <w:tcW w:w="2552" w:type="dxa"/>
            <w:vAlign w:val="center"/>
          </w:tcPr>
          <w:p w:rsidR="000348E2" w:rsidRPr="005D2C8E" w:rsidRDefault="000348E2" w:rsidP="00A63C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0.4 ± 0.1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0348E2">
            <w:pPr>
              <w:autoSpaceDE w:val="0"/>
              <w:autoSpaceDN w:val="0"/>
              <w:adjustRightInd w:val="0"/>
              <w:snapToGrid w:val="0"/>
              <w:spacing w:line="240" w:lineRule="auto"/>
              <w:ind w:left="454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Arabinose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A63C23" w:rsidP="00A63C23">
            <w:pPr>
              <w:tabs>
                <w:tab w:val="decimal" w:pos="132"/>
              </w:tabs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0.1 ± 0.1</w:t>
            </w:r>
          </w:p>
        </w:tc>
        <w:tc>
          <w:tcPr>
            <w:tcW w:w="1701" w:type="dxa"/>
          </w:tcPr>
          <w:p w:rsidR="000348E2" w:rsidRPr="005D2C8E" w:rsidRDefault="000348E2" w:rsidP="00A63C23">
            <w:pPr>
              <w:tabs>
                <w:tab w:val="decimal" w:pos="706"/>
              </w:tabs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0.3</w:t>
            </w:r>
            <w:r w:rsidR="00A63C23" w:rsidRPr="005D2C8E">
              <w:rPr>
                <w:rFonts w:ascii="Times New Roman" w:eastAsia="Calibri" w:hAnsi="Times New Roman"/>
                <w:color w:val="000000" w:themeColor="text1"/>
              </w:rPr>
              <w:t xml:space="preserve"> ± </w:t>
            </w: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0.02</w:t>
            </w:r>
          </w:p>
        </w:tc>
        <w:tc>
          <w:tcPr>
            <w:tcW w:w="2552" w:type="dxa"/>
            <w:vAlign w:val="center"/>
          </w:tcPr>
          <w:p w:rsidR="000348E2" w:rsidRPr="005D2C8E" w:rsidRDefault="000348E2" w:rsidP="00A63C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0.2 ± 0.0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0348E2">
            <w:pPr>
              <w:autoSpaceDE w:val="0"/>
              <w:autoSpaceDN w:val="0"/>
              <w:adjustRightInd w:val="0"/>
              <w:snapToGrid w:val="0"/>
              <w:spacing w:line="240" w:lineRule="auto"/>
              <w:ind w:left="454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Mannose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567" w:type="dxa"/>
              <w:bottom w:w="0" w:type="dxa"/>
              <w:right w:w="0" w:type="dxa"/>
            </w:tcMar>
            <w:vAlign w:val="center"/>
          </w:tcPr>
          <w:p w:rsidR="000348E2" w:rsidRPr="005D2C8E" w:rsidRDefault="00A63C23" w:rsidP="00A63C23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0.5 ± 0.1</w:t>
            </w:r>
          </w:p>
        </w:tc>
        <w:tc>
          <w:tcPr>
            <w:tcW w:w="1701" w:type="dxa"/>
          </w:tcPr>
          <w:p w:rsidR="000348E2" w:rsidRPr="005D2C8E" w:rsidRDefault="000348E2" w:rsidP="00A63C23">
            <w:pPr>
              <w:tabs>
                <w:tab w:val="decimal" w:pos="706"/>
              </w:tabs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0.2</w:t>
            </w:r>
            <w:r w:rsidR="00A63C23" w:rsidRPr="005D2C8E">
              <w:rPr>
                <w:rFonts w:ascii="Times New Roman" w:eastAsia="Calibri" w:hAnsi="Times New Roman"/>
                <w:color w:val="000000" w:themeColor="text1"/>
              </w:rPr>
              <w:t xml:space="preserve"> ± </w:t>
            </w: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0.02</w:t>
            </w:r>
          </w:p>
        </w:tc>
        <w:tc>
          <w:tcPr>
            <w:tcW w:w="2552" w:type="dxa"/>
            <w:vAlign w:val="center"/>
          </w:tcPr>
          <w:p w:rsidR="000348E2" w:rsidRPr="005D2C8E" w:rsidRDefault="000348E2" w:rsidP="00A63C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lang w:val="en-GB"/>
              </w:rPr>
              <w:t>0.7 ± 0.0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817B87" w:rsidP="000348E2">
            <w:pPr>
              <w:autoSpaceDE w:val="0"/>
              <w:autoSpaceDN w:val="0"/>
              <w:adjustRightInd w:val="0"/>
              <w:snapToGrid w:val="0"/>
              <w:spacing w:line="240" w:lineRule="auto"/>
              <w:ind w:left="51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Cellulose (</w:t>
            </w:r>
            <w:r w:rsidR="000348E2"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Glucan</w:t>
            </w: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A63C23" w:rsidP="000703F1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8.0 ± 0.1</w:t>
            </w:r>
          </w:p>
        </w:tc>
        <w:tc>
          <w:tcPr>
            <w:tcW w:w="1701" w:type="dxa"/>
          </w:tcPr>
          <w:p w:rsidR="000348E2" w:rsidRPr="005D2C8E" w:rsidRDefault="00A63C23" w:rsidP="000703F1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</w:t>
            </w:r>
            <w:r w:rsidR="00817B87" w:rsidRPr="005D2C8E">
              <w:rPr>
                <w:rFonts w:ascii="Times New Roman" w:eastAsia="Calibri" w:hAnsi="Times New Roman"/>
                <w:color w:val="000000" w:themeColor="text1"/>
              </w:rPr>
              <w:t>10.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1</w:t>
            </w:r>
            <w:r w:rsidR="00817B87" w:rsidRPr="005D2C8E">
              <w:rPr>
                <w:rFonts w:ascii="Times New Roman" w:eastAsia="Calibri" w:hAnsi="Times New Roman"/>
                <w:color w:val="000000" w:themeColor="text1"/>
              </w:rPr>
              <w:t>±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0.0</w:t>
            </w:r>
          </w:p>
        </w:tc>
        <w:tc>
          <w:tcPr>
            <w:tcW w:w="2552" w:type="dxa"/>
            <w:vAlign w:val="center"/>
          </w:tcPr>
          <w:p w:rsidR="000348E2" w:rsidRPr="005D2C8E" w:rsidRDefault="00540BFF" w:rsidP="000703F1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5.6 ± 0.12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7B87" w:rsidRPr="005D2C8E" w:rsidRDefault="00817B87" w:rsidP="00817B87">
            <w:pPr>
              <w:autoSpaceDE w:val="0"/>
              <w:autoSpaceDN w:val="0"/>
              <w:adjustRightInd w:val="0"/>
              <w:snapToGrid w:val="0"/>
              <w:spacing w:line="240" w:lineRule="auto"/>
              <w:ind w:left="51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Hemicellulose</w:t>
            </w: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17B87" w:rsidRPr="005D2C8E" w:rsidRDefault="00A63C23" w:rsidP="00817B87">
            <w:pPr>
              <w:rPr>
                <w:color w:val="000000" w:themeColor="text1"/>
              </w:rPr>
            </w:pPr>
            <w:r w:rsidRPr="005D2C8E">
              <w:rPr>
                <w:color w:val="000000" w:themeColor="text1"/>
              </w:rPr>
              <w:t xml:space="preserve">  </w:t>
            </w:r>
            <w:r w:rsidR="00817B87" w:rsidRPr="005D2C8E">
              <w:rPr>
                <w:color w:val="000000" w:themeColor="text1"/>
              </w:rPr>
              <w:t>4.6 ± 0.04</w:t>
            </w:r>
          </w:p>
        </w:tc>
        <w:tc>
          <w:tcPr>
            <w:tcW w:w="1701" w:type="dxa"/>
          </w:tcPr>
          <w:p w:rsidR="00817B87" w:rsidRPr="005D2C8E" w:rsidRDefault="00A63C23" w:rsidP="00817B87">
            <w:pPr>
              <w:rPr>
                <w:color w:val="000000" w:themeColor="text1"/>
              </w:rPr>
            </w:pPr>
            <w:r w:rsidRPr="005D2C8E">
              <w:rPr>
                <w:color w:val="000000" w:themeColor="text1"/>
              </w:rPr>
              <w:t xml:space="preserve">  </w:t>
            </w:r>
            <w:r w:rsidR="00817B87" w:rsidRPr="005D2C8E">
              <w:rPr>
                <w:color w:val="000000" w:themeColor="text1"/>
              </w:rPr>
              <w:t xml:space="preserve">6.0 </w:t>
            </w:r>
            <w:r w:rsidR="00817B87" w:rsidRPr="005D2C8E">
              <w:rPr>
                <w:rFonts w:ascii="Times New Roman" w:eastAsia="Calibri" w:hAnsi="Times New Roman"/>
                <w:color w:val="000000" w:themeColor="text1"/>
              </w:rPr>
              <w:t>±</w:t>
            </w:r>
            <w:r w:rsidR="00817B87" w:rsidRPr="005D2C8E">
              <w:rPr>
                <w:color w:val="000000" w:themeColor="text1"/>
              </w:rPr>
              <w:t>0.2</w:t>
            </w:r>
          </w:p>
        </w:tc>
        <w:tc>
          <w:tcPr>
            <w:tcW w:w="2552" w:type="dxa"/>
          </w:tcPr>
          <w:p w:rsidR="00817B87" w:rsidRPr="005D2C8E" w:rsidRDefault="00540BFF" w:rsidP="00817B87">
            <w:pPr>
              <w:rPr>
                <w:color w:val="000000" w:themeColor="text1"/>
              </w:rPr>
            </w:pPr>
            <w:r w:rsidRPr="005D2C8E">
              <w:rPr>
                <w:color w:val="000000" w:themeColor="text1"/>
              </w:rPr>
              <w:t xml:space="preserve">  </w:t>
            </w:r>
            <w:r w:rsidR="00817B87" w:rsidRPr="005D2C8E">
              <w:rPr>
                <w:color w:val="000000" w:themeColor="text1"/>
              </w:rPr>
              <w:t>5.3 ± 0.1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0348E2">
            <w:pPr>
              <w:autoSpaceDE w:val="0"/>
              <w:autoSpaceDN w:val="0"/>
              <w:adjustRightInd w:val="0"/>
              <w:snapToGrid w:val="0"/>
              <w:spacing w:line="240" w:lineRule="auto"/>
              <w:ind w:left="51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Acid-insoluble solid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A63C23" w:rsidP="000703F1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  <w:lang w:val="es-ES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  <w:lang w:val="es-ES"/>
              </w:rPr>
              <w:t xml:space="preserve">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  <w:lang w:val="es-ES"/>
              </w:rPr>
              <w:t>9.3 ± 0.8</w:t>
            </w:r>
          </w:p>
        </w:tc>
        <w:tc>
          <w:tcPr>
            <w:tcW w:w="1701" w:type="dxa"/>
          </w:tcPr>
          <w:p w:rsidR="000348E2" w:rsidRPr="005D2C8E" w:rsidRDefault="00A63C23" w:rsidP="000703F1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5.2+0.9</w:t>
            </w:r>
          </w:p>
        </w:tc>
        <w:tc>
          <w:tcPr>
            <w:tcW w:w="2552" w:type="dxa"/>
            <w:vAlign w:val="center"/>
          </w:tcPr>
          <w:p w:rsidR="000348E2" w:rsidRPr="005D2C8E" w:rsidRDefault="000348E2" w:rsidP="000703F1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>17.1 ± 0.5</w:t>
            </w:r>
          </w:p>
        </w:tc>
      </w:tr>
      <w:tr w:rsidR="005D2C8E" w:rsidRPr="005D2C8E" w:rsidTr="00540BFF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0348E2" w:rsidP="000348E2">
            <w:pPr>
              <w:autoSpaceDE w:val="0"/>
              <w:autoSpaceDN w:val="0"/>
              <w:adjustRightInd w:val="0"/>
              <w:snapToGrid w:val="0"/>
              <w:spacing w:line="240" w:lineRule="auto"/>
              <w:ind w:left="51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</w:pPr>
            <w:r w:rsidRPr="005D2C8E">
              <w:rPr>
                <w:rFonts w:ascii="Times New Roman" w:hAnsi="Times New Roman"/>
                <w:color w:val="000000" w:themeColor="text1"/>
                <w:sz w:val="16"/>
                <w:szCs w:val="16"/>
                <w:lang w:val="en-GB"/>
              </w:rPr>
              <w:t>Whole Ash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48E2" w:rsidRPr="005D2C8E" w:rsidRDefault="00A63C23" w:rsidP="000703F1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  <w:lang w:val="es-ES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  <w:lang w:val="es-ES"/>
              </w:rPr>
              <w:t xml:space="preserve">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  <w:lang w:val="es-ES"/>
              </w:rPr>
              <w:t>6.9 ± 0.1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48E2" w:rsidRPr="005D2C8E" w:rsidRDefault="00A63C23" w:rsidP="000703F1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5.5+0.4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0348E2" w:rsidRPr="005D2C8E" w:rsidRDefault="00540BFF" w:rsidP="000703F1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</w:rPr>
            </w:pPr>
            <w:r w:rsidRPr="005D2C8E">
              <w:rPr>
                <w:rFonts w:ascii="Times New Roman" w:eastAsia="Calibri" w:hAnsi="Times New Roman"/>
                <w:color w:val="000000" w:themeColor="text1"/>
              </w:rPr>
              <w:t xml:space="preserve">  </w:t>
            </w:r>
            <w:r w:rsidR="000348E2" w:rsidRPr="005D2C8E">
              <w:rPr>
                <w:rFonts w:ascii="Times New Roman" w:eastAsia="Calibri" w:hAnsi="Times New Roman"/>
                <w:color w:val="000000" w:themeColor="text1"/>
              </w:rPr>
              <w:t>5.5 ± 0.1</w:t>
            </w:r>
          </w:p>
        </w:tc>
      </w:tr>
    </w:tbl>
    <w:p w:rsidR="004E044B" w:rsidRPr="005D2C8E" w:rsidRDefault="000348E2">
      <w:pPr>
        <w:rPr>
          <w:color w:val="000000" w:themeColor="text1"/>
        </w:rPr>
      </w:pPr>
      <w:r w:rsidRPr="005D2C8E">
        <w:rPr>
          <w:color w:val="000000" w:themeColor="text1"/>
        </w:rPr>
        <w:t xml:space="preserve">       </w:t>
      </w:r>
    </w:p>
    <w:p w:rsidR="00817B87" w:rsidRPr="005D2C8E" w:rsidRDefault="00817B87" w:rsidP="00817B87">
      <w:pPr>
        <w:rPr>
          <w:color w:val="000000" w:themeColor="text1"/>
        </w:rPr>
      </w:pPr>
      <w:r w:rsidRPr="005D2C8E">
        <w:rPr>
          <w:color w:val="000000" w:themeColor="text1"/>
        </w:rPr>
        <w:tab/>
      </w:r>
      <w:r w:rsidRPr="005D2C8E">
        <w:rPr>
          <w:color w:val="000000" w:themeColor="text1"/>
        </w:rPr>
        <w:tab/>
      </w:r>
      <w:r w:rsidRPr="005D2C8E">
        <w:rPr>
          <w:color w:val="000000" w:themeColor="text1"/>
        </w:rPr>
        <w:tab/>
      </w:r>
      <w:r w:rsidRPr="005D2C8E">
        <w:rPr>
          <w:color w:val="000000" w:themeColor="text1"/>
        </w:rPr>
        <w:tab/>
      </w:r>
      <w:r w:rsidRPr="005D2C8E">
        <w:rPr>
          <w:color w:val="000000" w:themeColor="text1"/>
          <w:vertAlign w:val="superscript"/>
        </w:rPr>
        <w:t>1</w:t>
      </w:r>
      <w:r w:rsidRPr="005D2C8E">
        <w:rPr>
          <w:color w:val="000000" w:themeColor="text1"/>
          <w:sz w:val="16"/>
          <w:szCs w:val="16"/>
        </w:rPr>
        <w:t>Xylan+Galactan+Arabinan+Mannan</w:t>
      </w:r>
    </w:p>
    <w:p w:rsidR="000348E2" w:rsidRPr="005D2C8E" w:rsidRDefault="000348E2">
      <w:pPr>
        <w:rPr>
          <w:color w:val="000000" w:themeColor="text1"/>
        </w:rPr>
      </w:pPr>
    </w:p>
    <w:p w:rsidR="000348E2" w:rsidRPr="005D2C8E" w:rsidRDefault="000348E2">
      <w:pPr>
        <w:rPr>
          <w:color w:val="000000" w:themeColor="text1"/>
        </w:rPr>
      </w:pPr>
    </w:p>
    <w:p w:rsidR="000348E2" w:rsidRPr="005D2C8E" w:rsidRDefault="000348E2">
      <w:pPr>
        <w:rPr>
          <w:color w:val="000000" w:themeColor="text1"/>
        </w:rPr>
      </w:pPr>
    </w:p>
    <w:sectPr w:rsidR="000348E2" w:rsidRPr="005D2C8E" w:rsidSect="005D2C8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719CD"/>
    <w:multiLevelType w:val="hybridMultilevel"/>
    <w:tmpl w:val="DB26D23C"/>
    <w:lvl w:ilvl="0" w:tplc="7BEC71A8">
      <w:start w:val="5"/>
      <w:numFmt w:val="bullet"/>
      <w:lvlText w:val=""/>
      <w:lvlJc w:val="left"/>
      <w:pPr>
        <w:ind w:left="3195" w:hanging="360"/>
      </w:pPr>
      <w:rPr>
        <w:rFonts w:ascii="Symbol" w:eastAsia="SimSu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5557437C"/>
    <w:multiLevelType w:val="hybridMultilevel"/>
    <w:tmpl w:val="6EFC2EDA"/>
    <w:lvl w:ilvl="0" w:tplc="8B2691B0">
      <w:start w:val="5"/>
      <w:numFmt w:val="bullet"/>
      <w:lvlText w:val=""/>
      <w:lvlJc w:val="left"/>
      <w:pPr>
        <w:ind w:left="3195" w:hanging="360"/>
      </w:pPr>
      <w:rPr>
        <w:rFonts w:ascii="Symbol" w:eastAsia="SimSu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CwsDA3NTA0NDM3NDZU0lEKTi0uzszPAykwqQUAuikKgSwAAAA="/>
  </w:docVars>
  <w:rsids>
    <w:rsidRoot w:val="000348E2"/>
    <w:rsid w:val="000348E2"/>
    <w:rsid w:val="000703F1"/>
    <w:rsid w:val="00226629"/>
    <w:rsid w:val="0031220D"/>
    <w:rsid w:val="004E044B"/>
    <w:rsid w:val="00540BFF"/>
    <w:rsid w:val="005D2C8E"/>
    <w:rsid w:val="007B4927"/>
    <w:rsid w:val="00817B87"/>
    <w:rsid w:val="00843703"/>
    <w:rsid w:val="008A05B8"/>
    <w:rsid w:val="00A63C23"/>
    <w:rsid w:val="00B73EB1"/>
    <w:rsid w:val="00B8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5ACD04-5EA6-45A2-887D-BD44EAB1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8E2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0348E2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0348E2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0348E2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styleId="ListParagraph">
    <w:name w:val="List Paragraph"/>
    <w:basedOn w:val="Normal"/>
    <w:uiPriority w:val="34"/>
    <w:qFormat/>
    <w:rsid w:val="00817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CIEMAT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Negro Alvarez ,Maria Jose</dc:creator>
  <cp:keywords/>
  <dc:description/>
  <cp:lastModifiedBy>Sindhu Chinnaiyan</cp:lastModifiedBy>
  <cp:revision>6</cp:revision>
  <dcterms:created xsi:type="dcterms:W3CDTF">2022-12-22T17:41:00Z</dcterms:created>
  <dcterms:modified xsi:type="dcterms:W3CDTF">2023-01-31T11:50:00Z</dcterms:modified>
</cp:coreProperties>
</file>