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3AB08" w14:textId="77777777" w:rsidR="00835B49" w:rsidRDefault="00835B49" w:rsidP="00BF724E">
      <w:pPr>
        <w:spacing w:line="480" w:lineRule="auto"/>
        <w:jc w:val="center"/>
        <w:rPr>
          <w:rFonts w:ascii="Times New Roman" w:hAnsi="Times New Roman" w:cs="Times New Roman"/>
          <w:b/>
          <w:sz w:val="28"/>
        </w:rPr>
      </w:pPr>
      <w:r w:rsidRPr="00835B49">
        <w:rPr>
          <w:rFonts w:ascii="Times New Roman" w:hAnsi="Times New Roman" w:cs="Times New Roman"/>
          <w:b/>
          <w:sz w:val="28"/>
        </w:rPr>
        <w:t>Additional file 2: Additional Figures</w:t>
      </w:r>
    </w:p>
    <w:p w14:paraId="25155A34" w14:textId="77777777" w:rsidR="00835B49" w:rsidRDefault="00835B49" w:rsidP="00BF724E">
      <w:pPr>
        <w:spacing w:line="48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 w:hint="eastAsia"/>
          <w:b/>
          <w:sz w:val="28"/>
        </w:rPr>
        <w:t>f</w:t>
      </w:r>
      <w:r>
        <w:rPr>
          <w:rFonts w:ascii="Times New Roman" w:hAnsi="Times New Roman" w:cs="Times New Roman"/>
          <w:b/>
          <w:sz w:val="28"/>
        </w:rPr>
        <w:t>or</w:t>
      </w:r>
    </w:p>
    <w:p w14:paraId="6BF1D678" w14:textId="77777777" w:rsidR="00401728" w:rsidRDefault="00401728" w:rsidP="00401728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Hlk122867154"/>
      <w:r>
        <w:rPr>
          <w:rFonts w:ascii="Times New Roman" w:hAnsi="Times New Roman" w:cs="Times New Roman"/>
          <w:b/>
          <w:sz w:val="28"/>
        </w:rPr>
        <w:t>The a</w:t>
      </w:r>
      <w:r w:rsidRPr="00C823CF">
        <w:rPr>
          <w:rFonts w:ascii="Times New Roman" w:hAnsi="Times New Roman" w:cs="Times New Roman"/>
          <w:b/>
          <w:sz w:val="28"/>
        </w:rPr>
        <w:t>rabinose</w:t>
      </w:r>
      <w:r w:rsidRPr="0045032F">
        <w:rPr>
          <w:rFonts w:ascii="Times New Roman" w:hAnsi="Times New Roman" w:cs="Times New Roman"/>
          <w:b/>
          <w:sz w:val="28"/>
        </w:rPr>
        <w:t xml:space="preserve"> transporter MtLat-1 </w:t>
      </w:r>
      <w:r w:rsidRPr="00C823CF">
        <w:rPr>
          <w:rFonts w:ascii="Times New Roman" w:hAnsi="Times New Roman" w:cs="Times New Roman"/>
          <w:b/>
          <w:sz w:val="28"/>
        </w:rPr>
        <w:t xml:space="preserve">is </w:t>
      </w:r>
      <w:r w:rsidRPr="0045032F">
        <w:rPr>
          <w:rFonts w:ascii="Times New Roman" w:hAnsi="Times New Roman" w:cs="Times New Roman" w:hint="eastAsia"/>
          <w:b/>
          <w:sz w:val="28"/>
        </w:rPr>
        <w:t>i</w:t>
      </w:r>
      <w:r w:rsidRPr="0045032F">
        <w:rPr>
          <w:rFonts w:ascii="Times New Roman" w:hAnsi="Times New Roman" w:cs="Times New Roman"/>
          <w:b/>
          <w:sz w:val="28"/>
        </w:rPr>
        <w:t>nvolved in hemicellulase induction</w:t>
      </w:r>
      <w:r>
        <w:rPr>
          <w:rFonts w:ascii="Times New Roman" w:hAnsi="Times New Roman" w:cs="Times New Roman"/>
          <w:b/>
          <w:sz w:val="28"/>
        </w:rPr>
        <w:t xml:space="preserve"> as a pentose transceptor</w:t>
      </w:r>
      <w:r w:rsidRPr="0045032F">
        <w:rPr>
          <w:rFonts w:ascii="Times New Roman" w:hAnsi="Times New Roman" w:cs="Times New Roman"/>
          <w:b/>
          <w:sz w:val="28"/>
        </w:rPr>
        <w:t xml:space="preserve"> in</w:t>
      </w:r>
      <w:r w:rsidRPr="0045032F">
        <w:rPr>
          <w:rFonts w:ascii="Times New Roman" w:hAnsi="Times New Roman" w:cs="Times New Roman"/>
          <w:b/>
          <w:i/>
          <w:sz w:val="28"/>
        </w:rPr>
        <w:t xml:space="preserve"> Myceliophthora</w:t>
      </w:r>
      <w:r>
        <w:rPr>
          <w:rFonts w:ascii="Times New Roman" w:hAnsi="Times New Roman" w:cs="Times New Roman"/>
          <w:b/>
          <w:i/>
          <w:sz w:val="28"/>
        </w:rPr>
        <w:t xml:space="preserve"> thermophila</w:t>
      </w:r>
    </w:p>
    <w:bookmarkEnd w:id="0"/>
    <w:p w14:paraId="59BDB6DD" w14:textId="77777777" w:rsidR="007B02CF" w:rsidRDefault="007B02CF" w:rsidP="00F95DBB">
      <w:pPr>
        <w:widowControl/>
        <w:jc w:val="center"/>
        <w:rPr>
          <w:rFonts w:ascii="Times New Roman" w:eastAsia="宋体" w:hAnsi="Times New Roman" w:cs="Times New Roman"/>
          <w:kern w:val="0"/>
          <w:sz w:val="28"/>
          <w:szCs w:val="28"/>
          <w:lang w:eastAsia="en-US"/>
        </w:rPr>
      </w:pPr>
    </w:p>
    <w:p w14:paraId="0749F5F1" w14:textId="0592CE94" w:rsidR="00F95DBB" w:rsidRPr="00696CF1" w:rsidRDefault="007B02CF" w:rsidP="00696CF1">
      <w:pPr>
        <w:widowControl/>
        <w:ind w:left="720"/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 w:hint="eastAsia"/>
          <w:sz w:val="24"/>
        </w:rPr>
        <w:t>G</w:t>
      </w:r>
      <w:r>
        <w:rPr>
          <w:rFonts w:ascii="Times New Roman" w:hAnsi="Times New Roman" w:cs="Times New Roman"/>
          <w:sz w:val="24"/>
        </w:rPr>
        <w:t>u</w:t>
      </w:r>
      <w:r w:rsidR="00696CF1">
        <w:rPr>
          <w:rFonts w:ascii="Times New Roman" w:hAnsi="Times New Roman" w:cs="Times New Roman" w:hint="eastAsia"/>
          <w:sz w:val="24"/>
        </w:rPr>
        <w:t xml:space="preserve"> </w:t>
      </w:r>
      <w:r w:rsidR="00696CF1" w:rsidRPr="00696CF1">
        <w:rPr>
          <w:rFonts w:ascii="Times New Roman" w:hAnsi="Times New Roman" w:cs="Times New Roman"/>
          <w:i/>
          <w:sz w:val="24"/>
        </w:rPr>
        <w:t>et al.</w:t>
      </w:r>
    </w:p>
    <w:p w14:paraId="3B6CC79D" w14:textId="77777777" w:rsidR="00696CF1" w:rsidRDefault="00696CF1" w:rsidP="00F95DBB">
      <w:pPr>
        <w:widowControl/>
        <w:ind w:left="720"/>
        <w:jc w:val="left"/>
        <w:rPr>
          <w:rFonts w:ascii="Times New Roman" w:hAnsi="Times New Roman" w:cs="Times New Roman"/>
          <w:sz w:val="24"/>
        </w:rPr>
      </w:pPr>
    </w:p>
    <w:p w14:paraId="57329A31" w14:textId="77777777" w:rsidR="00696CF1" w:rsidRDefault="00696CF1" w:rsidP="00F95DBB">
      <w:pPr>
        <w:widowControl/>
        <w:ind w:left="720"/>
        <w:jc w:val="left"/>
        <w:rPr>
          <w:rFonts w:ascii="Times New Roman" w:hAnsi="Times New Roman" w:cs="Times New Roman"/>
          <w:sz w:val="24"/>
        </w:rPr>
      </w:pPr>
    </w:p>
    <w:p w14:paraId="4B522091" w14:textId="77777777" w:rsidR="00696CF1" w:rsidRDefault="00696CF1" w:rsidP="00F95DBB">
      <w:pPr>
        <w:widowControl/>
        <w:ind w:left="720"/>
        <w:jc w:val="left"/>
        <w:rPr>
          <w:rFonts w:ascii="Times New Roman" w:hAnsi="Times New Roman" w:cs="Times New Roman"/>
          <w:sz w:val="24"/>
        </w:rPr>
      </w:pPr>
    </w:p>
    <w:p w14:paraId="28B8418E" w14:textId="77777777" w:rsidR="00696CF1" w:rsidRDefault="00696CF1" w:rsidP="00F95DBB">
      <w:pPr>
        <w:widowControl/>
        <w:ind w:left="720"/>
        <w:jc w:val="left"/>
        <w:rPr>
          <w:rFonts w:ascii="Times New Roman" w:hAnsi="Times New Roman" w:cs="Times New Roman"/>
          <w:sz w:val="24"/>
        </w:rPr>
      </w:pPr>
    </w:p>
    <w:p w14:paraId="3FB7A71F" w14:textId="77777777" w:rsidR="00696CF1" w:rsidRPr="00F95DBB" w:rsidRDefault="00696CF1" w:rsidP="00F95DBB">
      <w:pPr>
        <w:widowControl/>
        <w:ind w:left="720"/>
        <w:jc w:val="left"/>
        <w:rPr>
          <w:rFonts w:ascii="Times New Roman" w:eastAsia="宋体" w:hAnsi="Times New Roman" w:cs="Times New Roman"/>
          <w:kern w:val="0"/>
          <w:sz w:val="24"/>
          <w:szCs w:val="20"/>
          <w:lang w:eastAsia="en-US"/>
        </w:rPr>
      </w:pPr>
    </w:p>
    <w:p w14:paraId="0393357E" w14:textId="77777777" w:rsidR="00F95DBB" w:rsidRDefault="00F95DBB">
      <w:pPr>
        <w:widowControl/>
        <w:jc w:val="left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br w:type="page"/>
      </w:r>
    </w:p>
    <w:p w14:paraId="4177E576" w14:textId="11884DC6" w:rsidR="00126F09" w:rsidRDefault="007B02CF" w:rsidP="00664F82">
      <w:pPr>
        <w:jc w:val="left"/>
        <w:rPr>
          <w:rFonts w:ascii="Times New Roman" w:hAnsi="Times New Roman" w:cs="Times New Roman"/>
          <w:sz w:val="16"/>
        </w:rPr>
      </w:pPr>
      <w:r w:rsidRPr="007B02CF">
        <w:rPr>
          <w:rFonts w:ascii="Times New Roman" w:hAnsi="Times New Roman" w:cs="Times New Roman"/>
          <w:noProof/>
          <w:sz w:val="16"/>
        </w:rPr>
        <w:lastRenderedPageBreak/>
        <w:drawing>
          <wp:inline distT="0" distB="0" distL="0" distR="0" wp14:anchorId="351C50EA" wp14:editId="5EA989DF">
            <wp:extent cx="5403649" cy="4003536"/>
            <wp:effectExtent l="0" t="0" r="0" b="0"/>
            <wp:docPr id="3" name="图片 1">
              <a:extLst xmlns:a="http://schemas.openxmlformats.org/drawingml/2006/main">
                <a:ext uri="{FF2B5EF4-FFF2-40B4-BE49-F238E27FC236}">
                  <a16:creationId xmlns:a16="http://schemas.microsoft.com/office/drawing/2014/main" id="{AE62C807-9DD9-78E3-DD9C-FC1BF559543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>
                      <a:extLst>
                        <a:ext uri="{FF2B5EF4-FFF2-40B4-BE49-F238E27FC236}">
                          <a16:creationId xmlns:a16="http://schemas.microsoft.com/office/drawing/2014/main" id="{AE62C807-9DD9-78E3-DD9C-FC1BF559543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12844" cy="4010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11E1A" w14:textId="4CF72054" w:rsidR="007B02CF" w:rsidRDefault="007B02CF" w:rsidP="007B02CF">
      <w:pPr>
        <w:spacing w:line="360" w:lineRule="auto"/>
        <w:jc w:val="left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b/>
          <w:sz w:val="24"/>
        </w:rPr>
        <w:t xml:space="preserve">Fig. S1 </w:t>
      </w:r>
      <w:r w:rsidR="00E63469" w:rsidRPr="00E63469">
        <w:rPr>
          <w:rFonts w:ascii="Times New Roman" w:hAnsi="Times New Roman" w:cs="Times New Roman"/>
          <w:sz w:val="24"/>
        </w:rPr>
        <w:t xml:space="preserve">Sugar consumption by </w:t>
      </w:r>
      <w:r w:rsidR="00E63469" w:rsidRPr="00E63469">
        <w:rPr>
          <w:rFonts w:ascii="Times New Roman" w:hAnsi="Times New Roman" w:cs="Times New Roman"/>
          <w:i/>
          <w:sz w:val="24"/>
        </w:rPr>
        <w:t>M. thermophila</w:t>
      </w:r>
      <w:r w:rsidR="00E63469" w:rsidRPr="00E63469">
        <w:rPr>
          <w:rFonts w:ascii="Times New Roman" w:hAnsi="Times New Roman" w:cs="Times New Roman"/>
          <w:sz w:val="24"/>
        </w:rPr>
        <w:t xml:space="preserve"> strains WT, Δ</w:t>
      </w:r>
      <w:r w:rsidR="00E63469" w:rsidRPr="00E63469">
        <w:rPr>
          <w:rFonts w:ascii="Times New Roman" w:hAnsi="Times New Roman" w:cs="Times New Roman"/>
          <w:i/>
          <w:sz w:val="24"/>
        </w:rPr>
        <w:t>Mtlat-1</w:t>
      </w:r>
      <w:r w:rsidR="00E63469" w:rsidRPr="00E63469">
        <w:rPr>
          <w:rFonts w:ascii="Times New Roman" w:hAnsi="Times New Roman" w:cs="Times New Roman"/>
          <w:sz w:val="24"/>
        </w:rPr>
        <w:t>, and Δ</w:t>
      </w:r>
      <w:r w:rsidR="00E63469" w:rsidRPr="00E63469">
        <w:rPr>
          <w:rFonts w:ascii="Times New Roman" w:hAnsi="Times New Roman" w:cs="Times New Roman"/>
          <w:i/>
          <w:sz w:val="24"/>
        </w:rPr>
        <w:t>Mtara-1</w:t>
      </w:r>
      <w:r w:rsidR="00E63469" w:rsidRPr="00E63469">
        <w:rPr>
          <w:rFonts w:ascii="Times New Roman" w:hAnsi="Times New Roman" w:cs="Times New Roman"/>
          <w:sz w:val="24"/>
        </w:rPr>
        <w:t>, when grown in 1 × VMM with 2% D-glucose (A), 2% D-xylose (B), or 2% D-galactose (C). Error bars indicate the SD from at least three biological replicates.</w:t>
      </w:r>
    </w:p>
    <w:p w14:paraId="7398C6D9" w14:textId="77777777" w:rsidR="007B02CF" w:rsidRDefault="007B02CF" w:rsidP="00664F82">
      <w:pPr>
        <w:jc w:val="left"/>
        <w:rPr>
          <w:rFonts w:ascii="Times New Roman" w:hAnsi="Times New Roman" w:cs="Times New Roman"/>
          <w:sz w:val="16"/>
        </w:rPr>
      </w:pPr>
    </w:p>
    <w:p w14:paraId="712A0402" w14:textId="77777777" w:rsidR="001D13EE" w:rsidRDefault="001D13EE">
      <w:pPr>
        <w:widowControl/>
        <w:jc w:val="left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br w:type="page"/>
      </w:r>
    </w:p>
    <w:p w14:paraId="73E8C0DA" w14:textId="77777777" w:rsidR="00126F09" w:rsidRDefault="00126F09" w:rsidP="00664F82">
      <w:pPr>
        <w:jc w:val="left"/>
        <w:rPr>
          <w:rFonts w:ascii="Times New Roman" w:hAnsi="Times New Roman" w:cs="Times New Roman"/>
          <w:sz w:val="16"/>
        </w:rPr>
      </w:pPr>
    </w:p>
    <w:p w14:paraId="433B5C69" w14:textId="5AFD20DA" w:rsidR="00126F09" w:rsidRDefault="007B02CF" w:rsidP="00FE715F">
      <w:pPr>
        <w:jc w:val="center"/>
        <w:rPr>
          <w:rFonts w:ascii="Times New Roman" w:hAnsi="Times New Roman" w:cs="Times New Roman"/>
          <w:sz w:val="16"/>
        </w:rPr>
      </w:pPr>
      <w:r w:rsidRPr="007B02CF">
        <w:rPr>
          <w:rFonts w:ascii="Times New Roman" w:hAnsi="Times New Roman" w:cs="Times New Roman"/>
          <w:noProof/>
          <w:sz w:val="16"/>
        </w:rPr>
        <w:drawing>
          <wp:inline distT="0" distB="0" distL="0" distR="0" wp14:anchorId="3BE23A9D" wp14:editId="3F02D59B">
            <wp:extent cx="5552601" cy="4528970"/>
            <wp:effectExtent l="0" t="0" r="0" b="0"/>
            <wp:docPr id="2" name="图片 1">
              <a:extLst xmlns:a="http://schemas.openxmlformats.org/drawingml/2006/main">
                <a:ext uri="{FF2B5EF4-FFF2-40B4-BE49-F238E27FC236}">
                  <a16:creationId xmlns:a16="http://schemas.microsoft.com/office/drawing/2014/main" id="{F5DC67D2-A419-0BAE-B506-1EAE499260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>
                      <a:extLst>
                        <a:ext uri="{FF2B5EF4-FFF2-40B4-BE49-F238E27FC236}">
                          <a16:creationId xmlns:a16="http://schemas.microsoft.com/office/drawing/2014/main" id="{F5DC67D2-A419-0BAE-B506-1EAE4992605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55583" cy="4531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053B2" w14:textId="5021C6F5" w:rsidR="000830AE" w:rsidRDefault="007B02CF" w:rsidP="007B02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Fig. S2</w:t>
      </w:r>
      <w:r>
        <w:rPr>
          <w:rFonts w:ascii="Times New Roman" w:hAnsi="Times New Roman" w:cs="Times New Roman"/>
          <w:sz w:val="24"/>
        </w:rPr>
        <w:t xml:space="preserve"> </w:t>
      </w:r>
      <w:r w:rsidR="00E63469" w:rsidRPr="00E63469">
        <w:rPr>
          <w:rFonts w:ascii="Times New Roman" w:hAnsi="Times New Roman" w:cs="Times New Roman"/>
          <w:sz w:val="24"/>
        </w:rPr>
        <w:t xml:space="preserve">Growth phenotypes of the </w:t>
      </w:r>
      <w:r w:rsidR="00E63469" w:rsidRPr="00E63469">
        <w:rPr>
          <w:rFonts w:ascii="Times New Roman" w:hAnsi="Times New Roman" w:cs="Times New Roman"/>
          <w:i/>
          <w:sz w:val="24"/>
        </w:rPr>
        <w:t>M. thermophila</w:t>
      </w:r>
      <w:r w:rsidR="00E63469" w:rsidRPr="00E63469">
        <w:rPr>
          <w:rFonts w:ascii="Times New Roman" w:hAnsi="Times New Roman" w:cs="Times New Roman"/>
          <w:sz w:val="24"/>
        </w:rPr>
        <w:t xml:space="preserve"> Δ</w:t>
      </w:r>
      <w:r w:rsidR="00E63469" w:rsidRPr="00E63469">
        <w:rPr>
          <w:rFonts w:ascii="Times New Roman" w:hAnsi="Times New Roman" w:cs="Times New Roman"/>
          <w:i/>
          <w:sz w:val="24"/>
        </w:rPr>
        <w:t>Mtlat-1</w:t>
      </w:r>
      <w:r w:rsidR="00E63469" w:rsidRPr="00E63469">
        <w:rPr>
          <w:rFonts w:ascii="Times New Roman" w:hAnsi="Times New Roman" w:cs="Times New Roman"/>
          <w:sz w:val="24"/>
        </w:rPr>
        <w:t xml:space="preserve"> mutant under xylan condition. (A) Cell dry weight of </w:t>
      </w:r>
      <w:r w:rsidR="00E63469" w:rsidRPr="00E63469">
        <w:rPr>
          <w:rFonts w:ascii="Times New Roman" w:hAnsi="Times New Roman" w:cs="Times New Roman"/>
          <w:i/>
          <w:sz w:val="24"/>
        </w:rPr>
        <w:t>M. thermophila</w:t>
      </w:r>
      <w:r w:rsidR="00E63469" w:rsidRPr="00E63469">
        <w:rPr>
          <w:rFonts w:ascii="Times New Roman" w:hAnsi="Times New Roman" w:cs="Times New Roman"/>
          <w:sz w:val="24"/>
        </w:rPr>
        <w:t xml:space="preserve"> strains WT and Δ</w:t>
      </w:r>
      <w:r w:rsidR="00E63469" w:rsidRPr="00E63469">
        <w:rPr>
          <w:rFonts w:ascii="Times New Roman" w:hAnsi="Times New Roman" w:cs="Times New Roman"/>
          <w:i/>
          <w:sz w:val="24"/>
        </w:rPr>
        <w:t>Mtlat-1</w:t>
      </w:r>
      <w:r w:rsidR="00E63469" w:rsidRPr="00E63469">
        <w:rPr>
          <w:rFonts w:ascii="Times New Roman" w:hAnsi="Times New Roman" w:cs="Times New Roman"/>
          <w:sz w:val="24"/>
        </w:rPr>
        <w:t xml:space="preserve"> after growth on 2% xylan for 2 d. (B) Protein concentrations, (C) xylanase activity, and (D) arabinanase activity of the culture supernatants for the M. thermophila strains grown in 2% xylanase medium. Error bars indicate the SD from at least three biological replicates.</w:t>
      </w:r>
    </w:p>
    <w:p w14:paraId="39F7C5EE" w14:textId="77777777" w:rsidR="001D13EE" w:rsidRDefault="001D13E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43B578F" w14:textId="6C649834" w:rsidR="007B02CF" w:rsidRDefault="007B02CF" w:rsidP="007B02CF">
      <w:pPr>
        <w:spacing w:beforeLines="50" w:before="156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7B02CF">
        <w:rPr>
          <w:rFonts w:ascii="Times New Roman" w:hAnsi="Times New Roman" w:cs="Times New Roman"/>
          <w:b/>
          <w:noProof/>
          <w:sz w:val="24"/>
        </w:rPr>
        <w:lastRenderedPageBreak/>
        <w:drawing>
          <wp:inline distT="0" distB="0" distL="0" distR="0" wp14:anchorId="6A300018" wp14:editId="6EF34346">
            <wp:extent cx="5502951" cy="4139353"/>
            <wp:effectExtent l="0" t="0" r="0" b="0"/>
            <wp:docPr id="4" name="图片 1">
              <a:extLst xmlns:a="http://schemas.openxmlformats.org/drawingml/2006/main">
                <a:ext uri="{FF2B5EF4-FFF2-40B4-BE49-F238E27FC236}">
                  <a16:creationId xmlns:a16="http://schemas.microsoft.com/office/drawing/2014/main" id="{28912255-7ACA-F097-B4A1-A42D40F5750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>
                      <a:extLst>
                        <a:ext uri="{FF2B5EF4-FFF2-40B4-BE49-F238E27FC236}">
                          <a16:creationId xmlns:a16="http://schemas.microsoft.com/office/drawing/2014/main" id="{28912255-7ACA-F097-B4A1-A42D40F5750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19480" cy="4151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6212D" w14:textId="48BD5E0A" w:rsidR="007B02CF" w:rsidRDefault="007B02CF" w:rsidP="007B02CF">
      <w:pPr>
        <w:spacing w:beforeLines="50" w:before="156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Fig. S3</w:t>
      </w:r>
      <w:r>
        <w:rPr>
          <w:rFonts w:ascii="Times New Roman" w:hAnsi="Times New Roman" w:cs="Times New Roman"/>
          <w:sz w:val="24"/>
        </w:rPr>
        <w:t xml:space="preserve"> </w:t>
      </w:r>
      <w:r w:rsidR="00E63469" w:rsidRPr="00E63469">
        <w:rPr>
          <w:rFonts w:ascii="Times New Roman" w:hAnsi="Times New Roman" w:cs="Times New Roman"/>
          <w:sz w:val="24"/>
        </w:rPr>
        <w:t>Growth phenotypes of the complementation strain of the Δ</w:t>
      </w:r>
      <w:r w:rsidR="00E63469" w:rsidRPr="00E63469">
        <w:rPr>
          <w:rFonts w:ascii="Times New Roman" w:hAnsi="Times New Roman" w:cs="Times New Roman"/>
          <w:i/>
          <w:sz w:val="24"/>
        </w:rPr>
        <w:t>Mtlat-1</w:t>
      </w:r>
      <w:r w:rsidR="00E63469" w:rsidRPr="00E63469">
        <w:rPr>
          <w:rFonts w:ascii="Times New Roman" w:hAnsi="Times New Roman" w:cs="Times New Roman"/>
          <w:sz w:val="24"/>
        </w:rPr>
        <w:t xml:space="preserve"> mutant. (A) L-arabinose transport rates of mycelia from the complementation strain Pn-Mtlat-1. (B) Cell dry weight of the </w:t>
      </w:r>
      <w:r w:rsidR="00E63469" w:rsidRPr="00E63469">
        <w:rPr>
          <w:rFonts w:ascii="Times New Roman" w:hAnsi="Times New Roman" w:cs="Times New Roman"/>
          <w:i/>
          <w:sz w:val="24"/>
        </w:rPr>
        <w:t>M. thermophila</w:t>
      </w:r>
      <w:r w:rsidR="00E63469" w:rsidRPr="00E63469">
        <w:rPr>
          <w:rFonts w:ascii="Times New Roman" w:hAnsi="Times New Roman" w:cs="Times New Roman"/>
          <w:sz w:val="24"/>
        </w:rPr>
        <w:t xml:space="preserve"> complementation strain after growth on 2% arabinan for 4 d. (C) Protein concentrations, (D) arabinanase activity, and (E) xylanase activity of the culture supernatants for </w:t>
      </w:r>
      <w:r w:rsidR="00E63469" w:rsidRPr="00E63469">
        <w:rPr>
          <w:rFonts w:ascii="Times New Roman" w:hAnsi="Times New Roman" w:cs="Times New Roman"/>
          <w:i/>
          <w:sz w:val="24"/>
        </w:rPr>
        <w:t>M. thermophila</w:t>
      </w:r>
      <w:r w:rsidR="00E63469" w:rsidRPr="00E63469">
        <w:rPr>
          <w:rFonts w:ascii="Times New Roman" w:hAnsi="Times New Roman" w:cs="Times New Roman"/>
          <w:sz w:val="24"/>
        </w:rPr>
        <w:t xml:space="preserve"> grown in 2% arabinan medium. Error bars indicate the SD from at least three</w:t>
      </w:r>
      <w:r w:rsidR="00E63469">
        <w:rPr>
          <w:rFonts w:ascii="Times New Roman" w:hAnsi="Times New Roman" w:cs="Times New Roman"/>
          <w:sz w:val="24"/>
        </w:rPr>
        <w:t xml:space="preserve"> </w:t>
      </w:r>
      <w:r w:rsidR="00E63469" w:rsidRPr="0097384A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biological</w:t>
      </w:r>
      <w:r w:rsidR="00E63469" w:rsidRPr="00E63469">
        <w:rPr>
          <w:rFonts w:ascii="Times New Roman" w:hAnsi="Times New Roman" w:cs="Times New Roman"/>
          <w:sz w:val="24"/>
        </w:rPr>
        <w:t xml:space="preserve"> replicates.</w:t>
      </w:r>
    </w:p>
    <w:p w14:paraId="20F46523" w14:textId="5AD8AD28" w:rsidR="007B02CF" w:rsidRDefault="007B02CF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4577AF46" w14:textId="27111BF0" w:rsidR="007B02CF" w:rsidRDefault="007B02CF" w:rsidP="007B02CF">
      <w:pPr>
        <w:spacing w:beforeLines="50" w:before="156" w:line="360" w:lineRule="auto"/>
        <w:jc w:val="center"/>
        <w:rPr>
          <w:rFonts w:ascii="Times New Roman" w:hAnsi="Times New Roman" w:cs="Times New Roman"/>
          <w:sz w:val="24"/>
        </w:rPr>
      </w:pPr>
    </w:p>
    <w:p w14:paraId="37BDAAD0" w14:textId="6AB43ED2" w:rsidR="00401728" w:rsidRDefault="00401728" w:rsidP="007B02CF">
      <w:pPr>
        <w:spacing w:beforeLines="50" w:before="156" w:line="360" w:lineRule="auto"/>
        <w:jc w:val="center"/>
        <w:rPr>
          <w:rFonts w:ascii="Times New Roman" w:hAnsi="Times New Roman" w:cs="Times New Roman"/>
          <w:sz w:val="24"/>
        </w:rPr>
      </w:pPr>
      <w:r w:rsidRPr="00401728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1FDAE0D2" wp14:editId="2B8F6AD1">
            <wp:extent cx="5480462" cy="2233572"/>
            <wp:effectExtent l="0" t="0" r="0" b="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94577" cy="223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37857" w14:textId="5B4D75C9" w:rsidR="007B02CF" w:rsidRDefault="007B02CF" w:rsidP="007B02CF">
      <w:pPr>
        <w:spacing w:beforeLines="50" w:before="156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Fig. S4</w:t>
      </w:r>
      <w:r>
        <w:rPr>
          <w:rFonts w:ascii="Times New Roman" w:hAnsi="Times New Roman" w:cs="Times New Roman"/>
          <w:sz w:val="24"/>
        </w:rPr>
        <w:t xml:space="preserve"> </w:t>
      </w:r>
      <w:r w:rsidR="00E63469" w:rsidRPr="00E63469">
        <w:rPr>
          <w:rFonts w:ascii="Times New Roman" w:hAnsi="Times New Roman" w:cs="Times New Roman"/>
          <w:sz w:val="24"/>
        </w:rPr>
        <w:t xml:space="preserve">Comparative transcriptomic analysis of the WT and ΔMtlat-1 </w:t>
      </w:r>
      <w:r w:rsidR="00E63469" w:rsidRPr="00E63469">
        <w:rPr>
          <w:rFonts w:ascii="Times New Roman" w:hAnsi="Times New Roman" w:cs="Times New Roman"/>
          <w:i/>
          <w:sz w:val="24"/>
        </w:rPr>
        <w:t>M. thermophila</w:t>
      </w:r>
      <w:r w:rsidR="00E63469" w:rsidRPr="00E63469">
        <w:rPr>
          <w:rFonts w:ascii="Times New Roman" w:hAnsi="Times New Roman" w:cs="Times New Roman"/>
          <w:sz w:val="24"/>
        </w:rPr>
        <w:t xml:space="preserve"> strains grown in arabinan medium for 2 d. (A) Total expression of genes encoding major hemicellulases from RNA-Seq data. (B) Transcriptional profiles of genes encoding arabinanolytic enzymes in the Δ</w:t>
      </w:r>
      <w:r w:rsidR="00E63469" w:rsidRPr="00E63469">
        <w:rPr>
          <w:rFonts w:ascii="Times New Roman" w:hAnsi="Times New Roman" w:cs="Times New Roman"/>
          <w:i/>
          <w:sz w:val="24"/>
        </w:rPr>
        <w:t>Mtlat-1</w:t>
      </w:r>
      <w:r w:rsidR="00E63469" w:rsidRPr="00E63469">
        <w:rPr>
          <w:rFonts w:ascii="Times New Roman" w:hAnsi="Times New Roman" w:cs="Times New Roman"/>
          <w:sz w:val="24"/>
        </w:rPr>
        <w:t xml:space="preserve"> and WT strains when grown on 2% arabinan for 4 d.</w:t>
      </w:r>
    </w:p>
    <w:p w14:paraId="5918928C" w14:textId="0526D6C0" w:rsidR="007B02CF" w:rsidRDefault="007B02CF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325D366C" w14:textId="484291ED" w:rsidR="00401728" w:rsidRDefault="00401728" w:rsidP="00401728">
      <w:pPr>
        <w:widowControl/>
        <w:jc w:val="center"/>
        <w:rPr>
          <w:rFonts w:ascii="Times New Roman" w:hAnsi="Times New Roman" w:cs="Times New Roman"/>
          <w:sz w:val="24"/>
        </w:rPr>
      </w:pPr>
      <w:r w:rsidRPr="00401728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3CE4F9DB" wp14:editId="120D6885">
            <wp:extent cx="2627248" cy="2880000"/>
            <wp:effectExtent l="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27248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D7E8C" w14:textId="38E36922" w:rsidR="00401728" w:rsidRDefault="00401728" w:rsidP="00401728">
      <w:pPr>
        <w:spacing w:beforeLines="50" w:before="156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Fig. S5</w:t>
      </w:r>
      <w:r>
        <w:rPr>
          <w:rFonts w:ascii="Times New Roman" w:hAnsi="Times New Roman" w:cs="Times New Roman"/>
          <w:sz w:val="24"/>
        </w:rPr>
        <w:t xml:space="preserve"> </w:t>
      </w:r>
      <w:r w:rsidRPr="00401728">
        <w:rPr>
          <w:rFonts w:ascii="Times New Roman" w:hAnsi="Times New Roman" w:cs="Times New Roman"/>
          <w:sz w:val="24"/>
        </w:rPr>
        <w:t xml:space="preserve">Cell dry weight of </w:t>
      </w:r>
      <w:r w:rsidRPr="00401728">
        <w:rPr>
          <w:rFonts w:ascii="Times New Roman" w:hAnsi="Times New Roman" w:cs="Times New Roman"/>
          <w:i/>
          <w:sz w:val="24"/>
        </w:rPr>
        <w:t>M. thermophila</w:t>
      </w:r>
      <w:r w:rsidRPr="00401728">
        <w:rPr>
          <w:rFonts w:ascii="Times New Roman" w:hAnsi="Times New Roman" w:cs="Times New Roman"/>
          <w:sz w:val="24"/>
        </w:rPr>
        <w:t xml:space="preserve"> strains after growth on 2% arabinan for 4 d.</w:t>
      </w:r>
    </w:p>
    <w:p w14:paraId="3CFD905F" w14:textId="7CAC519B" w:rsidR="00401728" w:rsidRDefault="00401728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30FDABF0" w14:textId="14E6BC85" w:rsidR="00EE4602" w:rsidRDefault="00EE4602" w:rsidP="007B02CF">
      <w:pPr>
        <w:spacing w:beforeLines="50" w:before="156"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noProof/>
        </w:rPr>
        <w:lastRenderedPageBreak/>
        <w:drawing>
          <wp:inline distT="0" distB="0" distL="0" distR="0" wp14:anchorId="72DB0372" wp14:editId="495F7B1D">
            <wp:extent cx="5306352" cy="3600000"/>
            <wp:effectExtent l="0" t="0" r="889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6352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C75E7" w14:textId="19E9C736" w:rsidR="007B02CF" w:rsidRDefault="007B02CF" w:rsidP="007B02CF">
      <w:pPr>
        <w:spacing w:beforeLines="50" w:before="156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Fig. S</w:t>
      </w:r>
      <w:r w:rsidR="00401728">
        <w:rPr>
          <w:rFonts w:ascii="Times New Roman" w:hAnsi="Times New Roman" w:cs="Times New Roman"/>
          <w:b/>
          <w:sz w:val="24"/>
        </w:rPr>
        <w:t>6</w:t>
      </w:r>
      <w:r>
        <w:rPr>
          <w:rFonts w:ascii="Times New Roman" w:hAnsi="Times New Roman" w:cs="Times New Roman"/>
          <w:sz w:val="24"/>
        </w:rPr>
        <w:t xml:space="preserve"> </w:t>
      </w:r>
      <w:r w:rsidR="00E63469" w:rsidRPr="00E63469">
        <w:rPr>
          <w:rFonts w:ascii="Times New Roman" w:hAnsi="Times New Roman" w:cs="Times New Roman"/>
          <w:sz w:val="24"/>
        </w:rPr>
        <w:t>Heatmap analysis of expression profiles for putative sugar transporter genes with statistically significant differences in transcript levels between Δ</w:t>
      </w:r>
      <w:r w:rsidR="00E63469" w:rsidRPr="00E63469">
        <w:rPr>
          <w:rFonts w:ascii="Times New Roman" w:hAnsi="Times New Roman" w:cs="Times New Roman"/>
          <w:i/>
          <w:sz w:val="24"/>
        </w:rPr>
        <w:t>Mtara-1</w:t>
      </w:r>
      <w:r w:rsidR="00E63469" w:rsidRPr="00E63469">
        <w:rPr>
          <w:rFonts w:ascii="Times New Roman" w:hAnsi="Times New Roman" w:cs="Times New Roman"/>
          <w:sz w:val="24"/>
        </w:rPr>
        <w:t xml:space="preserve"> and the WT under L-arabinose condition. Log-transformed expression values are color-coded.</w:t>
      </w:r>
    </w:p>
    <w:p w14:paraId="1BC2640E" w14:textId="284416A0" w:rsidR="00DD60E0" w:rsidRDefault="00DD60E0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79341B24" w14:textId="393DF16F" w:rsidR="003722C7" w:rsidRDefault="003722C7" w:rsidP="003722C7">
      <w:pPr>
        <w:spacing w:beforeLines="50" w:before="156"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noProof/>
        </w:rPr>
        <w:lastRenderedPageBreak/>
        <w:drawing>
          <wp:inline distT="0" distB="0" distL="0" distR="0" wp14:anchorId="18640498" wp14:editId="5F9C5E7A">
            <wp:extent cx="3360456" cy="3600000"/>
            <wp:effectExtent l="0" t="0" r="0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60456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776BB" w14:textId="40EADD3D" w:rsidR="00DD60E0" w:rsidRDefault="00DD60E0" w:rsidP="00DD60E0">
      <w:pPr>
        <w:spacing w:beforeLines="50" w:before="156"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Fig. S</w:t>
      </w:r>
      <w:r w:rsidR="00401728">
        <w:rPr>
          <w:rFonts w:ascii="Times New Roman" w:hAnsi="Times New Roman" w:cs="Times New Roman"/>
          <w:b/>
          <w:sz w:val="24"/>
        </w:rPr>
        <w:t>7</w:t>
      </w:r>
      <w:r>
        <w:rPr>
          <w:rFonts w:ascii="Times New Roman" w:hAnsi="Times New Roman" w:cs="Times New Roman"/>
          <w:sz w:val="24"/>
        </w:rPr>
        <w:t xml:space="preserve"> </w:t>
      </w:r>
      <w:r w:rsidR="00E63469" w:rsidRPr="00E63469">
        <w:rPr>
          <w:rFonts w:ascii="Times New Roman" w:hAnsi="Times New Roman" w:cs="Times New Roman"/>
          <w:sz w:val="24"/>
        </w:rPr>
        <w:t xml:space="preserve">Protein concentrations and hemicellulase/cellulase activity of the culture supernatants for </w:t>
      </w:r>
      <w:r w:rsidR="00E63469" w:rsidRPr="00E63469">
        <w:rPr>
          <w:rFonts w:ascii="Times New Roman" w:hAnsi="Times New Roman" w:cs="Times New Roman"/>
          <w:i/>
          <w:sz w:val="24"/>
        </w:rPr>
        <w:t>M. thermophila</w:t>
      </w:r>
      <w:r w:rsidR="00E63469" w:rsidRPr="00E63469">
        <w:rPr>
          <w:rFonts w:ascii="Times New Roman" w:hAnsi="Times New Roman" w:cs="Times New Roman"/>
          <w:sz w:val="24"/>
        </w:rPr>
        <w:t xml:space="preserve"> strain ΔMtara-1 grown in 1 × VMM with 2% xylan (A) or 2% Avicel (B) for 4 d.</w:t>
      </w:r>
    </w:p>
    <w:sectPr w:rsidR="00DD60E0" w:rsidSect="00CA691F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61936" w14:textId="77777777" w:rsidR="00F425EB" w:rsidRDefault="00F425EB" w:rsidP="002147D8">
      <w:r>
        <w:separator/>
      </w:r>
    </w:p>
  </w:endnote>
  <w:endnote w:type="continuationSeparator" w:id="0">
    <w:p w14:paraId="0CC18302" w14:textId="77777777" w:rsidR="00F425EB" w:rsidRDefault="00F425EB" w:rsidP="00214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788B5" w14:textId="77777777" w:rsidR="00F425EB" w:rsidRDefault="00F425EB" w:rsidP="002147D8">
      <w:r>
        <w:separator/>
      </w:r>
    </w:p>
  </w:footnote>
  <w:footnote w:type="continuationSeparator" w:id="0">
    <w:p w14:paraId="6F5DDF50" w14:textId="77777777" w:rsidR="00F425EB" w:rsidRDefault="00F425EB" w:rsidP="002147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7DF"/>
    <w:rsid w:val="00000DDA"/>
    <w:rsid w:val="00017F42"/>
    <w:rsid w:val="0004723C"/>
    <w:rsid w:val="00081654"/>
    <w:rsid w:val="000830AE"/>
    <w:rsid w:val="000A017D"/>
    <w:rsid w:val="000B193F"/>
    <w:rsid w:val="000B7033"/>
    <w:rsid w:val="000C68A3"/>
    <w:rsid w:val="000D3B89"/>
    <w:rsid w:val="000D5D0E"/>
    <w:rsid w:val="000E7EBA"/>
    <w:rsid w:val="0010421A"/>
    <w:rsid w:val="001176F2"/>
    <w:rsid w:val="00122BC8"/>
    <w:rsid w:val="00124092"/>
    <w:rsid w:val="00126F09"/>
    <w:rsid w:val="00137215"/>
    <w:rsid w:val="00141465"/>
    <w:rsid w:val="001B2547"/>
    <w:rsid w:val="001C0E33"/>
    <w:rsid w:val="001C5FD8"/>
    <w:rsid w:val="001D11DF"/>
    <w:rsid w:val="001D13EE"/>
    <w:rsid w:val="001F1179"/>
    <w:rsid w:val="00204A89"/>
    <w:rsid w:val="002147D8"/>
    <w:rsid w:val="00226BF3"/>
    <w:rsid w:val="00230AB5"/>
    <w:rsid w:val="00264998"/>
    <w:rsid w:val="002770DB"/>
    <w:rsid w:val="002A7536"/>
    <w:rsid w:val="002B7A29"/>
    <w:rsid w:val="002C7618"/>
    <w:rsid w:val="002E5900"/>
    <w:rsid w:val="003073DA"/>
    <w:rsid w:val="00315106"/>
    <w:rsid w:val="00357ACF"/>
    <w:rsid w:val="00360BF8"/>
    <w:rsid w:val="00362506"/>
    <w:rsid w:val="00364A1E"/>
    <w:rsid w:val="003722C7"/>
    <w:rsid w:val="00392C9B"/>
    <w:rsid w:val="00394BE2"/>
    <w:rsid w:val="003A2B42"/>
    <w:rsid w:val="003B1A30"/>
    <w:rsid w:val="003B1D64"/>
    <w:rsid w:val="003B4BCF"/>
    <w:rsid w:val="00401728"/>
    <w:rsid w:val="0040276D"/>
    <w:rsid w:val="0040344E"/>
    <w:rsid w:val="004301CE"/>
    <w:rsid w:val="00430C8D"/>
    <w:rsid w:val="0043698B"/>
    <w:rsid w:val="0044339A"/>
    <w:rsid w:val="0045693D"/>
    <w:rsid w:val="00482EE3"/>
    <w:rsid w:val="004A6D9C"/>
    <w:rsid w:val="004B5919"/>
    <w:rsid w:val="0050203E"/>
    <w:rsid w:val="00506BBC"/>
    <w:rsid w:val="005072BB"/>
    <w:rsid w:val="005321DB"/>
    <w:rsid w:val="00544676"/>
    <w:rsid w:val="005475D3"/>
    <w:rsid w:val="00556860"/>
    <w:rsid w:val="00565EC4"/>
    <w:rsid w:val="005812D3"/>
    <w:rsid w:val="0059611F"/>
    <w:rsid w:val="005961D3"/>
    <w:rsid w:val="005C00BC"/>
    <w:rsid w:val="005D3C96"/>
    <w:rsid w:val="005D4B30"/>
    <w:rsid w:val="005D65D6"/>
    <w:rsid w:val="005E00DE"/>
    <w:rsid w:val="005E7ABA"/>
    <w:rsid w:val="006011EB"/>
    <w:rsid w:val="00611698"/>
    <w:rsid w:val="006251D0"/>
    <w:rsid w:val="00632925"/>
    <w:rsid w:val="006367FE"/>
    <w:rsid w:val="006372DB"/>
    <w:rsid w:val="006401EB"/>
    <w:rsid w:val="006472BC"/>
    <w:rsid w:val="00650E3E"/>
    <w:rsid w:val="00664EEE"/>
    <w:rsid w:val="00664F82"/>
    <w:rsid w:val="00684BAC"/>
    <w:rsid w:val="006912F0"/>
    <w:rsid w:val="0069446C"/>
    <w:rsid w:val="00695C2B"/>
    <w:rsid w:val="00696CF1"/>
    <w:rsid w:val="006A3E66"/>
    <w:rsid w:val="006A43D1"/>
    <w:rsid w:val="006D2A84"/>
    <w:rsid w:val="006E1380"/>
    <w:rsid w:val="007064E4"/>
    <w:rsid w:val="00707B92"/>
    <w:rsid w:val="00712A00"/>
    <w:rsid w:val="007211B7"/>
    <w:rsid w:val="007347EB"/>
    <w:rsid w:val="0074409A"/>
    <w:rsid w:val="00752AF4"/>
    <w:rsid w:val="00760A91"/>
    <w:rsid w:val="007656A4"/>
    <w:rsid w:val="007669DB"/>
    <w:rsid w:val="00785E6B"/>
    <w:rsid w:val="007B011B"/>
    <w:rsid w:val="007B02CF"/>
    <w:rsid w:val="007C2FD9"/>
    <w:rsid w:val="007C4E5D"/>
    <w:rsid w:val="00801B03"/>
    <w:rsid w:val="008102DB"/>
    <w:rsid w:val="00812DAB"/>
    <w:rsid w:val="00816857"/>
    <w:rsid w:val="0083261B"/>
    <w:rsid w:val="00835B49"/>
    <w:rsid w:val="008471A0"/>
    <w:rsid w:val="0085698A"/>
    <w:rsid w:val="00881E8C"/>
    <w:rsid w:val="008A5346"/>
    <w:rsid w:val="008B13C9"/>
    <w:rsid w:val="008B7C02"/>
    <w:rsid w:val="008D1B70"/>
    <w:rsid w:val="008D2F32"/>
    <w:rsid w:val="008D79E0"/>
    <w:rsid w:val="008E3634"/>
    <w:rsid w:val="008E7893"/>
    <w:rsid w:val="00901A7C"/>
    <w:rsid w:val="009055B7"/>
    <w:rsid w:val="00914A59"/>
    <w:rsid w:val="00915EF1"/>
    <w:rsid w:val="009174AC"/>
    <w:rsid w:val="00917D0D"/>
    <w:rsid w:val="00931AA9"/>
    <w:rsid w:val="009544A0"/>
    <w:rsid w:val="00976BF0"/>
    <w:rsid w:val="00983FA3"/>
    <w:rsid w:val="00986E14"/>
    <w:rsid w:val="009C48D0"/>
    <w:rsid w:val="009C6F98"/>
    <w:rsid w:val="009D12C5"/>
    <w:rsid w:val="009D4743"/>
    <w:rsid w:val="009F5BDB"/>
    <w:rsid w:val="009F5D9E"/>
    <w:rsid w:val="00A158EC"/>
    <w:rsid w:val="00A15A6D"/>
    <w:rsid w:val="00A16026"/>
    <w:rsid w:val="00A44826"/>
    <w:rsid w:val="00A4580E"/>
    <w:rsid w:val="00A46DB4"/>
    <w:rsid w:val="00A60793"/>
    <w:rsid w:val="00A717D5"/>
    <w:rsid w:val="00A9475E"/>
    <w:rsid w:val="00AA37E7"/>
    <w:rsid w:val="00AB24BD"/>
    <w:rsid w:val="00AB36FC"/>
    <w:rsid w:val="00AD230A"/>
    <w:rsid w:val="00AD528E"/>
    <w:rsid w:val="00AF5362"/>
    <w:rsid w:val="00B00026"/>
    <w:rsid w:val="00B0616D"/>
    <w:rsid w:val="00B10B45"/>
    <w:rsid w:val="00B21248"/>
    <w:rsid w:val="00B23495"/>
    <w:rsid w:val="00B34CFD"/>
    <w:rsid w:val="00B361BD"/>
    <w:rsid w:val="00B80A82"/>
    <w:rsid w:val="00B9693B"/>
    <w:rsid w:val="00BA37DF"/>
    <w:rsid w:val="00BB2C40"/>
    <w:rsid w:val="00BB6B62"/>
    <w:rsid w:val="00BD17D0"/>
    <w:rsid w:val="00BD4E89"/>
    <w:rsid w:val="00BF4430"/>
    <w:rsid w:val="00BF724E"/>
    <w:rsid w:val="00C0110A"/>
    <w:rsid w:val="00C04AAE"/>
    <w:rsid w:val="00C13BC1"/>
    <w:rsid w:val="00C161E0"/>
    <w:rsid w:val="00C167EE"/>
    <w:rsid w:val="00C26053"/>
    <w:rsid w:val="00C277CD"/>
    <w:rsid w:val="00C328CA"/>
    <w:rsid w:val="00C37EAA"/>
    <w:rsid w:val="00C4351D"/>
    <w:rsid w:val="00C45407"/>
    <w:rsid w:val="00C701B0"/>
    <w:rsid w:val="00C74F3B"/>
    <w:rsid w:val="00C83FAF"/>
    <w:rsid w:val="00C92531"/>
    <w:rsid w:val="00C92E56"/>
    <w:rsid w:val="00CA691F"/>
    <w:rsid w:val="00CD4FF7"/>
    <w:rsid w:val="00D147DA"/>
    <w:rsid w:val="00D47D0B"/>
    <w:rsid w:val="00D53893"/>
    <w:rsid w:val="00D63EB7"/>
    <w:rsid w:val="00D6694F"/>
    <w:rsid w:val="00D7643D"/>
    <w:rsid w:val="00D83C6F"/>
    <w:rsid w:val="00DC02B4"/>
    <w:rsid w:val="00DD60E0"/>
    <w:rsid w:val="00E06317"/>
    <w:rsid w:val="00E24C2C"/>
    <w:rsid w:val="00E31335"/>
    <w:rsid w:val="00E359B1"/>
    <w:rsid w:val="00E40469"/>
    <w:rsid w:val="00E41E99"/>
    <w:rsid w:val="00E60D97"/>
    <w:rsid w:val="00E629CD"/>
    <w:rsid w:val="00E63469"/>
    <w:rsid w:val="00E91BD2"/>
    <w:rsid w:val="00EA0605"/>
    <w:rsid w:val="00EC1543"/>
    <w:rsid w:val="00ED2208"/>
    <w:rsid w:val="00EE4602"/>
    <w:rsid w:val="00F0532D"/>
    <w:rsid w:val="00F07BF7"/>
    <w:rsid w:val="00F10F75"/>
    <w:rsid w:val="00F12F8B"/>
    <w:rsid w:val="00F425EB"/>
    <w:rsid w:val="00F43E1C"/>
    <w:rsid w:val="00F45035"/>
    <w:rsid w:val="00F80EAE"/>
    <w:rsid w:val="00F836EC"/>
    <w:rsid w:val="00F95DBB"/>
    <w:rsid w:val="00FA3B0F"/>
    <w:rsid w:val="00FB4FC1"/>
    <w:rsid w:val="00FC6CE9"/>
    <w:rsid w:val="00FE4A2D"/>
    <w:rsid w:val="00FE715F"/>
    <w:rsid w:val="00FF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ED8AA7"/>
  <w15:chartTrackingRefBased/>
  <w15:docId w15:val="{91D91C04-A636-4256-BC26-D7B67789B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47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147D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147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147D8"/>
    <w:rPr>
      <w:sz w:val="18"/>
      <w:szCs w:val="18"/>
    </w:rPr>
  </w:style>
  <w:style w:type="table" w:styleId="a7">
    <w:name w:val="Table Grid"/>
    <w:basedOn w:val="a1"/>
    <w:uiPriority w:val="39"/>
    <w:rsid w:val="00CA69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B2C40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a8">
    <w:name w:val="annotation reference"/>
    <w:rsid w:val="00664F82"/>
    <w:rPr>
      <w:sz w:val="21"/>
      <w:szCs w:val="21"/>
    </w:rPr>
  </w:style>
  <w:style w:type="paragraph" w:styleId="a9">
    <w:name w:val="annotation text"/>
    <w:basedOn w:val="a"/>
    <w:link w:val="aa"/>
    <w:rsid w:val="00664F82"/>
    <w:pPr>
      <w:jc w:val="left"/>
    </w:pPr>
    <w:rPr>
      <w:rFonts w:ascii="Times New Roman" w:eastAsia="宋体" w:hAnsi="Times New Roman" w:cs="Times New Roman"/>
      <w:szCs w:val="24"/>
    </w:rPr>
  </w:style>
  <w:style w:type="character" w:customStyle="1" w:styleId="aa">
    <w:name w:val="批注文字 字符"/>
    <w:basedOn w:val="a0"/>
    <w:link w:val="a9"/>
    <w:rsid w:val="00664F82"/>
    <w:rPr>
      <w:rFonts w:ascii="Times New Roman" w:eastAsia="宋体" w:hAnsi="Times New Roman" w:cs="Times New Roman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64F82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664F8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8</Pages>
  <Words>334</Words>
  <Characters>1909</Characters>
  <Application>Microsoft Office Word</Application>
  <DocSecurity>0</DocSecurity>
  <Lines>15</Lines>
  <Paragraphs>4</Paragraphs>
  <ScaleCrop>false</ScaleCrop>
  <Company>Microsoft</Company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Lijg</dc:creator>
  <cp:keywords/>
  <dc:description/>
  <cp:lastModifiedBy>Jingen Li</cp:lastModifiedBy>
  <cp:revision>279</cp:revision>
  <dcterms:created xsi:type="dcterms:W3CDTF">2017-12-27T08:02:00Z</dcterms:created>
  <dcterms:modified xsi:type="dcterms:W3CDTF">2023-03-21T05:43:00Z</dcterms:modified>
</cp:coreProperties>
</file>