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FDDD1" w14:textId="7AE90C66" w:rsidR="00C55999" w:rsidRPr="004F4A6C" w:rsidRDefault="00C55999" w:rsidP="00C5599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F4A6C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Pr="004F4A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upplementary Information </w:t>
      </w:r>
    </w:p>
    <w:p w14:paraId="58AD633B" w14:textId="77777777" w:rsidR="00C55999" w:rsidRPr="004F4A6C" w:rsidRDefault="00C55999" w:rsidP="000D2EB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F4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Unravelling and engineering an operon involved in the side-chain degradation of sterols in </w:t>
      </w:r>
      <w:r w:rsidRPr="004F4A6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Mycolicibacterium</w:t>
      </w:r>
      <w:bookmarkStart w:id="0" w:name="_GoBack"/>
      <w:bookmarkEnd w:id="0"/>
      <w:r w:rsidRPr="004F4A6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neoaurum </w:t>
      </w:r>
      <w:r w:rsidRPr="004F4A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 the production of steroid synthons</w:t>
      </w:r>
    </w:p>
    <w:p w14:paraId="0EC4B324" w14:textId="49424B31" w:rsidR="00C55999" w:rsidRPr="00661124" w:rsidRDefault="00C55999" w:rsidP="000D2EB2">
      <w:pPr>
        <w:spacing w:line="48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6112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Yun-Qiu Zhao</w:t>
      </w:r>
      <w:r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Yong-Jun Liu</w:t>
      </w:r>
      <w:r>
        <w:rPr>
          <w:rFonts w:ascii="Times New Roman" w:eastAsia="SimSun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Lu Song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0D2EB2" w:rsidRPr="00FF5E0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Dingyan Yu</w:t>
      </w:r>
      <w:r w:rsidR="000D2EB2" w:rsidRPr="00FF5E09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0D2EB2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,</w:t>
      </w:r>
      <w:r w:rsidR="000D2EB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Kun Liu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Ke Liu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Bei Gao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Xin-Yi Tao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Liang-Bin Xiong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,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Feng-Qing Wang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 xml:space="preserve">, </w:t>
      </w:r>
      <w:r w:rsidRPr="0066112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* and Dong-Zhi Wei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2B19245A" w14:textId="77777777" w:rsidR="00C55999" w:rsidRPr="00661124" w:rsidRDefault="00C55999" w:rsidP="00C5599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F1DCD5" w14:textId="77777777" w:rsidR="000D2EB2" w:rsidRPr="00090F1A" w:rsidRDefault="000D2EB2" w:rsidP="000D2EB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90F1A">
        <w:rPr>
          <w:rFonts w:ascii="Times New Roman" w:hAnsi="Times New Roman" w:cs="Times New Roman"/>
          <w:color w:val="000000" w:themeColor="text1"/>
          <w:sz w:val="24"/>
          <w:szCs w:val="24"/>
        </w:rPr>
        <w:t>State Key Laboratory of Bioreactor Engineering, Newworld Institute of Biotechnology, East China University of Science and Technology, 130 Meilong Road, Shanghai, 200237, China</w:t>
      </w:r>
    </w:p>
    <w:p w14:paraId="3DB19CB0" w14:textId="77777777" w:rsidR="000D2EB2" w:rsidRPr="001A54C4" w:rsidRDefault="000D2EB2" w:rsidP="000D2EB2">
      <w:pPr>
        <w:spacing w:line="480" w:lineRule="auto"/>
        <w:rPr>
          <w:rFonts w:ascii="Times New Roman" w:eastAsia="DengXi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DengXi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90F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0F1A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Shanghai Key Laboratory of Molecular Imaging, Shanghai University of Medicine and Health Sciences, Shanghai 201318, China.</w:t>
      </w:r>
    </w:p>
    <w:p w14:paraId="61D4E673" w14:textId="77777777" w:rsidR="000D2EB2" w:rsidRPr="00661124" w:rsidRDefault="000D2EB2" w:rsidP="000D2EB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99B3CD" w14:textId="77777777" w:rsidR="000D2EB2" w:rsidRPr="00661124" w:rsidRDefault="000D2EB2" w:rsidP="000D2EB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1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661124">
        <w:rPr>
          <w:rFonts w:ascii="Times New Roman" w:hAnsi="Times New Roman" w:cs="Times New Roman"/>
          <w:color w:val="000000" w:themeColor="text1"/>
          <w:sz w:val="24"/>
          <w:szCs w:val="24"/>
        </w:rPr>
        <w:t>orrespond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Pr="00661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author:</w:t>
      </w:r>
    </w:p>
    <w:p w14:paraId="06939A24" w14:textId="77777777" w:rsidR="000D2EB2" w:rsidRPr="004947DF" w:rsidRDefault="000D2EB2" w:rsidP="000D2EB2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4"/>
          <w:szCs w:val="24"/>
        </w:rPr>
      </w:pPr>
      <w:r w:rsidRPr="004947DF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47DF">
        <w:rPr>
          <w:rFonts w:ascii="Times New Roman" w:hAnsi="Times New Roman"/>
          <w:sz w:val="24"/>
          <w:szCs w:val="24"/>
        </w:rPr>
        <w:t>E-mail: fqwang@ecust.edu.cn, Tel: +86-21-6425-3287. Fax: +86-21-6425-0068. ORCID: 0000-0002-3473-5991</w:t>
      </w:r>
      <w:r w:rsidRPr="004947DF">
        <w:rPr>
          <w:rFonts w:ascii="Times New Roman" w:hAnsi="Times New Roman" w:hint="eastAsia"/>
          <w:sz w:val="24"/>
          <w:szCs w:val="24"/>
        </w:rPr>
        <w:t>.</w:t>
      </w:r>
    </w:p>
    <w:p w14:paraId="2A668E3E" w14:textId="4CF6D90E" w:rsidR="00A55B3A" w:rsidRPr="00B11F73" w:rsidRDefault="00A55B3A" w:rsidP="00C55999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2C46AF28" w14:textId="2EBA4E99" w:rsidR="00A55B3A" w:rsidRPr="00B11F73" w:rsidRDefault="00A55B3A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C661ED8" w14:textId="34BA2773" w:rsidR="00A55B3A" w:rsidRPr="00B11F73" w:rsidRDefault="00A55B3A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64883E97" w14:textId="59D62290" w:rsidR="00A55B3A" w:rsidRPr="00B11F73" w:rsidRDefault="00A55B3A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06F8C3E2" w14:textId="107F7937" w:rsidR="00A55B3A" w:rsidRPr="00B11F73" w:rsidRDefault="00A55B3A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7F40EAD1" w14:textId="77777777" w:rsidR="000567CD" w:rsidRDefault="000567CD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D031194" w14:textId="77777777" w:rsidR="000D2EB2" w:rsidRDefault="000D2EB2" w:rsidP="00EC5ED7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72A17082" w14:textId="45EF6461" w:rsidR="00FC5454" w:rsidRPr="00FC5454" w:rsidRDefault="00FC5454" w:rsidP="00EC5ED7">
      <w:pPr>
        <w:spacing w:line="480" w:lineRule="auto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FC5454">
        <w:rPr>
          <w:rFonts w:ascii="Times New Roman" w:eastAsia="SimSun" w:hAnsi="Times New Roman" w:cs="Times New Roman" w:hint="eastAsia"/>
          <w:b/>
          <w:bCs/>
          <w:iCs/>
          <w:sz w:val="24"/>
          <w:szCs w:val="24"/>
        </w:rPr>
        <w:lastRenderedPageBreak/>
        <w:t>C</w:t>
      </w:r>
      <w:r w:rsidRPr="00FC5454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ontents of supplementary material:</w:t>
      </w:r>
    </w:p>
    <w:p w14:paraId="21D3C419" w14:textId="14D4B26E" w:rsidR="00FC5454" w:rsidRDefault="00FC5454" w:rsidP="00EC5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454">
        <w:rPr>
          <w:rFonts w:ascii="Times New Roman" w:eastAsia="SimSun" w:hAnsi="Times New Roman" w:cs="Times New Roman" w:hint="eastAsia"/>
          <w:b/>
          <w:bCs/>
          <w:iCs/>
          <w:sz w:val="24"/>
          <w:szCs w:val="24"/>
        </w:rPr>
        <w:t>F</w:t>
      </w:r>
      <w:r w:rsidRPr="00FC5454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igure S1.</w:t>
      </w:r>
      <w:r>
        <w:rPr>
          <w:rFonts w:ascii="Times New Roman" w:eastAsia="SimSun" w:hAnsi="Times New Roman" w:cs="Times New Roman"/>
          <w:iCs/>
          <w:sz w:val="24"/>
          <w:szCs w:val="24"/>
        </w:rPr>
        <w:t xml:space="preserve">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Bioinformatics analysis of </w:t>
      </w:r>
      <w:r w:rsidRPr="003D20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Mn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_Atfs and their orthologous from typical sterol-consuming strains.</w:t>
      </w:r>
    </w:p>
    <w:p w14:paraId="155CCC49" w14:textId="7135A16D" w:rsidR="00FC5454" w:rsidRDefault="00FC5454" w:rsidP="00EC5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4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FC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S2. 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Schematic of the genomic organization and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proposed 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>catalytic mechanism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putative HBC operon in </w:t>
      </w:r>
      <w:r w:rsidRPr="00A816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M. neoaurum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ATCC 25795.</w:t>
      </w:r>
    </w:p>
    <w:p w14:paraId="1C0217C3" w14:textId="06DF56BF" w:rsidR="00FC5454" w:rsidRDefault="00FC5454" w:rsidP="00EC5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4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FC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igure S3.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Effects of ChsH4 on</w:t>
      </w:r>
      <w:r w:rsidRP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utilization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phytosterols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 strain WIII.</w:t>
      </w:r>
    </w:p>
    <w:p w14:paraId="20B2B42E" w14:textId="45C2E7CE" w:rsidR="00FC5454" w:rsidRDefault="00FC5454" w:rsidP="00EC5ED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54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FC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igure S4.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omparison of secondary structures between ChsH4 and Shy.</w:t>
      </w:r>
    </w:p>
    <w:p w14:paraId="0B3F0BB9" w14:textId="3AD15FBB" w:rsidR="00FC5454" w:rsidRDefault="00FC5454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FC54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FC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igure S5. </w:t>
      </w:r>
      <w:r w:rsidRPr="003D2055">
        <w:rPr>
          <w:rFonts w:ascii="Times New Roman" w:eastAsia="SimSun" w:hAnsi="Times New Roman" w:cs="Times New Roman"/>
          <w:sz w:val="24"/>
          <w:szCs w:val="24"/>
        </w:rPr>
        <w:t>Genomic distribution and effect of CSND gene cluster.</w:t>
      </w:r>
    </w:p>
    <w:p w14:paraId="4AC90E85" w14:textId="523CAF37" w:rsidR="00FC5454" w:rsidRDefault="00FC5454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FC545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FC545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igure S6. </w:t>
      </w:r>
      <w:bookmarkStart w:id="1" w:name="_Hlk133153178"/>
      <w:r w:rsidRPr="00E30A58">
        <w:rPr>
          <w:rFonts w:ascii="Times New Roman" w:eastAsia="SimSun" w:hAnsi="Times New Roman" w:cs="Times New Roman"/>
          <w:sz w:val="24"/>
          <w:szCs w:val="24"/>
        </w:rPr>
        <w:t>Analysis of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metabolite </w:t>
      </w:r>
      <w:r w:rsidR="00E30A58">
        <w:rPr>
          <w:rFonts w:ascii="Times New Roman" w:eastAsia="SimSun" w:hAnsi="Times New Roman" w:cs="Times New Roman"/>
          <w:sz w:val="24"/>
          <w:szCs w:val="24"/>
        </w:rPr>
        <w:t>p</w:t>
      </w:r>
      <w:r w:rsidR="00E30A58" w:rsidRPr="00B6792D">
        <w:rPr>
          <w:rFonts w:ascii="Times New Roman" w:eastAsia="SimSun" w:hAnsi="Times New Roman" w:cs="Times New Roman"/>
          <w:sz w:val="24"/>
          <w:szCs w:val="24"/>
        </w:rPr>
        <w:t>rofile</w:t>
      </w:r>
      <w:r w:rsidR="00E30A58">
        <w:rPr>
          <w:rFonts w:ascii="Times New Roman" w:eastAsia="SimSun" w:hAnsi="Times New Roman" w:cs="Times New Roman"/>
          <w:sz w:val="24"/>
          <w:szCs w:val="24"/>
        </w:rPr>
        <w:t xml:space="preserve">s </w:t>
      </w:r>
      <w:r>
        <w:rPr>
          <w:rFonts w:ascii="Times New Roman" w:eastAsia="SimSun" w:hAnsi="Times New Roman" w:cs="Times New Roman"/>
          <w:sz w:val="24"/>
          <w:szCs w:val="24"/>
        </w:rPr>
        <w:t>derived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 from </w:t>
      </w:r>
      <w:r>
        <w:rPr>
          <w:rFonts w:ascii="Times New Roman" w:eastAsia="SimSun" w:hAnsi="Times New Roman" w:cs="Times New Roman"/>
          <w:sz w:val="24"/>
          <w:szCs w:val="24"/>
        </w:rPr>
        <w:t xml:space="preserve">sterols </w:t>
      </w:r>
      <w:r w:rsidRPr="00B6792D">
        <w:rPr>
          <w:rFonts w:ascii="Times New Roman" w:eastAsia="SimSun" w:hAnsi="Times New Roman" w:cs="Times New Roman"/>
          <w:sz w:val="24"/>
          <w:szCs w:val="24"/>
        </w:rPr>
        <w:t>conversion</w:t>
      </w:r>
      <w:r w:rsidRPr="003C56C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by </w:t>
      </w:r>
      <w:r>
        <w:rPr>
          <w:rFonts w:ascii="Times New Roman" w:eastAsia="SimSun" w:hAnsi="Times New Roman" w:cs="Times New Roman"/>
          <w:sz w:val="24"/>
          <w:szCs w:val="24"/>
        </w:rPr>
        <w:t>4-HBC and 9-OHAD-producing strains.</w:t>
      </w:r>
      <w:bookmarkEnd w:id="1"/>
    </w:p>
    <w:p w14:paraId="31DB6DC3" w14:textId="79ACA6C6" w:rsidR="00E30A58" w:rsidRDefault="00E30A58" w:rsidP="00EC5ED7">
      <w:pPr>
        <w:spacing w:line="480" w:lineRule="auto"/>
        <w:rPr>
          <w:rFonts w:ascii="Times New Roman" w:eastAsia="SimSun" w:hAnsi="Times New Roman" w:cs="Times New Roman"/>
          <w:bCs/>
          <w:iCs/>
          <w:sz w:val="24"/>
        </w:rPr>
      </w:pPr>
      <w:r w:rsidRPr="00E30A58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T</w:t>
      </w:r>
      <w:r w:rsidRPr="00E30A58">
        <w:rPr>
          <w:rFonts w:ascii="Times New Roman" w:eastAsia="SimSun" w:hAnsi="Times New Roman" w:cs="Times New Roman"/>
          <w:b/>
          <w:bCs/>
          <w:sz w:val="24"/>
          <w:szCs w:val="24"/>
        </w:rPr>
        <w:t>able S1.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41993">
        <w:rPr>
          <w:rFonts w:ascii="Times New Roman" w:eastAsia="SimSun" w:hAnsi="Times New Roman" w:cs="Times New Roman"/>
          <w:bCs/>
          <w:sz w:val="24"/>
        </w:rPr>
        <w:t xml:space="preserve">Transcriptional changes of the genes flanking </w:t>
      </w:r>
      <w:r w:rsidRPr="00241993">
        <w:rPr>
          <w:rFonts w:ascii="Times New Roman" w:eastAsia="SimSun" w:hAnsi="Times New Roman" w:cs="Times New Roman"/>
          <w:bCs/>
          <w:i/>
          <w:sz w:val="24"/>
        </w:rPr>
        <w:t>atf1</w:t>
      </w:r>
      <w:r>
        <w:rPr>
          <w:rFonts w:ascii="Times New Roman" w:eastAsia="SimSun" w:hAnsi="Times New Roman" w:cs="Times New Roman"/>
          <w:bCs/>
          <w:iCs/>
          <w:sz w:val="24"/>
        </w:rPr>
        <w:t>.</w:t>
      </w:r>
    </w:p>
    <w:p w14:paraId="1735A5C6" w14:textId="412284A4" w:rsidR="00E30A58" w:rsidRDefault="00E30A58" w:rsidP="00EC5ED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30A58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T</w:t>
      </w:r>
      <w:r w:rsidRPr="00E30A58">
        <w:rPr>
          <w:rFonts w:ascii="Times New Roman" w:eastAsia="SimSun" w:hAnsi="Times New Roman" w:cs="Times New Roman"/>
          <w:b/>
          <w:bCs/>
          <w:sz w:val="24"/>
          <w:szCs w:val="24"/>
        </w:rPr>
        <w:t>able S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2</w:t>
      </w:r>
      <w:r w:rsidRPr="00E30A58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FB10BF">
        <w:rPr>
          <w:rFonts w:ascii="Times New Roman" w:hAnsi="Times New Roman" w:cs="Times New Roman"/>
          <w:sz w:val="24"/>
          <w:szCs w:val="24"/>
        </w:rPr>
        <w:t xml:space="preserve">Differential </w:t>
      </w:r>
      <w:r>
        <w:rPr>
          <w:rFonts w:ascii="Times New Roman" w:hAnsi="Times New Roman" w:cs="Times New Roman" w:hint="eastAsia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of genes in strains WIII and WIII</w:t>
      </w:r>
      <w:r w:rsidRPr="00FB10BF">
        <w:rPr>
          <w:rFonts w:ascii="Times New Roman" w:hAnsi="Times New Roman" w:cs="Times New Roman"/>
          <w:sz w:val="24"/>
          <w:szCs w:val="24"/>
        </w:rPr>
        <w:t>Δ</w:t>
      </w:r>
      <w:r w:rsidRPr="00FB10BF">
        <w:rPr>
          <w:rFonts w:ascii="Times New Roman" w:hAnsi="Times New Roman" w:cs="Times New Roman"/>
          <w:i/>
          <w:iCs/>
          <w:sz w:val="24"/>
          <w:szCs w:val="24"/>
        </w:rPr>
        <w:t>kstR3</w:t>
      </w:r>
      <w:r w:rsidRPr="00FB10BF">
        <w:rPr>
          <w:rFonts w:ascii="Times New Roman" w:hAnsi="Times New Roman" w:cs="Times New Roman"/>
          <w:sz w:val="24"/>
          <w:szCs w:val="24"/>
        </w:rPr>
        <w:t>.</w:t>
      </w:r>
    </w:p>
    <w:p w14:paraId="2D9F5C86" w14:textId="4486FEA5" w:rsidR="00E30A58" w:rsidRDefault="00E30A58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30A58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E30A58">
        <w:rPr>
          <w:rFonts w:ascii="Times New Roman" w:hAnsi="Times New Roman" w:cs="Times New Roman"/>
          <w:b/>
          <w:bCs/>
          <w:sz w:val="24"/>
          <w:szCs w:val="24"/>
        </w:rPr>
        <w:t>able S3.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Plasmids and primers used in this study.</w:t>
      </w:r>
    </w:p>
    <w:p w14:paraId="1A77B2B6" w14:textId="77777777" w:rsidR="00E30A58" w:rsidRDefault="00E30A58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6EA0452" w14:textId="77777777" w:rsidR="00E30A58" w:rsidRDefault="00E30A58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5B471B4" w14:textId="77777777" w:rsidR="00E30A58" w:rsidRDefault="00E30A58" w:rsidP="00EC5ED7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E955EF1" w14:textId="77777777" w:rsidR="00E30A58" w:rsidRPr="00E30A58" w:rsidRDefault="00E30A58" w:rsidP="00EC5ED7">
      <w:pPr>
        <w:spacing w:line="480" w:lineRule="auto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</w:p>
    <w:p w14:paraId="16E056D0" w14:textId="487DF5EE" w:rsidR="00E26C42" w:rsidRDefault="00837BE9" w:rsidP="00E26C42">
      <w:bookmarkStart w:id="2" w:name="_Hlk132150596"/>
      <w:r>
        <w:rPr>
          <w:noProof/>
          <w:lang w:eastAsia="en-US"/>
        </w:rPr>
        <w:lastRenderedPageBreak/>
        <w:drawing>
          <wp:inline distT="0" distB="0" distL="0" distR="0" wp14:anchorId="23508AB2" wp14:editId="400FB021">
            <wp:extent cx="5274310" cy="2899410"/>
            <wp:effectExtent l="0" t="0" r="2540" b="0"/>
            <wp:docPr id="671853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53893" name="图片 6718538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2C06" w14:textId="5675F016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C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</w:t>
      </w:r>
      <w:r w:rsidR="00DB65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S1. </w:t>
      </w:r>
      <w:bookmarkStart w:id="3" w:name="_Hlk133152690"/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Bioinformatics analysis of </w:t>
      </w:r>
      <w:r w:rsidRPr="003D20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Mn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_Atfs and their orthologous from typical sterol-consuming strains.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r w:rsidRPr="00241993">
        <w:rPr>
          <w:rFonts w:ascii="Times New Roman" w:hAnsi="Times New Roman" w:cs="Times New Roman"/>
          <w:color w:val="000000" w:themeColor="text1"/>
          <w:sz w:val="24"/>
          <w:szCs w:val="24"/>
        </w:rPr>
        <w:t>Phylogenetic analysis of Atf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41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their orthologs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Amino acid sequence alignment between </w:t>
      </w:r>
      <w:r w:rsidRPr="00E91540">
        <w:rPr>
          <w:rFonts w:ascii="Times New Roman" w:hAnsi="Times New Roman" w:cs="Times New Roman"/>
          <w:color w:val="000000" w:themeColor="text1"/>
          <w:sz w:val="24"/>
          <w:szCs w:val="24"/>
        </w:rPr>
        <w:t>Atf1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E91540">
        <w:rPr>
          <w:rFonts w:ascii="Times New Roman" w:hAnsi="Times New Roman" w:cs="Times New Roman"/>
          <w:color w:val="000000" w:themeColor="text1"/>
          <w:sz w:val="24"/>
          <w:szCs w:val="24"/>
        </w:rPr>
        <w:t>Sal1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Query1 represents </w:t>
      </w:r>
      <w:r w:rsidRPr="00E91540">
        <w:rPr>
          <w:rFonts w:ascii="Times New Roman" w:hAnsi="Times New Roman" w:cs="Times New Roman"/>
          <w:color w:val="000000" w:themeColor="text1"/>
          <w:sz w:val="24"/>
          <w:szCs w:val="24"/>
        </w:rPr>
        <w:t>Sal1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Sbjct1 represents </w:t>
      </w:r>
      <w:r w:rsidRPr="00E91540">
        <w:rPr>
          <w:rFonts w:ascii="Times New Roman" w:hAnsi="Times New Roman" w:cs="Times New Roman"/>
          <w:color w:val="000000" w:themeColor="text1"/>
          <w:sz w:val="24"/>
          <w:szCs w:val="24"/>
        </w:rPr>
        <w:t>Atf1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"/>
    <w:p w14:paraId="3EF8C071" w14:textId="77777777" w:rsidR="00E26C42" w:rsidRDefault="00E26C42" w:rsidP="00E26C42">
      <w:pPr>
        <w:spacing w:line="480" w:lineRule="auto"/>
      </w:pPr>
    </w:p>
    <w:p w14:paraId="67FB75DB" w14:textId="77777777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28304014"/>
    </w:p>
    <w:p w14:paraId="34E5455A" w14:textId="77777777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A24BA9" w14:textId="77777777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A2094F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C7182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F61B25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D748E" w14:textId="1B5AA458" w:rsidR="00E26C42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7F5F95DD" wp14:editId="4F3E4C90">
            <wp:extent cx="5274310" cy="1710055"/>
            <wp:effectExtent l="0" t="0" r="254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82C0C" w14:textId="0244691A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272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S2</w:t>
      </w:r>
      <w:r w:rsidRPr="00272D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133152745"/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Schematic of the genomic organization (A) and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proposed 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catalytic mechanism (B) of the putative HBC operon in </w:t>
      </w:r>
      <w:r w:rsidRPr="00A8166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M. neoaurum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ATCC 25795. </w:t>
      </w:r>
      <w:bookmarkEnd w:id="5"/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direction and sizes of the genes are indicated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arrows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and</w:t>
      </w:r>
      <w:r w:rsidRPr="00A81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spaces between the arrows indicate the distances between genes.</w:t>
      </w:r>
    </w:p>
    <w:p w14:paraId="3A2986EE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4283C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D6D82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FDB2F9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F2281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31378C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CE757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B5E8A" w14:textId="77777777" w:rsidR="00DB65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152738" w14:textId="77777777" w:rsidR="00DB651B" w:rsidRPr="0092641B" w:rsidRDefault="00DB651B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4"/>
    <w:p w14:paraId="13AD1D1E" w14:textId="77777777" w:rsidR="00E26C42" w:rsidRDefault="00E26C42" w:rsidP="00E26C42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7ACD166D" wp14:editId="28E246C4">
            <wp:extent cx="5274310" cy="21405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BDD8" w14:textId="356FCB9E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E26C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</w:t>
      </w:r>
      <w:r w:rsidR="00DB65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DB65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Effects of ChsH4 on</w:t>
      </w:r>
      <w:r w:rsidR="00E11FDC" w:rsidRP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11FDC"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utilization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phytosterols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>in strain WIII.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The growth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 strains WIII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WIII</w:t>
      </w:r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chsH4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</w:t>
      </w:r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MM </w:t>
      </w:r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medium with </w:t>
      </w:r>
      <w:bookmarkStart w:id="6" w:name="_Hlk128399857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g/L </w:t>
      </w:r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>phytosterols</w:t>
      </w:r>
      <w:bookmarkEnd w:id="6"/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the sole carbon source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The growth 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 strains WIII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WIII</w:t>
      </w:r>
      <w:r w:rsidRPr="005F2DA1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chsH4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MYC/01 medium</w:t>
      </w:r>
      <w:r w:rsidR="00E11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FDC" w:rsidRPr="00A21E80">
        <w:rPr>
          <w:rFonts w:ascii="Times New Roman" w:hAnsi="Times New Roman" w:cs="Times New Roman"/>
          <w:sz w:val="24"/>
          <w:szCs w:val="24"/>
        </w:rPr>
        <w:t>containing glycerol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2641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C5084">
        <w:rPr>
          <w:rFonts w:ascii="Times New Roman" w:eastAsia="SimSun" w:hAnsi="Times New Roman" w:cs="Times New Roman"/>
          <w:sz w:val="24"/>
          <w:szCs w:val="24"/>
        </w:rPr>
        <w:t>All assays were performed in triplicate with three independent measurements. Standard deviations of the biological replicates are represented by error bars.</w:t>
      </w:r>
    </w:p>
    <w:p w14:paraId="6279FF47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D4331B6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5D71B0A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8351549" w14:textId="77777777" w:rsidR="00E26C42" w:rsidRDefault="00E26C42" w:rsidP="00E26C42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0BC187BA" wp14:editId="1A8098BB">
            <wp:extent cx="5274310" cy="37426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9CBD" w14:textId="476D6E32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C4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</w:t>
      </w:r>
      <w:r w:rsidR="00AB4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AB4D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26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E30A58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3D2055">
        <w:rPr>
          <w:rFonts w:ascii="Times New Roman" w:hAnsi="Times New Roman" w:cs="Times New Roman"/>
          <w:color w:val="000000" w:themeColor="text1"/>
          <w:sz w:val="24"/>
          <w:szCs w:val="24"/>
        </w:rPr>
        <w:t>omparison of secondary structures between ChsH4 and Shy.</w:t>
      </w:r>
      <w:r w:rsidRPr="003D205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Pr="003069C0">
        <w:rPr>
          <w:rFonts w:ascii="Times New Roman" w:hAnsi="Times New Roman" w:cs="Times New Roman"/>
          <w:color w:val="000000" w:themeColor="text1"/>
          <w:sz w:val="24"/>
          <w:szCs w:val="24"/>
        </w:rPr>
        <w:t>Secondary structure of protein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35A0">
        <w:rPr>
          <w:rFonts w:ascii="Times New Roman" w:hAnsi="Times New Roman" w:cs="Times New Roman"/>
          <w:color w:val="000000" w:themeColor="text1"/>
          <w:sz w:val="24"/>
          <w:szCs w:val="24"/>
        </w:rPr>
        <w:t>ChsH4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(B) </w:t>
      </w:r>
      <w:r w:rsidRPr="003069C0">
        <w:rPr>
          <w:rFonts w:ascii="Times New Roman" w:hAnsi="Times New Roman" w:cs="Times New Roman"/>
          <w:color w:val="000000" w:themeColor="text1"/>
          <w:sz w:val="24"/>
          <w:szCs w:val="24"/>
        </w:rPr>
        <w:t>Secondary structure of protein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35A0">
        <w:rPr>
          <w:rFonts w:ascii="Times New Roman" w:hAnsi="Times New Roman" w:cs="Times New Roman"/>
          <w:color w:val="000000" w:themeColor="text1"/>
          <w:sz w:val="24"/>
          <w:szCs w:val="24"/>
        </w:rPr>
        <w:t>Shy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(C) Alignment of s</w:t>
      </w:r>
      <w:r w:rsidRPr="003069C0">
        <w:rPr>
          <w:rFonts w:ascii="Times New Roman" w:hAnsi="Times New Roman" w:cs="Times New Roman"/>
          <w:color w:val="000000" w:themeColor="text1"/>
          <w:sz w:val="24"/>
          <w:szCs w:val="24"/>
        </w:rPr>
        <w:t>econdary structure of protein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35A0">
        <w:rPr>
          <w:rFonts w:ascii="Times New Roman" w:hAnsi="Times New Roman" w:cs="Times New Roman"/>
          <w:color w:val="000000" w:themeColor="text1"/>
          <w:sz w:val="24"/>
          <w:szCs w:val="24"/>
        </w:rPr>
        <w:t>ChsH4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6E35A0">
        <w:rPr>
          <w:rFonts w:ascii="Times New Roman" w:hAnsi="Times New Roman" w:cs="Times New Roman"/>
          <w:color w:val="000000" w:themeColor="text1"/>
          <w:sz w:val="24"/>
          <w:szCs w:val="24"/>
        </w:rPr>
        <w:t>Shy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4FC505" w14:textId="77777777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4619CB" w14:textId="77777777" w:rsidR="00E26C42" w:rsidRDefault="00E26C42" w:rsidP="00E26C4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87DCE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128304629"/>
    </w:p>
    <w:p w14:paraId="0BDF0176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47B322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FD9B9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054CA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01A745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ACC65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01FB9" w14:textId="77777777" w:rsidR="00E26C42" w:rsidRDefault="00E26C42" w:rsidP="00E26C4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DDEBD" w14:textId="77777777" w:rsidR="00E26C42" w:rsidRPr="005C2DC3" w:rsidRDefault="00E26C42" w:rsidP="00E26C4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FF0000"/>
          <w:sz w:val="24"/>
          <w:szCs w:val="24"/>
          <w:lang w:eastAsia="en-US"/>
        </w:rPr>
        <w:lastRenderedPageBreak/>
        <w:drawing>
          <wp:inline distT="0" distB="0" distL="0" distR="0" wp14:anchorId="526FED36" wp14:editId="2AEC220F">
            <wp:extent cx="5274310" cy="3427730"/>
            <wp:effectExtent l="0" t="0" r="254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65E6CD07" w14:textId="47EE2BFA" w:rsidR="00E26C42" w:rsidRPr="00D85EA4" w:rsidRDefault="00E26C42" w:rsidP="00E26C4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D85EA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D85EA4">
        <w:rPr>
          <w:rFonts w:ascii="Times New Roman" w:eastAsia="SimSun" w:hAnsi="Times New Roman" w:cs="Times New Roman"/>
          <w:b/>
          <w:bCs/>
          <w:sz w:val="24"/>
          <w:szCs w:val="24"/>
        </w:rPr>
        <w:t>ig</w:t>
      </w:r>
      <w:r w:rsidR="00AB4DD2">
        <w:rPr>
          <w:rFonts w:ascii="Times New Roman" w:eastAsia="SimSun" w:hAnsi="Times New Roman" w:cs="Times New Roman"/>
          <w:b/>
          <w:bCs/>
          <w:sz w:val="24"/>
          <w:szCs w:val="24"/>
        </w:rPr>
        <w:t>ure</w:t>
      </w:r>
      <w:r w:rsidRPr="00D85EA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</w:t>
      </w:r>
      <w:r w:rsidR="00AB4DD2"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D85EA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bookmarkStart w:id="8" w:name="_Hlk133152865"/>
      <w:r w:rsidRPr="003D2055">
        <w:rPr>
          <w:rFonts w:ascii="Times New Roman" w:eastAsia="SimSun" w:hAnsi="Times New Roman" w:cs="Times New Roman"/>
          <w:sz w:val="24"/>
          <w:szCs w:val="24"/>
        </w:rPr>
        <w:t xml:space="preserve">Genomic distribution and effect </w:t>
      </w:r>
      <w:r w:rsidR="00D85EA4" w:rsidRPr="003D2055">
        <w:rPr>
          <w:rFonts w:ascii="Times New Roman" w:eastAsia="SimSun" w:hAnsi="Times New Roman" w:cs="Times New Roman"/>
          <w:sz w:val="24"/>
          <w:szCs w:val="24"/>
        </w:rPr>
        <w:t>of CSND gene cluster.</w:t>
      </w:r>
      <w:bookmarkEnd w:id="8"/>
      <w:r w:rsidR="00D85EA4" w:rsidRPr="003D2055">
        <w:rPr>
          <w:rFonts w:ascii="Times New Roman" w:eastAsia="SimSun" w:hAnsi="Times New Roman" w:cs="Times New Roman"/>
          <w:sz w:val="24"/>
          <w:szCs w:val="24"/>
        </w:rPr>
        <w:t xml:space="preserve"> (</w:t>
      </w:r>
      <w:r w:rsidR="00D85EA4">
        <w:rPr>
          <w:rFonts w:ascii="Times New Roman" w:eastAsia="SimSun" w:hAnsi="Times New Roman" w:cs="Times New Roman"/>
          <w:sz w:val="24"/>
          <w:szCs w:val="24"/>
        </w:rPr>
        <w:t>A)</w:t>
      </w:r>
      <w:r w:rsidR="00D85EA4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Genomic distribution of the CSND gene cluster in </w:t>
      </w:r>
      <w:r w:rsidRPr="005C2DC3">
        <w:rPr>
          <w:rFonts w:ascii="Times New Roman" w:eastAsia="SimSun" w:hAnsi="Times New Roman" w:cs="Times New Roman"/>
          <w:i/>
          <w:iCs/>
          <w:sz w:val="24"/>
          <w:szCs w:val="24"/>
        </w:rPr>
        <w:t>M. neoaurum</w:t>
      </w:r>
      <w:r>
        <w:rPr>
          <w:rFonts w:ascii="Times New Roman" w:eastAsia="SimSun" w:hAnsi="Times New Roman" w:cs="Times New Roman"/>
          <w:sz w:val="24"/>
          <w:szCs w:val="24"/>
        </w:rPr>
        <w:t xml:space="preserve"> ATCC 25795</w:t>
      </w:r>
      <w:r w:rsidR="00D85EA4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(B) </w:t>
      </w:r>
      <w:r w:rsidR="00D85EA4">
        <w:rPr>
          <w:rFonts w:ascii="Times New Roman" w:eastAsia="SimSun" w:hAnsi="Times New Roman" w:cs="Times New Roman"/>
          <w:sz w:val="24"/>
          <w:szCs w:val="24"/>
        </w:rPr>
        <w:t>Genomic distribution of the CSND gene cluster in</w:t>
      </w:r>
      <w:r w:rsidR="00D85EA4" w:rsidRPr="005C2DC3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r w:rsidRPr="005C2DC3">
        <w:rPr>
          <w:rFonts w:ascii="Times New Roman" w:eastAsia="SimSun" w:hAnsi="Times New Roman" w:cs="Times New Roman"/>
          <w:i/>
          <w:iCs/>
          <w:sz w:val="24"/>
          <w:szCs w:val="24"/>
        </w:rPr>
        <w:t>M. smegmatis</w:t>
      </w:r>
      <w:r>
        <w:rPr>
          <w:rFonts w:ascii="Times New Roman" w:eastAsia="SimSun" w:hAnsi="Times New Roman" w:cs="Times New Roman"/>
          <w:sz w:val="24"/>
          <w:szCs w:val="24"/>
        </w:rPr>
        <w:t xml:space="preserve"> MC2 155. </w:t>
      </w:r>
      <w:r w:rsidR="00D85EA4">
        <w:rPr>
          <w:rFonts w:ascii="Times New Roman" w:eastAsia="SimSun" w:hAnsi="Times New Roman" w:cs="Times New Roman"/>
          <w:sz w:val="24"/>
          <w:szCs w:val="24"/>
        </w:rPr>
        <w:t xml:space="preserve">(C) </w:t>
      </w:r>
      <w:r>
        <w:rPr>
          <w:rFonts w:ascii="Times New Roman" w:eastAsia="SimSun" w:hAnsi="Times New Roman" w:cs="Times New Roman"/>
          <w:sz w:val="24"/>
          <w:szCs w:val="24"/>
        </w:rPr>
        <w:t xml:space="preserve">Effects of CSND gene cluster on </w:t>
      </w:r>
      <w:r w:rsidR="00D85EA4">
        <w:rPr>
          <w:rFonts w:ascii="Times New Roman" w:eastAsia="SimSun" w:hAnsi="Times New Roman" w:cs="Times New Roman"/>
          <w:sz w:val="24"/>
          <w:szCs w:val="24"/>
        </w:rPr>
        <w:t xml:space="preserve">4-HBC </w:t>
      </w:r>
      <w:r>
        <w:rPr>
          <w:rFonts w:ascii="Times New Roman" w:eastAsia="SimSun" w:hAnsi="Times New Roman" w:cs="Times New Roman"/>
          <w:sz w:val="24"/>
          <w:szCs w:val="24"/>
        </w:rPr>
        <w:t>production</w:t>
      </w:r>
      <w:r w:rsidR="00D85EA4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(D) </w:t>
      </w:r>
      <w:r w:rsidR="00D85EA4">
        <w:rPr>
          <w:rFonts w:ascii="Times New Roman" w:eastAsia="SimSun" w:hAnsi="Times New Roman" w:cs="Times New Roman"/>
          <w:sz w:val="24"/>
          <w:szCs w:val="24"/>
        </w:rPr>
        <w:t xml:space="preserve">Effects of CSND gene cluster on </w:t>
      </w:r>
      <w:r w:rsidR="00D85EA4" w:rsidRPr="00D85EA4">
        <w:rPr>
          <w:rFonts w:ascii="Times New Roman" w:eastAsia="SimSun" w:hAnsi="Times New Roman" w:cs="Times New Roman"/>
          <w:sz w:val="24"/>
          <w:szCs w:val="24"/>
        </w:rPr>
        <w:t xml:space="preserve">9-OHAD </w:t>
      </w:r>
      <w:r w:rsidR="00D85EA4">
        <w:rPr>
          <w:rFonts w:ascii="Times New Roman" w:eastAsia="SimSun" w:hAnsi="Times New Roman" w:cs="Times New Roman"/>
          <w:sz w:val="24"/>
          <w:szCs w:val="24"/>
        </w:rPr>
        <w:t>production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The direction of the arrows indicated the orientation of genes, and the number blow the arrow represented the amino acid similarity of the two homologues.</w:t>
      </w:r>
      <w:r w:rsidRPr="009D5410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8C5084">
        <w:rPr>
          <w:rFonts w:ascii="Times New Roman" w:eastAsia="SimSun" w:hAnsi="Times New Roman" w:cs="Times New Roman"/>
          <w:sz w:val="24"/>
          <w:szCs w:val="24"/>
        </w:rPr>
        <w:t>All assays were performed in triplicate with three independent measurements. Standard deviations of the biological replicates are represented by error bars.</w:t>
      </w:r>
    </w:p>
    <w:p w14:paraId="6254739C" w14:textId="77777777" w:rsidR="00E26C42" w:rsidRPr="009D5410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CE4215B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36E0794D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C9A3F42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479C156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DFACB78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1D39FC3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2EA4AE58" w14:textId="4E7B334C" w:rsidR="00E26C42" w:rsidRDefault="004331A3" w:rsidP="00E26C42">
      <w:pPr>
        <w:spacing w:line="480" w:lineRule="auto"/>
      </w:pPr>
      <w:r>
        <w:rPr>
          <w:noProof/>
          <w:lang w:eastAsia="en-US"/>
        </w:rPr>
        <w:lastRenderedPageBreak/>
        <w:drawing>
          <wp:inline distT="0" distB="0" distL="0" distR="0" wp14:anchorId="19B16E58" wp14:editId="58AD392A">
            <wp:extent cx="5274310" cy="30689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47F5" w14:textId="1F9E7756" w:rsidR="004331A3" w:rsidRPr="00D64414" w:rsidRDefault="00E26C42" w:rsidP="004331A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Hlk130716598"/>
      <w:r w:rsidRPr="00AB4DD2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AB4DD2">
        <w:rPr>
          <w:rFonts w:ascii="Times New Roman" w:eastAsia="SimSun" w:hAnsi="Times New Roman" w:cs="Times New Roman"/>
          <w:b/>
          <w:bCs/>
          <w:sz w:val="24"/>
          <w:szCs w:val="24"/>
        </w:rPr>
        <w:t>ig</w:t>
      </w:r>
      <w:r w:rsidR="00AB4DD2" w:rsidRPr="00AB4DD2">
        <w:rPr>
          <w:rFonts w:ascii="Times New Roman" w:eastAsia="SimSun" w:hAnsi="Times New Roman" w:cs="Times New Roman"/>
          <w:b/>
          <w:bCs/>
          <w:sz w:val="24"/>
          <w:szCs w:val="24"/>
        </w:rPr>
        <w:t>ure</w:t>
      </w:r>
      <w:r w:rsidRPr="00AB4DD2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</w:t>
      </w:r>
      <w:r w:rsidR="00AB4DD2" w:rsidRPr="00AB4DD2">
        <w:rPr>
          <w:rFonts w:ascii="Times New Roman" w:eastAsia="SimSun" w:hAnsi="Times New Roman" w:cs="Times New Roman"/>
          <w:b/>
          <w:bCs/>
          <w:sz w:val="24"/>
          <w:szCs w:val="24"/>
        </w:rPr>
        <w:t>6</w:t>
      </w:r>
      <w:r w:rsidRPr="00AB4DD2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30A58" w:rsidRPr="00E30A58">
        <w:rPr>
          <w:rFonts w:ascii="Times New Roman" w:eastAsia="SimSun" w:hAnsi="Times New Roman" w:cs="Times New Roman"/>
          <w:sz w:val="24"/>
          <w:szCs w:val="24"/>
        </w:rPr>
        <w:t xml:space="preserve">Analysis of metabolite profiles derived from sterols conversion by 4-HBC and 9-OHAD-producing strains. </w:t>
      </w:r>
      <w:r w:rsidR="004331A3">
        <w:rPr>
          <w:rFonts w:ascii="Times New Roman" w:eastAsia="SimSun" w:hAnsi="Times New Roman" w:cs="Times New Roman"/>
          <w:sz w:val="24"/>
          <w:szCs w:val="24"/>
        </w:rPr>
        <w:t xml:space="preserve">(A) </w:t>
      </w:r>
      <w:r w:rsidR="0043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Effects of </w:t>
      </w:r>
      <w:r w:rsidR="004331A3">
        <w:rPr>
          <w:rFonts w:ascii="Times New Roman" w:eastAsia="DengXian" w:hAnsi="Times New Roman" w:cs="Times New Roman"/>
          <w:iCs/>
          <w:sz w:val="24"/>
          <w:szCs w:val="24"/>
        </w:rPr>
        <w:t xml:space="preserve">the </w:t>
      </w:r>
      <w:r w:rsidR="004331A3" w:rsidRPr="00975F89">
        <w:rPr>
          <w:rFonts w:ascii="Times New Roman" w:eastAsia="DengXian" w:hAnsi="Times New Roman" w:cs="Times New Roman"/>
          <w:iCs/>
          <w:sz w:val="24"/>
          <w:szCs w:val="24"/>
        </w:rPr>
        <w:t xml:space="preserve">individual </w:t>
      </w:r>
      <w:r w:rsidR="004331A3">
        <w:rPr>
          <w:rFonts w:ascii="Times New Roman" w:eastAsia="DengXian" w:hAnsi="Times New Roman" w:cs="Times New Roman"/>
          <w:iCs/>
          <w:sz w:val="24"/>
          <w:szCs w:val="24"/>
        </w:rPr>
        <w:t>or</w:t>
      </w:r>
      <w:r w:rsidR="004331A3" w:rsidRPr="00975F89">
        <w:rPr>
          <w:rFonts w:ascii="Times New Roman" w:eastAsia="DengXian" w:hAnsi="Times New Roman" w:cs="Times New Roman"/>
          <w:iCs/>
          <w:sz w:val="24"/>
          <w:szCs w:val="24"/>
        </w:rPr>
        <w:t xml:space="preserve"> combined</w:t>
      </w:r>
      <w:r w:rsidR="004331A3">
        <w:rPr>
          <w:rFonts w:ascii="Times New Roman" w:eastAsia="DengXian" w:hAnsi="Times New Roman" w:cs="Times New Roman"/>
          <w:iCs/>
          <w:sz w:val="24"/>
          <w:szCs w:val="24"/>
        </w:rPr>
        <w:t xml:space="preserve"> over-expression of </w:t>
      </w:r>
      <w:r w:rsidR="004331A3" w:rsidRPr="00241993">
        <w:rPr>
          <w:rFonts w:ascii="Times New Roman" w:hAnsi="Times New Roman" w:cs="Times New Roman"/>
          <w:i/>
          <w:iCs/>
          <w:sz w:val="24"/>
          <w:szCs w:val="24"/>
        </w:rPr>
        <w:t>atf1</w:t>
      </w:r>
      <w:r w:rsidR="004331A3" w:rsidRPr="00241993">
        <w:rPr>
          <w:rFonts w:ascii="Times New Roman" w:hAnsi="Times New Roman" w:cs="Times New Roman"/>
          <w:sz w:val="24"/>
          <w:szCs w:val="24"/>
        </w:rPr>
        <w:t xml:space="preserve">, </w:t>
      </w:r>
      <w:r w:rsidR="004331A3" w:rsidRPr="00241993">
        <w:rPr>
          <w:rFonts w:ascii="Times New Roman" w:hAnsi="Times New Roman" w:cs="Times New Roman"/>
          <w:i/>
          <w:iCs/>
          <w:sz w:val="24"/>
          <w:szCs w:val="24"/>
        </w:rPr>
        <w:t>chsH4</w:t>
      </w:r>
      <w:r w:rsidR="004331A3" w:rsidRPr="00241993">
        <w:rPr>
          <w:rFonts w:ascii="Times New Roman" w:hAnsi="Times New Roman" w:cs="Times New Roman"/>
          <w:sz w:val="24"/>
          <w:szCs w:val="24"/>
        </w:rPr>
        <w:t xml:space="preserve"> and </w:t>
      </w:r>
      <w:r w:rsidR="004331A3" w:rsidRPr="00241993">
        <w:rPr>
          <w:rFonts w:ascii="Times New Roman" w:hAnsi="Times New Roman" w:cs="Times New Roman"/>
          <w:i/>
          <w:iCs/>
          <w:sz w:val="24"/>
          <w:szCs w:val="24"/>
        </w:rPr>
        <w:t>chsE6</w:t>
      </w:r>
      <w:r w:rsidR="004331A3">
        <w:rPr>
          <w:rFonts w:ascii="Times New Roman" w:hAnsi="Times New Roman" w:cs="Times New Roman"/>
          <w:sz w:val="24"/>
          <w:szCs w:val="24"/>
        </w:rPr>
        <w:t xml:space="preserve"> on AD production in 4-HBC-producing strains.</w:t>
      </w:r>
      <w:r w:rsidR="004331A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4331A3">
        <w:rPr>
          <w:rFonts w:ascii="Times New Roman" w:eastAsia="SimSun" w:hAnsi="Times New Roman" w:cs="Times New Roman"/>
          <w:sz w:val="24"/>
          <w:szCs w:val="24"/>
        </w:rPr>
        <w:t xml:space="preserve">(B) 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HPLC </w:t>
      </w:r>
      <w:bookmarkStart w:id="10" w:name="_Hlk133152965"/>
      <w:r w:rsidRPr="00B6792D">
        <w:rPr>
          <w:rFonts w:ascii="Times New Roman" w:eastAsia="SimSun" w:hAnsi="Times New Roman" w:cs="Times New Roman"/>
          <w:sz w:val="24"/>
          <w:szCs w:val="24"/>
        </w:rPr>
        <w:t xml:space="preserve">profile of metabolites </w:t>
      </w:r>
      <w:r>
        <w:rPr>
          <w:rFonts w:ascii="Times New Roman" w:eastAsia="SimSun" w:hAnsi="Times New Roman" w:cs="Times New Roman"/>
          <w:sz w:val="24"/>
          <w:szCs w:val="24"/>
        </w:rPr>
        <w:t>derived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 from conversion</w:t>
      </w:r>
      <w:r w:rsidR="003C56C2" w:rsidRPr="003C56C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C56C2" w:rsidRPr="00B6792D">
        <w:rPr>
          <w:rFonts w:ascii="Times New Roman" w:eastAsia="SimSun" w:hAnsi="Times New Roman" w:cs="Times New Roman"/>
          <w:sz w:val="24"/>
          <w:szCs w:val="24"/>
        </w:rPr>
        <w:t>of 30 g</w:t>
      </w:r>
      <w:r w:rsidR="003C56C2">
        <w:rPr>
          <w:rFonts w:ascii="Times New Roman" w:eastAsia="SimSun" w:hAnsi="Times New Roman" w:cs="Times New Roman"/>
          <w:sz w:val="24"/>
          <w:szCs w:val="24"/>
        </w:rPr>
        <w:t>/</w:t>
      </w:r>
      <w:r w:rsidR="003C56C2" w:rsidRPr="00B6792D">
        <w:rPr>
          <w:rFonts w:ascii="Times New Roman" w:eastAsia="SimSun" w:hAnsi="Times New Roman" w:cs="Times New Roman"/>
          <w:sz w:val="24"/>
          <w:szCs w:val="24"/>
        </w:rPr>
        <w:t>L phytosterols</w:t>
      </w:r>
      <w:r w:rsidRPr="00B6792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C56C2" w:rsidRPr="00B6792D">
        <w:rPr>
          <w:rFonts w:ascii="Times New Roman" w:eastAsia="SimSun" w:hAnsi="Times New Roman" w:cs="Times New Roman"/>
          <w:sz w:val="24"/>
          <w:szCs w:val="24"/>
        </w:rPr>
        <w:t xml:space="preserve">by </w:t>
      </w:r>
      <w:r w:rsidR="003C56C2">
        <w:rPr>
          <w:rFonts w:ascii="Times New Roman" w:eastAsia="SimSun" w:hAnsi="Times New Roman" w:cs="Times New Roman"/>
          <w:sz w:val="24"/>
          <w:szCs w:val="24"/>
        </w:rPr>
        <w:t xml:space="preserve">strains </w:t>
      </w:r>
      <w:bookmarkEnd w:id="10"/>
      <w:r w:rsidR="003C56C2" w:rsidRPr="00B6792D">
        <w:rPr>
          <w:rFonts w:ascii="Times New Roman" w:eastAsia="SimSun" w:hAnsi="Times New Roman" w:cs="Times New Roman"/>
          <w:sz w:val="24"/>
          <w:szCs w:val="24"/>
        </w:rPr>
        <w:t>WIIIΔ</w:t>
      </w:r>
      <w:r w:rsidR="003C56C2" w:rsidRPr="00B6792D">
        <w:rPr>
          <w:rFonts w:ascii="Times New Roman" w:eastAsia="SimSun" w:hAnsi="Times New Roman" w:cs="Times New Roman"/>
          <w:i/>
          <w:iCs/>
          <w:sz w:val="24"/>
          <w:szCs w:val="24"/>
        </w:rPr>
        <w:t>CSND</w:t>
      </w:r>
      <w:r w:rsidR="003C56C2" w:rsidRPr="00B6792D">
        <w:rPr>
          <w:rFonts w:ascii="Times New Roman" w:eastAsia="SimSun" w:hAnsi="Times New Roman" w:cs="Times New Roman"/>
          <w:sz w:val="24"/>
          <w:szCs w:val="24"/>
        </w:rPr>
        <w:t>Δ</w:t>
      </w:r>
      <w:r w:rsidR="003C56C2" w:rsidRPr="00B6792D">
        <w:rPr>
          <w:rFonts w:ascii="Times New Roman" w:eastAsia="SimSun" w:hAnsi="Times New Roman" w:cs="Times New Roman"/>
          <w:i/>
          <w:iCs/>
          <w:sz w:val="24"/>
          <w:szCs w:val="24"/>
        </w:rPr>
        <w:t>fadA5</w:t>
      </w:r>
      <w:r w:rsidR="003C56C2" w:rsidRPr="00B6792D">
        <w:rPr>
          <w:rFonts w:ascii="Times New Roman" w:eastAsia="SimSun" w:hAnsi="Times New Roman" w:cs="Times New Roman"/>
          <w:sz w:val="24"/>
          <w:szCs w:val="24"/>
        </w:rPr>
        <w:t>-IV</w:t>
      </w:r>
      <w:r w:rsidR="004331A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331A3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4331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4331A3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331A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331A3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>L bioreactor</w:t>
      </w:r>
      <w:r w:rsidR="004331A3">
        <w:rPr>
          <w:rFonts w:ascii="Times New Roman" w:eastAsia="SimSun" w:hAnsi="Times New Roman" w:cs="Times New Roman"/>
          <w:sz w:val="24"/>
          <w:szCs w:val="24"/>
        </w:rPr>
        <w:t>.</w:t>
      </w:r>
      <w:r w:rsidR="003C56C2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5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</w:t>
      </w:r>
      <w:r w:rsidR="004331A3" w:rsidRPr="00B6792D">
        <w:rPr>
          <w:rFonts w:ascii="Times New Roman" w:eastAsia="SimSun" w:hAnsi="Times New Roman" w:cs="Times New Roman"/>
          <w:sz w:val="24"/>
          <w:szCs w:val="24"/>
        </w:rPr>
        <w:t xml:space="preserve">HPLC profile of metabolites </w:t>
      </w:r>
      <w:r w:rsidR="004331A3">
        <w:rPr>
          <w:rFonts w:ascii="Times New Roman" w:eastAsia="SimSun" w:hAnsi="Times New Roman" w:cs="Times New Roman"/>
          <w:sz w:val="24"/>
          <w:szCs w:val="24"/>
        </w:rPr>
        <w:t>derived</w:t>
      </w:r>
      <w:r w:rsidR="004331A3" w:rsidRPr="00B6792D">
        <w:rPr>
          <w:rFonts w:ascii="Times New Roman" w:eastAsia="SimSun" w:hAnsi="Times New Roman" w:cs="Times New Roman"/>
          <w:sz w:val="24"/>
          <w:szCs w:val="24"/>
        </w:rPr>
        <w:t xml:space="preserve"> from conversion</w:t>
      </w:r>
      <w:r w:rsidR="004331A3" w:rsidRPr="003C56C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4331A3" w:rsidRPr="00B6792D">
        <w:rPr>
          <w:rFonts w:ascii="Times New Roman" w:eastAsia="SimSun" w:hAnsi="Times New Roman" w:cs="Times New Roman"/>
          <w:sz w:val="24"/>
          <w:szCs w:val="24"/>
        </w:rPr>
        <w:t>of 30 g</w:t>
      </w:r>
      <w:r w:rsidR="004331A3">
        <w:rPr>
          <w:rFonts w:ascii="Times New Roman" w:eastAsia="SimSun" w:hAnsi="Times New Roman" w:cs="Times New Roman"/>
          <w:sz w:val="24"/>
          <w:szCs w:val="24"/>
        </w:rPr>
        <w:t>/</w:t>
      </w:r>
      <w:r w:rsidR="004331A3" w:rsidRPr="00B6792D">
        <w:rPr>
          <w:rFonts w:ascii="Times New Roman" w:eastAsia="SimSun" w:hAnsi="Times New Roman" w:cs="Times New Roman"/>
          <w:sz w:val="24"/>
          <w:szCs w:val="24"/>
        </w:rPr>
        <w:t xml:space="preserve">L phytosterols by </w:t>
      </w:r>
      <w:r w:rsidR="004331A3">
        <w:rPr>
          <w:rFonts w:ascii="Times New Roman" w:eastAsia="SimSun" w:hAnsi="Times New Roman" w:cs="Times New Roman"/>
          <w:sz w:val="24"/>
          <w:szCs w:val="24"/>
        </w:rPr>
        <w:t xml:space="preserve">strain </w:t>
      </w:r>
      <w:r w:rsidR="004331A3">
        <w:rPr>
          <w:rFonts w:ascii="Times New Roman" w:hAnsi="Times New Roman" w:cs="Times New Roman"/>
          <w:color w:val="000000" w:themeColor="text1"/>
          <w:sz w:val="24"/>
          <w:szCs w:val="24"/>
        </w:rPr>
        <w:t>NwIB-I</w:t>
      </w:r>
      <w:r w:rsidR="004331A3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>Δ</w:t>
      </w:r>
      <w:r w:rsidR="004331A3" w:rsidRPr="0052676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CSND</w:t>
      </w:r>
      <w:r w:rsidR="004331A3">
        <w:rPr>
          <w:rFonts w:ascii="Times New Roman" w:hAnsi="Times New Roman" w:cs="Times New Roman"/>
          <w:color w:val="000000" w:themeColor="text1"/>
          <w:sz w:val="24"/>
          <w:szCs w:val="24"/>
        </w:rPr>
        <w:t>-V</w:t>
      </w:r>
      <w:r w:rsidR="004331A3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56C2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r w:rsidR="003C5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C56C2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C56C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C56C2" w:rsidRPr="00D93317">
        <w:rPr>
          <w:rFonts w:ascii="Times New Roman" w:hAnsi="Times New Roman" w:cs="Times New Roman"/>
          <w:color w:val="000000" w:themeColor="text1"/>
          <w:sz w:val="24"/>
          <w:szCs w:val="24"/>
        </w:rPr>
        <w:t>L bioreactor</w:t>
      </w:r>
      <w:r w:rsidR="003C56C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4331A3" w:rsidRPr="008C5084">
        <w:rPr>
          <w:rFonts w:ascii="Times New Roman" w:eastAsia="SimSun" w:hAnsi="Times New Roman" w:cs="Times New Roman"/>
          <w:sz w:val="24"/>
          <w:szCs w:val="24"/>
        </w:rPr>
        <w:t>All assays were performed in triplicate with three independent measurements. Standard deviations of the biological replicates are represented by error bars.</w:t>
      </w:r>
    </w:p>
    <w:p w14:paraId="3B114AC0" w14:textId="77777777" w:rsidR="00FF4816" w:rsidRDefault="00FF4816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7FB95BF" w14:textId="77777777" w:rsidR="00FF4816" w:rsidRDefault="00FF4816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2835D5E" w14:textId="77777777" w:rsidR="00FF4816" w:rsidRDefault="00FF4816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69849575" w14:textId="77777777" w:rsidR="00FF4816" w:rsidRDefault="00FF4816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0A39F356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F436552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bookmarkEnd w:id="9"/>
    <w:p w14:paraId="7792C497" w14:textId="7149A2F0" w:rsidR="00E26C42" w:rsidRDefault="00E26C42" w:rsidP="00E26C42">
      <w:pPr>
        <w:spacing w:line="480" w:lineRule="auto"/>
      </w:pPr>
    </w:p>
    <w:p w14:paraId="3B8B2AA4" w14:textId="77777777" w:rsidR="003C56C2" w:rsidRDefault="003C56C2" w:rsidP="00E26C42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F2C06D9" w14:textId="5383DA64" w:rsidR="00E26C42" w:rsidRPr="00093A46" w:rsidRDefault="00E26C42" w:rsidP="00E26C42">
      <w:pPr>
        <w:spacing w:line="480" w:lineRule="auto"/>
        <w:rPr>
          <w:rFonts w:ascii="Times New Roman" w:eastAsia="SimSun" w:hAnsi="Times New Roman" w:cs="Times New Roman"/>
          <w:bCs/>
          <w:sz w:val="24"/>
        </w:rPr>
      </w:pPr>
      <w:r w:rsidRPr="00B9675B">
        <w:rPr>
          <w:rFonts w:ascii="Times New Roman" w:eastAsia="SimSun" w:hAnsi="Times New Roman" w:cs="Times New Roman"/>
          <w:b/>
          <w:sz w:val="24"/>
        </w:rPr>
        <w:lastRenderedPageBreak/>
        <w:t>Table S</w:t>
      </w:r>
      <w:r w:rsidR="001A6793">
        <w:rPr>
          <w:rFonts w:ascii="Times New Roman" w:eastAsia="SimSun" w:hAnsi="Times New Roman" w:cs="Times New Roman"/>
          <w:b/>
          <w:sz w:val="24"/>
        </w:rPr>
        <w:t>1</w:t>
      </w:r>
      <w:r w:rsidRPr="00B9675B">
        <w:rPr>
          <w:rFonts w:ascii="Times New Roman" w:eastAsia="SimSun" w:hAnsi="Times New Roman" w:cs="Times New Roman"/>
          <w:b/>
          <w:sz w:val="24"/>
        </w:rPr>
        <w:t>.</w:t>
      </w:r>
      <w:r w:rsidRPr="00241993">
        <w:rPr>
          <w:rFonts w:ascii="Times New Roman" w:eastAsia="SimSun" w:hAnsi="Times New Roman" w:cs="Times New Roman"/>
          <w:bCs/>
          <w:sz w:val="24"/>
        </w:rPr>
        <w:t xml:space="preserve"> Transcriptional changes of the genes flanking </w:t>
      </w:r>
      <w:r w:rsidRPr="00241993">
        <w:rPr>
          <w:rFonts w:ascii="Times New Roman" w:eastAsia="SimSun" w:hAnsi="Times New Roman" w:cs="Times New Roman"/>
          <w:bCs/>
          <w:i/>
          <w:sz w:val="24"/>
        </w:rPr>
        <w:t>atf1</w:t>
      </w:r>
      <w:r>
        <w:rPr>
          <w:rFonts w:ascii="Times New Roman" w:eastAsia="SimSun" w:hAnsi="Times New Roman" w:cs="Times New Roman"/>
          <w:bCs/>
          <w:i/>
          <w:sz w:val="24"/>
        </w:rPr>
        <w:t>.</w:t>
      </w:r>
    </w:p>
    <w:tbl>
      <w:tblPr>
        <w:tblStyle w:val="TableGrid"/>
        <w:tblW w:w="993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2126"/>
        <w:gridCol w:w="5812"/>
      </w:tblGrid>
      <w:tr w:rsidR="00E26C42" w:rsidRPr="0017224B" w14:paraId="481D5E47" w14:textId="77777777" w:rsidTr="00D85EA4">
        <w:trPr>
          <w:jc w:val="center"/>
        </w:trPr>
        <w:tc>
          <w:tcPr>
            <w:tcW w:w="1994" w:type="dxa"/>
            <w:vAlign w:val="center"/>
          </w:tcPr>
          <w:p w14:paraId="670FA58C" w14:textId="0F5EEB48" w:rsidR="00E26C42" w:rsidRPr="00E30A58" w:rsidRDefault="00D85EA4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50EAC9" wp14:editId="51B1919B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253682</wp:posOffset>
                      </wp:positionV>
                      <wp:extent cx="6286500" cy="0"/>
                      <wp:effectExtent l="0" t="0" r="0" b="0"/>
                      <wp:wrapNone/>
                      <wp:docPr id="11" name="直接连接符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2DA35AB" id="直接连接符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3pt,19.95pt" to="490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26C42"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No.</w:t>
            </w:r>
          </w:p>
        </w:tc>
        <w:tc>
          <w:tcPr>
            <w:tcW w:w="2126" w:type="dxa"/>
            <w:vAlign w:val="center"/>
          </w:tcPr>
          <w:p w14:paraId="5E4EC938" w14:textId="77777777" w:rsidR="00E26C42" w:rsidRPr="00E30A58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Multiplier change</w:t>
            </w:r>
          </w:p>
        </w:tc>
        <w:tc>
          <w:tcPr>
            <w:tcW w:w="5812" w:type="dxa"/>
            <w:vAlign w:val="center"/>
          </w:tcPr>
          <w:p w14:paraId="0F8A4FA0" w14:textId="77777777" w:rsidR="00E26C42" w:rsidRPr="00E30A58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</w:p>
        </w:tc>
      </w:tr>
      <w:tr w:rsidR="00E26C42" w:rsidRPr="0017224B" w14:paraId="54F40DFC" w14:textId="77777777" w:rsidTr="00D85EA4">
        <w:trPr>
          <w:jc w:val="center"/>
        </w:trPr>
        <w:tc>
          <w:tcPr>
            <w:tcW w:w="1994" w:type="dxa"/>
            <w:vAlign w:val="center"/>
          </w:tcPr>
          <w:p w14:paraId="29B6A9A1" w14:textId="52EAA8EA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Mn_4950</w:t>
            </w:r>
          </w:p>
        </w:tc>
        <w:tc>
          <w:tcPr>
            <w:tcW w:w="2126" w:type="dxa"/>
            <w:vAlign w:val="center"/>
          </w:tcPr>
          <w:p w14:paraId="5F96452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vAlign w:val="center"/>
          </w:tcPr>
          <w:p w14:paraId="22E8B85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mino acid ABC transporter permease</w:t>
            </w:r>
          </w:p>
        </w:tc>
      </w:tr>
      <w:tr w:rsidR="00E26C42" w:rsidRPr="0017224B" w14:paraId="5A50A18B" w14:textId="77777777" w:rsidTr="00D85EA4">
        <w:trPr>
          <w:jc w:val="center"/>
        </w:trPr>
        <w:tc>
          <w:tcPr>
            <w:tcW w:w="1994" w:type="dxa"/>
            <w:vAlign w:val="center"/>
          </w:tcPr>
          <w:p w14:paraId="31C9617A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Mn_4951</w:t>
            </w:r>
          </w:p>
        </w:tc>
        <w:tc>
          <w:tcPr>
            <w:tcW w:w="2126" w:type="dxa"/>
            <w:vAlign w:val="center"/>
          </w:tcPr>
          <w:p w14:paraId="15AD5280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12" w:type="dxa"/>
            <w:vAlign w:val="center"/>
          </w:tcPr>
          <w:p w14:paraId="3542AF6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lutamate ABC transporter substrate-binding protein</w:t>
            </w:r>
          </w:p>
        </w:tc>
      </w:tr>
      <w:tr w:rsidR="00E26C42" w:rsidRPr="0017224B" w14:paraId="02ACC926" w14:textId="77777777" w:rsidTr="00D85EA4">
        <w:trPr>
          <w:jc w:val="center"/>
        </w:trPr>
        <w:tc>
          <w:tcPr>
            <w:tcW w:w="1994" w:type="dxa"/>
            <w:vAlign w:val="center"/>
          </w:tcPr>
          <w:p w14:paraId="62522D2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Mn_4952</w:t>
            </w:r>
          </w:p>
        </w:tc>
        <w:tc>
          <w:tcPr>
            <w:tcW w:w="2126" w:type="dxa"/>
            <w:vAlign w:val="center"/>
          </w:tcPr>
          <w:p w14:paraId="059A50D0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5812" w:type="dxa"/>
            <w:vAlign w:val="center"/>
          </w:tcPr>
          <w:p w14:paraId="0C1AFEC7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mino acid ABC transporter ATP-binding protein</w:t>
            </w:r>
          </w:p>
        </w:tc>
      </w:tr>
      <w:tr w:rsidR="00E26C42" w:rsidRPr="0017224B" w14:paraId="43F7F3E9" w14:textId="77777777" w:rsidTr="00D85EA4">
        <w:trPr>
          <w:jc w:val="center"/>
        </w:trPr>
        <w:tc>
          <w:tcPr>
            <w:tcW w:w="1994" w:type="dxa"/>
            <w:vAlign w:val="center"/>
          </w:tcPr>
          <w:p w14:paraId="39AD7AC4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Mn_4953</w:t>
            </w:r>
          </w:p>
        </w:tc>
        <w:tc>
          <w:tcPr>
            <w:tcW w:w="2126" w:type="dxa"/>
            <w:vAlign w:val="center"/>
          </w:tcPr>
          <w:p w14:paraId="4F4B8161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  <w:vAlign w:val="center"/>
          </w:tcPr>
          <w:p w14:paraId="1EAF3E5B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tRNA -methyltransferase MiaB</w:t>
            </w:r>
          </w:p>
        </w:tc>
      </w:tr>
      <w:tr w:rsidR="00E26C42" w:rsidRPr="0017224B" w14:paraId="1910F4AD" w14:textId="77777777" w:rsidTr="00D85EA4">
        <w:trPr>
          <w:jc w:val="center"/>
        </w:trPr>
        <w:tc>
          <w:tcPr>
            <w:tcW w:w="1994" w:type="dxa"/>
            <w:vAlign w:val="center"/>
          </w:tcPr>
          <w:p w14:paraId="1A551D1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Mn_4954</w:t>
            </w:r>
          </w:p>
        </w:tc>
        <w:tc>
          <w:tcPr>
            <w:tcW w:w="2126" w:type="dxa"/>
            <w:vAlign w:val="center"/>
          </w:tcPr>
          <w:p w14:paraId="4E49E754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5812" w:type="dxa"/>
            <w:vAlign w:val="center"/>
          </w:tcPr>
          <w:p w14:paraId="043C518B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Multispecies: hypothetical protein</w:t>
            </w:r>
          </w:p>
        </w:tc>
      </w:tr>
      <w:tr w:rsidR="00E26C42" w:rsidRPr="0017224B" w14:paraId="42D91F82" w14:textId="77777777" w:rsidTr="00D85EA4">
        <w:trPr>
          <w:jc w:val="center"/>
        </w:trPr>
        <w:tc>
          <w:tcPr>
            <w:tcW w:w="1994" w:type="dxa"/>
            <w:vAlign w:val="center"/>
          </w:tcPr>
          <w:p w14:paraId="3A8746A6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Mn_4955</w:t>
            </w:r>
          </w:p>
        </w:tc>
        <w:tc>
          <w:tcPr>
            <w:tcW w:w="2126" w:type="dxa"/>
            <w:vAlign w:val="center"/>
          </w:tcPr>
          <w:p w14:paraId="72AE11D0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vAlign w:val="center"/>
          </w:tcPr>
          <w:p w14:paraId="1AEE4BA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DUF349 domain-containing protein</w:t>
            </w:r>
          </w:p>
        </w:tc>
      </w:tr>
      <w:tr w:rsidR="00E26C42" w:rsidRPr="0017224B" w14:paraId="708455D4" w14:textId="77777777" w:rsidTr="00D85EA4">
        <w:trPr>
          <w:jc w:val="center"/>
        </w:trPr>
        <w:tc>
          <w:tcPr>
            <w:tcW w:w="1994" w:type="dxa"/>
            <w:vAlign w:val="center"/>
          </w:tcPr>
          <w:p w14:paraId="1E9A8FE7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Mn_4956</w:t>
            </w:r>
          </w:p>
        </w:tc>
        <w:tc>
          <w:tcPr>
            <w:tcW w:w="2126" w:type="dxa"/>
            <w:vAlign w:val="center"/>
          </w:tcPr>
          <w:p w14:paraId="2A8F43F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5812" w:type="dxa"/>
            <w:vAlign w:val="center"/>
          </w:tcPr>
          <w:p w14:paraId="552E692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ypothetical protein</w:t>
            </w:r>
          </w:p>
        </w:tc>
      </w:tr>
      <w:tr w:rsidR="00E26C42" w:rsidRPr="0017224B" w14:paraId="39EC18F7" w14:textId="77777777" w:rsidTr="00D85EA4">
        <w:trPr>
          <w:jc w:val="center"/>
        </w:trPr>
        <w:tc>
          <w:tcPr>
            <w:tcW w:w="1994" w:type="dxa"/>
            <w:vAlign w:val="center"/>
          </w:tcPr>
          <w:p w14:paraId="1FDD985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Mn_4957</w:t>
            </w:r>
          </w:p>
        </w:tc>
        <w:tc>
          <w:tcPr>
            <w:tcW w:w="2126" w:type="dxa"/>
            <w:vAlign w:val="center"/>
          </w:tcPr>
          <w:p w14:paraId="132ABC1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5812" w:type="dxa"/>
            <w:vAlign w:val="center"/>
          </w:tcPr>
          <w:p w14:paraId="697EA0CF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ypothetical protein</w:t>
            </w:r>
          </w:p>
        </w:tc>
      </w:tr>
      <w:tr w:rsidR="00E26C42" w:rsidRPr="0017224B" w14:paraId="293FA189" w14:textId="77777777" w:rsidTr="00D85EA4">
        <w:trPr>
          <w:jc w:val="center"/>
        </w:trPr>
        <w:tc>
          <w:tcPr>
            <w:tcW w:w="1994" w:type="dxa"/>
            <w:vAlign w:val="center"/>
          </w:tcPr>
          <w:p w14:paraId="3186878F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Mn_4958</w:t>
            </w:r>
          </w:p>
        </w:tc>
        <w:tc>
          <w:tcPr>
            <w:tcW w:w="2126" w:type="dxa"/>
            <w:vAlign w:val="center"/>
          </w:tcPr>
          <w:p w14:paraId="110B4BE6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12" w:type="dxa"/>
            <w:vAlign w:val="center"/>
          </w:tcPr>
          <w:p w14:paraId="796B6CF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tRNA (adenosine(37)-N6)-di-methyltransferase MiaA</w:t>
            </w:r>
          </w:p>
        </w:tc>
      </w:tr>
      <w:tr w:rsidR="00E26C42" w:rsidRPr="0017224B" w14:paraId="4BFB7FF7" w14:textId="77777777" w:rsidTr="00D85EA4">
        <w:trPr>
          <w:jc w:val="center"/>
        </w:trPr>
        <w:tc>
          <w:tcPr>
            <w:tcW w:w="1994" w:type="dxa"/>
            <w:vAlign w:val="center"/>
          </w:tcPr>
          <w:p w14:paraId="0924D6F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Mn_4959</w:t>
            </w:r>
          </w:p>
        </w:tc>
        <w:tc>
          <w:tcPr>
            <w:tcW w:w="2126" w:type="dxa"/>
            <w:vAlign w:val="center"/>
          </w:tcPr>
          <w:p w14:paraId="6557A58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5812" w:type="dxa"/>
            <w:vAlign w:val="center"/>
          </w:tcPr>
          <w:p w14:paraId="6E76508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iaminopimelate epimerase</w:t>
            </w:r>
          </w:p>
        </w:tc>
      </w:tr>
      <w:tr w:rsidR="00E26C42" w:rsidRPr="0017224B" w14:paraId="63024E86" w14:textId="77777777" w:rsidTr="00D85EA4">
        <w:trPr>
          <w:jc w:val="center"/>
        </w:trPr>
        <w:tc>
          <w:tcPr>
            <w:tcW w:w="1994" w:type="dxa"/>
            <w:vAlign w:val="center"/>
          </w:tcPr>
          <w:p w14:paraId="0A69009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Mn_4960</w:t>
            </w:r>
          </w:p>
        </w:tc>
        <w:tc>
          <w:tcPr>
            <w:tcW w:w="2126" w:type="dxa"/>
            <w:vAlign w:val="center"/>
          </w:tcPr>
          <w:p w14:paraId="7947B2B5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5812" w:type="dxa"/>
            <w:vAlign w:val="center"/>
          </w:tcPr>
          <w:p w14:paraId="4E9FC98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GTPase HflX</w:t>
            </w:r>
          </w:p>
        </w:tc>
      </w:tr>
      <w:tr w:rsidR="00E26C42" w:rsidRPr="0017224B" w14:paraId="4D5B1EC1" w14:textId="77777777" w:rsidTr="00D85EA4">
        <w:trPr>
          <w:jc w:val="center"/>
        </w:trPr>
        <w:tc>
          <w:tcPr>
            <w:tcW w:w="1994" w:type="dxa"/>
            <w:vAlign w:val="center"/>
          </w:tcPr>
          <w:p w14:paraId="6A8B63C3" w14:textId="380633B5" w:rsidR="00E26C42" w:rsidRPr="0017224B" w:rsidRDefault="00221C5B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0D0818F" wp14:editId="10A6823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285115</wp:posOffset>
                      </wp:positionV>
                      <wp:extent cx="6252845" cy="1395095"/>
                      <wp:effectExtent l="0" t="0" r="14605" b="14605"/>
                      <wp:wrapNone/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52845" cy="139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6E6DA2" id="矩形 10" o:spid="_x0000_s1026" style="position:absolute;left:0;text-align:left;margin-left:-1.55pt;margin-top:22.45pt;width:492.35pt;height:109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" fillcolor="#e2efd9 [665]" strokecolor="white [3212]" strokeweight="1pt">
                      <v:path arrowok="t"/>
                    </v:rect>
                  </w:pict>
                </mc:Fallback>
              </mc:AlternateContent>
            </w:r>
            <w:r w:rsidR="00E26C42"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Mn_4961</w:t>
            </w:r>
          </w:p>
        </w:tc>
        <w:tc>
          <w:tcPr>
            <w:tcW w:w="2126" w:type="dxa"/>
            <w:vAlign w:val="center"/>
          </w:tcPr>
          <w:p w14:paraId="007F1E10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5812" w:type="dxa"/>
            <w:vAlign w:val="center"/>
          </w:tcPr>
          <w:p w14:paraId="27B106B5" w14:textId="5AA695C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PE-PPE domain-containing protein</w:t>
            </w:r>
          </w:p>
        </w:tc>
      </w:tr>
      <w:tr w:rsidR="00E26C42" w:rsidRPr="0017224B" w14:paraId="68A9666D" w14:textId="77777777" w:rsidTr="00D85EA4">
        <w:trPr>
          <w:jc w:val="center"/>
        </w:trPr>
        <w:tc>
          <w:tcPr>
            <w:tcW w:w="1994" w:type="dxa"/>
            <w:vAlign w:val="center"/>
          </w:tcPr>
          <w:p w14:paraId="3BB79EA7" w14:textId="5B326980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Mn_4962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Pr="0017224B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(</w:t>
            </w: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atf1</w:t>
            </w:r>
            <w:r w:rsidRPr="0017224B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0E4E483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46.0</w:t>
            </w:r>
          </w:p>
        </w:tc>
        <w:tc>
          <w:tcPr>
            <w:tcW w:w="5812" w:type="dxa"/>
            <w:vAlign w:val="center"/>
          </w:tcPr>
          <w:p w14:paraId="6C35D7E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hiolase family protein</w:t>
            </w:r>
          </w:p>
        </w:tc>
      </w:tr>
      <w:tr w:rsidR="00E26C42" w:rsidRPr="0017224B" w14:paraId="7328CE7E" w14:textId="77777777" w:rsidTr="00D85EA4">
        <w:trPr>
          <w:jc w:val="center"/>
        </w:trPr>
        <w:tc>
          <w:tcPr>
            <w:tcW w:w="1994" w:type="dxa"/>
            <w:vAlign w:val="center"/>
          </w:tcPr>
          <w:p w14:paraId="45CB60CE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Mn_4963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</w:t>
            </w:r>
            <w:r w:rsidRPr="0017224B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(</w:t>
            </w:r>
            <w:r w:rsidRPr="0017224B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</w:rPr>
              <w:t>chsH4</w:t>
            </w:r>
            <w:r w:rsidRPr="0017224B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264D865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5812" w:type="dxa"/>
            <w:vAlign w:val="center"/>
          </w:tcPr>
          <w:p w14:paraId="0726B635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cyl dehydratase</w:t>
            </w:r>
          </w:p>
        </w:tc>
      </w:tr>
      <w:tr w:rsidR="00E26C42" w:rsidRPr="0017224B" w14:paraId="46C1E50F" w14:textId="77777777" w:rsidTr="00D85EA4">
        <w:trPr>
          <w:jc w:val="center"/>
        </w:trPr>
        <w:tc>
          <w:tcPr>
            <w:tcW w:w="1994" w:type="dxa"/>
            <w:vAlign w:val="center"/>
          </w:tcPr>
          <w:p w14:paraId="7F869D4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 xml:space="preserve">Mn_4964 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(</w:t>
            </w:r>
            <w:r w:rsidRPr="0017224B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</w:rPr>
              <w:t>chsE6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6A4D719B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812" w:type="dxa"/>
            <w:vAlign w:val="center"/>
          </w:tcPr>
          <w:p w14:paraId="380C3109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cyl-CoA dehydrogenase</w:t>
            </w:r>
          </w:p>
        </w:tc>
      </w:tr>
      <w:tr w:rsidR="00E26C42" w:rsidRPr="0017224B" w14:paraId="4B71F559" w14:textId="77777777" w:rsidTr="00D85EA4">
        <w:trPr>
          <w:jc w:val="center"/>
        </w:trPr>
        <w:tc>
          <w:tcPr>
            <w:tcW w:w="1994" w:type="dxa"/>
            <w:vAlign w:val="center"/>
          </w:tcPr>
          <w:p w14:paraId="177D5288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 xml:space="preserve">Mn_4965 </w:t>
            </w:r>
            <w:r w:rsidRPr="0017224B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</w:rPr>
              <w:t>(</w:t>
            </w:r>
            <w:r w:rsidRPr="0017224B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</w:rPr>
              <w:t>kstR3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3DD3FC54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vAlign w:val="center"/>
          </w:tcPr>
          <w:p w14:paraId="088402F4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TetR/AcrR family transcriptional regulator</w:t>
            </w:r>
          </w:p>
        </w:tc>
      </w:tr>
      <w:tr w:rsidR="00E26C42" w:rsidRPr="0017224B" w14:paraId="30E06905" w14:textId="77777777" w:rsidTr="00D85EA4">
        <w:trPr>
          <w:jc w:val="center"/>
        </w:trPr>
        <w:tc>
          <w:tcPr>
            <w:tcW w:w="1994" w:type="dxa"/>
            <w:vAlign w:val="center"/>
          </w:tcPr>
          <w:p w14:paraId="6DDE45B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Mn_4966</w:t>
            </w:r>
          </w:p>
        </w:tc>
        <w:tc>
          <w:tcPr>
            <w:tcW w:w="2126" w:type="dxa"/>
            <w:vAlign w:val="center"/>
          </w:tcPr>
          <w:p w14:paraId="0324D33A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5812" w:type="dxa"/>
            <w:vAlign w:val="center"/>
          </w:tcPr>
          <w:p w14:paraId="36C7FA77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M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olybdopterin oxidoreductase</w:t>
            </w:r>
          </w:p>
        </w:tc>
      </w:tr>
      <w:tr w:rsidR="00E26C42" w:rsidRPr="0017224B" w14:paraId="5BA20D32" w14:textId="77777777" w:rsidTr="00D85EA4">
        <w:trPr>
          <w:jc w:val="center"/>
        </w:trPr>
        <w:tc>
          <w:tcPr>
            <w:tcW w:w="1994" w:type="dxa"/>
            <w:vAlign w:val="center"/>
          </w:tcPr>
          <w:p w14:paraId="2C29C1BB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Mn_4967</w:t>
            </w:r>
          </w:p>
        </w:tc>
        <w:tc>
          <w:tcPr>
            <w:tcW w:w="2126" w:type="dxa"/>
            <w:vAlign w:val="center"/>
          </w:tcPr>
          <w:p w14:paraId="58F9DF66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5812" w:type="dxa"/>
            <w:vAlign w:val="center"/>
          </w:tcPr>
          <w:p w14:paraId="04FC3C4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cyl-CoA dehydrogenase</w:t>
            </w:r>
          </w:p>
        </w:tc>
      </w:tr>
      <w:tr w:rsidR="00E26C42" w:rsidRPr="0017224B" w14:paraId="1CB83AE8" w14:textId="77777777" w:rsidTr="00D85EA4">
        <w:trPr>
          <w:jc w:val="center"/>
        </w:trPr>
        <w:tc>
          <w:tcPr>
            <w:tcW w:w="1994" w:type="dxa"/>
            <w:vAlign w:val="center"/>
          </w:tcPr>
          <w:p w14:paraId="72E10BFB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Mn_4968</w:t>
            </w:r>
          </w:p>
        </w:tc>
        <w:tc>
          <w:tcPr>
            <w:tcW w:w="2126" w:type="dxa"/>
            <w:vAlign w:val="center"/>
          </w:tcPr>
          <w:p w14:paraId="3E958DB3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  <w:vAlign w:val="center"/>
          </w:tcPr>
          <w:p w14:paraId="0A69ED10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ypothetical protein</w:t>
            </w:r>
          </w:p>
        </w:tc>
      </w:tr>
      <w:tr w:rsidR="00E26C42" w:rsidRPr="0017224B" w14:paraId="0771E28D" w14:textId="77777777" w:rsidTr="00D85EA4">
        <w:trPr>
          <w:jc w:val="center"/>
        </w:trPr>
        <w:tc>
          <w:tcPr>
            <w:tcW w:w="1994" w:type="dxa"/>
            <w:vAlign w:val="center"/>
          </w:tcPr>
          <w:p w14:paraId="62B8A3AE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Mn_4969</w:t>
            </w:r>
          </w:p>
        </w:tc>
        <w:tc>
          <w:tcPr>
            <w:tcW w:w="2126" w:type="dxa"/>
            <w:vAlign w:val="center"/>
          </w:tcPr>
          <w:p w14:paraId="606C3C66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5812" w:type="dxa"/>
            <w:vAlign w:val="center"/>
          </w:tcPr>
          <w:p w14:paraId="33560E5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ranscriptional repressor LexA</w:t>
            </w:r>
          </w:p>
        </w:tc>
      </w:tr>
      <w:tr w:rsidR="00E26C42" w:rsidRPr="0017224B" w14:paraId="4BC60FB7" w14:textId="77777777" w:rsidTr="00D85EA4">
        <w:trPr>
          <w:jc w:val="center"/>
        </w:trPr>
        <w:tc>
          <w:tcPr>
            <w:tcW w:w="1994" w:type="dxa"/>
            <w:vAlign w:val="center"/>
          </w:tcPr>
          <w:p w14:paraId="370CE9C1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Mn_4970</w:t>
            </w:r>
          </w:p>
        </w:tc>
        <w:tc>
          <w:tcPr>
            <w:tcW w:w="2126" w:type="dxa"/>
            <w:vAlign w:val="center"/>
          </w:tcPr>
          <w:p w14:paraId="0570633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5812" w:type="dxa"/>
            <w:vAlign w:val="center"/>
          </w:tcPr>
          <w:p w14:paraId="439BD1A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O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rganic hydroperoxide resistance protein</w:t>
            </w:r>
          </w:p>
        </w:tc>
      </w:tr>
      <w:tr w:rsidR="00E26C42" w:rsidRPr="0017224B" w14:paraId="061E6A2B" w14:textId="77777777" w:rsidTr="00D85EA4">
        <w:trPr>
          <w:jc w:val="center"/>
        </w:trPr>
        <w:tc>
          <w:tcPr>
            <w:tcW w:w="1994" w:type="dxa"/>
            <w:vAlign w:val="center"/>
          </w:tcPr>
          <w:p w14:paraId="0855AD7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Mn_4971</w:t>
            </w:r>
          </w:p>
        </w:tc>
        <w:tc>
          <w:tcPr>
            <w:tcW w:w="2126" w:type="dxa"/>
            <w:vAlign w:val="center"/>
          </w:tcPr>
          <w:p w14:paraId="59ED24E5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12" w:type="dxa"/>
            <w:vAlign w:val="center"/>
          </w:tcPr>
          <w:p w14:paraId="79AD3D87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MarR family transcriptional regulator</w:t>
            </w:r>
          </w:p>
        </w:tc>
      </w:tr>
      <w:tr w:rsidR="00E26C42" w:rsidRPr="0017224B" w14:paraId="7B1495AF" w14:textId="77777777" w:rsidTr="00D85EA4">
        <w:trPr>
          <w:jc w:val="center"/>
        </w:trPr>
        <w:tc>
          <w:tcPr>
            <w:tcW w:w="1994" w:type="dxa"/>
            <w:vAlign w:val="center"/>
          </w:tcPr>
          <w:p w14:paraId="57DBAC7E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Mn_4972</w:t>
            </w:r>
          </w:p>
        </w:tc>
        <w:tc>
          <w:tcPr>
            <w:tcW w:w="2126" w:type="dxa"/>
            <w:vAlign w:val="center"/>
          </w:tcPr>
          <w:p w14:paraId="2175327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  <w:vAlign w:val="center"/>
          </w:tcPr>
          <w:p w14:paraId="281CFCA2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LysM peptidoglycan-binding domain-containing protein</w:t>
            </w:r>
          </w:p>
        </w:tc>
      </w:tr>
      <w:tr w:rsidR="00E26C42" w:rsidRPr="0017224B" w14:paraId="6FB4A5CF" w14:textId="77777777" w:rsidTr="00D85EA4">
        <w:trPr>
          <w:jc w:val="center"/>
        </w:trPr>
        <w:tc>
          <w:tcPr>
            <w:tcW w:w="1994" w:type="dxa"/>
            <w:vAlign w:val="center"/>
          </w:tcPr>
          <w:p w14:paraId="5FBF5BA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Mn_4973</w:t>
            </w:r>
          </w:p>
        </w:tc>
        <w:tc>
          <w:tcPr>
            <w:tcW w:w="2126" w:type="dxa"/>
            <w:vAlign w:val="center"/>
          </w:tcPr>
          <w:p w14:paraId="4B2CD47D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5812" w:type="dxa"/>
            <w:vAlign w:val="center"/>
          </w:tcPr>
          <w:p w14:paraId="11E094AF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</w:t>
            </w: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anscriptional repressor NrdR</w:t>
            </w:r>
          </w:p>
        </w:tc>
      </w:tr>
      <w:tr w:rsidR="00E26C42" w:rsidRPr="0017224B" w14:paraId="03F6F25A" w14:textId="77777777" w:rsidTr="00D85EA4">
        <w:trPr>
          <w:trHeight w:val="64"/>
          <w:jc w:val="center"/>
        </w:trPr>
        <w:tc>
          <w:tcPr>
            <w:tcW w:w="1994" w:type="dxa"/>
            <w:vAlign w:val="center"/>
          </w:tcPr>
          <w:p w14:paraId="0049E4C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Mn_4974</w:t>
            </w:r>
          </w:p>
        </w:tc>
        <w:tc>
          <w:tcPr>
            <w:tcW w:w="2126" w:type="dxa"/>
            <w:vAlign w:val="center"/>
          </w:tcPr>
          <w:p w14:paraId="2DDB1D7C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5812" w:type="dxa"/>
            <w:vAlign w:val="center"/>
          </w:tcPr>
          <w:p w14:paraId="4A06DA71" w14:textId="77777777" w:rsidR="00E26C42" w:rsidRPr="0017224B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24B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PhzF family phenazine biosynthesis protein</w:t>
            </w:r>
          </w:p>
        </w:tc>
      </w:tr>
    </w:tbl>
    <w:p w14:paraId="33BC1D3F" w14:textId="77777777" w:rsidR="00E26C42" w:rsidRDefault="00E26C42" w:rsidP="00E26C42">
      <w:pPr>
        <w:spacing w:line="480" w:lineRule="auto"/>
      </w:pPr>
    </w:p>
    <w:p w14:paraId="52BAB65A" w14:textId="77777777" w:rsidR="00E26C42" w:rsidRDefault="00E26C42" w:rsidP="00E26C42">
      <w:pPr>
        <w:spacing w:line="480" w:lineRule="auto"/>
      </w:pPr>
    </w:p>
    <w:p w14:paraId="5FF28AF0" w14:textId="77777777" w:rsidR="00E26C42" w:rsidRDefault="00E26C42" w:rsidP="00E26C42">
      <w:pPr>
        <w:spacing w:line="480" w:lineRule="auto"/>
      </w:pPr>
    </w:p>
    <w:p w14:paraId="76C8F6C5" w14:textId="77777777" w:rsidR="00E26C42" w:rsidRDefault="00E26C42" w:rsidP="00E26C42">
      <w:pPr>
        <w:spacing w:line="480" w:lineRule="auto"/>
      </w:pPr>
    </w:p>
    <w:p w14:paraId="16AFDEC0" w14:textId="77777777" w:rsidR="00E26C42" w:rsidRDefault="00E26C42" w:rsidP="00E26C42">
      <w:pPr>
        <w:spacing w:line="480" w:lineRule="auto"/>
      </w:pPr>
    </w:p>
    <w:p w14:paraId="740136E6" w14:textId="77777777" w:rsidR="00E26C42" w:rsidRDefault="00E26C42" w:rsidP="00E26C42">
      <w:pPr>
        <w:spacing w:line="480" w:lineRule="auto"/>
      </w:pPr>
    </w:p>
    <w:p w14:paraId="6DA41CDF" w14:textId="77777777" w:rsidR="00E26C42" w:rsidRDefault="00E26C42" w:rsidP="00E26C42">
      <w:pPr>
        <w:spacing w:line="480" w:lineRule="auto"/>
      </w:pPr>
    </w:p>
    <w:p w14:paraId="4BF49903" w14:textId="77777777" w:rsidR="00E26C42" w:rsidRDefault="00E26C42" w:rsidP="00E26C42">
      <w:pPr>
        <w:spacing w:line="480" w:lineRule="auto"/>
      </w:pPr>
    </w:p>
    <w:p w14:paraId="019EE7A1" w14:textId="77777777" w:rsidR="00E26C42" w:rsidRDefault="00E26C42" w:rsidP="00E26C42">
      <w:pPr>
        <w:spacing w:line="480" w:lineRule="auto"/>
      </w:pPr>
    </w:p>
    <w:p w14:paraId="4828AF4E" w14:textId="77777777" w:rsidR="00E26C42" w:rsidRDefault="00E26C42" w:rsidP="00E26C42">
      <w:pPr>
        <w:spacing w:line="480" w:lineRule="auto"/>
      </w:pPr>
    </w:p>
    <w:p w14:paraId="5BDA166E" w14:textId="77777777" w:rsidR="00E26C42" w:rsidRDefault="00E26C42" w:rsidP="00E26C42">
      <w:pPr>
        <w:spacing w:line="480" w:lineRule="auto"/>
      </w:pPr>
    </w:p>
    <w:p w14:paraId="589B701F" w14:textId="77777777" w:rsidR="00E26C42" w:rsidRDefault="00E26C42" w:rsidP="00E26C42">
      <w:pPr>
        <w:spacing w:line="480" w:lineRule="auto"/>
      </w:pPr>
    </w:p>
    <w:p w14:paraId="5E294042" w14:textId="77777777" w:rsidR="00E26C42" w:rsidRDefault="00E26C42" w:rsidP="00E26C42">
      <w:pPr>
        <w:spacing w:line="480" w:lineRule="auto"/>
      </w:pPr>
    </w:p>
    <w:p w14:paraId="6F930C80" w14:textId="77777777" w:rsidR="00E26C42" w:rsidRDefault="00E26C42" w:rsidP="00E26C42">
      <w:pPr>
        <w:spacing w:line="480" w:lineRule="auto"/>
      </w:pPr>
    </w:p>
    <w:p w14:paraId="7753733F" w14:textId="77777777" w:rsidR="00E26C42" w:rsidRDefault="00E26C42" w:rsidP="00E26C42">
      <w:pPr>
        <w:spacing w:line="480" w:lineRule="auto"/>
      </w:pPr>
    </w:p>
    <w:p w14:paraId="577935B1" w14:textId="77777777" w:rsidR="00E26C42" w:rsidRDefault="00E26C42" w:rsidP="00E26C42">
      <w:pPr>
        <w:spacing w:line="480" w:lineRule="auto"/>
      </w:pPr>
    </w:p>
    <w:p w14:paraId="600DA03D" w14:textId="77777777" w:rsidR="00E26C42" w:rsidRDefault="00E26C42" w:rsidP="00E26C42">
      <w:pPr>
        <w:spacing w:line="480" w:lineRule="auto"/>
      </w:pPr>
    </w:p>
    <w:p w14:paraId="262B4EAB" w14:textId="77777777" w:rsidR="00221C5B" w:rsidRDefault="00221C5B" w:rsidP="00E26C42">
      <w:pPr>
        <w:spacing w:line="480" w:lineRule="auto"/>
      </w:pPr>
    </w:p>
    <w:p w14:paraId="239A48C6" w14:textId="77777777" w:rsidR="00221C5B" w:rsidRDefault="00221C5B" w:rsidP="00E26C42">
      <w:pPr>
        <w:spacing w:line="480" w:lineRule="auto"/>
      </w:pPr>
    </w:p>
    <w:p w14:paraId="24F4F63D" w14:textId="77777777" w:rsidR="00221C5B" w:rsidRDefault="00221C5B" w:rsidP="00E26C42">
      <w:pPr>
        <w:spacing w:line="480" w:lineRule="auto"/>
      </w:pPr>
    </w:p>
    <w:p w14:paraId="05C9354E" w14:textId="49877A0E" w:rsidR="00E26C42" w:rsidRDefault="00E26C42" w:rsidP="00E26C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1" w:name="_Hlk128303870"/>
      <w:r w:rsidRPr="00B9675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1A67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9675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0BF">
        <w:rPr>
          <w:rFonts w:ascii="Times New Roman" w:hAnsi="Times New Roman" w:cs="Times New Roman"/>
          <w:sz w:val="24"/>
          <w:szCs w:val="24"/>
        </w:rPr>
        <w:t xml:space="preserve">Differential </w:t>
      </w:r>
      <w:r>
        <w:rPr>
          <w:rFonts w:ascii="Times New Roman" w:hAnsi="Times New Roman" w:cs="Times New Roman" w:hint="eastAsia"/>
          <w:sz w:val="24"/>
          <w:szCs w:val="24"/>
        </w:rPr>
        <w:t>expression</w:t>
      </w:r>
      <w:r>
        <w:rPr>
          <w:rFonts w:ascii="Times New Roman" w:hAnsi="Times New Roman" w:cs="Times New Roman"/>
          <w:sz w:val="24"/>
          <w:szCs w:val="24"/>
        </w:rPr>
        <w:t xml:space="preserve"> of genes in strains WIII and WIII</w:t>
      </w:r>
      <w:r w:rsidRPr="00FB10BF">
        <w:rPr>
          <w:rFonts w:ascii="Times New Roman" w:hAnsi="Times New Roman" w:cs="Times New Roman"/>
          <w:sz w:val="24"/>
          <w:szCs w:val="24"/>
        </w:rPr>
        <w:t>Δ</w:t>
      </w:r>
      <w:r w:rsidRPr="00FB10BF">
        <w:rPr>
          <w:rFonts w:ascii="Times New Roman" w:hAnsi="Times New Roman" w:cs="Times New Roman"/>
          <w:i/>
          <w:iCs/>
          <w:sz w:val="24"/>
          <w:szCs w:val="24"/>
        </w:rPr>
        <w:t>kstR3</w:t>
      </w:r>
      <w:r w:rsidRPr="00FB10B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93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5245"/>
        <w:gridCol w:w="1275"/>
      </w:tblGrid>
      <w:tr w:rsidR="00E26C42" w14:paraId="11FD7075" w14:textId="77777777" w:rsidTr="00110371">
        <w:tc>
          <w:tcPr>
            <w:tcW w:w="2411" w:type="dxa"/>
          </w:tcPr>
          <w:p w14:paraId="130EAF74" w14:textId="1E9378AD" w:rsidR="00E26C42" w:rsidRPr="00E30A58" w:rsidRDefault="00FF4816" w:rsidP="0011037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6595E4A" wp14:editId="646E351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275128</wp:posOffset>
                      </wp:positionV>
                      <wp:extent cx="5659120" cy="0"/>
                      <wp:effectExtent l="0" t="0" r="0" b="0"/>
                      <wp:wrapNone/>
                      <wp:docPr id="12" name="直接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59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C34DFB1" id="直接连接符 12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.6pt,21.65pt" to="44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E26C42" w:rsidRPr="00E30A5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</w:t>
            </w:r>
            <w:r w:rsidR="00E26C42"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rotein accession</w:t>
            </w:r>
          </w:p>
        </w:tc>
        <w:tc>
          <w:tcPr>
            <w:tcW w:w="5245" w:type="dxa"/>
          </w:tcPr>
          <w:p w14:paraId="356DBEDF" w14:textId="77777777" w:rsidR="00E26C42" w:rsidRPr="00E30A58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description</w:t>
            </w:r>
          </w:p>
        </w:tc>
        <w:tc>
          <w:tcPr>
            <w:tcW w:w="1275" w:type="dxa"/>
          </w:tcPr>
          <w:p w14:paraId="4E4040A9" w14:textId="77777777" w:rsidR="00E26C42" w:rsidRPr="00E30A58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A5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</w:t>
            </w: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2 </w:t>
            </w:r>
            <w:r w:rsidRPr="00E30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FC</w:t>
            </w:r>
          </w:p>
        </w:tc>
      </w:tr>
      <w:tr w:rsidR="00E26C42" w14:paraId="49B1CD8C" w14:textId="77777777" w:rsidTr="00110371">
        <w:tc>
          <w:tcPr>
            <w:tcW w:w="2411" w:type="dxa"/>
          </w:tcPr>
          <w:p w14:paraId="42D002E8" w14:textId="098DC38C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0BF">
              <w:rPr>
                <w:rFonts w:ascii="Times New Roman" w:hAnsi="Times New Roman" w:cs="Times New Roman"/>
                <w:sz w:val="24"/>
                <w:szCs w:val="24"/>
              </w:rPr>
              <w:t>WP_081843428.1</w:t>
            </w:r>
            <w:r w:rsidRPr="00FB10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45" w:type="dxa"/>
          </w:tcPr>
          <w:p w14:paraId="410C6648" w14:textId="77777777" w:rsidR="00E26C42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B10BF">
              <w:rPr>
                <w:rFonts w:ascii="Times New Roman" w:hAnsi="Times New Roman" w:cs="Times New Roman"/>
                <w:sz w:val="24"/>
                <w:szCs w:val="24"/>
              </w:rPr>
              <w:t>PPE family protein</w:t>
            </w:r>
          </w:p>
        </w:tc>
        <w:tc>
          <w:tcPr>
            <w:tcW w:w="1275" w:type="dxa"/>
          </w:tcPr>
          <w:p w14:paraId="13BCB67E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0BF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</w:tr>
      <w:tr w:rsidR="00E26C42" w14:paraId="680DB077" w14:textId="77777777" w:rsidTr="00110371">
        <w:tc>
          <w:tcPr>
            <w:tcW w:w="2411" w:type="dxa"/>
          </w:tcPr>
          <w:p w14:paraId="45276287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tf1</w:t>
            </w:r>
          </w:p>
        </w:tc>
        <w:tc>
          <w:tcPr>
            <w:tcW w:w="5245" w:type="dxa"/>
          </w:tcPr>
          <w:p w14:paraId="12FBB9C0" w14:textId="07CCFC4C" w:rsidR="00E26C42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ransporter</w:t>
            </w:r>
          </w:p>
        </w:tc>
        <w:tc>
          <w:tcPr>
            <w:tcW w:w="1275" w:type="dxa"/>
          </w:tcPr>
          <w:p w14:paraId="5E11B305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E26C42" w14:paraId="2EA992B7" w14:textId="77777777" w:rsidTr="00110371">
        <w:tc>
          <w:tcPr>
            <w:tcW w:w="2411" w:type="dxa"/>
          </w:tcPr>
          <w:p w14:paraId="7037A36A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hsH4</w:t>
            </w:r>
          </w:p>
        </w:tc>
        <w:tc>
          <w:tcPr>
            <w:tcW w:w="5245" w:type="dxa"/>
          </w:tcPr>
          <w:p w14:paraId="2184FFB6" w14:textId="787E409B" w:rsidR="00E26C42" w:rsidRDefault="00221C5B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675B">
              <w:rPr>
                <w:b/>
                <w:b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FB38434" wp14:editId="3850B584">
                      <wp:simplePos x="0" y="0"/>
                      <wp:positionH relativeFrom="column">
                        <wp:posOffset>-1627993</wp:posOffset>
                      </wp:positionH>
                      <wp:positionV relativeFrom="paragraph">
                        <wp:posOffset>-434242</wp:posOffset>
                      </wp:positionV>
                      <wp:extent cx="5748337" cy="1036955"/>
                      <wp:effectExtent l="0" t="0" r="5080" b="0"/>
                      <wp:wrapNone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48337" cy="10369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F01BB7" id="矩形 13" o:spid="_x0000_s1026" style="position:absolute;left:0;text-align:left;margin-left:-128.2pt;margin-top:-34.2pt;width:452.6pt;height:8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" fillcolor="#deeaf6 [664]" stroked="f" strokeweight="1pt"/>
                  </w:pict>
                </mc:Fallback>
              </mc:AlternateContent>
            </w:r>
            <w:r w:rsidR="00E26C42" w:rsidRPr="00241993">
              <w:rPr>
                <w:rFonts w:ascii="Times New Roman" w:eastAsia="SimSun" w:hAnsi="Times New Roman" w:cs="Times New Roman"/>
                <w:bCs/>
                <w:sz w:val="24"/>
              </w:rPr>
              <w:t>acyl dehydratase</w:t>
            </w:r>
          </w:p>
        </w:tc>
        <w:tc>
          <w:tcPr>
            <w:tcW w:w="1275" w:type="dxa"/>
          </w:tcPr>
          <w:p w14:paraId="0652B9AB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E26C42" w14:paraId="2523F56D" w14:textId="77777777" w:rsidTr="00110371">
        <w:tc>
          <w:tcPr>
            <w:tcW w:w="2411" w:type="dxa"/>
          </w:tcPr>
          <w:p w14:paraId="3A6E35CC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hsH6</w:t>
            </w:r>
          </w:p>
        </w:tc>
        <w:tc>
          <w:tcPr>
            <w:tcW w:w="5245" w:type="dxa"/>
          </w:tcPr>
          <w:p w14:paraId="3112993E" w14:textId="49188800" w:rsidR="00E26C42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3">
              <w:rPr>
                <w:rFonts w:ascii="Times New Roman" w:eastAsia="SimSun" w:hAnsi="Times New Roman" w:cs="Times New Roman"/>
                <w:bCs/>
                <w:sz w:val="24"/>
              </w:rPr>
              <w:t>acyl-CoA dehydrogenase</w:t>
            </w:r>
          </w:p>
        </w:tc>
        <w:tc>
          <w:tcPr>
            <w:tcW w:w="1275" w:type="dxa"/>
          </w:tcPr>
          <w:p w14:paraId="318DB9F7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</w:tr>
      <w:tr w:rsidR="00E26C42" w14:paraId="2F18F35B" w14:textId="77777777" w:rsidTr="00110371">
        <w:tc>
          <w:tcPr>
            <w:tcW w:w="2411" w:type="dxa"/>
          </w:tcPr>
          <w:p w14:paraId="6F8B0F04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DQ43626.1</w:t>
            </w:r>
          </w:p>
        </w:tc>
        <w:tc>
          <w:tcPr>
            <w:tcW w:w="5245" w:type="dxa"/>
          </w:tcPr>
          <w:p w14:paraId="44CC040A" w14:textId="77777777" w:rsidR="00E26C42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3">
              <w:rPr>
                <w:rFonts w:ascii="Times New Roman" w:eastAsia="SimSun" w:hAnsi="Times New Roman" w:cs="Times New Roman"/>
                <w:bCs/>
                <w:sz w:val="24"/>
              </w:rPr>
              <w:t>putative transcriptional regulator</w:t>
            </w:r>
          </w:p>
        </w:tc>
        <w:tc>
          <w:tcPr>
            <w:tcW w:w="1275" w:type="dxa"/>
          </w:tcPr>
          <w:p w14:paraId="61C3C993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E26C42" w14:paraId="56FE72E3" w14:textId="77777777" w:rsidTr="00110371">
        <w:tc>
          <w:tcPr>
            <w:tcW w:w="2411" w:type="dxa"/>
          </w:tcPr>
          <w:p w14:paraId="6B3CB390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DQ46370.1</w:t>
            </w:r>
          </w:p>
        </w:tc>
        <w:tc>
          <w:tcPr>
            <w:tcW w:w="5245" w:type="dxa"/>
          </w:tcPr>
          <w:p w14:paraId="12C17C6C" w14:textId="77777777" w:rsidR="00E26C42" w:rsidRDefault="00E26C42" w:rsidP="0011037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631D">
              <w:rPr>
                <w:rFonts w:ascii="Times New Roman" w:hAnsi="Times New Roman" w:cs="Times New Roman"/>
                <w:sz w:val="24"/>
                <w:szCs w:val="24"/>
              </w:rPr>
              <w:t>MerR family transcriptional regulator</w:t>
            </w:r>
          </w:p>
        </w:tc>
        <w:tc>
          <w:tcPr>
            <w:tcW w:w="1275" w:type="dxa"/>
          </w:tcPr>
          <w:p w14:paraId="23CEFE4C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2.56</w:t>
            </w:r>
          </w:p>
        </w:tc>
      </w:tr>
      <w:tr w:rsidR="00E26C42" w14:paraId="4406F809" w14:textId="77777777" w:rsidTr="00110371">
        <w:tc>
          <w:tcPr>
            <w:tcW w:w="2411" w:type="dxa"/>
          </w:tcPr>
          <w:p w14:paraId="7A8A6107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DQ44450.1</w:t>
            </w:r>
          </w:p>
        </w:tc>
        <w:tc>
          <w:tcPr>
            <w:tcW w:w="5245" w:type="dxa"/>
          </w:tcPr>
          <w:p w14:paraId="29B93F55" w14:textId="77777777" w:rsidR="00E26C42" w:rsidRDefault="00E26C42" w:rsidP="0011037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3">
              <w:rPr>
                <w:rFonts w:ascii="Times New Roman" w:eastAsia="SimSun" w:hAnsi="Times New Roman" w:cs="Times New Roman"/>
                <w:bCs/>
                <w:sz w:val="24"/>
              </w:rPr>
              <w:t>Dipeptidyl</w:t>
            </w:r>
            <w:r>
              <w:rPr>
                <w:rFonts w:ascii="Times New Roman" w:eastAsia="SimSun" w:hAnsi="Times New Roman" w:cs="Times New Roman"/>
                <w:bCs/>
                <w:sz w:val="24"/>
              </w:rPr>
              <w:t xml:space="preserve"> </w:t>
            </w:r>
            <w:r w:rsidRPr="00241993">
              <w:rPr>
                <w:rFonts w:ascii="Times New Roman" w:eastAsia="SimSun" w:hAnsi="Times New Roman" w:cs="Times New Roman"/>
                <w:bCs/>
                <w:sz w:val="24"/>
              </w:rPr>
              <w:t>aminopeptidase/acylaminoacyl peptidase</w:t>
            </w:r>
          </w:p>
        </w:tc>
        <w:tc>
          <w:tcPr>
            <w:tcW w:w="1275" w:type="dxa"/>
          </w:tcPr>
          <w:p w14:paraId="42BF6809" w14:textId="77777777" w:rsidR="00E26C42" w:rsidRDefault="00E26C42" w:rsidP="0011037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</w:tr>
    </w:tbl>
    <w:p w14:paraId="5A665825" w14:textId="0822C501" w:rsidR="00E26C42" w:rsidRPr="002B4B69" w:rsidRDefault="00E26C42" w:rsidP="00E26C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83129">
        <w:rPr>
          <w:rFonts w:ascii="Times New Roman" w:hAnsi="Times New Roman" w:cs="Times New Roman"/>
          <w:sz w:val="24"/>
          <w:szCs w:val="24"/>
        </w:rPr>
        <w:t>Note: Transcriptome data for WIII and WIIIΔ</w:t>
      </w:r>
      <w:r w:rsidRPr="00783129">
        <w:rPr>
          <w:rFonts w:ascii="Times New Roman" w:hAnsi="Times New Roman" w:cs="Times New Roman"/>
          <w:i/>
          <w:iCs/>
          <w:sz w:val="24"/>
          <w:szCs w:val="24"/>
        </w:rPr>
        <w:t>kstR3</w:t>
      </w:r>
      <w:r w:rsidRPr="00783129">
        <w:rPr>
          <w:rFonts w:ascii="Times New Roman" w:hAnsi="Times New Roman" w:cs="Times New Roman"/>
          <w:sz w:val="24"/>
          <w:szCs w:val="24"/>
        </w:rPr>
        <w:t xml:space="preserve"> using 0.5 g/ L phytosterol induced for 72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3129">
        <w:rPr>
          <w:rFonts w:ascii="Times New Roman" w:hAnsi="Times New Roman" w:cs="Times New Roman"/>
          <w:sz w:val="24"/>
          <w:szCs w:val="24"/>
        </w:rPr>
        <w:t xml:space="preserve"> Log</w:t>
      </w:r>
      <w:r w:rsidRPr="0078312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129">
        <w:rPr>
          <w:rFonts w:ascii="Times New Roman" w:hAnsi="Times New Roman" w:cs="Times New Roman"/>
          <w:sz w:val="24"/>
          <w:szCs w:val="24"/>
        </w:rPr>
        <w:t xml:space="preserve">FC indicates the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old changes at transcriptomic level (T) </w:t>
      </w:r>
      <w:r w:rsidRPr="00783129">
        <w:rPr>
          <w:rFonts w:ascii="Times New Roman" w:hAnsi="Times New Roman" w:cs="Times New Roman"/>
          <w:sz w:val="24"/>
          <w:szCs w:val="24"/>
        </w:rPr>
        <w:t>for WIIIΔ</w:t>
      </w:r>
      <w:r w:rsidRPr="00783129">
        <w:rPr>
          <w:rFonts w:ascii="Times New Roman" w:hAnsi="Times New Roman" w:cs="Times New Roman"/>
          <w:i/>
          <w:iCs/>
          <w:sz w:val="24"/>
          <w:szCs w:val="24"/>
        </w:rPr>
        <w:t>kstR3</w:t>
      </w:r>
      <w:r w:rsidRPr="00783129">
        <w:rPr>
          <w:rFonts w:ascii="Times New Roman" w:hAnsi="Times New Roman" w:cs="Times New Roman"/>
          <w:sz w:val="24"/>
          <w:szCs w:val="24"/>
        </w:rPr>
        <w:t xml:space="preserve"> compared to strain WIII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31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83129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value of</w:t>
      </w:r>
      <w:r w:rsidRPr="00783129">
        <w:rPr>
          <w:rFonts w:ascii="Times New Roman" w:hAnsi="Times New Roman" w:cs="Times New Roman"/>
          <w:sz w:val="24"/>
          <w:szCs w:val="24"/>
        </w:rPr>
        <w:t xml:space="preserve"> |Log2FC| ≥ 2</w:t>
      </w:r>
      <w:r>
        <w:rPr>
          <w:rFonts w:ascii="Times New Roman" w:hAnsi="Times New Roman" w:cs="Times New Roman"/>
          <w:sz w:val="24"/>
          <w:szCs w:val="24"/>
        </w:rPr>
        <w:t xml:space="preserve"> is used to </w:t>
      </w:r>
      <w:r w:rsidRPr="00C1106E">
        <w:rPr>
          <w:rFonts w:ascii="Times New Roman" w:hAnsi="Times New Roman" w:cs="Times New Roman"/>
          <w:sz w:val="24"/>
          <w:szCs w:val="24"/>
        </w:rPr>
        <w:t>judge the significance of differential expressed genes.</w:t>
      </w:r>
      <w:bookmarkEnd w:id="11"/>
    </w:p>
    <w:p w14:paraId="35714C62" w14:textId="77777777" w:rsidR="00E26C42" w:rsidRDefault="00E26C42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788BBEC2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9781E6D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588F7C0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A8C52CD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5F72DD3C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4B850C4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  <w:vertAlign w:val="superscript"/>
        </w:rPr>
      </w:pPr>
    </w:p>
    <w:p w14:paraId="3486D1B2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</w:p>
    <w:p w14:paraId="6DC6DE27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</w:p>
    <w:p w14:paraId="725641FB" w14:textId="77777777" w:rsid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</w:p>
    <w:p w14:paraId="7925E374" w14:textId="1CB11B8F" w:rsidR="001A6793" w:rsidRPr="00DA11DB" w:rsidRDefault="001A6793" w:rsidP="001A679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4E16F1">
        <w:rPr>
          <w:rFonts w:ascii="Times New Roman" w:eastAsia="SimSun" w:hAnsi="Times New Roman" w:cs="Times New Roman" w:hint="eastAsia"/>
          <w:b/>
          <w:bCs/>
          <w:sz w:val="24"/>
          <w:szCs w:val="24"/>
        </w:rPr>
        <w:lastRenderedPageBreak/>
        <w:t>T</w:t>
      </w:r>
      <w:r w:rsidRPr="004E16F1">
        <w:rPr>
          <w:rFonts w:ascii="Times New Roman" w:eastAsia="SimSun" w:hAnsi="Times New Roman" w:cs="Times New Roman"/>
          <w:b/>
          <w:bCs/>
          <w:sz w:val="24"/>
          <w:szCs w:val="24"/>
        </w:rPr>
        <w:t>able S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Pr="004E16F1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Plasmids and primers used in this study.</w:t>
      </w:r>
    </w:p>
    <w:tbl>
      <w:tblPr>
        <w:tblStyle w:val="TableGrid"/>
        <w:tblW w:w="10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54"/>
        <w:gridCol w:w="1559"/>
      </w:tblGrid>
      <w:tr w:rsidR="001A6793" w:rsidRPr="00AB04B7" w14:paraId="24E003BB" w14:textId="77777777" w:rsidTr="00900460">
        <w:trPr>
          <w:jc w:val="center"/>
        </w:trPr>
        <w:tc>
          <w:tcPr>
            <w:tcW w:w="3402" w:type="dxa"/>
            <w:vAlign w:val="center"/>
          </w:tcPr>
          <w:p w14:paraId="3D93C184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365D62C6" wp14:editId="37A3249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254635</wp:posOffset>
                      </wp:positionV>
                      <wp:extent cx="6885305" cy="0"/>
                      <wp:effectExtent l="0" t="0" r="0" b="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88530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0B5D6EA" id="直接连接符 2" o:spid="_x0000_s1026" style="position:absolute;left:0;text-align:left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.45pt,20.05pt" to="538.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2452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954" w:type="dxa"/>
            <w:vAlign w:val="center"/>
          </w:tcPr>
          <w:p w14:paraId="6873BFD7" w14:textId="77777777" w:rsidR="001A6793" w:rsidRPr="00024524" w:rsidRDefault="001A6793" w:rsidP="00E839FF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Sequence (5’-3’)</w:t>
            </w:r>
          </w:p>
        </w:tc>
        <w:tc>
          <w:tcPr>
            <w:tcW w:w="1559" w:type="dxa"/>
            <w:vAlign w:val="center"/>
          </w:tcPr>
          <w:p w14:paraId="3B93819C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2452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1A6793" w:rsidRPr="00AB04B7" w14:paraId="08BF1C3C" w14:textId="77777777" w:rsidTr="00900460">
        <w:trPr>
          <w:jc w:val="center"/>
        </w:trPr>
        <w:tc>
          <w:tcPr>
            <w:tcW w:w="3402" w:type="dxa"/>
            <w:vAlign w:val="center"/>
          </w:tcPr>
          <w:p w14:paraId="40FBF067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024524">
              <w:rPr>
                <w:rFonts w:ascii="Times New Roman" w:eastAsia="SimSun" w:hAnsi="Times New Roman" w:cs="Times New Roman" w:hint="eastAsia"/>
                <w:b/>
                <w:sz w:val="24"/>
                <w:szCs w:val="24"/>
              </w:rPr>
              <w:t>P</w:t>
            </w:r>
            <w:r w:rsidRPr="00024524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lasmids</w:t>
            </w:r>
          </w:p>
        </w:tc>
        <w:tc>
          <w:tcPr>
            <w:tcW w:w="5954" w:type="dxa"/>
            <w:vAlign w:val="center"/>
          </w:tcPr>
          <w:p w14:paraId="1C428699" w14:textId="77777777" w:rsidR="001A6793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3253A1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1A6793" w:rsidRPr="00AB04B7" w14:paraId="1C8E1B30" w14:textId="77777777" w:rsidTr="00900460">
        <w:trPr>
          <w:jc w:val="center"/>
        </w:trPr>
        <w:tc>
          <w:tcPr>
            <w:tcW w:w="3402" w:type="dxa"/>
            <w:vAlign w:val="center"/>
          </w:tcPr>
          <w:p w14:paraId="26AAEDFC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or gene knock-out</w:t>
            </w:r>
          </w:p>
        </w:tc>
        <w:tc>
          <w:tcPr>
            <w:tcW w:w="5954" w:type="dxa"/>
            <w:vAlign w:val="center"/>
          </w:tcPr>
          <w:p w14:paraId="06789B44" w14:textId="77777777" w:rsidR="001A6793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E93474" w14:textId="77777777" w:rsidR="001A6793" w:rsidRPr="0002452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</w:tc>
      </w:tr>
      <w:tr w:rsidR="001A6793" w:rsidRPr="00AB04B7" w14:paraId="7BE48FFF" w14:textId="77777777" w:rsidTr="00900460">
        <w:trPr>
          <w:jc w:val="center"/>
        </w:trPr>
        <w:tc>
          <w:tcPr>
            <w:tcW w:w="3402" w:type="dxa"/>
            <w:vAlign w:val="center"/>
          </w:tcPr>
          <w:p w14:paraId="12B5BA23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Calibri"/>
                <w:sz w:val="24"/>
                <w:szCs w:val="24"/>
              </w:rPr>
              <w:t>p2NIL</w:t>
            </w:r>
          </w:p>
        </w:tc>
        <w:tc>
          <w:tcPr>
            <w:tcW w:w="5954" w:type="dxa"/>
            <w:vAlign w:val="center"/>
          </w:tcPr>
          <w:p w14:paraId="60B27EF2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ED70C2">
              <w:rPr>
                <w:rFonts w:ascii="Times New Roman" w:eastAsia="SimSun" w:hAnsi="Times New Roman" w:cs="Calibri"/>
                <w:sz w:val="24"/>
                <w:szCs w:val="24"/>
              </w:rPr>
              <w:t xml:space="preserve">Nonreplicating plasmid for allelic recombination in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 w:rsidRPr="00ED70C2">
              <w:rPr>
                <w:rFonts w:ascii="Times New Roman" w:eastAsia="SimSun" w:hAnsi="Times New Roman" w:cs="Calibri"/>
                <w:sz w:val="24"/>
                <w:szCs w:val="24"/>
              </w:rPr>
              <w:t xml:space="preserve">, </w:t>
            </w:r>
            <w:r w:rsidRPr="00ED70C2">
              <w:rPr>
                <w:rFonts w:ascii="Times New Roman" w:eastAsia="SimSun" w:hAnsi="Times New Roman" w:cs="Calibri"/>
                <w:i/>
                <w:sz w:val="24"/>
                <w:szCs w:val="24"/>
              </w:rPr>
              <w:t>Kan</w:t>
            </w:r>
            <w:r w:rsidRPr="00ED70C2">
              <w:rPr>
                <w:rFonts w:ascii="Times New Roman" w:eastAsia="SimSun" w:hAnsi="Times New Roman" w:cs="Calibri"/>
                <w:i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3ABCE687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Dr. T. Parish</w:t>
            </w:r>
          </w:p>
        </w:tc>
      </w:tr>
      <w:tr w:rsidR="001A6793" w:rsidRPr="00AB04B7" w14:paraId="16FF0A01" w14:textId="77777777" w:rsidTr="00900460">
        <w:trPr>
          <w:jc w:val="center"/>
        </w:trPr>
        <w:tc>
          <w:tcPr>
            <w:tcW w:w="3402" w:type="dxa"/>
            <w:vAlign w:val="center"/>
          </w:tcPr>
          <w:p w14:paraId="0A752A5E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pGOAL19</w:t>
            </w:r>
          </w:p>
        </w:tc>
        <w:tc>
          <w:tcPr>
            <w:tcW w:w="5954" w:type="dxa"/>
            <w:vAlign w:val="center"/>
          </w:tcPr>
          <w:p w14:paraId="4BE70E05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Calibri"/>
                <w:i/>
                <w:sz w:val="24"/>
                <w:szCs w:val="24"/>
              </w:rPr>
              <w:t>LacZ</w:t>
            </w:r>
            <w:r w:rsidRPr="00CA326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, </w:t>
            </w:r>
            <w:r w:rsidRPr="009C011C">
              <w:rPr>
                <w:rFonts w:ascii="Times New Roman" w:eastAsia="SimSun" w:hAnsi="Times New Roman" w:cs="Calibri"/>
                <w:i/>
                <w:sz w:val="24"/>
                <w:szCs w:val="24"/>
              </w:rPr>
              <w:t xml:space="preserve">Hyg </w:t>
            </w:r>
            <w:r w:rsidRPr="00CA326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and</w:t>
            </w:r>
            <w:r w:rsidRPr="009C011C">
              <w:rPr>
                <w:rFonts w:ascii="Times New Roman" w:eastAsia="SimSun" w:hAnsi="Times New Roman" w:cs="Calibri"/>
                <w:i/>
                <w:sz w:val="24"/>
                <w:szCs w:val="24"/>
              </w:rPr>
              <w:t xml:space="preserve"> SacB </w:t>
            </w:r>
            <w:r w:rsidRPr="00CA326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marker genes cassette-containing vector, </w:t>
            </w:r>
            <w:r w:rsidRPr="00CA3265">
              <w:rPr>
                <w:rFonts w:ascii="Times New Roman" w:eastAsia="SimSun" w:hAnsi="Times New Roman" w:cs="Calibri"/>
                <w:i/>
                <w:sz w:val="24"/>
                <w:szCs w:val="24"/>
              </w:rPr>
              <w:t>Hyg</w:t>
            </w:r>
            <w:r w:rsidRPr="00CA3265">
              <w:rPr>
                <w:rFonts w:ascii="Times New Roman" w:eastAsia="SimSun" w:hAnsi="Times New Roman" w:cs="Calibri"/>
                <w:i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A11C6A8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Dr. T. Parish</w:t>
            </w:r>
          </w:p>
        </w:tc>
      </w:tr>
      <w:tr w:rsidR="001A6793" w:rsidRPr="00AB04B7" w14:paraId="3ED98004" w14:textId="77777777" w:rsidTr="00900460">
        <w:trPr>
          <w:jc w:val="center"/>
        </w:trPr>
        <w:tc>
          <w:tcPr>
            <w:tcW w:w="3402" w:type="dxa"/>
            <w:vAlign w:val="center"/>
          </w:tcPr>
          <w:p w14:paraId="512F7C4A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9C011C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fadA5</w:t>
            </w:r>
          </w:p>
        </w:tc>
        <w:tc>
          <w:tcPr>
            <w:tcW w:w="5954" w:type="dxa"/>
            <w:vAlign w:val="center"/>
          </w:tcPr>
          <w:p w14:paraId="25BFF801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 w:rsidRPr="00CA3265">
              <w:rPr>
                <w:rFonts w:ascii="Times New Roman" w:eastAsia="SimSun" w:hAnsi="Times New Roman" w:cs="Calibri"/>
                <w:i/>
                <w:sz w:val="24"/>
                <w:szCs w:val="24"/>
              </w:rPr>
              <w:t>fadA5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5099FF07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This work</w:t>
            </w:r>
          </w:p>
        </w:tc>
      </w:tr>
      <w:tr w:rsidR="001A6793" w:rsidRPr="00AB04B7" w14:paraId="46EABC95" w14:textId="77777777" w:rsidTr="00900460">
        <w:trPr>
          <w:jc w:val="center"/>
        </w:trPr>
        <w:tc>
          <w:tcPr>
            <w:tcW w:w="3402" w:type="dxa"/>
            <w:vAlign w:val="center"/>
          </w:tcPr>
          <w:p w14:paraId="3910F671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B911A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ltp2</w:t>
            </w:r>
          </w:p>
        </w:tc>
        <w:tc>
          <w:tcPr>
            <w:tcW w:w="5954" w:type="dxa"/>
            <w:vAlign w:val="center"/>
          </w:tcPr>
          <w:p w14:paraId="5ACB107C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ltp2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3B44512B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C7AA667" w14:textId="77777777" w:rsidTr="00900460">
        <w:trPr>
          <w:jc w:val="center"/>
        </w:trPr>
        <w:tc>
          <w:tcPr>
            <w:tcW w:w="3402" w:type="dxa"/>
            <w:vAlign w:val="center"/>
          </w:tcPr>
          <w:p w14:paraId="3651716D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ltp3</w:t>
            </w:r>
          </w:p>
        </w:tc>
        <w:tc>
          <w:tcPr>
            <w:tcW w:w="5954" w:type="dxa"/>
            <w:vAlign w:val="center"/>
          </w:tcPr>
          <w:p w14:paraId="6D793F82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ltp3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5F86410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0E88CE3" w14:textId="77777777" w:rsidTr="00900460">
        <w:trPr>
          <w:jc w:val="center"/>
        </w:trPr>
        <w:tc>
          <w:tcPr>
            <w:tcW w:w="3402" w:type="dxa"/>
            <w:vAlign w:val="center"/>
          </w:tcPr>
          <w:p w14:paraId="484EA1F9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ltp4</w:t>
            </w:r>
          </w:p>
        </w:tc>
        <w:tc>
          <w:tcPr>
            <w:tcW w:w="5954" w:type="dxa"/>
            <w:vAlign w:val="center"/>
          </w:tcPr>
          <w:p w14:paraId="0BA89E29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ltp4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5EC8300F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9D18BD3" w14:textId="77777777" w:rsidTr="00900460">
        <w:trPr>
          <w:jc w:val="center"/>
        </w:trPr>
        <w:tc>
          <w:tcPr>
            <w:tcW w:w="3402" w:type="dxa"/>
            <w:vAlign w:val="center"/>
          </w:tcPr>
          <w:p w14:paraId="3471A759" w14:textId="77777777" w:rsidR="001A6793" w:rsidRPr="007E316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394E5D">
              <w:rPr>
                <w:rFonts w:ascii="Times New Roman" w:eastAsia="SimSun" w:hAnsi="Times New Roman" w:cstheme="minorHAnsi"/>
                <w:i/>
                <w:kern w:val="0"/>
                <w:sz w:val="24"/>
                <w:szCs w:val="24"/>
              </w:rPr>
              <w:t>atf</w:t>
            </w:r>
            <w:r>
              <w:rPr>
                <w:rFonts w:ascii="Times New Roman" w:eastAsia="SimSun" w:hAnsi="Times New Roman" w:cstheme="minorHAnsi"/>
                <w:i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vAlign w:val="center"/>
          </w:tcPr>
          <w:p w14:paraId="072DD4BB" w14:textId="77777777" w:rsidR="001A6793" w:rsidRPr="007E3168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atf2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0446C3C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644A243" w14:textId="77777777" w:rsidTr="00900460">
        <w:trPr>
          <w:jc w:val="center"/>
        </w:trPr>
        <w:tc>
          <w:tcPr>
            <w:tcW w:w="3402" w:type="dxa"/>
            <w:vAlign w:val="center"/>
          </w:tcPr>
          <w:p w14:paraId="66EDF205" w14:textId="77777777" w:rsidR="001A6793" w:rsidRPr="007E316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954" w:type="dxa"/>
            <w:vAlign w:val="center"/>
          </w:tcPr>
          <w:p w14:paraId="516A97E3" w14:textId="77777777" w:rsidR="001A6793" w:rsidRPr="007E3168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atf1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0151B2C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8726DA2" w14:textId="77777777" w:rsidTr="00900460">
        <w:trPr>
          <w:jc w:val="center"/>
        </w:trPr>
        <w:tc>
          <w:tcPr>
            <w:tcW w:w="3402" w:type="dxa"/>
            <w:vAlign w:val="center"/>
          </w:tcPr>
          <w:p w14:paraId="0211A4A2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</w:p>
        </w:tc>
        <w:tc>
          <w:tcPr>
            <w:tcW w:w="5954" w:type="dxa"/>
            <w:vAlign w:val="center"/>
          </w:tcPr>
          <w:p w14:paraId="79E593F2" w14:textId="77777777" w:rsidR="001A6793" w:rsidRPr="00C14938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 w:rsidRPr="002F3620">
              <w:rPr>
                <w:rFonts w:ascii="Times New Roman" w:eastAsia="SimSun" w:hAnsi="Times New Roman" w:cs="Calibri"/>
                <w:i/>
                <w:sz w:val="24"/>
                <w:szCs w:val="24"/>
              </w:rPr>
              <w:t>kstR3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7769947D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This work</w:t>
            </w:r>
          </w:p>
        </w:tc>
      </w:tr>
      <w:tr w:rsidR="001A6793" w:rsidRPr="00AB04B7" w14:paraId="7DC91084" w14:textId="77777777" w:rsidTr="00900460">
        <w:trPr>
          <w:jc w:val="center"/>
        </w:trPr>
        <w:tc>
          <w:tcPr>
            <w:tcW w:w="3402" w:type="dxa"/>
            <w:vAlign w:val="center"/>
          </w:tcPr>
          <w:p w14:paraId="48E49AD2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394E5D">
              <w:rPr>
                <w:rFonts w:ascii="Times New Roman" w:eastAsia="SimSun" w:hAnsi="Times New Roman" w:cstheme="minorHAnsi"/>
                <w:i/>
                <w:kern w:val="0"/>
                <w:sz w:val="24"/>
                <w:szCs w:val="24"/>
              </w:rPr>
              <w:t>chsH4</w:t>
            </w:r>
          </w:p>
        </w:tc>
        <w:tc>
          <w:tcPr>
            <w:tcW w:w="5954" w:type="dxa"/>
            <w:vAlign w:val="center"/>
          </w:tcPr>
          <w:p w14:paraId="05144242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chsH4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753E9AE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C8D25A6" w14:textId="77777777" w:rsidTr="00900460">
        <w:trPr>
          <w:jc w:val="center"/>
        </w:trPr>
        <w:tc>
          <w:tcPr>
            <w:tcW w:w="3402" w:type="dxa"/>
            <w:vAlign w:val="center"/>
          </w:tcPr>
          <w:p w14:paraId="258B832D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E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5954" w:type="dxa"/>
            <w:vAlign w:val="center"/>
          </w:tcPr>
          <w:p w14:paraId="74342C7D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chsH6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lastRenderedPageBreak/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109B9AC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lastRenderedPageBreak/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D894D1C" w14:textId="77777777" w:rsidTr="00900460">
        <w:trPr>
          <w:jc w:val="center"/>
        </w:trPr>
        <w:tc>
          <w:tcPr>
            <w:tcW w:w="3402" w:type="dxa"/>
            <w:vAlign w:val="center"/>
          </w:tcPr>
          <w:p w14:paraId="0DEA1FFC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theme="minorHAnsi"/>
                <w:i/>
                <w:kern w:val="0"/>
                <w:sz w:val="24"/>
                <w:szCs w:val="24"/>
              </w:rPr>
              <w:t>oppcR</w:t>
            </w:r>
          </w:p>
        </w:tc>
        <w:tc>
          <w:tcPr>
            <w:tcW w:w="5954" w:type="dxa"/>
            <w:vAlign w:val="center"/>
          </w:tcPr>
          <w:p w14:paraId="69D9AF61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sz w:val="24"/>
                <w:szCs w:val="24"/>
              </w:rPr>
              <w:t>oppcR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5F2A1C3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D6350AD" w14:textId="77777777" w:rsidTr="00900460">
        <w:trPr>
          <w:jc w:val="center"/>
        </w:trPr>
        <w:tc>
          <w:tcPr>
            <w:tcW w:w="3402" w:type="dxa"/>
            <w:vAlign w:val="center"/>
          </w:tcPr>
          <w:p w14:paraId="476010ED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8A40CE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CSND</w:t>
            </w:r>
          </w:p>
        </w:tc>
        <w:tc>
          <w:tcPr>
            <w:tcW w:w="5954" w:type="dxa"/>
            <w:vAlign w:val="center"/>
          </w:tcPr>
          <w:p w14:paraId="4B762159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kern w:val="0"/>
                <w:sz w:val="24"/>
                <w:szCs w:val="24"/>
              </w:rPr>
              <w:t>CSND</w:t>
            </w:r>
            <w:r w:rsidRPr="00394E5D">
              <w:rPr>
                <w:rFonts w:ascii="Times New Roman" w:eastAsia="SimSun" w:hAnsi="Times New Roman" w:cs="Calibri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Calibri"/>
                <w:kern w:val="0"/>
                <w:sz w:val="24"/>
                <w:szCs w:val="24"/>
              </w:rPr>
              <w:t>gene cluster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0DEA379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7C26ABB" w14:textId="77777777" w:rsidTr="00900460">
        <w:trPr>
          <w:jc w:val="center"/>
        </w:trPr>
        <w:tc>
          <w:tcPr>
            <w:tcW w:w="3402" w:type="dxa"/>
            <w:vAlign w:val="center"/>
          </w:tcPr>
          <w:p w14:paraId="161AFF3A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KO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8A40CE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fadA5</w:t>
            </w:r>
          </w:p>
        </w:tc>
        <w:tc>
          <w:tcPr>
            <w:tcW w:w="5954" w:type="dxa"/>
            <w:vAlign w:val="center"/>
          </w:tcPr>
          <w:p w14:paraId="24BE09A5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p2NIL carrying homologous arms of </w:t>
            </w:r>
            <w:r>
              <w:rPr>
                <w:rFonts w:ascii="Times New Roman" w:eastAsia="SimSun" w:hAnsi="Times New Roman" w:cs="Calibri"/>
                <w:i/>
                <w:kern w:val="0"/>
                <w:sz w:val="24"/>
                <w:szCs w:val="24"/>
              </w:rPr>
              <w:t>fadA5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the 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>select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ion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marker</w:t>
            </w:r>
            <w:r>
              <w:rPr>
                <w:rFonts w:ascii="Times New Roman" w:eastAsia="SimSun" w:hAnsi="Times New Roman" w:cs="Calibri"/>
                <w:iCs/>
                <w:sz w:val="24"/>
                <w:szCs w:val="24"/>
              </w:rPr>
              <w:t>s</w:t>
            </w:r>
            <w:r w:rsidRPr="00B911A5">
              <w:rPr>
                <w:rFonts w:ascii="Times New Roman" w:eastAsia="SimSun" w:hAnsi="Times New Roman" w:cs="Calibri"/>
                <w:iCs/>
                <w:sz w:val="24"/>
                <w:szCs w:val="24"/>
              </w:rPr>
              <w:t xml:space="preserve"> from pGOAL19</w:t>
            </w:r>
          </w:p>
        </w:tc>
        <w:tc>
          <w:tcPr>
            <w:tcW w:w="1559" w:type="dxa"/>
            <w:vAlign w:val="center"/>
          </w:tcPr>
          <w:p w14:paraId="2984D3E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A84893F" w14:textId="77777777" w:rsidTr="00900460">
        <w:trPr>
          <w:jc w:val="center"/>
        </w:trPr>
        <w:tc>
          <w:tcPr>
            <w:tcW w:w="3402" w:type="dxa"/>
            <w:vAlign w:val="center"/>
          </w:tcPr>
          <w:p w14:paraId="2885870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D428F1">
              <w:rPr>
                <w:rFonts w:ascii="Times New Roman" w:eastAsia="SimSun" w:hAnsi="Times New Roman" w:cs="Calibri" w:hint="eastAsia"/>
                <w:b/>
                <w:bCs/>
                <w:sz w:val="24"/>
                <w:szCs w:val="24"/>
              </w:rPr>
              <w:t>F</w:t>
            </w:r>
            <w:r w:rsidRPr="00D428F1"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  <w:t>or gene overexpressing</w:t>
            </w:r>
          </w:p>
        </w:tc>
        <w:tc>
          <w:tcPr>
            <w:tcW w:w="5954" w:type="dxa"/>
            <w:vAlign w:val="center"/>
          </w:tcPr>
          <w:p w14:paraId="25995A54" w14:textId="77777777" w:rsidR="001A6793" w:rsidRPr="00C14938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2B1300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1A6793" w:rsidRPr="00AB04B7" w14:paraId="287C036F" w14:textId="77777777" w:rsidTr="00900460">
        <w:trPr>
          <w:jc w:val="center"/>
        </w:trPr>
        <w:tc>
          <w:tcPr>
            <w:tcW w:w="3402" w:type="dxa"/>
            <w:vAlign w:val="center"/>
          </w:tcPr>
          <w:p w14:paraId="6991E9B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pMV261</w:t>
            </w:r>
          </w:p>
        </w:tc>
        <w:tc>
          <w:tcPr>
            <w:tcW w:w="5954" w:type="dxa"/>
            <w:vAlign w:val="center"/>
          </w:tcPr>
          <w:p w14:paraId="1DC0C5D0" w14:textId="77777777" w:rsidR="001A6793" w:rsidRPr="00C14938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Shuttle vector of </w:t>
            </w:r>
            <w:r w:rsidRPr="0012620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E. coli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, carrying the heat shock (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) promoter,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0771815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D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r. W. R. Jacobs Jr.</w:t>
            </w:r>
          </w:p>
        </w:tc>
      </w:tr>
      <w:tr w:rsidR="001A6793" w:rsidRPr="00AB04B7" w14:paraId="14BA65A7" w14:textId="77777777" w:rsidTr="00900460">
        <w:trPr>
          <w:jc w:val="center"/>
        </w:trPr>
        <w:tc>
          <w:tcPr>
            <w:tcW w:w="3402" w:type="dxa"/>
            <w:vAlign w:val="center"/>
          </w:tcPr>
          <w:p w14:paraId="389C7378" w14:textId="77777777" w:rsidR="001A6793" w:rsidRPr="00E25BCA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</w:p>
        </w:tc>
        <w:tc>
          <w:tcPr>
            <w:tcW w:w="5954" w:type="dxa"/>
            <w:vAlign w:val="center"/>
          </w:tcPr>
          <w:p w14:paraId="65069AA2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atf1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4967231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84B7B62" w14:textId="77777777" w:rsidTr="00900460">
        <w:trPr>
          <w:jc w:val="center"/>
        </w:trPr>
        <w:tc>
          <w:tcPr>
            <w:tcW w:w="3402" w:type="dxa"/>
            <w:vAlign w:val="center"/>
          </w:tcPr>
          <w:p w14:paraId="4DDA7CE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sal1</w:t>
            </w:r>
          </w:p>
        </w:tc>
        <w:tc>
          <w:tcPr>
            <w:tcW w:w="5954" w:type="dxa"/>
            <w:vAlign w:val="center"/>
          </w:tcPr>
          <w:p w14:paraId="51F67D76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sal1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838060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43AC96C" w14:textId="77777777" w:rsidTr="00900460">
        <w:trPr>
          <w:jc w:val="center"/>
        </w:trPr>
        <w:tc>
          <w:tcPr>
            <w:tcW w:w="3402" w:type="dxa"/>
            <w:vAlign w:val="center"/>
          </w:tcPr>
          <w:p w14:paraId="22C90D6F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</w:p>
        </w:tc>
        <w:tc>
          <w:tcPr>
            <w:tcW w:w="5954" w:type="dxa"/>
            <w:vAlign w:val="center"/>
          </w:tcPr>
          <w:p w14:paraId="161522F5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shy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43EADD5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136F3D0" w14:textId="77777777" w:rsidTr="00900460">
        <w:trPr>
          <w:jc w:val="center"/>
        </w:trPr>
        <w:tc>
          <w:tcPr>
            <w:tcW w:w="3402" w:type="dxa"/>
            <w:vAlign w:val="center"/>
          </w:tcPr>
          <w:p w14:paraId="7E4DF425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sal1</w:t>
            </w:r>
            <w:r w:rsidRPr="001F5121">
              <w:rPr>
                <w:rFonts w:ascii="Times New Roman" w:eastAsia="SimSun" w:hAnsi="Times New Roman" w:cs="Calibri"/>
                <w:sz w:val="24"/>
                <w:szCs w:val="24"/>
              </w:rPr>
              <w:t>&amp;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</w:p>
        </w:tc>
        <w:tc>
          <w:tcPr>
            <w:tcW w:w="5954" w:type="dxa"/>
            <w:vAlign w:val="center"/>
          </w:tcPr>
          <w:p w14:paraId="0F9C2D53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 xml:space="preserve">sal1 </w:t>
            </w:r>
            <w:r w:rsidRPr="002F3620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and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 xml:space="preserve"> shy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583829F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4981AF9" w14:textId="77777777" w:rsidTr="00900460">
        <w:trPr>
          <w:jc w:val="center"/>
        </w:trPr>
        <w:tc>
          <w:tcPr>
            <w:tcW w:w="3402" w:type="dxa"/>
            <w:vAlign w:val="center"/>
          </w:tcPr>
          <w:p w14:paraId="44345BB0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</w:p>
        </w:tc>
        <w:tc>
          <w:tcPr>
            <w:tcW w:w="5954" w:type="dxa"/>
            <w:vAlign w:val="center"/>
          </w:tcPr>
          <w:p w14:paraId="27AE42B6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chsH4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6341F670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7127110" w14:textId="77777777" w:rsidTr="00900460">
        <w:trPr>
          <w:jc w:val="center"/>
        </w:trPr>
        <w:tc>
          <w:tcPr>
            <w:tcW w:w="3402" w:type="dxa"/>
            <w:vAlign w:val="center"/>
          </w:tcPr>
          <w:p w14:paraId="0A4FBF11" w14:textId="77777777" w:rsidR="001A6793" w:rsidRPr="00C14938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E6</w:t>
            </w:r>
          </w:p>
        </w:tc>
        <w:tc>
          <w:tcPr>
            <w:tcW w:w="5954" w:type="dxa"/>
            <w:vAlign w:val="center"/>
          </w:tcPr>
          <w:p w14:paraId="3061A55A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chsE6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2D112DB0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D31A01E" w14:textId="77777777" w:rsidTr="00900460">
        <w:trPr>
          <w:jc w:val="center"/>
        </w:trPr>
        <w:tc>
          <w:tcPr>
            <w:tcW w:w="3402" w:type="dxa"/>
            <w:vAlign w:val="center"/>
          </w:tcPr>
          <w:p w14:paraId="69882829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</w:p>
        </w:tc>
        <w:tc>
          <w:tcPr>
            <w:tcW w:w="5954" w:type="dxa"/>
            <w:vAlign w:val="center"/>
          </w:tcPr>
          <w:p w14:paraId="27799353" w14:textId="77777777" w:rsidR="001A6793" w:rsidRPr="00F201B9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kstR3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E15963D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CC05AD4" w14:textId="77777777" w:rsidTr="00900460">
        <w:trPr>
          <w:jc w:val="center"/>
        </w:trPr>
        <w:tc>
          <w:tcPr>
            <w:tcW w:w="3402" w:type="dxa"/>
            <w:vAlign w:val="center"/>
          </w:tcPr>
          <w:p w14:paraId="13D85F6A" w14:textId="77777777" w:rsidR="001A6793" w:rsidRPr="00294317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261-</w:t>
            </w:r>
            <w:r w:rsidRPr="001F5121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 w:rsidRPr="001F5121">
              <w:rPr>
                <w:rFonts w:ascii="Times New Roman" w:eastAsia="SimSun" w:hAnsi="Times New Roman" w:cs="Calibri"/>
                <w:sz w:val="24"/>
                <w:szCs w:val="24"/>
              </w:rPr>
              <w:t>&amp;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</w:p>
        </w:tc>
        <w:tc>
          <w:tcPr>
            <w:tcW w:w="5954" w:type="dxa"/>
            <w:vAlign w:val="center"/>
          </w:tcPr>
          <w:p w14:paraId="6ED1280B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185F77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pMV261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with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controlled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atf1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and 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chsH4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68FA133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762EF45" w14:textId="77777777" w:rsidTr="00900460">
        <w:trPr>
          <w:jc w:val="center"/>
        </w:trPr>
        <w:tc>
          <w:tcPr>
            <w:tcW w:w="3402" w:type="dxa"/>
            <w:vAlign w:val="center"/>
          </w:tcPr>
          <w:p w14:paraId="5A697126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D428F1">
              <w:rPr>
                <w:rFonts w:ascii="Times New Roman" w:eastAsia="SimSun" w:hAnsi="Times New Roman" w:cs="Calibri" w:hint="eastAsia"/>
                <w:b/>
                <w:bCs/>
                <w:sz w:val="24"/>
                <w:szCs w:val="24"/>
              </w:rPr>
              <w:t>F</w:t>
            </w:r>
            <w:r w:rsidRPr="00D428F1"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  <w:t>or gene supplementation</w:t>
            </w:r>
          </w:p>
        </w:tc>
        <w:tc>
          <w:tcPr>
            <w:tcW w:w="5954" w:type="dxa"/>
            <w:vAlign w:val="center"/>
          </w:tcPr>
          <w:p w14:paraId="1A269B7E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27FEB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1A6793" w:rsidRPr="00AB04B7" w14:paraId="246B863B" w14:textId="77777777" w:rsidTr="00900460">
        <w:trPr>
          <w:jc w:val="center"/>
        </w:trPr>
        <w:tc>
          <w:tcPr>
            <w:tcW w:w="3402" w:type="dxa"/>
            <w:vAlign w:val="center"/>
          </w:tcPr>
          <w:p w14:paraId="0982068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p</w:t>
            </w: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MV306</w:t>
            </w:r>
          </w:p>
        </w:tc>
        <w:tc>
          <w:tcPr>
            <w:tcW w:w="5954" w:type="dxa"/>
            <w:vAlign w:val="center"/>
          </w:tcPr>
          <w:p w14:paraId="5C41486D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Integration vector in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 species,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4F84603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9C011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Dr. W. R. Jacobs Jr.</w:t>
            </w:r>
          </w:p>
        </w:tc>
      </w:tr>
      <w:tr w:rsidR="001A6793" w:rsidRPr="00AB04B7" w14:paraId="1FF3BBBF" w14:textId="77777777" w:rsidTr="00900460">
        <w:trPr>
          <w:jc w:val="center"/>
        </w:trPr>
        <w:tc>
          <w:tcPr>
            <w:tcW w:w="3402" w:type="dxa"/>
            <w:vAlign w:val="center"/>
          </w:tcPr>
          <w:p w14:paraId="4C09490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306-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</w:p>
        </w:tc>
        <w:tc>
          <w:tcPr>
            <w:tcW w:w="5954" w:type="dxa"/>
            <w:vAlign w:val="center"/>
          </w:tcPr>
          <w:p w14:paraId="1B431884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  <w:lang w:val="es-ES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pMV306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, integrative into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 xml:space="preserve">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genome DNA,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8102F4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2384A30" w14:textId="77777777" w:rsidTr="00900460">
        <w:trPr>
          <w:jc w:val="center"/>
        </w:trPr>
        <w:tc>
          <w:tcPr>
            <w:tcW w:w="3402" w:type="dxa"/>
            <w:vAlign w:val="center"/>
          </w:tcPr>
          <w:p w14:paraId="6476645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306-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sal1</w:t>
            </w:r>
          </w:p>
        </w:tc>
        <w:tc>
          <w:tcPr>
            <w:tcW w:w="5954" w:type="dxa"/>
            <w:vAlign w:val="center"/>
          </w:tcPr>
          <w:p w14:paraId="2CF3D178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pMV306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sal1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, integrative into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 xml:space="preserve">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genome DNA,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20B7B21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9A18029" w14:textId="77777777" w:rsidTr="00900460">
        <w:trPr>
          <w:jc w:val="center"/>
        </w:trPr>
        <w:tc>
          <w:tcPr>
            <w:tcW w:w="3402" w:type="dxa"/>
            <w:vAlign w:val="center"/>
          </w:tcPr>
          <w:p w14:paraId="0482FCDE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306-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</w:p>
        </w:tc>
        <w:tc>
          <w:tcPr>
            <w:tcW w:w="5954" w:type="dxa"/>
            <w:vAlign w:val="center"/>
          </w:tcPr>
          <w:p w14:paraId="302B7391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pMV306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, integrative into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 xml:space="preserve">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genome DNA,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0DFD4DE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F230D3D" w14:textId="77777777" w:rsidTr="00900460">
        <w:trPr>
          <w:jc w:val="center"/>
        </w:trPr>
        <w:tc>
          <w:tcPr>
            <w:tcW w:w="3402" w:type="dxa"/>
            <w:vAlign w:val="center"/>
          </w:tcPr>
          <w:p w14:paraId="53BE936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306-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sal1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&amp;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</w:p>
        </w:tc>
        <w:tc>
          <w:tcPr>
            <w:tcW w:w="5954" w:type="dxa"/>
            <w:vAlign w:val="center"/>
          </w:tcPr>
          <w:p w14:paraId="512A2046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pMV306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 xml:space="preserve"> and 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shy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, integrative into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 xml:space="preserve">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genome DNA,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5825044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893059A" w14:textId="77777777" w:rsidTr="00900460">
        <w:trPr>
          <w:jc w:val="center"/>
        </w:trPr>
        <w:tc>
          <w:tcPr>
            <w:tcW w:w="3402" w:type="dxa"/>
            <w:vAlign w:val="center"/>
          </w:tcPr>
          <w:p w14:paraId="1EBF9C07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Calibri" w:hint="eastAsia"/>
                <w:sz w:val="24"/>
                <w:szCs w:val="24"/>
              </w:rPr>
              <w:t>p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306-</w:t>
            </w:r>
            <w:r w:rsidRPr="00126200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</w:p>
        </w:tc>
        <w:tc>
          <w:tcPr>
            <w:tcW w:w="5954" w:type="dxa"/>
            <w:vAlign w:val="center"/>
          </w:tcPr>
          <w:p w14:paraId="37D17B3B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>pMV306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hsp60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 w:rsidRPr="00DD465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, integrative into</w:t>
            </w:r>
            <w:r w:rsidRPr="00394E5D">
              <w:rPr>
                <w:rFonts w:ascii="Times New Roman" w:eastAsia="SimSun" w:hAnsi="Times New Roman" w:cs="Calibri"/>
                <w:sz w:val="24"/>
                <w:szCs w:val="24"/>
              </w:rPr>
              <w:t xml:space="preserve"> </w:t>
            </w:r>
            <w:r w:rsidRPr="002419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Mycolicibacteria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genome DNA, 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Kan</w:t>
            </w:r>
            <w:r w:rsidRPr="002F3620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1559" w:type="dxa"/>
            <w:vAlign w:val="center"/>
          </w:tcPr>
          <w:p w14:paraId="7A71533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B1DC3D4" w14:textId="77777777" w:rsidTr="00900460">
        <w:trPr>
          <w:jc w:val="center"/>
        </w:trPr>
        <w:tc>
          <w:tcPr>
            <w:tcW w:w="3402" w:type="dxa"/>
            <w:vAlign w:val="center"/>
          </w:tcPr>
          <w:p w14:paraId="6B4AD8DB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 w:rsidRPr="004E16F1">
              <w:rPr>
                <w:rFonts w:ascii="Times New Roman" w:eastAsia="SimSun" w:hAnsi="Times New Roman" w:cs="Calibri" w:hint="eastAsia"/>
                <w:b/>
                <w:bCs/>
                <w:sz w:val="24"/>
                <w:szCs w:val="24"/>
              </w:rPr>
              <w:t>P</w:t>
            </w:r>
            <w:r w:rsidRPr="004E16F1"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  <w:t>rimers</w:t>
            </w:r>
          </w:p>
        </w:tc>
        <w:tc>
          <w:tcPr>
            <w:tcW w:w="5954" w:type="dxa"/>
            <w:vAlign w:val="center"/>
          </w:tcPr>
          <w:p w14:paraId="316E49B0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0DAFC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1A6793" w:rsidRPr="00AB04B7" w14:paraId="5C6C7C3E" w14:textId="77777777" w:rsidTr="00900460">
        <w:trPr>
          <w:jc w:val="center"/>
        </w:trPr>
        <w:tc>
          <w:tcPr>
            <w:tcW w:w="3402" w:type="dxa"/>
            <w:vAlign w:val="center"/>
          </w:tcPr>
          <w:p w14:paraId="3FEE8823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  <w:t>Gene deletion</w:t>
            </w:r>
          </w:p>
        </w:tc>
        <w:tc>
          <w:tcPr>
            <w:tcW w:w="5954" w:type="dxa"/>
            <w:vAlign w:val="center"/>
          </w:tcPr>
          <w:p w14:paraId="3CE984C0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96920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1A6793" w:rsidRPr="00AB04B7" w14:paraId="3563FEC3" w14:textId="77777777" w:rsidTr="00900460">
        <w:trPr>
          <w:jc w:val="center"/>
        </w:trPr>
        <w:tc>
          <w:tcPr>
            <w:tcW w:w="3402" w:type="dxa"/>
            <w:vAlign w:val="center"/>
          </w:tcPr>
          <w:p w14:paraId="48E739BA" w14:textId="77777777" w:rsidR="001A6793" w:rsidRPr="00D5534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 w:hint="eastAsia"/>
                <w:i/>
                <w:iCs/>
                <w:sz w:val="24"/>
                <w:szCs w:val="24"/>
              </w:rPr>
              <w:t>f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dA5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699E814A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CCGaagcttGTTCCTTCTTGTAGAGCTCCCACTG</w:t>
            </w:r>
          </w:p>
        </w:tc>
        <w:tc>
          <w:tcPr>
            <w:tcW w:w="1559" w:type="dxa"/>
            <w:vAlign w:val="center"/>
          </w:tcPr>
          <w:p w14:paraId="00D2E33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F1090C5" w14:textId="77777777" w:rsidTr="00900460">
        <w:trPr>
          <w:jc w:val="center"/>
        </w:trPr>
        <w:tc>
          <w:tcPr>
            <w:tcW w:w="3402" w:type="dxa"/>
            <w:vAlign w:val="center"/>
          </w:tcPr>
          <w:p w14:paraId="58315EC0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 w:hint="eastAsia"/>
                <w:i/>
                <w:iCs/>
                <w:sz w:val="24"/>
                <w:szCs w:val="24"/>
              </w:rPr>
              <w:t>f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dA5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790CBDDE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AATTgaattcGTACTGGGTGACGCAGCCGCCGATG</w:t>
            </w:r>
          </w:p>
        </w:tc>
        <w:tc>
          <w:tcPr>
            <w:tcW w:w="1559" w:type="dxa"/>
            <w:vAlign w:val="center"/>
          </w:tcPr>
          <w:p w14:paraId="78DCF0D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EA3DBA7" w14:textId="77777777" w:rsidTr="00900460">
        <w:trPr>
          <w:jc w:val="center"/>
        </w:trPr>
        <w:tc>
          <w:tcPr>
            <w:tcW w:w="3402" w:type="dxa"/>
            <w:vAlign w:val="center"/>
          </w:tcPr>
          <w:p w14:paraId="498EAA9C" w14:textId="77777777" w:rsidR="001A6793" w:rsidRPr="00D5534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 w:hint="eastAsia"/>
                <w:i/>
                <w:iCs/>
                <w:sz w:val="24"/>
                <w:szCs w:val="24"/>
              </w:rPr>
              <w:t>f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dA5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013402BC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CGCgaattcGACATGGACAAGGTCAACGTCAACG</w:t>
            </w:r>
          </w:p>
        </w:tc>
        <w:tc>
          <w:tcPr>
            <w:tcW w:w="1559" w:type="dxa"/>
            <w:vAlign w:val="center"/>
          </w:tcPr>
          <w:p w14:paraId="4359948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B765CE1" w14:textId="77777777" w:rsidTr="00900460">
        <w:trPr>
          <w:jc w:val="center"/>
        </w:trPr>
        <w:tc>
          <w:tcPr>
            <w:tcW w:w="3402" w:type="dxa"/>
            <w:vAlign w:val="center"/>
          </w:tcPr>
          <w:p w14:paraId="4F2E8E74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 w:hint="eastAsia"/>
                <w:i/>
                <w:iCs/>
                <w:sz w:val="24"/>
                <w:szCs w:val="24"/>
              </w:rPr>
              <w:t>f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dA5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481BCA7D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TTAAgcggccgcGGTCGCAGATCAGGATCGGGATCT</w:t>
            </w:r>
          </w:p>
        </w:tc>
        <w:tc>
          <w:tcPr>
            <w:tcW w:w="1559" w:type="dxa"/>
            <w:vAlign w:val="center"/>
          </w:tcPr>
          <w:p w14:paraId="6D33E8C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A052468" w14:textId="77777777" w:rsidTr="00900460">
        <w:trPr>
          <w:jc w:val="center"/>
        </w:trPr>
        <w:tc>
          <w:tcPr>
            <w:tcW w:w="3402" w:type="dxa"/>
            <w:vAlign w:val="center"/>
          </w:tcPr>
          <w:p w14:paraId="06D6194E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tp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2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5E9578A9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AATTctgcagACCAGGCTCGCCATCAACGGGGTC</w:t>
            </w:r>
          </w:p>
        </w:tc>
        <w:tc>
          <w:tcPr>
            <w:tcW w:w="1559" w:type="dxa"/>
            <w:vAlign w:val="center"/>
          </w:tcPr>
          <w:p w14:paraId="2742D57F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87B543F" w14:textId="77777777" w:rsidTr="00900460">
        <w:trPr>
          <w:jc w:val="center"/>
        </w:trPr>
        <w:tc>
          <w:tcPr>
            <w:tcW w:w="3402" w:type="dxa"/>
            <w:vAlign w:val="center"/>
          </w:tcPr>
          <w:p w14:paraId="42527742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tp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2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70B5F1C5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GACTaagcttATCCACGGCATGAACGGGATCGCC</w:t>
            </w:r>
          </w:p>
        </w:tc>
        <w:tc>
          <w:tcPr>
            <w:tcW w:w="1559" w:type="dxa"/>
            <w:vAlign w:val="center"/>
          </w:tcPr>
          <w:p w14:paraId="0F0907C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6B89623" w14:textId="77777777" w:rsidTr="00900460">
        <w:trPr>
          <w:jc w:val="center"/>
        </w:trPr>
        <w:tc>
          <w:tcPr>
            <w:tcW w:w="3402" w:type="dxa"/>
            <w:vAlign w:val="center"/>
          </w:tcPr>
          <w:p w14:paraId="5E5BEC9F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tp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2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079173A5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GCGaagcttGTCCATCGTGAAGGTGACCAGACC</w:t>
            </w:r>
          </w:p>
        </w:tc>
        <w:tc>
          <w:tcPr>
            <w:tcW w:w="1559" w:type="dxa"/>
            <w:vAlign w:val="center"/>
          </w:tcPr>
          <w:p w14:paraId="720E394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3FE5D30" w14:textId="77777777" w:rsidTr="00900460">
        <w:trPr>
          <w:jc w:val="center"/>
        </w:trPr>
        <w:tc>
          <w:tcPr>
            <w:tcW w:w="3402" w:type="dxa"/>
            <w:vAlign w:val="center"/>
          </w:tcPr>
          <w:p w14:paraId="126496DB" w14:textId="77777777" w:rsidR="001A6793" w:rsidRPr="004E16F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</w:t>
            </w:r>
            <w:r w:rsidRPr="00D5534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tp</w:t>
            </w:r>
            <w:r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2</w:t>
            </w: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37FC16BE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Calibri"/>
                <w:sz w:val="24"/>
                <w:szCs w:val="24"/>
              </w:rPr>
              <w:t>TTAAgcggccgcGAGATGGACTGGCGCATCATGAAG</w:t>
            </w:r>
          </w:p>
        </w:tc>
        <w:tc>
          <w:tcPr>
            <w:tcW w:w="1559" w:type="dxa"/>
            <w:vAlign w:val="center"/>
          </w:tcPr>
          <w:p w14:paraId="5D013FED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7E50CC0" w14:textId="77777777" w:rsidTr="00900460">
        <w:trPr>
          <w:jc w:val="center"/>
        </w:trPr>
        <w:tc>
          <w:tcPr>
            <w:tcW w:w="3402" w:type="dxa"/>
            <w:vAlign w:val="center"/>
          </w:tcPr>
          <w:p w14:paraId="2049B81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F201B9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ltp3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4728AA17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GCGctgcagGAACATCAGCACGGTGATGTCCTTG</w:t>
            </w:r>
          </w:p>
        </w:tc>
        <w:tc>
          <w:tcPr>
            <w:tcW w:w="1559" w:type="dxa"/>
            <w:vAlign w:val="center"/>
          </w:tcPr>
          <w:p w14:paraId="7E121CB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BFA8539" w14:textId="77777777" w:rsidTr="00900460">
        <w:trPr>
          <w:jc w:val="center"/>
        </w:trPr>
        <w:tc>
          <w:tcPr>
            <w:tcW w:w="3402" w:type="dxa"/>
            <w:vAlign w:val="center"/>
          </w:tcPr>
          <w:p w14:paraId="4926DAEC" w14:textId="77777777" w:rsidR="001A6793" w:rsidRPr="00F201B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F201B9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ltp3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U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72A959E9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AATTaagcttGGTGAGGGCTGGAAGCTCACCGAGGC</w:t>
            </w:r>
          </w:p>
        </w:tc>
        <w:tc>
          <w:tcPr>
            <w:tcW w:w="1559" w:type="dxa"/>
            <w:vAlign w:val="center"/>
          </w:tcPr>
          <w:p w14:paraId="65EB391A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C34BEB1" w14:textId="77777777" w:rsidTr="00900460">
        <w:trPr>
          <w:jc w:val="center"/>
        </w:trPr>
        <w:tc>
          <w:tcPr>
            <w:tcW w:w="3402" w:type="dxa"/>
            <w:vAlign w:val="center"/>
          </w:tcPr>
          <w:p w14:paraId="24D588F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F201B9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ltp3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2EF43A7B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GTCAaagcttCGGAATCAGCCAGCGCACGGTCGAT</w:t>
            </w:r>
          </w:p>
        </w:tc>
        <w:tc>
          <w:tcPr>
            <w:tcW w:w="1559" w:type="dxa"/>
            <w:vAlign w:val="center"/>
          </w:tcPr>
          <w:p w14:paraId="6A7456D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F0F5CA6" w14:textId="77777777" w:rsidTr="00900460">
        <w:trPr>
          <w:jc w:val="center"/>
        </w:trPr>
        <w:tc>
          <w:tcPr>
            <w:tcW w:w="3402" w:type="dxa"/>
            <w:vAlign w:val="center"/>
          </w:tcPr>
          <w:p w14:paraId="5E844971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F201B9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ltp3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14025649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AATTggatccGGATTACCTTGCCGGTCGCGCCTTC</w:t>
            </w:r>
          </w:p>
        </w:tc>
        <w:tc>
          <w:tcPr>
            <w:tcW w:w="1559" w:type="dxa"/>
            <w:vAlign w:val="center"/>
          </w:tcPr>
          <w:p w14:paraId="38B4E70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FDDF4CF" w14:textId="77777777" w:rsidTr="00900460">
        <w:trPr>
          <w:jc w:val="center"/>
        </w:trPr>
        <w:tc>
          <w:tcPr>
            <w:tcW w:w="3402" w:type="dxa"/>
            <w:vAlign w:val="center"/>
          </w:tcPr>
          <w:p w14:paraId="5B61F7C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ltp4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586ADB2A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TAATctgcagGCCTCGGTGAGCTTCCAGCCCTCAC</w:t>
            </w:r>
          </w:p>
        </w:tc>
        <w:tc>
          <w:tcPr>
            <w:tcW w:w="1559" w:type="dxa"/>
            <w:vAlign w:val="center"/>
          </w:tcPr>
          <w:p w14:paraId="1666C69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35BA582" w14:textId="77777777" w:rsidTr="00900460">
        <w:trPr>
          <w:jc w:val="center"/>
        </w:trPr>
        <w:tc>
          <w:tcPr>
            <w:tcW w:w="3402" w:type="dxa"/>
            <w:vAlign w:val="center"/>
          </w:tcPr>
          <w:p w14:paraId="01059480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ltp4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4E1EAA2C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TAATaagcttGTCAATCCGTCCGGCGGCACCCTGG</w:t>
            </w:r>
          </w:p>
        </w:tc>
        <w:tc>
          <w:tcPr>
            <w:tcW w:w="1559" w:type="dxa"/>
            <w:vAlign w:val="center"/>
          </w:tcPr>
          <w:p w14:paraId="09733241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9391DC5" w14:textId="77777777" w:rsidTr="00900460">
        <w:trPr>
          <w:jc w:val="center"/>
        </w:trPr>
        <w:tc>
          <w:tcPr>
            <w:tcW w:w="3402" w:type="dxa"/>
            <w:vAlign w:val="center"/>
          </w:tcPr>
          <w:p w14:paraId="0DE9210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ltp4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-D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43A5CBBC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ATATaagcttGAAGGCGCGACCGGCAAGGTAATCC</w:t>
            </w:r>
          </w:p>
        </w:tc>
        <w:tc>
          <w:tcPr>
            <w:tcW w:w="1559" w:type="dxa"/>
            <w:vAlign w:val="center"/>
          </w:tcPr>
          <w:p w14:paraId="4A85C73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3F27BC9" w14:textId="77777777" w:rsidTr="00900460">
        <w:trPr>
          <w:jc w:val="center"/>
        </w:trPr>
        <w:tc>
          <w:tcPr>
            <w:tcW w:w="3402" w:type="dxa"/>
            <w:vAlign w:val="center"/>
          </w:tcPr>
          <w:p w14:paraId="6F37C14A" w14:textId="77777777" w:rsidR="001A6793" w:rsidRPr="00470DE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ltp4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-D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48FF32F6" w14:textId="77777777" w:rsidR="001A6793" w:rsidRPr="00470DE4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CGCGggtaccTTCTTAGAACCTGTTCTACTCGATG</w:t>
            </w:r>
          </w:p>
        </w:tc>
        <w:tc>
          <w:tcPr>
            <w:tcW w:w="1559" w:type="dxa"/>
            <w:vAlign w:val="center"/>
          </w:tcPr>
          <w:p w14:paraId="0152E39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05D0559" w14:textId="77777777" w:rsidTr="00900460">
        <w:trPr>
          <w:jc w:val="center"/>
        </w:trPr>
        <w:tc>
          <w:tcPr>
            <w:tcW w:w="3402" w:type="dxa"/>
            <w:vAlign w:val="center"/>
          </w:tcPr>
          <w:p w14:paraId="6883BCFD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20F61B97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TAATaagcttCTGGTTGGGGGCCAGGTAGGTGCCG</w:t>
            </w:r>
          </w:p>
        </w:tc>
        <w:tc>
          <w:tcPr>
            <w:tcW w:w="1559" w:type="dxa"/>
            <w:vAlign w:val="center"/>
          </w:tcPr>
          <w:p w14:paraId="1C8D35F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2C1FE55" w14:textId="77777777" w:rsidTr="00900460">
        <w:trPr>
          <w:jc w:val="center"/>
        </w:trPr>
        <w:tc>
          <w:tcPr>
            <w:tcW w:w="3402" w:type="dxa"/>
            <w:vAlign w:val="center"/>
          </w:tcPr>
          <w:p w14:paraId="3BA30A63" w14:textId="77777777" w:rsidR="001A6793" w:rsidRPr="00470DE4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lastRenderedPageBreak/>
              <w:t>atf1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78D256E5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TAATggtaccGACCTGCTGCACCGACAAGCCGGCA</w:t>
            </w:r>
          </w:p>
        </w:tc>
        <w:tc>
          <w:tcPr>
            <w:tcW w:w="1559" w:type="dxa"/>
            <w:vAlign w:val="center"/>
          </w:tcPr>
          <w:p w14:paraId="385C94B7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1A1FE8D" w14:textId="77777777" w:rsidTr="00900460">
        <w:trPr>
          <w:jc w:val="center"/>
        </w:trPr>
        <w:tc>
          <w:tcPr>
            <w:tcW w:w="3402" w:type="dxa"/>
            <w:vAlign w:val="center"/>
          </w:tcPr>
          <w:p w14:paraId="7746D226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72F902BF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ATTAggtaccGCCGGTGGTATGCACCATGTCTGCG</w:t>
            </w:r>
          </w:p>
        </w:tc>
        <w:tc>
          <w:tcPr>
            <w:tcW w:w="1559" w:type="dxa"/>
            <w:vAlign w:val="center"/>
          </w:tcPr>
          <w:p w14:paraId="55EB5ED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C44CC7D" w14:textId="77777777" w:rsidTr="00900460">
        <w:trPr>
          <w:jc w:val="center"/>
        </w:trPr>
        <w:tc>
          <w:tcPr>
            <w:tcW w:w="3402" w:type="dxa"/>
            <w:vAlign w:val="center"/>
          </w:tcPr>
          <w:p w14:paraId="7EAF33A5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atf1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225D4BA3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ATTAggatccGATCACGTGTTCGGCGGCGGCGATA</w:t>
            </w:r>
          </w:p>
        </w:tc>
        <w:tc>
          <w:tcPr>
            <w:tcW w:w="1559" w:type="dxa"/>
            <w:vAlign w:val="center"/>
          </w:tcPr>
          <w:p w14:paraId="702B681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E6D6DCC" w14:textId="77777777" w:rsidTr="00900460">
        <w:trPr>
          <w:jc w:val="center"/>
        </w:trPr>
        <w:tc>
          <w:tcPr>
            <w:tcW w:w="3402" w:type="dxa"/>
            <w:vAlign w:val="center"/>
          </w:tcPr>
          <w:p w14:paraId="0665AFC1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atf2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06143883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AATTggatccGTTGATGCGCGATGCGCCGTTC</w:t>
            </w:r>
          </w:p>
        </w:tc>
        <w:tc>
          <w:tcPr>
            <w:tcW w:w="1559" w:type="dxa"/>
            <w:vAlign w:val="center"/>
          </w:tcPr>
          <w:p w14:paraId="50C8B24F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4C0F532" w14:textId="77777777" w:rsidTr="00900460">
        <w:trPr>
          <w:jc w:val="center"/>
        </w:trPr>
        <w:tc>
          <w:tcPr>
            <w:tcW w:w="3402" w:type="dxa"/>
            <w:vAlign w:val="center"/>
          </w:tcPr>
          <w:p w14:paraId="0719F092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atf2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092ED321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AATTgaattcGCCGTAATGCGATTCGGCGATG</w:t>
            </w:r>
          </w:p>
        </w:tc>
        <w:tc>
          <w:tcPr>
            <w:tcW w:w="1559" w:type="dxa"/>
            <w:vAlign w:val="center"/>
          </w:tcPr>
          <w:p w14:paraId="6466546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A71D742" w14:textId="77777777" w:rsidTr="00900460">
        <w:trPr>
          <w:jc w:val="center"/>
        </w:trPr>
        <w:tc>
          <w:tcPr>
            <w:tcW w:w="3402" w:type="dxa"/>
            <w:vAlign w:val="center"/>
          </w:tcPr>
          <w:p w14:paraId="398B49B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atf2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2F97E76B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AATTgaattcTACTCCGGTAGCGGTTGCAGCC</w:t>
            </w:r>
          </w:p>
        </w:tc>
        <w:tc>
          <w:tcPr>
            <w:tcW w:w="1559" w:type="dxa"/>
            <w:vAlign w:val="center"/>
          </w:tcPr>
          <w:p w14:paraId="7195C9F6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BD7FD2C" w14:textId="77777777" w:rsidTr="00900460">
        <w:trPr>
          <w:jc w:val="center"/>
        </w:trPr>
        <w:tc>
          <w:tcPr>
            <w:tcW w:w="3402" w:type="dxa"/>
            <w:vAlign w:val="center"/>
          </w:tcPr>
          <w:p w14:paraId="1C5BC03E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atf2</w:t>
            </w:r>
            <w:r w:rsidRPr="00470DE4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06EAC605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AATTggtaccACCGGCAGTATCGGGCCTTGAG</w:t>
            </w:r>
          </w:p>
        </w:tc>
        <w:tc>
          <w:tcPr>
            <w:tcW w:w="1559" w:type="dxa"/>
            <w:vAlign w:val="center"/>
          </w:tcPr>
          <w:p w14:paraId="77BB69D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91250AA" w14:textId="77777777" w:rsidTr="00900460">
        <w:trPr>
          <w:jc w:val="center"/>
        </w:trPr>
        <w:tc>
          <w:tcPr>
            <w:tcW w:w="3402" w:type="dxa"/>
            <w:vAlign w:val="center"/>
          </w:tcPr>
          <w:p w14:paraId="5818774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3DA57141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AATTggatccAGTCGTGGCGCCGTATCTGCC</w:t>
            </w:r>
          </w:p>
        </w:tc>
        <w:tc>
          <w:tcPr>
            <w:tcW w:w="1559" w:type="dxa"/>
            <w:vAlign w:val="center"/>
          </w:tcPr>
          <w:p w14:paraId="0EF6B1D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2D02CA6" w14:textId="77777777" w:rsidTr="00900460">
        <w:trPr>
          <w:jc w:val="center"/>
        </w:trPr>
        <w:tc>
          <w:tcPr>
            <w:tcW w:w="3402" w:type="dxa"/>
            <w:vAlign w:val="center"/>
          </w:tcPr>
          <w:p w14:paraId="3EAD5A62" w14:textId="77777777" w:rsidR="001A6793" w:rsidRPr="002D2C1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1B71262A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TAATaagcttGACATCGCGCATCTGGATCTGCTCG</w:t>
            </w:r>
          </w:p>
        </w:tc>
        <w:tc>
          <w:tcPr>
            <w:tcW w:w="1559" w:type="dxa"/>
            <w:vAlign w:val="center"/>
          </w:tcPr>
          <w:p w14:paraId="5ED1D47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CE05A5C" w14:textId="77777777" w:rsidTr="00900460">
        <w:trPr>
          <w:jc w:val="center"/>
        </w:trPr>
        <w:tc>
          <w:tcPr>
            <w:tcW w:w="3402" w:type="dxa"/>
            <w:vAlign w:val="center"/>
          </w:tcPr>
          <w:p w14:paraId="774DB33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7AE16027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TAATaagcttTCCATCCTGCGCGACCTGCCG</w:t>
            </w:r>
          </w:p>
        </w:tc>
        <w:tc>
          <w:tcPr>
            <w:tcW w:w="1559" w:type="dxa"/>
            <w:vAlign w:val="center"/>
          </w:tcPr>
          <w:p w14:paraId="3332BF4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DA94BB6" w14:textId="77777777" w:rsidTr="00900460">
        <w:trPr>
          <w:jc w:val="center"/>
        </w:trPr>
        <w:tc>
          <w:tcPr>
            <w:tcW w:w="3402" w:type="dxa"/>
            <w:vAlign w:val="center"/>
          </w:tcPr>
          <w:p w14:paraId="05F76047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kstR3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7E3549FF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AATTggtaccCTCCACCACCGCCTATGAGCGTG</w:t>
            </w:r>
          </w:p>
        </w:tc>
        <w:tc>
          <w:tcPr>
            <w:tcW w:w="1559" w:type="dxa"/>
            <w:vAlign w:val="center"/>
          </w:tcPr>
          <w:p w14:paraId="5D64C36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D96F860" w14:textId="77777777" w:rsidTr="00900460">
        <w:trPr>
          <w:jc w:val="center"/>
        </w:trPr>
        <w:tc>
          <w:tcPr>
            <w:tcW w:w="3402" w:type="dxa"/>
            <w:vAlign w:val="center"/>
          </w:tcPr>
          <w:p w14:paraId="62CA8AA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0F35836F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ATATaagcttCGCGGAATTCACGATCGAACAATGG</w:t>
            </w:r>
          </w:p>
        </w:tc>
        <w:tc>
          <w:tcPr>
            <w:tcW w:w="1559" w:type="dxa"/>
            <w:vAlign w:val="center"/>
          </w:tcPr>
          <w:p w14:paraId="12FFE23D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633E0FC" w14:textId="77777777" w:rsidTr="00900460">
        <w:trPr>
          <w:jc w:val="center"/>
        </w:trPr>
        <w:tc>
          <w:tcPr>
            <w:tcW w:w="3402" w:type="dxa"/>
            <w:vAlign w:val="center"/>
          </w:tcPr>
          <w:p w14:paraId="23C38040" w14:textId="77777777" w:rsidR="001A6793" w:rsidRPr="002D2C1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1E1BD704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AATTggtaccTCAGTCCCCCTCCAGGACGAGAG</w:t>
            </w:r>
          </w:p>
        </w:tc>
        <w:tc>
          <w:tcPr>
            <w:tcW w:w="1559" w:type="dxa"/>
            <w:vAlign w:val="center"/>
          </w:tcPr>
          <w:p w14:paraId="2D147E0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52E0DBE" w14:textId="77777777" w:rsidTr="00900460">
        <w:trPr>
          <w:jc w:val="center"/>
        </w:trPr>
        <w:tc>
          <w:tcPr>
            <w:tcW w:w="3402" w:type="dxa"/>
            <w:vAlign w:val="center"/>
          </w:tcPr>
          <w:p w14:paraId="0F4AE27D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46DF9F11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AATTggtaccATCGGTATGGCGATGACACCGG</w:t>
            </w:r>
          </w:p>
        </w:tc>
        <w:tc>
          <w:tcPr>
            <w:tcW w:w="1559" w:type="dxa"/>
            <w:vAlign w:val="center"/>
          </w:tcPr>
          <w:p w14:paraId="0BE617D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8CD0449" w14:textId="77777777" w:rsidTr="00900460">
        <w:trPr>
          <w:jc w:val="center"/>
        </w:trPr>
        <w:tc>
          <w:tcPr>
            <w:tcW w:w="3402" w:type="dxa"/>
            <w:vAlign w:val="center"/>
          </w:tcPr>
          <w:p w14:paraId="22D1FC0E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chsH4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6CBF6A3E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AATTggatccGCCAGTTCGATGCCGAAATCCCT</w:t>
            </w:r>
          </w:p>
        </w:tc>
        <w:tc>
          <w:tcPr>
            <w:tcW w:w="1559" w:type="dxa"/>
            <w:vAlign w:val="center"/>
          </w:tcPr>
          <w:p w14:paraId="065BBF7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9AA8180" w14:textId="77777777" w:rsidTr="00900460">
        <w:trPr>
          <w:jc w:val="center"/>
        </w:trPr>
        <w:tc>
          <w:tcPr>
            <w:tcW w:w="3402" w:type="dxa"/>
            <w:vAlign w:val="center"/>
          </w:tcPr>
          <w:p w14:paraId="3C2A260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chsE6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3800EB20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TAATaagcttAATGCCGAACTGGCCCGCACAAC</w:t>
            </w:r>
          </w:p>
        </w:tc>
        <w:tc>
          <w:tcPr>
            <w:tcW w:w="1559" w:type="dxa"/>
            <w:vAlign w:val="center"/>
          </w:tcPr>
          <w:p w14:paraId="164900A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1C206E3" w14:textId="77777777" w:rsidTr="00900460">
        <w:trPr>
          <w:jc w:val="center"/>
        </w:trPr>
        <w:tc>
          <w:tcPr>
            <w:tcW w:w="3402" w:type="dxa"/>
            <w:vAlign w:val="center"/>
          </w:tcPr>
          <w:p w14:paraId="6D36D0E2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chsE6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6AF84F95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AATTgaattcCTCGGGTAACTGGACAGCATGCAGAGC</w:t>
            </w:r>
          </w:p>
        </w:tc>
        <w:tc>
          <w:tcPr>
            <w:tcW w:w="1559" w:type="dxa"/>
            <w:vAlign w:val="center"/>
          </w:tcPr>
          <w:p w14:paraId="5311ED1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E0688F7" w14:textId="77777777" w:rsidTr="00900460">
        <w:trPr>
          <w:jc w:val="center"/>
        </w:trPr>
        <w:tc>
          <w:tcPr>
            <w:tcW w:w="3402" w:type="dxa"/>
            <w:vAlign w:val="center"/>
          </w:tcPr>
          <w:p w14:paraId="3B8F29C0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chsE6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7E418B2E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AATTgaattcGTGACCGCCGATGCGTTGGCC</w:t>
            </w:r>
          </w:p>
        </w:tc>
        <w:tc>
          <w:tcPr>
            <w:tcW w:w="1559" w:type="dxa"/>
            <w:vAlign w:val="center"/>
          </w:tcPr>
          <w:p w14:paraId="33855B26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ECD4731" w14:textId="77777777" w:rsidTr="00900460">
        <w:trPr>
          <w:jc w:val="center"/>
        </w:trPr>
        <w:tc>
          <w:tcPr>
            <w:tcW w:w="3402" w:type="dxa"/>
            <w:vAlign w:val="center"/>
          </w:tcPr>
          <w:p w14:paraId="7BC11C21" w14:textId="77777777" w:rsidR="001A6793" w:rsidRPr="00740F9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chsE6</w:t>
            </w: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3A612B3B" w14:textId="77777777" w:rsidR="001A6793" w:rsidRPr="002D2C15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2D2C15">
              <w:rPr>
                <w:rFonts w:ascii="Times New Roman" w:eastAsia="SimSun" w:hAnsi="Times New Roman" w:cs="Calibri"/>
                <w:sz w:val="24"/>
                <w:szCs w:val="24"/>
              </w:rPr>
              <w:t>AATTggatccGTGGTGCGGGTGTTCAACGATCGCG</w:t>
            </w:r>
          </w:p>
        </w:tc>
        <w:tc>
          <w:tcPr>
            <w:tcW w:w="1559" w:type="dxa"/>
            <w:vAlign w:val="center"/>
          </w:tcPr>
          <w:p w14:paraId="3CC4390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3CCA8CF" w14:textId="77777777" w:rsidTr="00900460">
        <w:trPr>
          <w:jc w:val="center"/>
        </w:trPr>
        <w:tc>
          <w:tcPr>
            <w:tcW w:w="3402" w:type="dxa"/>
            <w:vAlign w:val="center"/>
          </w:tcPr>
          <w:p w14:paraId="343107B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opccR</w:t>
            </w:r>
            <w:r w:rsidRPr="000F4DCC">
              <w:rPr>
                <w:rFonts w:ascii="Times New Roman" w:eastAsia="SimSun" w:hAnsi="Times New Roman" w:cs="Calibri"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58025E1C" w14:textId="77777777" w:rsidR="001A6793" w:rsidRPr="00394E5D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0F4DCC">
              <w:rPr>
                <w:rFonts w:ascii="Times New Roman" w:eastAsia="SimSun" w:hAnsi="Times New Roman" w:cs="Calibri"/>
                <w:sz w:val="24"/>
                <w:szCs w:val="24"/>
              </w:rPr>
              <w:t>TTAAagcttgTCGCTTCGCGGCAACGGACCA</w:t>
            </w:r>
          </w:p>
        </w:tc>
        <w:tc>
          <w:tcPr>
            <w:tcW w:w="1559" w:type="dxa"/>
            <w:vAlign w:val="center"/>
          </w:tcPr>
          <w:p w14:paraId="6DE13575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941E55F" w14:textId="77777777" w:rsidTr="00900460">
        <w:trPr>
          <w:jc w:val="center"/>
        </w:trPr>
        <w:tc>
          <w:tcPr>
            <w:tcW w:w="3402" w:type="dxa"/>
            <w:vAlign w:val="center"/>
          </w:tcPr>
          <w:p w14:paraId="0D750F34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740F95">
              <w:rPr>
                <w:rFonts w:ascii="Times New Roman" w:eastAsia="SimSun" w:hAnsi="Times New Roman" w:cs="Calibri"/>
                <w:i/>
                <w:iCs/>
                <w:sz w:val="24"/>
                <w:szCs w:val="24"/>
              </w:rPr>
              <w:t>opccR</w:t>
            </w:r>
            <w:r w:rsidRPr="000F4DCC">
              <w:rPr>
                <w:rFonts w:ascii="Times New Roman" w:eastAsia="SimSun" w:hAnsi="Times New Roman" w:cs="Calibri"/>
                <w:sz w:val="24"/>
                <w:szCs w:val="24"/>
              </w:rPr>
              <w:t>-U</w:t>
            </w:r>
            <w:r>
              <w:rPr>
                <w:rFonts w:ascii="Times New Roman" w:eastAsia="SimSun" w:hAnsi="Times New Roman" w:cs="Calibri"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5ED4F70F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Calibri"/>
                <w:sz w:val="24"/>
                <w:szCs w:val="24"/>
              </w:rPr>
            </w:pPr>
            <w:r w:rsidRPr="000F4DCC">
              <w:rPr>
                <w:rFonts w:ascii="Times New Roman" w:eastAsia="SimSun" w:hAnsi="Times New Roman" w:cs="Calibri"/>
                <w:sz w:val="24"/>
                <w:szCs w:val="24"/>
              </w:rPr>
              <w:t>GCCcatatgGTCAAGCGCGCGGTCCGAGC</w:t>
            </w:r>
          </w:p>
        </w:tc>
        <w:tc>
          <w:tcPr>
            <w:tcW w:w="1559" w:type="dxa"/>
            <w:vAlign w:val="center"/>
          </w:tcPr>
          <w:p w14:paraId="2B16EAFE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ABA062A" w14:textId="77777777" w:rsidTr="00900460">
        <w:trPr>
          <w:jc w:val="center"/>
        </w:trPr>
        <w:tc>
          <w:tcPr>
            <w:tcW w:w="3402" w:type="dxa"/>
            <w:vAlign w:val="center"/>
          </w:tcPr>
          <w:p w14:paraId="600931D8" w14:textId="77777777" w:rsidR="001A6793" w:rsidRPr="00AB04B7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576A2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opccR</w:t>
            </w:r>
            <w:r w:rsidRPr="000F4DC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</w:t>
            </w:r>
            <w:r w:rsidRPr="000F4DC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F</w:t>
            </w:r>
          </w:p>
        </w:tc>
        <w:tc>
          <w:tcPr>
            <w:tcW w:w="5954" w:type="dxa"/>
            <w:vAlign w:val="center"/>
          </w:tcPr>
          <w:p w14:paraId="5BCA1E7B" w14:textId="77777777" w:rsidR="001A6793" w:rsidRPr="00AB04B7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F4DC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GACcatatgGCCGGTAACGACATAATGCATGTCGG</w:t>
            </w:r>
          </w:p>
        </w:tc>
        <w:tc>
          <w:tcPr>
            <w:tcW w:w="1559" w:type="dxa"/>
            <w:vAlign w:val="center"/>
          </w:tcPr>
          <w:p w14:paraId="74004DEA" w14:textId="77777777" w:rsidR="001A6793" w:rsidRPr="00AB04B7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0B714110" w14:textId="77777777" w:rsidTr="00900460">
        <w:trPr>
          <w:jc w:val="center"/>
        </w:trPr>
        <w:tc>
          <w:tcPr>
            <w:tcW w:w="3402" w:type="dxa"/>
            <w:vAlign w:val="center"/>
          </w:tcPr>
          <w:p w14:paraId="5D8B5259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C576A2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opccR</w:t>
            </w:r>
            <w:r w:rsidRPr="000F4DC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DR</w:t>
            </w:r>
          </w:p>
        </w:tc>
        <w:tc>
          <w:tcPr>
            <w:tcW w:w="5954" w:type="dxa"/>
            <w:vAlign w:val="center"/>
          </w:tcPr>
          <w:p w14:paraId="44E2F90C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0F4DCC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ATAggatccGCAGCAATCGTTCTCGCGACCG</w:t>
            </w:r>
          </w:p>
        </w:tc>
        <w:tc>
          <w:tcPr>
            <w:tcW w:w="1559" w:type="dxa"/>
            <w:vAlign w:val="center"/>
          </w:tcPr>
          <w:p w14:paraId="52791D9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3E5F43A" w14:textId="77777777" w:rsidTr="00900460">
        <w:trPr>
          <w:jc w:val="center"/>
        </w:trPr>
        <w:tc>
          <w:tcPr>
            <w:tcW w:w="3402" w:type="dxa"/>
            <w:vAlign w:val="center"/>
          </w:tcPr>
          <w:p w14:paraId="12D9CB6C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 w:rsidRPr="00393E41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SND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-UF</w:t>
            </w:r>
          </w:p>
        </w:tc>
        <w:tc>
          <w:tcPr>
            <w:tcW w:w="5954" w:type="dxa"/>
            <w:vAlign w:val="center"/>
          </w:tcPr>
          <w:p w14:paraId="485DA216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aagctt</w:t>
            </w: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CGACTGCGCTCCGCCTCGGCC</w:t>
            </w:r>
          </w:p>
        </w:tc>
        <w:tc>
          <w:tcPr>
            <w:tcW w:w="1559" w:type="dxa"/>
            <w:vAlign w:val="center"/>
          </w:tcPr>
          <w:p w14:paraId="4B1FF42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35173CB" w14:textId="77777777" w:rsidTr="00900460">
        <w:trPr>
          <w:jc w:val="center"/>
        </w:trPr>
        <w:tc>
          <w:tcPr>
            <w:tcW w:w="3402" w:type="dxa"/>
            <w:vAlign w:val="center"/>
          </w:tcPr>
          <w:p w14:paraId="47D7252B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SND-UR</w:t>
            </w:r>
          </w:p>
        </w:tc>
        <w:tc>
          <w:tcPr>
            <w:tcW w:w="5954" w:type="dxa"/>
            <w:vAlign w:val="center"/>
          </w:tcPr>
          <w:p w14:paraId="23B9C321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ggtacc</w:t>
            </w: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GGGCAACGACCTTGTGCATGGTCGCC</w:t>
            </w:r>
          </w:p>
        </w:tc>
        <w:tc>
          <w:tcPr>
            <w:tcW w:w="1559" w:type="dxa"/>
            <w:vAlign w:val="center"/>
          </w:tcPr>
          <w:p w14:paraId="287FA108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D9B1D84" w14:textId="77777777" w:rsidTr="00900460">
        <w:trPr>
          <w:jc w:val="center"/>
        </w:trPr>
        <w:tc>
          <w:tcPr>
            <w:tcW w:w="3402" w:type="dxa"/>
            <w:vAlign w:val="center"/>
          </w:tcPr>
          <w:p w14:paraId="26D3FBF4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lastRenderedPageBreak/>
              <w:t>C</w:t>
            </w:r>
            <w:r w:rsidRPr="00393E41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SND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-DF</w:t>
            </w:r>
          </w:p>
        </w:tc>
        <w:tc>
          <w:tcPr>
            <w:tcW w:w="5954" w:type="dxa"/>
            <w:vAlign w:val="center"/>
          </w:tcPr>
          <w:p w14:paraId="2D7584E0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ggtacc</w:t>
            </w: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CAGCCACCTGGCGGCACTGGACATG</w:t>
            </w:r>
          </w:p>
        </w:tc>
        <w:tc>
          <w:tcPr>
            <w:tcW w:w="1559" w:type="dxa"/>
            <w:vAlign w:val="center"/>
          </w:tcPr>
          <w:p w14:paraId="107758EC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329F8AC8" w14:textId="77777777" w:rsidTr="00900460">
        <w:trPr>
          <w:jc w:val="center"/>
        </w:trPr>
        <w:tc>
          <w:tcPr>
            <w:tcW w:w="3402" w:type="dxa"/>
            <w:vAlign w:val="center"/>
          </w:tcPr>
          <w:p w14:paraId="52C82B3E" w14:textId="77777777" w:rsidR="001A6793" w:rsidRPr="000F4DCC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 w:rsidRPr="00393E41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SND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-DR</w:t>
            </w:r>
          </w:p>
        </w:tc>
        <w:tc>
          <w:tcPr>
            <w:tcW w:w="5954" w:type="dxa"/>
            <w:vAlign w:val="center"/>
          </w:tcPr>
          <w:p w14:paraId="642FBEA4" w14:textId="77777777" w:rsidR="001A6793" w:rsidRPr="000F4DCC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ggatcc</w:t>
            </w:r>
            <w:r w:rsidRPr="00393E41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GCGGCGACGGCGAACGGTTGGAAC</w:t>
            </w:r>
          </w:p>
        </w:tc>
        <w:tc>
          <w:tcPr>
            <w:tcW w:w="1559" w:type="dxa"/>
            <w:vAlign w:val="center"/>
          </w:tcPr>
          <w:p w14:paraId="16B1809B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46E629A" w14:textId="77777777" w:rsidTr="00900460">
        <w:trPr>
          <w:jc w:val="center"/>
        </w:trPr>
        <w:tc>
          <w:tcPr>
            <w:tcW w:w="3402" w:type="dxa"/>
            <w:vAlign w:val="center"/>
          </w:tcPr>
          <w:p w14:paraId="2D9BF7A5" w14:textId="77777777" w:rsidR="001A6793" w:rsidRPr="002B4B69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Gene augmentation</w:t>
            </w:r>
          </w:p>
        </w:tc>
        <w:tc>
          <w:tcPr>
            <w:tcW w:w="5954" w:type="dxa"/>
            <w:vAlign w:val="center"/>
          </w:tcPr>
          <w:p w14:paraId="53783860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17A6FF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  <w:tr w:rsidR="001A6793" w:rsidRPr="00AB04B7" w14:paraId="1F40CBAC" w14:textId="77777777" w:rsidTr="00900460">
        <w:trPr>
          <w:jc w:val="center"/>
        </w:trPr>
        <w:tc>
          <w:tcPr>
            <w:tcW w:w="3402" w:type="dxa"/>
            <w:vAlign w:val="center"/>
          </w:tcPr>
          <w:p w14:paraId="69C958E1" w14:textId="77777777" w:rsidR="001A6793" w:rsidRPr="00D55345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atf1</w:t>
            </w:r>
            <w:r w:rsidRPr="00D5534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-F</w:t>
            </w:r>
          </w:p>
        </w:tc>
        <w:tc>
          <w:tcPr>
            <w:tcW w:w="5954" w:type="dxa"/>
            <w:vAlign w:val="center"/>
          </w:tcPr>
          <w:p w14:paraId="6C638CA6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TAGCggatccATTGGGTTTGCGTGGTGACGCAGC</w:t>
            </w:r>
          </w:p>
        </w:tc>
        <w:tc>
          <w:tcPr>
            <w:tcW w:w="1559" w:type="dxa"/>
            <w:vAlign w:val="center"/>
          </w:tcPr>
          <w:p w14:paraId="42179F23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82B5566" w14:textId="77777777" w:rsidTr="00900460">
        <w:trPr>
          <w:jc w:val="center"/>
        </w:trPr>
        <w:tc>
          <w:tcPr>
            <w:tcW w:w="3402" w:type="dxa"/>
            <w:vAlign w:val="center"/>
          </w:tcPr>
          <w:p w14:paraId="13D243AE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 w:rsidRPr="00D55345"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atf1</w:t>
            </w:r>
            <w:r w:rsidRPr="00D55345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047B148D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TAGCaagcttTCAGTCCCCCTCCAGGACGAGAGCT</w:t>
            </w:r>
          </w:p>
        </w:tc>
        <w:tc>
          <w:tcPr>
            <w:tcW w:w="1559" w:type="dxa"/>
            <w:vAlign w:val="center"/>
          </w:tcPr>
          <w:p w14:paraId="00D00A6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1099A4DD" w14:textId="77777777" w:rsidTr="00900460">
        <w:trPr>
          <w:jc w:val="center"/>
        </w:trPr>
        <w:tc>
          <w:tcPr>
            <w:tcW w:w="3402" w:type="dxa"/>
            <w:vAlign w:val="center"/>
          </w:tcPr>
          <w:p w14:paraId="4178174D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hsH4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-F</w:t>
            </w:r>
          </w:p>
        </w:tc>
        <w:tc>
          <w:tcPr>
            <w:tcW w:w="5954" w:type="dxa"/>
            <w:vAlign w:val="center"/>
          </w:tcPr>
          <w:p w14:paraId="3722C3D5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AATTgaattcATGACCGACCCGATGGTGCG</w:t>
            </w:r>
          </w:p>
        </w:tc>
        <w:tc>
          <w:tcPr>
            <w:tcW w:w="1559" w:type="dxa"/>
            <w:vAlign w:val="center"/>
          </w:tcPr>
          <w:p w14:paraId="4BBF9A9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1C4B4A5" w14:textId="77777777" w:rsidTr="00900460">
        <w:trPr>
          <w:jc w:val="center"/>
        </w:trPr>
        <w:tc>
          <w:tcPr>
            <w:tcW w:w="3402" w:type="dxa"/>
            <w:vAlign w:val="center"/>
          </w:tcPr>
          <w:p w14:paraId="7156733F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hsH4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-R</w:t>
            </w:r>
          </w:p>
        </w:tc>
        <w:tc>
          <w:tcPr>
            <w:tcW w:w="5954" w:type="dxa"/>
            <w:vAlign w:val="center"/>
          </w:tcPr>
          <w:p w14:paraId="1C90243C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TTGGaagcttCTATTCGGCCGCGGTGTAATGCAAG</w:t>
            </w:r>
          </w:p>
        </w:tc>
        <w:tc>
          <w:tcPr>
            <w:tcW w:w="1559" w:type="dxa"/>
            <w:vAlign w:val="center"/>
          </w:tcPr>
          <w:p w14:paraId="60CADE72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43BFCF60" w14:textId="77777777" w:rsidTr="00900460">
        <w:trPr>
          <w:jc w:val="center"/>
        </w:trPr>
        <w:tc>
          <w:tcPr>
            <w:tcW w:w="3402" w:type="dxa"/>
            <w:vAlign w:val="center"/>
          </w:tcPr>
          <w:p w14:paraId="52531A19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hsE6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-F</w:t>
            </w:r>
          </w:p>
        </w:tc>
        <w:tc>
          <w:tcPr>
            <w:tcW w:w="5954" w:type="dxa"/>
            <w:vAlign w:val="center"/>
          </w:tcPr>
          <w:p w14:paraId="591D0A18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AATTggatccAATGGCGCTGGCCCTCACCGA</w:t>
            </w:r>
          </w:p>
        </w:tc>
        <w:tc>
          <w:tcPr>
            <w:tcW w:w="1559" w:type="dxa"/>
            <w:vAlign w:val="center"/>
          </w:tcPr>
          <w:p w14:paraId="4A1932D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6B409797" w14:textId="77777777" w:rsidTr="00900460">
        <w:trPr>
          <w:jc w:val="center"/>
        </w:trPr>
        <w:tc>
          <w:tcPr>
            <w:tcW w:w="3402" w:type="dxa"/>
            <w:vAlign w:val="center"/>
          </w:tcPr>
          <w:p w14:paraId="30835FFB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hsE6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3B05EC50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TATAaagcttTCATGCGCGCGGTAGCCCGA</w:t>
            </w:r>
          </w:p>
        </w:tc>
        <w:tc>
          <w:tcPr>
            <w:tcW w:w="1559" w:type="dxa"/>
            <w:vAlign w:val="center"/>
          </w:tcPr>
          <w:p w14:paraId="6D47818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0B500DC" w14:textId="77777777" w:rsidTr="00900460">
        <w:trPr>
          <w:jc w:val="center"/>
        </w:trPr>
        <w:tc>
          <w:tcPr>
            <w:tcW w:w="3402" w:type="dxa"/>
            <w:vAlign w:val="center"/>
          </w:tcPr>
          <w:p w14:paraId="280478C3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stR3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-F</w:t>
            </w:r>
          </w:p>
        </w:tc>
        <w:tc>
          <w:tcPr>
            <w:tcW w:w="5954" w:type="dxa"/>
            <w:vAlign w:val="center"/>
          </w:tcPr>
          <w:p w14:paraId="4E99A2E3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AATTgaattcATGACCGCGGCCGACACCGAAC</w:t>
            </w:r>
          </w:p>
        </w:tc>
        <w:tc>
          <w:tcPr>
            <w:tcW w:w="1559" w:type="dxa"/>
            <w:vAlign w:val="center"/>
          </w:tcPr>
          <w:p w14:paraId="770AB45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790F9D36" w14:textId="77777777" w:rsidTr="00900460">
        <w:trPr>
          <w:jc w:val="center"/>
        </w:trPr>
        <w:tc>
          <w:tcPr>
            <w:tcW w:w="3402" w:type="dxa"/>
            <w:vAlign w:val="center"/>
          </w:tcPr>
          <w:p w14:paraId="6AEEEBFC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k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stR3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6AE00A52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ATATaagcttTCAGTCCCGGCCCGCCACCG</w:t>
            </w:r>
          </w:p>
        </w:tc>
        <w:tc>
          <w:tcPr>
            <w:tcW w:w="1559" w:type="dxa"/>
            <w:vAlign w:val="center"/>
          </w:tcPr>
          <w:p w14:paraId="2FF8DBA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584CD4EB" w14:textId="77777777" w:rsidTr="00900460">
        <w:trPr>
          <w:jc w:val="center"/>
        </w:trPr>
        <w:tc>
          <w:tcPr>
            <w:tcW w:w="3402" w:type="dxa"/>
            <w:vAlign w:val="center"/>
          </w:tcPr>
          <w:p w14:paraId="670F1102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tf1&amp;chsH4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-F</w:t>
            </w:r>
          </w:p>
        </w:tc>
        <w:tc>
          <w:tcPr>
            <w:tcW w:w="5954" w:type="dxa"/>
            <w:vAlign w:val="center"/>
          </w:tcPr>
          <w:p w14:paraId="480C6540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AATTggatcctTTGGGTTTGCGTGGTGACGCAGC</w:t>
            </w:r>
          </w:p>
        </w:tc>
        <w:tc>
          <w:tcPr>
            <w:tcW w:w="1559" w:type="dxa"/>
            <w:vAlign w:val="center"/>
          </w:tcPr>
          <w:p w14:paraId="1E9514D4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  <w:tr w:rsidR="001A6793" w:rsidRPr="00AB04B7" w14:paraId="266325DC" w14:textId="77777777" w:rsidTr="00900460">
        <w:trPr>
          <w:jc w:val="center"/>
        </w:trPr>
        <w:tc>
          <w:tcPr>
            <w:tcW w:w="3402" w:type="dxa"/>
            <w:vAlign w:val="center"/>
          </w:tcPr>
          <w:p w14:paraId="1691154A" w14:textId="77777777" w:rsidR="001A6793" w:rsidRPr="00393E41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sz w:val="24"/>
                <w:szCs w:val="24"/>
              </w:rPr>
              <w:t>tf1&amp;chsH4</w:t>
            </w: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R</w:t>
            </w:r>
          </w:p>
        </w:tc>
        <w:tc>
          <w:tcPr>
            <w:tcW w:w="5954" w:type="dxa"/>
            <w:vAlign w:val="center"/>
          </w:tcPr>
          <w:p w14:paraId="56EA6A29" w14:textId="77777777" w:rsidR="001A6793" w:rsidRPr="00393E41" w:rsidRDefault="001A6793" w:rsidP="00900460">
            <w:pPr>
              <w:spacing w:line="48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2B4B6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TTGGaagcttCTATTCGGCCGCGGTGTAATGCAAG</w:t>
            </w:r>
          </w:p>
        </w:tc>
        <w:tc>
          <w:tcPr>
            <w:tcW w:w="1559" w:type="dxa"/>
            <w:vAlign w:val="center"/>
          </w:tcPr>
          <w:p w14:paraId="79F77C29" w14:textId="77777777" w:rsidR="001A6793" w:rsidRDefault="001A6793" w:rsidP="00900460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sz w:val="24"/>
                <w:szCs w:val="24"/>
              </w:rPr>
              <w:t>T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his work</w:t>
            </w:r>
          </w:p>
        </w:tc>
      </w:tr>
    </w:tbl>
    <w:p w14:paraId="04EDE862" w14:textId="44B0313A" w:rsidR="001A6793" w:rsidRPr="001A6793" w:rsidRDefault="001A6793" w:rsidP="00E26C42">
      <w:pPr>
        <w:spacing w:line="480" w:lineRule="auto"/>
        <w:rPr>
          <w:rFonts w:ascii="Times New Roman" w:eastAsia="SimSun" w:hAnsi="Times New Roman" w:cs="Times New Roman"/>
          <w:iCs/>
          <w:sz w:val="24"/>
          <w:szCs w:val="24"/>
        </w:rPr>
      </w:pPr>
      <w:r w:rsidRPr="000F4DCC">
        <w:rPr>
          <w:rFonts w:ascii="Times New Roman" w:eastAsia="SimSun" w:hAnsi="Times New Roman" w:cs="Times New Roman"/>
          <w:sz w:val="24"/>
          <w:szCs w:val="24"/>
        </w:rPr>
        <w:t xml:space="preserve">Notes: The restriction enzyme sites </w:t>
      </w:r>
      <w:r>
        <w:rPr>
          <w:rFonts w:ascii="Times New Roman" w:eastAsia="SimSun" w:hAnsi="Times New Roman" w:cs="Times New Roman"/>
          <w:sz w:val="24"/>
          <w:szCs w:val="24"/>
        </w:rPr>
        <w:t>a</w:t>
      </w:r>
      <w:r w:rsidRPr="000F4DCC">
        <w:rPr>
          <w:rFonts w:ascii="Times New Roman" w:eastAsia="SimSun" w:hAnsi="Times New Roman" w:cs="Times New Roman"/>
          <w:sz w:val="24"/>
          <w:szCs w:val="24"/>
        </w:rPr>
        <w:t>re indicated with lowercase letters.</w:t>
      </w:r>
    </w:p>
    <w:sectPr w:rsidR="001A6793" w:rsidRPr="001A6793" w:rsidSect="00F41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65E67" w14:textId="77777777" w:rsidR="004F05AA" w:rsidRDefault="004F05AA" w:rsidP="00BF7DDE">
      <w:r>
        <w:separator/>
      </w:r>
    </w:p>
  </w:endnote>
  <w:endnote w:type="continuationSeparator" w:id="0">
    <w:p w14:paraId="09FDC53C" w14:textId="77777777" w:rsidR="004F05AA" w:rsidRDefault="004F05AA" w:rsidP="00BF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A77FA" w14:textId="77777777" w:rsidR="004F05AA" w:rsidRDefault="004F05AA" w:rsidP="00BF7DDE">
      <w:r>
        <w:separator/>
      </w:r>
    </w:p>
  </w:footnote>
  <w:footnote w:type="continuationSeparator" w:id="0">
    <w:p w14:paraId="7C4C2274" w14:textId="77777777" w:rsidR="004F05AA" w:rsidRDefault="004F05AA" w:rsidP="00BF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6E5D"/>
    <w:multiLevelType w:val="hybridMultilevel"/>
    <w:tmpl w:val="D0D62D8C"/>
    <w:lvl w:ilvl="0" w:tplc="0C04667A">
      <w:start w:val="1"/>
      <w:numFmt w:val="upperLetter"/>
      <w:lvlText w:val="(%1)"/>
      <w:lvlJc w:val="left"/>
      <w:pPr>
        <w:ind w:left="5616" w:hanging="39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60" w:hanging="420"/>
      </w:pPr>
    </w:lvl>
    <w:lvl w:ilvl="2" w:tplc="0409001B" w:tentative="1">
      <w:start w:val="1"/>
      <w:numFmt w:val="lowerRoman"/>
      <w:lvlText w:val="%3."/>
      <w:lvlJc w:val="righ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9" w:tentative="1">
      <w:start w:val="1"/>
      <w:numFmt w:val="lowerLetter"/>
      <w:lvlText w:val="%5)"/>
      <w:lvlJc w:val="left"/>
      <w:pPr>
        <w:ind w:left="3720" w:hanging="420"/>
      </w:pPr>
    </w:lvl>
    <w:lvl w:ilvl="5" w:tplc="0409001B" w:tentative="1">
      <w:start w:val="1"/>
      <w:numFmt w:val="lowerRoman"/>
      <w:lvlText w:val="%6."/>
      <w:lvlJc w:val="righ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9" w:tentative="1">
      <w:start w:val="1"/>
      <w:numFmt w:val="lowerLetter"/>
      <w:lvlText w:val="%8)"/>
      <w:lvlJc w:val="left"/>
      <w:pPr>
        <w:ind w:left="4980" w:hanging="420"/>
      </w:pPr>
    </w:lvl>
    <w:lvl w:ilvl="8" w:tplc="0409001B" w:tentative="1">
      <w:start w:val="1"/>
      <w:numFmt w:val="lowerRoman"/>
      <w:lvlText w:val="%9."/>
      <w:lvlJc w:val="right"/>
      <w:pPr>
        <w:ind w:left="5400" w:hanging="420"/>
      </w:pPr>
    </w:lvl>
  </w:abstractNum>
  <w:abstractNum w:abstractNumId="1" w15:restartNumberingAfterBreak="0">
    <w:nsid w:val="258B7658"/>
    <w:multiLevelType w:val="hybridMultilevel"/>
    <w:tmpl w:val="F7C83F98"/>
    <w:lvl w:ilvl="0" w:tplc="45367BA6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reen Chemistr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wvw9rf7awwzeeeefp5asp500p0s9z9tred&quot;&gt;我的EndNote库&lt;record-ids&gt;&lt;item&gt;51&lt;/item&gt;&lt;/record-ids&gt;&lt;/item&gt;&lt;/Libraries&gt;"/>
  </w:docVars>
  <w:rsids>
    <w:rsidRoot w:val="005C6493"/>
    <w:rsid w:val="00002AF7"/>
    <w:rsid w:val="00002D5B"/>
    <w:rsid w:val="0000719F"/>
    <w:rsid w:val="00023236"/>
    <w:rsid w:val="00025505"/>
    <w:rsid w:val="000337AD"/>
    <w:rsid w:val="000356B8"/>
    <w:rsid w:val="0004495A"/>
    <w:rsid w:val="00052A0D"/>
    <w:rsid w:val="00053E55"/>
    <w:rsid w:val="0005517A"/>
    <w:rsid w:val="000567CD"/>
    <w:rsid w:val="00056D65"/>
    <w:rsid w:val="00063151"/>
    <w:rsid w:val="00063BBA"/>
    <w:rsid w:val="00070BDA"/>
    <w:rsid w:val="00085C43"/>
    <w:rsid w:val="00087F58"/>
    <w:rsid w:val="00094FFF"/>
    <w:rsid w:val="00096157"/>
    <w:rsid w:val="00097A15"/>
    <w:rsid w:val="000C325D"/>
    <w:rsid w:val="000D0B32"/>
    <w:rsid w:val="000D156A"/>
    <w:rsid w:val="000D1D91"/>
    <w:rsid w:val="000D2EB2"/>
    <w:rsid w:val="000D485E"/>
    <w:rsid w:val="000F5E05"/>
    <w:rsid w:val="00102FC1"/>
    <w:rsid w:val="00122890"/>
    <w:rsid w:val="00126783"/>
    <w:rsid w:val="00131540"/>
    <w:rsid w:val="001344DF"/>
    <w:rsid w:val="001364C2"/>
    <w:rsid w:val="0013709A"/>
    <w:rsid w:val="00157184"/>
    <w:rsid w:val="00160CAC"/>
    <w:rsid w:val="001718EB"/>
    <w:rsid w:val="0017198B"/>
    <w:rsid w:val="00174927"/>
    <w:rsid w:val="001A09CE"/>
    <w:rsid w:val="001A4255"/>
    <w:rsid w:val="001A6793"/>
    <w:rsid w:val="001A693E"/>
    <w:rsid w:val="001B0709"/>
    <w:rsid w:val="001C0FF3"/>
    <w:rsid w:val="001C6813"/>
    <w:rsid w:val="001C68DB"/>
    <w:rsid w:val="001D55BB"/>
    <w:rsid w:val="001E12C7"/>
    <w:rsid w:val="001E5B23"/>
    <w:rsid w:val="001F0D23"/>
    <w:rsid w:val="001F4D23"/>
    <w:rsid w:val="00207521"/>
    <w:rsid w:val="00221C5B"/>
    <w:rsid w:val="00230C1D"/>
    <w:rsid w:val="00234F7F"/>
    <w:rsid w:val="00242957"/>
    <w:rsid w:val="002477D0"/>
    <w:rsid w:val="00252EB9"/>
    <w:rsid w:val="002539B1"/>
    <w:rsid w:val="00257199"/>
    <w:rsid w:val="0026066C"/>
    <w:rsid w:val="00260772"/>
    <w:rsid w:val="00272749"/>
    <w:rsid w:val="002742FF"/>
    <w:rsid w:val="002810DB"/>
    <w:rsid w:val="0028633E"/>
    <w:rsid w:val="002869A3"/>
    <w:rsid w:val="0029312E"/>
    <w:rsid w:val="0029604C"/>
    <w:rsid w:val="002A2E0F"/>
    <w:rsid w:val="002A51EE"/>
    <w:rsid w:val="002D15E3"/>
    <w:rsid w:val="002E6FF2"/>
    <w:rsid w:val="002F0AC4"/>
    <w:rsid w:val="002F30AC"/>
    <w:rsid w:val="002F4F2F"/>
    <w:rsid w:val="002F4FFA"/>
    <w:rsid w:val="0031036C"/>
    <w:rsid w:val="00310FB2"/>
    <w:rsid w:val="00314910"/>
    <w:rsid w:val="00324ED3"/>
    <w:rsid w:val="00331F9B"/>
    <w:rsid w:val="0033736C"/>
    <w:rsid w:val="00350449"/>
    <w:rsid w:val="00355331"/>
    <w:rsid w:val="00360598"/>
    <w:rsid w:val="00363F1C"/>
    <w:rsid w:val="003927C8"/>
    <w:rsid w:val="00394EED"/>
    <w:rsid w:val="003966BF"/>
    <w:rsid w:val="003A497E"/>
    <w:rsid w:val="003C0364"/>
    <w:rsid w:val="003C56C2"/>
    <w:rsid w:val="003D2055"/>
    <w:rsid w:val="003E20CC"/>
    <w:rsid w:val="003E288A"/>
    <w:rsid w:val="003F2A8D"/>
    <w:rsid w:val="003F603C"/>
    <w:rsid w:val="00424772"/>
    <w:rsid w:val="004331A3"/>
    <w:rsid w:val="00435A3B"/>
    <w:rsid w:val="00441708"/>
    <w:rsid w:val="004511D1"/>
    <w:rsid w:val="0045351E"/>
    <w:rsid w:val="00456FCE"/>
    <w:rsid w:val="00457D7F"/>
    <w:rsid w:val="00487D6A"/>
    <w:rsid w:val="004901E8"/>
    <w:rsid w:val="00490424"/>
    <w:rsid w:val="0049102F"/>
    <w:rsid w:val="004A303E"/>
    <w:rsid w:val="004A50DC"/>
    <w:rsid w:val="004A5620"/>
    <w:rsid w:val="004B4674"/>
    <w:rsid w:val="004C2924"/>
    <w:rsid w:val="004D6C78"/>
    <w:rsid w:val="004E2610"/>
    <w:rsid w:val="004F05AA"/>
    <w:rsid w:val="0050498C"/>
    <w:rsid w:val="00522AE8"/>
    <w:rsid w:val="0053242A"/>
    <w:rsid w:val="00534C85"/>
    <w:rsid w:val="00563E79"/>
    <w:rsid w:val="00566854"/>
    <w:rsid w:val="00582443"/>
    <w:rsid w:val="00586614"/>
    <w:rsid w:val="005971D1"/>
    <w:rsid w:val="005975B3"/>
    <w:rsid w:val="005A3F16"/>
    <w:rsid w:val="005B1F86"/>
    <w:rsid w:val="005B363C"/>
    <w:rsid w:val="005B3C45"/>
    <w:rsid w:val="005B75CF"/>
    <w:rsid w:val="005C6493"/>
    <w:rsid w:val="005E0B50"/>
    <w:rsid w:val="005F0CC1"/>
    <w:rsid w:val="005F35B4"/>
    <w:rsid w:val="00607639"/>
    <w:rsid w:val="006078CC"/>
    <w:rsid w:val="00612821"/>
    <w:rsid w:val="00617DB9"/>
    <w:rsid w:val="006226A8"/>
    <w:rsid w:val="006304C4"/>
    <w:rsid w:val="00650DB7"/>
    <w:rsid w:val="006557AC"/>
    <w:rsid w:val="00661231"/>
    <w:rsid w:val="00665DA1"/>
    <w:rsid w:val="006667C3"/>
    <w:rsid w:val="00667A71"/>
    <w:rsid w:val="00677D8C"/>
    <w:rsid w:val="006870FC"/>
    <w:rsid w:val="006A20A1"/>
    <w:rsid w:val="006B0436"/>
    <w:rsid w:val="006F3686"/>
    <w:rsid w:val="006F6C34"/>
    <w:rsid w:val="00702A39"/>
    <w:rsid w:val="00706BBE"/>
    <w:rsid w:val="007122EA"/>
    <w:rsid w:val="00735A8C"/>
    <w:rsid w:val="00735ECD"/>
    <w:rsid w:val="00742AA7"/>
    <w:rsid w:val="007524D9"/>
    <w:rsid w:val="007526FE"/>
    <w:rsid w:val="00766823"/>
    <w:rsid w:val="00770DB2"/>
    <w:rsid w:val="00781947"/>
    <w:rsid w:val="00793E09"/>
    <w:rsid w:val="007A705B"/>
    <w:rsid w:val="007B0067"/>
    <w:rsid w:val="007C3E40"/>
    <w:rsid w:val="007C7259"/>
    <w:rsid w:val="007D00CB"/>
    <w:rsid w:val="007D138E"/>
    <w:rsid w:val="007E0DD0"/>
    <w:rsid w:val="007E39D3"/>
    <w:rsid w:val="007E3CE9"/>
    <w:rsid w:val="007F04AF"/>
    <w:rsid w:val="007F37A9"/>
    <w:rsid w:val="008037A3"/>
    <w:rsid w:val="00804154"/>
    <w:rsid w:val="008104C1"/>
    <w:rsid w:val="00810CF3"/>
    <w:rsid w:val="00825B36"/>
    <w:rsid w:val="00826F08"/>
    <w:rsid w:val="008274EB"/>
    <w:rsid w:val="00837BE9"/>
    <w:rsid w:val="0084068E"/>
    <w:rsid w:val="00846C82"/>
    <w:rsid w:val="008814E7"/>
    <w:rsid w:val="008840C2"/>
    <w:rsid w:val="008B2A52"/>
    <w:rsid w:val="008B35D3"/>
    <w:rsid w:val="008B46BA"/>
    <w:rsid w:val="008C1C92"/>
    <w:rsid w:val="008D3A8D"/>
    <w:rsid w:val="008D43D6"/>
    <w:rsid w:val="008F0253"/>
    <w:rsid w:val="008F1387"/>
    <w:rsid w:val="008F5507"/>
    <w:rsid w:val="008F6786"/>
    <w:rsid w:val="009031B3"/>
    <w:rsid w:val="00906F8A"/>
    <w:rsid w:val="00907BC2"/>
    <w:rsid w:val="0091049A"/>
    <w:rsid w:val="00920A21"/>
    <w:rsid w:val="00930E7C"/>
    <w:rsid w:val="009316AF"/>
    <w:rsid w:val="00931B58"/>
    <w:rsid w:val="00936B88"/>
    <w:rsid w:val="00943DE7"/>
    <w:rsid w:val="009534B4"/>
    <w:rsid w:val="0098106C"/>
    <w:rsid w:val="009902D8"/>
    <w:rsid w:val="00991CFC"/>
    <w:rsid w:val="009B071F"/>
    <w:rsid w:val="009C5E9F"/>
    <w:rsid w:val="009C6185"/>
    <w:rsid w:val="009C628F"/>
    <w:rsid w:val="009D4C7A"/>
    <w:rsid w:val="009E4812"/>
    <w:rsid w:val="009F67CA"/>
    <w:rsid w:val="00A05377"/>
    <w:rsid w:val="00A16B27"/>
    <w:rsid w:val="00A17B42"/>
    <w:rsid w:val="00A41EBD"/>
    <w:rsid w:val="00A55B3A"/>
    <w:rsid w:val="00A561B2"/>
    <w:rsid w:val="00A631DE"/>
    <w:rsid w:val="00A834CB"/>
    <w:rsid w:val="00A91EAF"/>
    <w:rsid w:val="00A92753"/>
    <w:rsid w:val="00A94671"/>
    <w:rsid w:val="00A950CE"/>
    <w:rsid w:val="00AA0F1D"/>
    <w:rsid w:val="00AB4DD2"/>
    <w:rsid w:val="00AC48C9"/>
    <w:rsid w:val="00AC7889"/>
    <w:rsid w:val="00AF3971"/>
    <w:rsid w:val="00AF3C68"/>
    <w:rsid w:val="00AF51D9"/>
    <w:rsid w:val="00B06F41"/>
    <w:rsid w:val="00B100DE"/>
    <w:rsid w:val="00B101A9"/>
    <w:rsid w:val="00B11F73"/>
    <w:rsid w:val="00B251CB"/>
    <w:rsid w:val="00B31542"/>
    <w:rsid w:val="00B47C41"/>
    <w:rsid w:val="00B50C24"/>
    <w:rsid w:val="00B554AD"/>
    <w:rsid w:val="00B555A2"/>
    <w:rsid w:val="00B71E6A"/>
    <w:rsid w:val="00B72239"/>
    <w:rsid w:val="00B752F2"/>
    <w:rsid w:val="00B9442E"/>
    <w:rsid w:val="00BB68CB"/>
    <w:rsid w:val="00BD2E5B"/>
    <w:rsid w:val="00BD433C"/>
    <w:rsid w:val="00BD610B"/>
    <w:rsid w:val="00BE201D"/>
    <w:rsid w:val="00BE2069"/>
    <w:rsid w:val="00BF62D8"/>
    <w:rsid w:val="00BF754A"/>
    <w:rsid w:val="00BF7DDE"/>
    <w:rsid w:val="00C029D4"/>
    <w:rsid w:val="00C050D8"/>
    <w:rsid w:val="00C14DC3"/>
    <w:rsid w:val="00C23336"/>
    <w:rsid w:val="00C23D2A"/>
    <w:rsid w:val="00C34431"/>
    <w:rsid w:val="00C36DFA"/>
    <w:rsid w:val="00C372F1"/>
    <w:rsid w:val="00C43717"/>
    <w:rsid w:val="00C50F33"/>
    <w:rsid w:val="00C51689"/>
    <w:rsid w:val="00C555F3"/>
    <w:rsid w:val="00C55608"/>
    <w:rsid w:val="00C55999"/>
    <w:rsid w:val="00C82F6B"/>
    <w:rsid w:val="00CC4A41"/>
    <w:rsid w:val="00CD01EC"/>
    <w:rsid w:val="00CD2420"/>
    <w:rsid w:val="00CD42D9"/>
    <w:rsid w:val="00CD71F4"/>
    <w:rsid w:val="00CE120B"/>
    <w:rsid w:val="00CF19E1"/>
    <w:rsid w:val="00CF6093"/>
    <w:rsid w:val="00D0115C"/>
    <w:rsid w:val="00D04C7A"/>
    <w:rsid w:val="00D05B80"/>
    <w:rsid w:val="00D06750"/>
    <w:rsid w:val="00D153D8"/>
    <w:rsid w:val="00D16627"/>
    <w:rsid w:val="00D232CE"/>
    <w:rsid w:val="00D3085A"/>
    <w:rsid w:val="00D321F5"/>
    <w:rsid w:val="00D327C7"/>
    <w:rsid w:val="00D3690D"/>
    <w:rsid w:val="00D53BCB"/>
    <w:rsid w:val="00D57E7E"/>
    <w:rsid w:val="00D6090F"/>
    <w:rsid w:val="00D60912"/>
    <w:rsid w:val="00D62BDD"/>
    <w:rsid w:val="00D70142"/>
    <w:rsid w:val="00D72535"/>
    <w:rsid w:val="00D774AF"/>
    <w:rsid w:val="00D85EA4"/>
    <w:rsid w:val="00DB146D"/>
    <w:rsid w:val="00DB651B"/>
    <w:rsid w:val="00DC4F4B"/>
    <w:rsid w:val="00DD6069"/>
    <w:rsid w:val="00DE2ED2"/>
    <w:rsid w:val="00DF4710"/>
    <w:rsid w:val="00E07A67"/>
    <w:rsid w:val="00E11FDC"/>
    <w:rsid w:val="00E23267"/>
    <w:rsid w:val="00E26C42"/>
    <w:rsid w:val="00E30A58"/>
    <w:rsid w:val="00E33B43"/>
    <w:rsid w:val="00E43F92"/>
    <w:rsid w:val="00E524C6"/>
    <w:rsid w:val="00E626EB"/>
    <w:rsid w:val="00E62CDA"/>
    <w:rsid w:val="00E640EB"/>
    <w:rsid w:val="00E646FA"/>
    <w:rsid w:val="00E661B6"/>
    <w:rsid w:val="00E67A41"/>
    <w:rsid w:val="00E707D5"/>
    <w:rsid w:val="00E70C23"/>
    <w:rsid w:val="00E839FF"/>
    <w:rsid w:val="00E83F5D"/>
    <w:rsid w:val="00E86190"/>
    <w:rsid w:val="00E91475"/>
    <w:rsid w:val="00E92549"/>
    <w:rsid w:val="00EA7DBB"/>
    <w:rsid w:val="00EB4203"/>
    <w:rsid w:val="00EC5ED7"/>
    <w:rsid w:val="00ED65B9"/>
    <w:rsid w:val="00EE3E19"/>
    <w:rsid w:val="00EF2D6F"/>
    <w:rsid w:val="00F002F9"/>
    <w:rsid w:val="00F056B2"/>
    <w:rsid w:val="00F1269B"/>
    <w:rsid w:val="00F21AD0"/>
    <w:rsid w:val="00F2662D"/>
    <w:rsid w:val="00F41F13"/>
    <w:rsid w:val="00F43C9C"/>
    <w:rsid w:val="00F5607C"/>
    <w:rsid w:val="00F62656"/>
    <w:rsid w:val="00F70116"/>
    <w:rsid w:val="00F75A7D"/>
    <w:rsid w:val="00FB1478"/>
    <w:rsid w:val="00FB2E92"/>
    <w:rsid w:val="00FB498C"/>
    <w:rsid w:val="00FC1B01"/>
    <w:rsid w:val="00FC5454"/>
    <w:rsid w:val="00FD6A4A"/>
    <w:rsid w:val="00FE749B"/>
    <w:rsid w:val="00FF1124"/>
    <w:rsid w:val="00FF4816"/>
    <w:rsid w:val="00FF5E1D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45A759"/>
  <w15:docId w15:val="{2687A6F1-B140-4820-A428-796AEC83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DB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7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F7DD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F7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F7DDE"/>
    <w:rPr>
      <w:sz w:val="18"/>
      <w:szCs w:val="18"/>
    </w:rPr>
  </w:style>
  <w:style w:type="table" w:styleId="TableGrid">
    <w:name w:val="Table Grid"/>
    <w:basedOn w:val="TableNormal"/>
    <w:uiPriority w:val="39"/>
    <w:rsid w:val="00BF7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0AC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B11F73"/>
  </w:style>
  <w:style w:type="character" w:styleId="Hyperlink">
    <w:name w:val="Hyperlink"/>
    <w:basedOn w:val="DefaultParagraphFont"/>
    <w:uiPriority w:val="99"/>
    <w:unhideWhenUsed/>
    <w:rsid w:val="00B06F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6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1783</Words>
  <Characters>10167</Characters>
  <Application>Microsoft Office Word</Application>
  <DocSecurity>0</DocSecurity>
  <Lines>84</Lines>
  <Paragraphs>23</Paragraphs>
  <ScaleCrop>false</ScaleCrop>
  <Company/>
  <LinksUpToDate>false</LinksUpToDate>
  <CharactersWithSpaces>11927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云秋</dc:creator>
  <cp:keywords/>
  <dc:description/>
  <cp:lastModifiedBy>Hemamalini Vijayarangan S</cp:lastModifiedBy>
  <cp:revision>3</cp:revision>
  <dcterms:created xsi:type="dcterms:W3CDTF">2023-07-09T14:11:00Z</dcterms:created>
  <dcterms:modified xsi:type="dcterms:W3CDTF">2023-07-29T03:35:00Z</dcterms:modified>
</cp:coreProperties>
</file>