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736E8" w14:textId="3EAF3930" w:rsidR="00C20567" w:rsidRPr="001565A9" w:rsidRDefault="00C20567" w:rsidP="001565A9">
      <w:pPr>
        <w:jc w:val="center"/>
        <w:rPr>
          <w:rFonts w:ascii="Times New Roman" w:hAnsi="Times New Roman" w:cs="Times New Roman"/>
          <w:b/>
          <w:bCs/>
          <w:sz w:val="28"/>
          <w:szCs w:val="28"/>
        </w:rPr>
      </w:pPr>
      <w:r w:rsidRPr="001565A9">
        <w:rPr>
          <w:rFonts w:ascii="Times New Roman" w:hAnsi="Times New Roman" w:cs="Times New Roman"/>
          <w:b/>
          <w:bCs/>
          <w:sz w:val="28"/>
          <w:szCs w:val="28"/>
        </w:rPr>
        <w:t>Additional file 1</w:t>
      </w:r>
    </w:p>
    <w:p w14:paraId="7CAF440C" w14:textId="77777777" w:rsidR="00C20567" w:rsidRPr="001565A9" w:rsidRDefault="00C20567" w:rsidP="001565A9">
      <w:pPr>
        <w:jc w:val="center"/>
        <w:rPr>
          <w:rFonts w:ascii="Times New Roman" w:hAnsi="Times New Roman" w:cs="Times New Roman"/>
          <w:b/>
          <w:bCs/>
          <w:sz w:val="28"/>
          <w:szCs w:val="28"/>
        </w:rPr>
      </w:pPr>
    </w:p>
    <w:p w14:paraId="116F3607" w14:textId="77777777" w:rsidR="002804A2" w:rsidRPr="00FA2168" w:rsidRDefault="002804A2" w:rsidP="002804A2">
      <w:pPr>
        <w:spacing w:line="480" w:lineRule="auto"/>
        <w:jc w:val="center"/>
        <w:rPr>
          <w:b/>
          <w:bCs/>
          <w:sz w:val="32"/>
          <w:szCs w:val="32"/>
        </w:rPr>
      </w:pPr>
      <w:r>
        <w:rPr>
          <w:b/>
          <w:bCs/>
          <w:sz w:val="32"/>
          <w:szCs w:val="32"/>
        </w:rPr>
        <w:t>Improving</w:t>
      </w:r>
      <w:r w:rsidRPr="00FA2168">
        <w:rPr>
          <w:b/>
          <w:bCs/>
          <w:sz w:val="32"/>
          <w:szCs w:val="32"/>
        </w:rPr>
        <w:t xml:space="preserve"> production of citramalate</w:t>
      </w:r>
      <w:r>
        <w:rPr>
          <w:b/>
          <w:bCs/>
          <w:sz w:val="32"/>
          <w:szCs w:val="32"/>
        </w:rPr>
        <w:t xml:space="preserve"> from CO</w:t>
      </w:r>
      <w:r w:rsidRPr="00D4394D">
        <w:rPr>
          <w:b/>
          <w:bCs/>
          <w:sz w:val="32"/>
          <w:szCs w:val="32"/>
          <w:vertAlign w:val="subscript"/>
        </w:rPr>
        <w:t>2</w:t>
      </w:r>
      <w:r w:rsidRPr="00FA2168">
        <w:rPr>
          <w:b/>
          <w:bCs/>
          <w:sz w:val="32"/>
          <w:szCs w:val="32"/>
        </w:rPr>
        <w:t xml:space="preserve"> </w:t>
      </w:r>
      <w:r>
        <w:rPr>
          <w:b/>
          <w:bCs/>
          <w:sz w:val="32"/>
          <w:szCs w:val="32"/>
        </w:rPr>
        <w:t>by</w:t>
      </w:r>
      <w:r w:rsidRPr="00FA2168">
        <w:rPr>
          <w:b/>
          <w:bCs/>
          <w:sz w:val="32"/>
          <w:szCs w:val="32"/>
        </w:rPr>
        <w:t xml:space="preserve"> </w:t>
      </w:r>
      <w:r w:rsidRPr="00FA2168">
        <w:rPr>
          <w:b/>
          <w:bCs/>
          <w:i/>
          <w:iCs/>
          <w:sz w:val="32"/>
          <w:szCs w:val="32"/>
        </w:rPr>
        <w:t>Synechocystis</w:t>
      </w:r>
      <w:r w:rsidRPr="00D10AC9">
        <w:rPr>
          <w:b/>
          <w:bCs/>
          <w:i/>
          <w:iCs/>
          <w:sz w:val="32"/>
          <w:szCs w:val="32"/>
        </w:rPr>
        <w:t xml:space="preserve"> </w:t>
      </w:r>
      <w:r w:rsidRPr="00D10AC9">
        <w:rPr>
          <w:b/>
          <w:bCs/>
          <w:iCs/>
          <w:sz w:val="32"/>
          <w:szCs w:val="32"/>
        </w:rPr>
        <w:t>sp.</w:t>
      </w:r>
      <w:r w:rsidRPr="00FA2168">
        <w:rPr>
          <w:b/>
          <w:bCs/>
          <w:sz w:val="32"/>
          <w:szCs w:val="32"/>
        </w:rPr>
        <w:t xml:space="preserve"> PCC 6803</w:t>
      </w:r>
      <w:r>
        <w:rPr>
          <w:b/>
          <w:bCs/>
          <w:sz w:val="32"/>
          <w:szCs w:val="32"/>
        </w:rPr>
        <w:t xml:space="preserve"> through design of experiment</w:t>
      </w:r>
    </w:p>
    <w:p w14:paraId="2DC6AA87" w14:textId="77777777" w:rsidR="001565A9" w:rsidRPr="00F636A3" w:rsidRDefault="001565A9" w:rsidP="001565A9">
      <w:pPr>
        <w:jc w:val="both"/>
        <w:rPr>
          <w:rFonts w:ascii="Times New Roman" w:hAnsi="Times New Roman" w:cs="Times New Roman"/>
          <w:b/>
          <w:bCs/>
        </w:rPr>
      </w:pPr>
    </w:p>
    <w:p w14:paraId="16A59404" w14:textId="6EA3E947" w:rsidR="00C20567" w:rsidRDefault="00C20567" w:rsidP="001565A9">
      <w:pPr>
        <w:jc w:val="center"/>
        <w:rPr>
          <w:rFonts w:ascii="Times New Roman" w:hAnsi="Times New Roman" w:cs="Times New Roman"/>
        </w:rPr>
      </w:pPr>
      <w:r w:rsidRPr="00F636A3">
        <w:rPr>
          <w:rFonts w:ascii="Times New Roman" w:hAnsi="Times New Roman" w:cs="Times New Roman"/>
        </w:rPr>
        <w:t>Matthew Faulkner</w:t>
      </w:r>
      <w:r w:rsidR="00EF05EB" w:rsidRPr="00F636A3">
        <w:rPr>
          <w:rFonts w:ascii="Times New Roman" w:hAnsi="Times New Roman" w:cs="Times New Roman"/>
          <w:vertAlign w:val="superscript"/>
        </w:rPr>
        <w:t>*</w:t>
      </w:r>
      <w:r w:rsidRPr="00F636A3">
        <w:rPr>
          <w:rFonts w:ascii="Times New Roman" w:hAnsi="Times New Roman" w:cs="Times New Roman"/>
          <w:vertAlign w:val="superscript"/>
        </w:rPr>
        <w:t>1</w:t>
      </w:r>
      <w:r w:rsidRPr="00F636A3">
        <w:rPr>
          <w:rFonts w:ascii="Times New Roman" w:hAnsi="Times New Roman" w:cs="Times New Roman"/>
        </w:rPr>
        <w:t>, Fraser Andrews</w:t>
      </w:r>
      <w:r w:rsidRPr="00F636A3">
        <w:rPr>
          <w:rFonts w:ascii="Times New Roman" w:hAnsi="Times New Roman" w:cs="Times New Roman"/>
          <w:vertAlign w:val="superscript"/>
        </w:rPr>
        <w:t>1</w:t>
      </w:r>
      <w:r w:rsidRPr="00F636A3">
        <w:rPr>
          <w:rFonts w:ascii="Times New Roman" w:hAnsi="Times New Roman" w:cs="Times New Roman"/>
        </w:rPr>
        <w:t>, &amp; Nigel S. Scrutton</w:t>
      </w:r>
      <w:r w:rsidRPr="00F636A3">
        <w:rPr>
          <w:rFonts w:ascii="Times New Roman" w:hAnsi="Times New Roman" w:cs="Times New Roman"/>
          <w:vertAlign w:val="superscript"/>
        </w:rPr>
        <w:t>1*</w:t>
      </w:r>
      <w:r w:rsidRPr="00F636A3">
        <w:rPr>
          <w:rFonts w:ascii="Times New Roman" w:hAnsi="Times New Roman" w:cs="Times New Roman"/>
        </w:rPr>
        <w:t>,</w:t>
      </w:r>
    </w:p>
    <w:p w14:paraId="081D6E86" w14:textId="77777777" w:rsidR="00515F70" w:rsidRPr="00F636A3" w:rsidRDefault="00515F70" w:rsidP="001565A9">
      <w:pPr>
        <w:jc w:val="center"/>
        <w:rPr>
          <w:rFonts w:ascii="Times New Roman" w:hAnsi="Times New Roman" w:cs="Times New Roman"/>
        </w:rPr>
      </w:pPr>
    </w:p>
    <w:p w14:paraId="692C11D3" w14:textId="77777777" w:rsidR="00C20567" w:rsidRPr="00F636A3" w:rsidRDefault="00C20567" w:rsidP="001565A9">
      <w:pPr>
        <w:jc w:val="center"/>
        <w:rPr>
          <w:rFonts w:ascii="Times New Roman" w:hAnsi="Times New Roman" w:cs="Times New Roman"/>
          <w:lang w:val="en-US"/>
        </w:rPr>
      </w:pPr>
      <w:r w:rsidRPr="00F636A3">
        <w:rPr>
          <w:rFonts w:ascii="Times New Roman" w:hAnsi="Times New Roman" w:cs="Times New Roman"/>
          <w:vertAlign w:val="superscript"/>
        </w:rPr>
        <w:t>1</w:t>
      </w:r>
      <w:r w:rsidRPr="00F636A3">
        <w:rPr>
          <w:rFonts w:ascii="Times New Roman" w:hAnsi="Times New Roman" w:cs="Times New Roman"/>
          <w:lang w:val="en-US"/>
        </w:rPr>
        <w:t>Manchester Institute of Biotechnology, The University of Manchester, 131 Princess Street, Manchester M1 7DN, United Kingdom</w:t>
      </w:r>
    </w:p>
    <w:p w14:paraId="015D74D9" w14:textId="21BD1A3A" w:rsidR="00C20567" w:rsidRPr="00F636A3" w:rsidRDefault="00C20567" w:rsidP="001565A9">
      <w:pPr>
        <w:spacing w:before="80" w:after="80"/>
        <w:jc w:val="center"/>
        <w:rPr>
          <w:rFonts w:ascii="Times New Roman" w:hAnsi="Times New Roman" w:cs="Times New Roman"/>
        </w:rPr>
      </w:pPr>
      <w:r w:rsidRPr="00F636A3">
        <w:rPr>
          <w:rFonts w:ascii="Times New Roman" w:hAnsi="Times New Roman" w:cs="Times New Roman"/>
          <w:vertAlign w:val="superscript"/>
        </w:rPr>
        <w:t>*</w:t>
      </w:r>
      <w:r w:rsidRPr="00F636A3">
        <w:rPr>
          <w:rFonts w:ascii="Times New Roman" w:hAnsi="Times New Roman" w:cs="Times New Roman"/>
        </w:rPr>
        <w:t>Corresponding author</w:t>
      </w:r>
      <w:r w:rsidR="00EF05EB" w:rsidRPr="00F636A3">
        <w:rPr>
          <w:rFonts w:ascii="Times New Roman" w:hAnsi="Times New Roman" w:cs="Times New Roman"/>
        </w:rPr>
        <w:t>s</w:t>
      </w:r>
    </w:p>
    <w:p w14:paraId="1EBC3F95" w14:textId="77777777" w:rsidR="001565A9" w:rsidRDefault="001565A9" w:rsidP="001565A9">
      <w:pPr>
        <w:spacing w:before="80" w:after="80"/>
        <w:jc w:val="both"/>
        <w:rPr>
          <w:rFonts w:ascii="Times New Roman" w:hAnsi="Times New Roman" w:cs="Times New Roman"/>
        </w:rPr>
      </w:pPr>
    </w:p>
    <w:p w14:paraId="16CE8D33" w14:textId="77777777" w:rsidR="001565A9" w:rsidRDefault="001565A9" w:rsidP="001565A9">
      <w:pPr>
        <w:spacing w:before="80" w:after="80"/>
        <w:jc w:val="both"/>
        <w:rPr>
          <w:rFonts w:ascii="Times New Roman" w:hAnsi="Times New Roman" w:cs="Times New Roman"/>
        </w:rPr>
      </w:pPr>
    </w:p>
    <w:p w14:paraId="16A73117" w14:textId="5A2BED8A" w:rsidR="001565A9" w:rsidRPr="001565A9" w:rsidRDefault="001565A9" w:rsidP="001565A9">
      <w:pPr>
        <w:spacing w:before="80" w:after="80"/>
        <w:jc w:val="both"/>
        <w:rPr>
          <w:rFonts w:ascii="Times New Roman" w:hAnsi="Times New Roman" w:cs="Times New Roman"/>
          <w:b/>
          <w:bCs/>
        </w:rPr>
      </w:pPr>
      <w:r w:rsidRPr="001565A9">
        <w:rPr>
          <w:rFonts w:ascii="Times New Roman" w:hAnsi="Times New Roman" w:cs="Times New Roman"/>
          <w:b/>
          <w:bCs/>
        </w:rPr>
        <w:t>Table of contents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812"/>
        <w:gridCol w:w="850"/>
      </w:tblGrid>
      <w:tr w:rsidR="001565A9" w:rsidRPr="001565A9" w14:paraId="376F5B87" w14:textId="77777777" w:rsidTr="00CD3FA8">
        <w:tc>
          <w:tcPr>
            <w:tcW w:w="2552" w:type="dxa"/>
          </w:tcPr>
          <w:p w14:paraId="22AC26DD" w14:textId="77777777" w:rsidR="001565A9" w:rsidRPr="001565A9" w:rsidRDefault="001565A9" w:rsidP="001565A9">
            <w:pPr>
              <w:jc w:val="both"/>
              <w:rPr>
                <w:rFonts w:ascii="Times New Roman" w:hAnsi="Times New Roman" w:cs="Times New Roman"/>
              </w:rPr>
            </w:pPr>
          </w:p>
        </w:tc>
        <w:tc>
          <w:tcPr>
            <w:tcW w:w="5812" w:type="dxa"/>
          </w:tcPr>
          <w:p w14:paraId="415BA42F" w14:textId="77777777" w:rsidR="001565A9" w:rsidRPr="001565A9" w:rsidRDefault="001565A9" w:rsidP="001565A9">
            <w:pPr>
              <w:jc w:val="both"/>
              <w:rPr>
                <w:rFonts w:ascii="Times New Roman" w:hAnsi="Times New Roman" w:cs="Times New Roman"/>
              </w:rPr>
            </w:pPr>
          </w:p>
        </w:tc>
        <w:tc>
          <w:tcPr>
            <w:tcW w:w="850" w:type="dxa"/>
          </w:tcPr>
          <w:p w14:paraId="73B665E1" w14:textId="77777777" w:rsidR="001565A9" w:rsidRPr="001565A9" w:rsidRDefault="001565A9" w:rsidP="001565A9">
            <w:pPr>
              <w:jc w:val="both"/>
              <w:rPr>
                <w:rFonts w:ascii="Times New Roman" w:hAnsi="Times New Roman" w:cs="Times New Roman"/>
              </w:rPr>
            </w:pPr>
          </w:p>
        </w:tc>
      </w:tr>
      <w:tr w:rsidR="001565A9" w:rsidRPr="00A61437" w14:paraId="41AB5B67" w14:textId="77777777" w:rsidTr="00CD3FA8">
        <w:tc>
          <w:tcPr>
            <w:tcW w:w="2552" w:type="dxa"/>
          </w:tcPr>
          <w:p w14:paraId="46172E5F" w14:textId="7E42E4A7" w:rsidR="001565A9" w:rsidRPr="00A61437" w:rsidRDefault="001565A9" w:rsidP="001565A9">
            <w:pPr>
              <w:jc w:val="both"/>
              <w:rPr>
                <w:rFonts w:ascii="Times New Roman" w:hAnsi="Times New Roman" w:cs="Times New Roman"/>
                <w:b/>
                <w:bCs/>
              </w:rPr>
            </w:pPr>
            <w:r w:rsidRPr="00A61437">
              <w:rPr>
                <w:rFonts w:ascii="Times New Roman" w:hAnsi="Times New Roman" w:cs="Times New Roman"/>
                <w:b/>
                <w:bCs/>
              </w:rPr>
              <w:t>Figures</w:t>
            </w:r>
          </w:p>
        </w:tc>
        <w:tc>
          <w:tcPr>
            <w:tcW w:w="5812" w:type="dxa"/>
          </w:tcPr>
          <w:p w14:paraId="025AD4AC" w14:textId="77777777" w:rsidR="001565A9" w:rsidRPr="00A61437" w:rsidRDefault="001565A9" w:rsidP="001565A9">
            <w:pPr>
              <w:jc w:val="both"/>
              <w:rPr>
                <w:rFonts w:ascii="Times New Roman" w:hAnsi="Times New Roman" w:cs="Times New Roman"/>
              </w:rPr>
            </w:pPr>
          </w:p>
        </w:tc>
        <w:tc>
          <w:tcPr>
            <w:tcW w:w="850" w:type="dxa"/>
          </w:tcPr>
          <w:p w14:paraId="719D7C02" w14:textId="77777777" w:rsidR="001565A9" w:rsidRPr="00A61437" w:rsidRDefault="001565A9" w:rsidP="001565A9">
            <w:pPr>
              <w:jc w:val="both"/>
              <w:rPr>
                <w:rFonts w:ascii="Times New Roman" w:hAnsi="Times New Roman" w:cs="Times New Roman"/>
              </w:rPr>
            </w:pPr>
          </w:p>
        </w:tc>
      </w:tr>
      <w:tr w:rsidR="001565A9" w:rsidRPr="00A61437" w14:paraId="0D13D304" w14:textId="77777777" w:rsidTr="00CD3FA8">
        <w:tc>
          <w:tcPr>
            <w:tcW w:w="2552" w:type="dxa"/>
          </w:tcPr>
          <w:p w14:paraId="290AEA3B" w14:textId="4C04F755" w:rsidR="001565A9" w:rsidRPr="00A61437" w:rsidRDefault="001565A9" w:rsidP="001565A9">
            <w:pPr>
              <w:jc w:val="both"/>
              <w:rPr>
                <w:rFonts w:ascii="Times New Roman" w:hAnsi="Times New Roman" w:cs="Times New Roman"/>
              </w:rPr>
            </w:pPr>
            <w:r w:rsidRPr="00A61437">
              <w:rPr>
                <w:rFonts w:ascii="Times New Roman" w:hAnsi="Times New Roman" w:cs="Times New Roman"/>
              </w:rPr>
              <w:t>Supplementary Figure 1</w:t>
            </w:r>
          </w:p>
        </w:tc>
        <w:tc>
          <w:tcPr>
            <w:tcW w:w="5812" w:type="dxa"/>
          </w:tcPr>
          <w:p w14:paraId="22C89E98" w14:textId="2CED9A6B" w:rsidR="001565A9" w:rsidRPr="00A61437" w:rsidRDefault="00960AC9" w:rsidP="00CD3FA8">
            <w:pPr>
              <w:rPr>
                <w:rFonts w:ascii="Times New Roman" w:hAnsi="Times New Roman" w:cs="Times New Roman"/>
              </w:rPr>
            </w:pPr>
            <w:r w:rsidRPr="00A61437">
              <w:rPr>
                <w:rFonts w:ascii="Times New Roman" w:hAnsi="Times New Roman" w:cs="Times New Roman"/>
              </w:rPr>
              <w:t>Maps of the plasmids used in this study</w:t>
            </w:r>
          </w:p>
        </w:tc>
        <w:tc>
          <w:tcPr>
            <w:tcW w:w="850" w:type="dxa"/>
          </w:tcPr>
          <w:p w14:paraId="0578F9CD" w14:textId="3249CD5E" w:rsidR="001565A9" w:rsidRPr="00A61437" w:rsidRDefault="00960AC9" w:rsidP="001565A9">
            <w:pPr>
              <w:jc w:val="both"/>
              <w:rPr>
                <w:rFonts w:ascii="Times New Roman" w:hAnsi="Times New Roman" w:cs="Times New Roman"/>
              </w:rPr>
            </w:pPr>
            <w:r w:rsidRPr="00A61437">
              <w:rPr>
                <w:rFonts w:ascii="Times New Roman" w:hAnsi="Times New Roman" w:cs="Times New Roman"/>
              </w:rPr>
              <w:t>2</w:t>
            </w:r>
          </w:p>
        </w:tc>
      </w:tr>
      <w:tr w:rsidR="001565A9" w:rsidRPr="00A61437" w14:paraId="5C143F73" w14:textId="77777777" w:rsidTr="00CD3FA8">
        <w:tc>
          <w:tcPr>
            <w:tcW w:w="2552" w:type="dxa"/>
          </w:tcPr>
          <w:p w14:paraId="4C92F401" w14:textId="73E5B62F" w:rsidR="001565A9" w:rsidRPr="00A61437" w:rsidRDefault="001565A9" w:rsidP="001565A9">
            <w:pPr>
              <w:jc w:val="both"/>
              <w:rPr>
                <w:rFonts w:ascii="Times New Roman" w:hAnsi="Times New Roman" w:cs="Times New Roman"/>
              </w:rPr>
            </w:pPr>
            <w:r w:rsidRPr="00A61437">
              <w:rPr>
                <w:rFonts w:ascii="Times New Roman" w:hAnsi="Times New Roman" w:cs="Times New Roman"/>
              </w:rPr>
              <w:t>Supplementary Figure 2</w:t>
            </w:r>
          </w:p>
        </w:tc>
        <w:tc>
          <w:tcPr>
            <w:tcW w:w="5812" w:type="dxa"/>
          </w:tcPr>
          <w:p w14:paraId="3CA7A301" w14:textId="54586876" w:rsidR="007A0C4C" w:rsidRPr="00A61437" w:rsidRDefault="00960AC9" w:rsidP="00CD3FA8">
            <w:pPr>
              <w:rPr>
                <w:rFonts w:ascii="Times New Roman" w:hAnsi="Times New Roman" w:cs="Times New Roman"/>
              </w:rPr>
            </w:pPr>
            <w:r w:rsidRPr="00A61437">
              <w:rPr>
                <w:rFonts w:ascii="Times New Roman" w:hAnsi="Times New Roman" w:cs="Times New Roman"/>
              </w:rPr>
              <w:t>DNA gel images detailing plasmid construction</w:t>
            </w:r>
          </w:p>
        </w:tc>
        <w:tc>
          <w:tcPr>
            <w:tcW w:w="850" w:type="dxa"/>
          </w:tcPr>
          <w:p w14:paraId="062532A3" w14:textId="5EAC647C" w:rsidR="001565A9" w:rsidRPr="00A61437" w:rsidRDefault="00960AC9" w:rsidP="001565A9">
            <w:pPr>
              <w:jc w:val="both"/>
              <w:rPr>
                <w:rFonts w:ascii="Times New Roman" w:hAnsi="Times New Roman" w:cs="Times New Roman"/>
              </w:rPr>
            </w:pPr>
            <w:r w:rsidRPr="00A61437">
              <w:rPr>
                <w:rFonts w:ascii="Times New Roman" w:hAnsi="Times New Roman" w:cs="Times New Roman"/>
              </w:rPr>
              <w:t>2</w:t>
            </w:r>
          </w:p>
        </w:tc>
      </w:tr>
      <w:tr w:rsidR="007A0C4C" w:rsidRPr="00A61437" w14:paraId="5C0BF142" w14:textId="77777777" w:rsidTr="00CD3FA8">
        <w:tc>
          <w:tcPr>
            <w:tcW w:w="2552" w:type="dxa"/>
          </w:tcPr>
          <w:p w14:paraId="0096C1F2" w14:textId="37E6B524" w:rsidR="007A0C4C" w:rsidRPr="00A61437" w:rsidRDefault="007A0C4C" w:rsidP="00960AC9">
            <w:pPr>
              <w:jc w:val="both"/>
              <w:rPr>
                <w:rFonts w:ascii="Times New Roman" w:hAnsi="Times New Roman" w:cs="Times New Roman"/>
              </w:rPr>
            </w:pPr>
            <w:r w:rsidRPr="00CD3FA8">
              <w:rPr>
                <w:rFonts w:ascii="Times New Roman" w:hAnsi="Times New Roman" w:cs="Times New Roman"/>
              </w:rPr>
              <w:t>Supplementary Figure 3</w:t>
            </w:r>
          </w:p>
        </w:tc>
        <w:tc>
          <w:tcPr>
            <w:tcW w:w="5812" w:type="dxa"/>
          </w:tcPr>
          <w:p w14:paraId="329B07CE" w14:textId="7B466261" w:rsidR="007A0C4C" w:rsidRPr="00A61437" w:rsidRDefault="007A0C4C" w:rsidP="00CD3FA8">
            <w:pPr>
              <w:rPr>
                <w:rFonts w:ascii="Times New Roman" w:hAnsi="Times New Roman" w:cs="Times New Roman"/>
              </w:rPr>
            </w:pPr>
            <w:r w:rsidRPr="00CD3FA8">
              <w:rPr>
                <w:rFonts w:ascii="Times New Roman" w:hAnsi="Times New Roman" w:cs="Times New Roman"/>
              </w:rPr>
              <w:t>Genome sequence</w:t>
            </w:r>
            <w:r w:rsidRPr="00A61437">
              <w:rPr>
                <w:rFonts w:ascii="Times New Roman" w:hAnsi="Times New Roman" w:cs="Times New Roman"/>
              </w:rPr>
              <w:t>s</w:t>
            </w:r>
            <w:r w:rsidRPr="00CD3FA8">
              <w:rPr>
                <w:rFonts w:ascii="Times New Roman" w:hAnsi="Times New Roman" w:cs="Times New Roman"/>
              </w:rPr>
              <w:t xml:space="preserve"> of </w:t>
            </w:r>
            <w:r w:rsidRPr="00CD3FA8">
              <w:rPr>
                <w:rFonts w:ascii="Times New Roman" w:hAnsi="Times New Roman" w:cs="Times New Roman"/>
                <w:i/>
                <w:iCs/>
              </w:rPr>
              <w:t>Synechocystis</w:t>
            </w:r>
            <w:r w:rsidRPr="00CD3FA8">
              <w:rPr>
                <w:rFonts w:ascii="Times New Roman" w:hAnsi="Times New Roman" w:cs="Times New Roman"/>
              </w:rPr>
              <w:t xml:space="preserve"> and </w:t>
            </w:r>
            <w:r w:rsidRPr="00CD3FA8">
              <w:rPr>
                <w:rFonts w:ascii="Times New Roman" w:hAnsi="Times New Roman" w:cs="Times New Roman"/>
                <w:i/>
                <w:iCs/>
              </w:rPr>
              <w:t>Synechocystis_</w:t>
            </w:r>
            <w:r w:rsidRPr="000777D8">
              <w:rPr>
                <w:rFonts w:ascii="Symbol" w:hAnsi="Symbol" w:cs="Times New Roman"/>
              </w:rPr>
              <w:t>D</w:t>
            </w:r>
            <w:proofErr w:type="spellStart"/>
            <w:r w:rsidRPr="00CD3FA8">
              <w:rPr>
                <w:rFonts w:ascii="Times New Roman" w:hAnsi="Times New Roman" w:cs="Times New Roman"/>
                <w:i/>
                <w:iCs/>
              </w:rPr>
              <w:t>le</w:t>
            </w:r>
            <w:r w:rsidR="000777D8">
              <w:rPr>
                <w:rFonts w:ascii="Times New Roman" w:hAnsi="Times New Roman" w:cs="Times New Roman"/>
                <w:i/>
                <w:iCs/>
              </w:rPr>
              <w:t>u</w:t>
            </w:r>
            <w:r w:rsidRPr="00CD3FA8">
              <w:rPr>
                <w:rFonts w:ascii="Times New Roman" w:hAnsi="Times New Roman" w:cs="Times New Roman"/>
                <w:i/>
                <w:iCs/>
              </w:rPr>
              <w:t>C</w:t>
            </w:r>
            <w:proofErr w:type="spellEnd"/>
          </w:p>
        </w:tc>
        <w:tc>
          <w:tcPr>
            <w:tcW w:w="850" w:type="dxa"/>
          </w:tcPr>
          <w:p w14:paraId="008727BB" w14:textId="60CFC131" w:rsidR="007A0C4C" w:rsidRPr="00A61437" w:rsidRDefault="007A0C4C" w:rsidP="00960AC9">
            <w:pPr>
              <w:jc w:val="both"/>
              <w:rPr>
                <w:rFonts w:ascii="Times New Roman" w:hAnsi="Times New Roman" w:cs="Times New Roman"/>
              </w:rPr>
            </w:pPr>
            <w:r w:rsidRPr="00CD3FA8">
              <w:rPr>
                <w:rFonts w:ascii="Times New Roman" w:hAnsi="Times New Roman" w:cs="Times New Roman"/>
              </w:rPr>
              <w:t>3</w:t>
            </w:r>
          </w:p>
        </w:tc>
      </w:tr>
      <w:tr w:rsidR="007A0C4C" w:rsidRPr="00A61437" w14:paraId="641C4FE7" w14:textId="77777777" w:rsidTr="00CD3FA8">
        <w:tc>
          <w:tcPr>
            <w:tcW w:w="2552" w:type="dxa"/>
          </w:tcPr>
          <w:p w14:paraId="0BC89BFF" w14:textId="029DEF8A" w:rsidR="007A0C4C" w:rsidRPr="00A61437" w:rsidRDefault="007A0C4C" w:rsidP="007A0C4C">
            <w:pPr>
              <w:jc w:val="both"/>
              <w:rPr>
                <w:rFonts w:ascii="Times New Roman" w:hAnsi="Times New Roman" w:cs="Times New Roman"/>
              </w:rPr>
            </w:pPr>
            <w:r w:rsidRPr="00A61437">
              <w:rPr>
                <w:rFonts w:ascii="Times New Roman" w:hAnsi="Times New Roman" w:cs="Times New Roman"/>
              </w:rPr>
              <w:t>Supplementary Figure 4</w:t>
            </w:r>
          </w:p>
        </w:tc>
        <w:tc>
          <w:tcPr>
            <w:tcW w:w="5812" w:type="dxa"/>
          </w:tcPr>
          <w:p w14:paraId="2A154D7F" w14:textId="6C1D5068" w:rsidR="007A0C4C" w:rsidRPr="00CD3FA8" w:rsidRDefault="007A0C4C" w:rsidP="00CD3FA8">
            <w:pPr>
              <w:rPr>
                <w:rFonts w:ascii="Times New Roman" w:hAnsi="Times New Roman" w:cs="Times New Roman"/>
                <w:b/>
                <w:bCs/>
              </w:rPr>
            </w:pPr>
            <w:r w:rsidRPr="00A61437">
              <w:rPr>
                <w:rFonts w:ascii="Times New Roman" w:hAnsi="Times New Roman" w:cs="Times New Roman"/>
              </w:rPr>
              <w:t>Typical DAD and RID plots and a standard curve for the quantification of citramalate by HPLC</w:t>
            </w:r>
          </w:p>
        </w:tc>
        <w:tc>
          <w:tcPr>
            <w:tcW w:w="850" w:type="dxa"/>
          </w:tcPr>
          <w:p w14:paraId="0E4ABC09" w14:textId="18446467" w:rsidR="007A0C4C" w:rsidRPr="00A61437" w:rsidRDefault="00A61437" w:rsidP="007A0C4C">
            <w:pPr>
              <w:jc w:val="both"/>
              <w:rPr>
                <w:rFonts w:ascii="Times New Roman" w:hAnsi="Times New Roman" w:cs="Times New Roman"/>
              </w:rPr>
            </w:pPr>
            <w:r w:rsidRPr="00CD3FA8">
              <w:rPr>
                <w:rFonts w:ascii="Times New Roman" w:hAnsi="Times New Roman" w:cs="Times New Roman"/>
              </w:rPr>
              <w:t>4</w:t>
            </w:r>
          </w:p>
        </w:tc>
      </w:tr>
      <w:tr w:rsidR="007A0C4C" w:rsidRPr="00A61437" w14:paraId="5B544EDA" w14:textId="77777777" w:rsidTr="00CD3FA8">
        <w:tc>
          <w:tcPr>
            <w:tcW w:w="2552" w:type="dxa"/>
          </w:tcPr>
          <w:p w14:paraId="0FD30D60" w14:textId="1697DF49" w:rsidR="007A0C4C" w:rsidRPr="00A61437" w:rsidRDefault="007A0C4C" w:rsidP="007A0C4C">
            <w:pPr>
              <w:jc w:val="both"/>
              <w:rPr>
                <w:rFonts w:ascii="Times New Roman" w:hAnsi="Times New Roman" w:cs="Times New Roman"/>
              </w:rPr>
            </w:pPr>
            <w:r w:rsidRPr="00A61437">
              <w:rPr>
                <w:rFonts w:ascii="Times New Roman" w:hAnsi="Times New Roman" w:cs="Times New Roman"/>
              </w:rPr>
              <w:t>Supplementary Figure 5</w:t>
            </w:r>
          </w:p>
        </w:tc>
        <w:tc>
          <w:tcPr>
            <w:tcW w:w="5812" w:type="dxa"/>
          </w:tcPr>
          <w:p w14:paraId="2EB4D340" w14:textId="5B5DBF1F" w:rsidR="007A0C4C" w:rsidRPr="00A61437" w:rsidRDefault="007A0C4C" w:rsidP="00CD3FA8">
            <w:pPr>
              <w:rPr>
                <w:rFonts w:ascii="Times New Roman" w:hAnsi="Times New Roman" w:cs="Times New Roman"/>
              </w:rPr>
            </w:pPr>
            <w:r w:rsidRPr="00A61437">
              <w:rPr>
                <w:rFonts w:ascii="Times New Roman" w:hAnsi="Times New Roman" w:cs="Times New Roman"/>
              </w:rPr>
              <w:t>An overview of the strains used in this study</w:t>
            </w:r>
          </w:p>
        </w:tc>
        <w:tc>
          <w:tcPr>
            <w:tcW w:w="850" w:type="dxa"/>
          </w:tcPr>
          <w:p w14:paraId="6A18FAA4" w14:textId="3679ECAB" w:rsidR="007A0C4C" w:rsidRPr="00A61437" w:rsidRDefault="00A61437" w:rsidP="007A0C4C">
            <w:pPr>
              <w:jc w:val="both"/>
              <w:rPr>
                <w:rFonts w:ascii="Times New Roman" w:hAnsi="Times New Roman" w:cs="Times New Roman"/>
              </w:rPr>
            </w:pPr>
            <w:r w:rsidRPr="00CD3FA8">
              <w:rPr>
                <w:rFonts w:ascii="Times New Roman" w:hAnsi="Times New Roman" w:cs="Times New Roman"/>
              </w:rPr>
              <w:t>5</w:t>
            </w:r>
          </w:p>
        </w:tc>
      </w:tr>
      <w:tr w:rsidR="007A0C4C" w:rsidRPr="00A61437" w14:paraId="15ED7012" w14:textId="77777777" w:rsidTr="00CD3FA8">
        <w:tc>
          <w:tcPr>
            <w:tcW w:w="2552" w:type="dxa"/>
          </w:tcPr>
          <w:p w14:paraId="4C61E2E7" w14:textId="7E791EE1" w:rsidR="007A0C4C" w:rsidRPr="00A61437" w:rsidRDefault="007A0C4C" w:rsidP="007A0C4C">
            <w:pPr>
              <w:jc w:val="both"/>
              <w:rPr>
                <w:rFonts w:ascii="Times New Roman" w:hAnsi="Times New Roman" w:cs="Times New Roman"/>
              </w:rPr>
            </w:pPr>
            <w:r w:rsidRPr="00A61437">
              <w:rPr>
                <w:rFonts w:ascii="Times New Roman" w:hAnsi="Times New Roman" w:cs="Times New Roman"/>
              </w:rPr>
              <w:t>Supplementary Figure 6</w:t>
            </w:r>
          </w:p>
        </w:tc>
        <w:tc>
          <w:tcPr>
            <w:tcW w:w="5812" w:type="dxa"/>
          </w:tcPr>
          <w:p w14:paraId="624A8C5C" w14:textId="07A297E0" w:rsidR="007A0C4C" w:rsidRPr="00A61437" w:rsidRDefault="007A0C4C" w:rsidP="00CD3FA8">
            <w:pPr>
              <w:rPr>
                <w:rFonts w:ascii="Times New Roman" w:hAnsi="Times New Roman" w:cs="Times New Roman"/>
              </w:rPr>
            </w:pPr>
            <w:r w:rsidRPr="00A61437">
              <w:rPr>
                <w:rFonts w:ascii="Times New Roman" w:hAnsi="Times New Roman" w:cs="Times New Roman"/>
              </w:rPr>
              <w:t>Citramalate tolerance</w:t>
            </w:r>
          </w:p>
        </w:tc>
        <w:tc>
          <w:tcPr>
            <w:tcW w:w="850" w:type="dxa"/>
          </w:tcPr>
          <w:p w14:paraId="60F79A75" w14:textId="03A922B4" w:rsidR="007A0C4C" w:rsidRPr="00A61437" w:rsidRDefault="00A61437" w:rsidP="007A0C4C">
            <w:pPr>
              <w:jc w:val="both"/>
              <w:rPr>
                <w:rFonts w:ascii="Times New Roman" w:hAnsi="Times New Roman" w:cs="Times New Roman"/>
              </w:rPr>
            </w:pPr>
            <w:r w:rsidRPr="00CD3FA8">
              <w:rPr>
                <w:rFonts w:ascii="Times New Roman" w:hAnsi="Times New Roman" w:cs="Times New Roman"/>
              </w:rPr>
              <w:t>6</w:t>
            </w:r>
          </w:p>
        </w:tc>
      </w:tr>
      <w:tr w:rsidR="007A0C4C" w:rsidRPr="00A61437" w14:paraId="0F7CD913" w14:textId="77777777" w:rsidTr="00CD3FA8">
        <w:tc>
          <w:tcPr>
            <w:tcW w:w="2552" w:type="dxa"/>
          </w:tcPr>
          <w:p w14:paraId="50F115CA" w14:textId="0AA4FAF5" w:rsidR="007A0C4C" w:rsidRPr="00A61437" w:rsidRDefault="007A0C4C" w:rsidP="007A0C4C">
            <w:pPr>
              <w:jc w:val="both"/>
              <w:rPr>
                <w:rFonts w:ascii="Times New Roman" w:hAnsi="Times New Roman" w:cs="Times New Roman"/>
              </w:rPr>
            </w:pPr>
            <w:r w:rsidRPr="00A61437">
              <w:rPr>
                <w:rFonts w:ascii="Times New Roman" w:hAnsi="Times New Roman" w:cs="Times New Roman"/>
              </w:rPr>
              <w:t>Supplementary Figure 7</w:t>
            </w:r>
          </w:p>
        </w:tc>
        <w:tc>
          <w:tcPr>
            <w:tcW w:w="5812" w:type="dxa"/>
          </w:tcPr>
          <w:p w14:paraId="4BDDC983" w14:textId="763C38E1" w:rsidR="007A0C4C" w:rsidRPr="00A61437" w:rsidRDefault="007A0C4C" w:rsidP="00CD3FA8">
            <w:pPr>
              <w:rPr>
                <w:rFonts w:ascii="Times New Roman" w:hAnsi="Times New Roman" w:cs="Times New Roman"/>
              </w:rPr>
            </w:pPr>
            <w:r w:rsidRPr="00A61437">
              <w:rPr>
                <w:rFonts w:ascii="Times New Roman" w:hAnsi="Times New Roman" w:cs="Times New Roman"/>
              </w:rPr>
              <w:t>Growth and citramalate production of the individual DOE vessels</w:t>
            </w:r>
          </w:p>
        </w:tc>
        <w:tc>
          <w:tcPr>
            <w:tcW w:w="850" w:type="dxa"/>
          </w:tcPr>
          <w:p w14:paraId="16888C58" w14:textId="7F5F128F" w:rsidR="007A0C4C" w:rsidRPr="00A61437" w:rsidRDefault="00A61437" w:rsidP="007A0C4C">
            <w:pPr>
              <w:jc w:val="both"/>
              <w:rPr>
                <w:rFonts w:ascii="Times New Roman" w:hAnsi="Times New Roman" w:cs="Times New Roman"/>
              </w:rPr>
            </w:pPr>
            <w:r w:rsidRPr="00CD3FA8">
              <w:rPr>
                <w:rFonts w:ascii="Times New Roman" w:hAnsi="Times New Roman" w:cs="Times New Roman"/>
              </w:rPr>
              <w:t>6</w:t>
            </w:r>
            <w:r w:rsidR="007A0C4C" w:rsidRPr="00A61437">
              <w:rPr>
                <w:rFonts w:ascii="Times New Roman" w:hAnsi="Times New Roman" w:cs="Times New Roman"/>
              </w:rPr>
              <w:t>-</w:t>
            </w:r>
            <w:r w:rsidRPr="00CD3FA8">
              <w:rPr>
                <w:rFonts w:ascii="Times New Roman" w:hAnsi="Times New Roman" w:cs="Times New Roman"/>
              </w:rPr>
              <w:t>8</w:t>
            </w:r>
          </w:p>
        </w:tc>
      </w:tr>
      <w:tr w:rsidR="007A0C4C" w:rsidRPr="00A61437" w14:paraId="644E5CB8" w14:textId="77777777" w:rsidTr="00CD3FA8">
        <w:tc>
          <w:tcPr>
            <w:tcW w:w="2552" w:type="dxa"/>
          </w:tcPr>
          <w:p w14:paraId="3B164AFE" w14:textId="3465C0F6" w:rsidR="007A0C4C" w:rsidRPr="00A61437" w:rsidRDefault="007A0C4C" w:rsidP="007A0C4C">
            <w:pPr>
              <w:jc w:val="both"/>
              <w:rPr>
                <w:rFonts w:ascii="Times New Roman" w:hAnsi="Times New Roman" w:cs="Times New Roman"/>
                <w:b/>
                <w:bCs/>
              </w:rPr>
            </w:pPr>
            <w:r w:rsidRPr="00A61437">
              <w:rPr>
                <w:rFonts w:ascii="Times New Roman" w:hAnsi="Times New Roman" w:cs="Times New Roman"/>
              </w:rPr>
              <w:t>Supplementary Figure 8</w:t>
            </w:r>
          </w:p>
        </w:tc>
        <w:tc>
          <w:tcPr>
            <w:tcW w:w="5812" w:type="dxa"/>
          </w:tcPr>
          <w:p w14:paraId="6147CAB0" w14:textId="5B83D160" w:rsidR="007A0C4C" w:rsidRPr="00A61437" w:rsidRDefault="007A0C4C" w:rsidP="00CD3FA8">
            <w:pPr>
              <w:rPr>
                <w:rFonts w:ascii="Times New Roman" w:hAnsi="Times New Roman" w:cs="Times New Roman"/>
              </w:rPr>
            </w:pPr>
            <w:r w:rsidRPr="00A61437">
              <w:rPr>
                <w:rFonts w:ascii="Times New Roman" w:hAnsi="Times New Roman" w:cs="Times New Roman"/>
              </w:rPr>
              <w:t>Contour plots of two factor interactions</w:t>
            </w:r>
          </w:p>
        </w:tc>
        <w:tc>
          <w:tcPr>
            <w:tcW w:w="850" w:type="dxa"/>
          </w:tcPr>
          <w:p w14:paraId="1A37A8AB" w14:textId="5AE6CD52" w:rsidR="007A0C4C" w:rsidRPr="00A61437" w:rsidRDefault="00A61437" w:rsidP="007A0C4C">
            <w:pPr>
              <w:jc w:val="both"/>
              <w:rPr>
                <w:rFonts w:ascii="Times New Roman" w:hAnsi="Times New Roman" w:cs="Times New Roman"/>
              </w:rPr>
            </w:pPr>
            <w:r w:rsidRPr="00CD3FA8">
              <w:rPr>
                <w:rFonts w:ascii="Times New Roman" w:hAnsi="Times New Roman" w:cs="Times New Roman"/>
              </w:rPr>
              <w:t>9</w:t>
            </w:r>
          </w:p>
        </w:tc>
      </w:tr>
      <w:tr w:rsidR="007A0C4C" w:rsidRPr="00A61437" w14:paraId="3282842D" w14:textId="77777777" w:rsidTr="00CD3FA8">
        <w:tc>
          <w:tcPr>
            <w:tcW w:w="2552" w:type="dxa"/>
          </w:tcPr>
          <w:p w14:paraId="6F7880FF" w14:textId="7C285790" w:rsidR="007A0C4C" w:rsidRPr="00A61437" w:rsidRDefault="007A0C4C" w:rsidP="007A0C4C">
            <w:pPr>
              <w:jc w:val="both"/>
              <w:rPr>
                <w:rFonts w:ascii="Times New Roman" w:hAnsi="Times New Roman" w:cs="Times New Roman"/>
                <w:b/>
                <w:bCs/>
              </w:rPr>
            </w:pPr>
            <w:r w:rsidRPr="00A61437">
              <w:rPr>
                <w:rFonts w:ascii="Times New Roman" w:hAnsi="Times New Roman" w:cs="Times New Roman"/>
              </w:rPr>
              <w:t>Supplementary Figure 9</w:t>
            </w:r>
          </w:p>
        </w:tc>
        <w:tc>
          <w:tcPr>
            <w:tcW w:w="5812" w:type="dxa"/>
          </w:tcPr>
          <w:p w14:paraId="7CF9AC45" w14:textId="1D7E9AF8" w:rsidR="007A0C4C" w:rsidRPr="00A61437" w:rsidRDefault="007A0C4C" w:rsidP="00CD3FA8">
            <w:pPr>
              <w:rPr>
                <w:rFonts w:ascii="Times New Roman" w:hAnsi="Times New Roman" w:cs="Times New Roman"/>
              </w:rPr>
            </w:pPr>
            <w:r w:rsidRPr="00A61437">
              <w:rPr>
                <w:rFonts w:ascii="Times New Roman" w:hAnsi="Times New Roman" w:cs="Times New Roman"/>
              </w:rPr>
              <w:t>Details of the predictive model</w:t>
            </w:r>
          </w:p>
        </w:tc>
        <w:tc>
          <w:tcPr>
            <w:tcW w:w="850" w:type="dxa"/>
          </w:tcPr>
          <w:p w14:paraId="1152DA04" w14:textId="04F72C88" w:rsidR="007A0C4C" w:rsidRPr="00A61437" w:rsidRDefault="00A61437" w:rsidP="007A0C4C">
            <w:pPr>
              <w:jc w:val="both"/>
              <w:rPr>
                <w:rFonts w:ascii="Times New Roman" w:hAnsi="Times New Roman" w:cs="Times New Roman"/>
              </w:rPr>
            </w:pPr>
            <w:r w:rsidRPr="00CD3FA8">
              <w:rPr>
                <w:rFonts w:ascii="Times New Roman" w:hAnsi="Times New Roman" w:cs="Times New Roman"/>
              </w:rPr>
              <w:t>10</w:t>
            </w:r>
          </w:p>
        </w:tc>
      </w:tr>
      <w:tr w:rsidR="007A0C4C" w:rsidRPr="00A61437" w14:paraId="0DA58224" w14:textId="77777777" w:rsidTr="00CD3FA8">
        <w:tc>
          <w:tcPr>
            <w:tcW w:w="2552" w:type="dxa"/>
          </w:tcPr>
          <w:p w14:paraId="686FEB82" w14:textId="77777777" w:rsidR="007A0C4C" w:rsidRPr="00A61437" w:rsidRDefault="007A0C4C" w:rsidP="007A0C4C">
            <w:pPr>
              <w:jc w:val="both"/>
              <w:rPr>
                <w:rFonts w:ascii="Times New Roman" w:hAnsi="Times New Roman" w:cs="Times New Roman"/>
                <w:b/>
                <w:bCs/>
              </w:rPr>
            </w:pPr>
          </w:p>
        </w:tc>
        <w:tc>
          <w:tcPr>
            <w:tcW w:w="5812" w:type="dxa"/>
          </w:tcPr>
          <w:p w14:paraId="28AAC800" w14:textId="77777777" w:rsidR="007A0C4C" w:rsidRPr="00A61437" w:rsidRDefault="007A0C4C" w:rsidP="00CD3FA8">
            <w:pPr>
              <w:rPr>
                <w:rFonts w:ascii="Times New Roman" w:hAnsi="Times New Roman" w:cs="Times New Roman"/>
              </w:rPr>
            </w:pPr>
          </w:p>
        </w:tc>
        <w:tc>
          <w:tcPr>
            <w:tcW w:w="850" w:type="dxa"/>
          </w:tcPr>
          <w:p w14:paraId="3AC75F73" w14:textId="77777777" w:rsidR="007A0C4C" w:rsidRPr="00A61437" w:rsidRDefault="007A0C4C" w:rsidP="007A0C4C">
            <w:pPr>
              <w:jc w:val="both"/>
              <w:rPr>
                <w:rFonts w:ascii="Times New Roman" w:hAnsi="Times New Roman" w:cs="Times New Roman"/>
              </w:rPr>
            </w:pPr>
          </w:p>
        </w:tc>
      </w:tr>
      <w:tr w:rsidR="007A0C4C" w:rsidRPr="00A61437" w14:paraId="6FEF7770" w14:textId="77777777" w:rsidTr="00CD3FA8">
        <w:tc>
          <w:tcPr>
            <w:tcW w:w="2552" w:type="dxa"/>
          </w:tcPr>
          <w:p w14:paraId="6BAB8C45" w14:textId="55B7EEA3" w:rsidR="007A0C4C" w:rsidRPr="00A61437" w:rsidRDefault="007A0C4C" w:rsidP="007A0C4C">
            <w:pPr>
              <w:jc w:val="both"/>
              <w:rPr>
                <w:rFonts w:ascii="Times New Roman" w:hAnsi="Times New Roman" w:cs="Times New Roman"/>
                <w:b/>
                <w:bCs/>
              </w:rPr>
            </w:pPr>
            <w:r w:rsidRPr="00A61437">
              <w:rPr>
                <w:rFonts w:ascii="Times New Roman" w:hAnsi="Times New Roman" w:cs="Times New Roman"/>
                <w:b/>
                <w:bCs/>
              </w:rPr>
              <w:t>Tables</w:t>
            </w:r>
          </w:p>
        </w:tc>
        <w:tc>
          <w:tcPr>
            <w:tcW w:w="5812" w:type="dxa"/>
          </w:tcPr>
          <w:p w14:paraId="2F311A3E" w14:textId="77777777" w:rsidR="007A0C4C" w:rsidRPr="00A61437" w:rsidRDefault="007A0C4C" w:rsidP="00CD3FA8">
            <w:pPr>
              <w:rPr>
                <w:rFonts w:ascii="Times New Roman" w:hAnsi="Times New Roman" w:cs="Times New Roman"/>
              </w:rPr>
            </w:pPr>
          </w:p>
        </w:tc>
        <w:tc>
          <w:tcPr>
            <w:tcW w:w="850" w:type="dxa"/>
          </w:tcPr>
          <w:p w14:paraId="09C89B03" w14:textId="77777777" w:rsidR="007A0C4C" w:rsidRPr="00A61437" w:rsidRDefault="007A0C4C" w:rsidP="007A0C4C">
            <w:pPr>
              <w:jc w:val="both"/>
              <w:rPr>
                <w:rFonts w:ascii="Times New Roman" w:hAnsi="Times New Roman" w:cs="Times New Roman"/>
              </w:rPr>
            </w:pPr>
          </w:p>
        </w:tc>
      </w:tr>
      <w:tr w:rsidR="007A0C4C" w:rsidRPr="001565A9" w14:paraId="285330F7" w14:textId="77777777" w:rsidTr="00CD3FA8">
        <w:tc>
          <w:tcPr>
            <w:tcW w:w="2552" w:type="dxa"/>
          </w:tcPr>
          <w:p w14:paraId="41437786" w14:textId="77777777" w:rsidR="007A0C4C" w:rsidRPr="00A61437" w:rsidRDefault="007A0C4C" w:rsidP="007A0C4C">
            <w:pPr>
              <w:jc w:val="both"/>
              <w:rPr>
                <w:rFonts w:ascii="Times New Roman" w:hAnsi="Times New Roman" w:cs="Times New Roman"/>
              </w:rPr>
            </w:pPr>
            <w:r w:rsidRPr="00A61437">
              <w:rPr>
                <w:rFonts w:ascii="Times New Roman" w:hAnsi="Times New Roman" w:cs="Times New Roman"/>
              </w:rPr>
              <w:t>Supplementary table 1</w:t>
            </w:r>
          </w:p>
          <w:p w14:paraId="2E236596" w14:textId="4713FB1A" w:rsidR="007A0C4C" w:rsidRPr="00A61437" w:rsidRDefault="007A0C4C" w:rsidP="007A0C4C">
            <w:pPr>
              <w:jc w:val="both"/>
              <w:rPr>
                <w:rFonts w:ascii="Times New Roman" w:hAnsi="Times New Roman" w:cs="Times New Roman"/>
              </w:rPr>
            </w:pPr>
            <w:r w:rsidRPr="00A61437">
              <w:rPr>
                <w:rFonts w:ascii="Times New Roman" w:hAnsi="Times New Roman" w:cs="Times New Roman"/>
              </w:rPr>
              <w:t>Supplementary table 2</w:t>
            </w:r>
          </w:p>
          <w:p w14:paraId="10F89875" w14:textId="77777777" w:rsidR="007A0C4C" w:rsidRPr="00A61437" w:rsidRDefault="007A0C4C" w:rsidP="007A0C4C">
            <w:pPr>
              <w:jc w:val="both"/>
              <w:rPr>
                <w:rFonts w:ascii="Times New Roman" w:hAnsi="Times New Roman" w:cs="Times New Roman"/>
              </w:rPr>
            </w:pPr>
          </w:p>
          <w:p w14:paraId="43A05DDB" w14:textId="3353C547" w:rsidR="007A0C4C" w:rsidRPr="00A61437" w:rsidRDefault="007A0C4C" w:rsidP="007A0C4C">
            <w:pPr>
              <w:jc w:val="both"/>
              <w:rPr>
                <w:rFonts w:ascii="Times New Roman" w:hAnsi="Times New Roman" w:cs="Times New Roman"/>
              </w:rPr>
            </w:pPr>
          </w:p>
        </w:tc>
        <w:tc>
          <w:tcPr>
            <w:tcW w:w="5812" w:type="dxa"/>
          </w:tcPr>
          <w:p w14:paraId="3DF10123" w14:textId="7D57FDB1" w:rsidR="007A0C4C" w:rsidRPr="00A61437" w:rsidRDefault="007A0C4C" w:rsidP="00CD3FA8">
            <w:pPr>
              <w:rPr>
                <w:rFonts w:ascii="Times New Roman" w:hAnsi="Times New Roman" w:cs="Times New Roman"/>
              </w:rPr>
            </w:pPr>
            <w:r w:rsidRPr="00A61437">
              <w:rPr>
                <w:rFonts w:ascii="Times New Roman" w:hAnsi="Times New Roman" w:cs="Times New Roman"/>
              </w:rPr>
              <w:t>Primers used in this study</w:t>
            </w:r>
          </w:p>
          <w:p w14:paraId="7A3D7DFC" w14:textId="5EC25B02" w:rsidR="007A0C4C" w:rsidRPr="00A61437" w:rsidRDefault="007A0C4C" w:rsidP="00CD3FA8">
            <w:pPr>
              <w:rPr>
                <w:rFonts w:ascii="Times New Roman" w:hAnsi="Times New Roman" w:cs="Times New Roman"/>
              </w:rPr>
            </w:pPr>
            <w:r w:rsidRPr="00A61437">
              <w:rPr>
                <w:rFonts w:ascii="Times New Roman" w:hAnsi="Times New Roman" w:cs="Times New Roman"/>
              </w:rPr>
              <w:t xml:space="preserve">Plasmid sequences </w:t>
            </w:r>
          </w:p>
        </w:tc>
        <w:tc>
          <w:tcPr>
            <w:tcW w:w="850" w:type="dxa"/>
          </w:tcPr>
          <w:p w14:paraId="202E690E" w14:textId="33AC7859" w:rsidR="007A0C4C" w:rsidRPr="00A61437" w:rsidRDefault="00A61437" w:rsidP="007A0C4C">
            <w:pPr>
              <w:jc w:val="both"/>
              <w:rPr>
                <w:rFonts w:ascii="Times New Roman" w:hAnsi="Times New Roman" w:cs="Times New Roman"/>
              </w:rPr>
            </w:pPr>
            <w:r w:rsidRPr="00CD3FA8">
              <w:rPr>
                <w:rFonts w:ascii="Times New Roman" w:hAnsi="Times New Roman" w:cs="Times New Roman"/>
              </w:rPr>
              <w:t>11</w:t>
            </w:r>
          </w:p>
          <w:p w14:paraId="24172E2D" w14:textId="62FE5466" w:rsidR="007A0C4C" w:rsidRPr="00A61437" w:rsidRDefault="00A61437" w:rsidP="007A0C4C">
            <w:pPr>
              <w:jc w:val="both"/>
              <w:rPr>
                <w:rFonts w:ascii="Times New Roman" w:hAnsi="Times New Roman" w:cs="Times New Roman"/>
              </w:rPr>
            </w:pPr>
            <w:r w:rsidRPr="00CD3FA8">
              <w:rPr>
                <w:rFonts w:ascii="Times New Roman" w:hAnsi="Times New Roman" w:cs="Times New Roman"/>
              </w:rPr>
              <w:t>12-15</w:t>
            </w:r>
          </w:p>
        </w:tc>
      </w:tr>
    </w:tbl>
    <w:p w14:paraId="1AE25FEA" w14:textId="59458282" w:rsidR="001565A9" w:rsidRPr="001565A9" w:rsidRDefault="001565A9" w:rsidP="007A0C4C">
      <w:pPr>
        <w:jc w:val="both"/>
        <w:rPr>
          <w:rFonts w:ascii="Times New Roman" w:hAnsi="Times New Roman" w:cs="Times New Roman"/>
          <w:b/>
          <w:bCs/>
        </w:rPr>
      </w:pPr>
      <w:r w:rsidRPr="001565A9">
        <w:rPr>
          <w:rFonts w:ascii="Times New Roman" w:hAnsi="Times New Roman" w:cs="Times New Roman"/>
          <w:b/>
          <w:bCs/>
        </w:rPr>
        <w:t>References</w:t>
      </w:r>
    </w:p>
    <w:p w14:paraId="4E32D6D1" w14:textId="41410521" w:rsidR="00A61437" w:rsidRPr="00A61437" w:rsidRDefault="001565A9" w:rsidP="00CD3FA8">
      <w:pPr>
        <w:pStyle w:val="Bibliography"/>
        <w:spacing w:line="240" w:lineRule="auto"/>
        <w:rPr>
          <w:rFonts w:ascii="Times New Roman" w:hAnsi="Times New Roman" w:cs="Times New Roman"/>
          <w:sz w:val="22"/>
        </w:rPr>
      </w:pPr>
      <w:r w:rsidRPr="001565A9">
        <w:rPr>
          <w:sz w:val="22"/>
          <w:szCs w:val="22"/>
        </w:rPr>
        <w:fldChar w:fldCharType="begin"/>
      </w:r>
      <w:r w:rsidR="00A61437">
        <w:rPr>
          <w:sz w:val="22"/>
          <w:szCs w:val="22"/>
        </w:rPr>
        <w:instrText xml:space="preserve"> ADDIN ZOTERO_BIBL {"uncited":[],"omitted":[],"custom":[]} CSL_BIBLIOGRAPHY </w:instrText>
      </w:r>
      <w:r w:rsidRPr="001565A9">
        <w:rPr>
          <w:sz w:val="22"/>
          <w:szCs w:val="22"/>
        </w:rPr>
        <w:fldChar w:fldCharType="separate"/>
      </w:r>
      <w:r w:rsidR="00A61437" w:rsidRPr="00A61437">
        <w:rPr>
          <w:rFonts w:ascii="Times New Roman" w:hAnsi="Times New Roman" w:cs="Times New Roman"/>
          <w:sz w:val="22"/>
        </w:rPr>
        <w:t>1.</w:t>
      </w:r>
      <w:r w:rsidR="00A61437" w:rsidRPr="00A61437">
        <w:rPr>
          <w:rFonts w:ascii="Times New Roman" w:hAnsi="Times New Roman" w:cs="Times New Roman"/>
          <w:sz w:val="22"/>
        </w:rPr>
        <w:tab/>
      </w:r>
      <w:r w:rsidR="00A61437" w:rsidRPr="00CD3FA8">
        <w:t>Joseph P</w:t>
      </w:r>
      <w:r w:rsidR="00A61437" w:rsidRPr="00A61437">
        <w:rPr>
          <w:rFonts w:ascii="Times New Roman" w:hAnsi="Times New Roman" w:cs="Times New Roman"/>
          <w:sz w:val="22"/>
        </w:rPr>
        <w:t>.</w:t>
      </w:r>
      <w:r w:rsidR="00A61437" w:rsidRPr="00CD3FA8">
        <w:t xml:space="preserve"> Webb</w:t>
      </w:r>
      <w:r w:rsidR="00A61437" w:rsidRPr="00A61437">
        <w:rPr>
          <w:rFonts w:ascii="Times New Roman" w:hAnsi="Times New Roman" w:cs="Times New Roman"/>
          <w:sz w:val="22"/>
          <w:vertAlign w:val="superscript"/>
        </w:rPr>
        <w:t>​</w:t>
      </w:r>
      <w:r w:rsidR="00A61437" w:rsidRPr="00A61437">
        <w:rPr>
          <w:rFonts w:ascii="Times New Roman" w:hAnsi="Times New Roman" w:cs="Times New Roman"/>
          <w:sz w:val="22"/>
        </w:rPr>
        <w:t>, </w:t>
      </w:r>
      <w:r w:rsidR="00A61437" w:rsidRPr="00CD3FA8">
        <w:t>S. Alison Arnold</w:t>
      </w:r>
      <w:r w:rsidR="00A61437" w:rsidRPr="00A61437">
        <w:rPr>
          <w:rFonts w:ascii="Times New Roman" w:hAnsi="Times New Roman" w:cs="Times New Roman"/>
          <w:sz w:val="22"/>
        </w:rPr>
        <w:t>, </w:t>
      </w:r>
      <w:r w:rsidR="00A61437" w:rsidRPr="00CD3FA8">
        <w:t>Scott Baxter</w:t>
      </w:r>
      <w:r w:rsidR="00A61437" w:rsidRPr="00A61437">
        <w:rPr>
          <w:rFonts w:ascii="Times New Roman" w:hAnsi="Times New Roman" w:cs="Times New Roman"/>
          <w:sz w:val="22"/>
        </w:rPr>
        <w:t>, </w:t>
      </w:r>
      <w:r w:rsidR="00A61437" w:rsidRPr="00CD3FA8">
        <w:t>Stephen J. Hall</w:t>
      </w:r>
      <w:r w:rsidR="00A61437" w:rsidRPr="00A61437">
        <w:rPr>
          <w:rFonts w:ascii="Times New Roman" w:hAnsi="Times New Roman" w:cs="Times New Roman"/>
          <w:sz w:val="22"/>
        </w:rPr>
        <w:t>, </w:t>
      </w:r>
      <w:r w:rsidR="00A61437" w:rsidRPr="00CD3FA8">
        <w:t>Graham Eastham</w:t>
      </w:r>
      <w:r w:rsidR="00A61437" w:rsidRPr="00A61437">
        <w:rPr>
          <w:rFonts w:ascii="Times New Roman" w:hAnsi="Times New Roman" w:cs="Times New Roman"/>
          <w:sz w:val="22"/>
          <w:vertAlign w:val="superscript"/>
        </w:rPr>
        <w:t xml:space="preserve"> </w:t>
      </w:r>
      <w:r w:rsidR="00A61437" w:rsidRPr="00A61437">
        <w:rPr>
          <w:rFonts w:ascii="Times New Roman" w:hAnsi="Times New Roman" w:cs="Times New Roman"/>
          <w:sz w:val="22"/>
        </w:rPr>
        <w:t>and </w:t>
      </w:r>
      <w:r w:rsidR="00A61437" w:rsidRPr="00CD3FA8">
        <w:t>Gill Stephens</w:t>
      </w:r>
      <w:r w:rsidR="00A61437" w:rsidRPr="00A61437">
        <w:rPr>
          <w:rFonts w:ascii="Times New Roman" w:hAnsi="Times New Roman" w:cs="Times New Roman"/>
          <w:i/>
          <w:iCs/>
          <w:sz w:val="22"/>
        </w:rPr>
        <w:t>.</w:t>
      </w:r>
      <w:r w:rsidR="00A61437" w:rsidRPr="00A61437">
        <w:rPr>
          <w:rFonts w:ascii="Times New Roman" w:hAnsi="Times New Roman" w:cs="Times New Roman"/>
          <w:sz w:val="22"/>
        </w:rPr>
        <w:t xml:space="preserve"> Efficient bio-production of citramalate using an engineered Escherichia coli strain. </w:t>
      </w:r>
      <w:r w:rsidR="00A61437" w:rsidRPr="00A61437">
        <w:rPr>
          <w:rFonts w:ascii="Times New Roman" w:hAnsi="Times New Roman" w:cs="Times New Roman"/>
          <w:i/>
          <w:iCs/>
          <w:sz w:val="22"/>
        </w:rPr>
        <w:t>Microbiology</w:t>
      </w:r>
      <w:r w:rsidR="00A61437" w:rsidRPr="00A61437">
        <w:rPr>
          <w:rFonts w:ascii="Times New Roman" w:hAnsi="Times New Roman" w:cs="Times New Roman"/>
          <w:sz w:val="22"/>
        </w:rPr>
        <w:t xml:space="preserve"> </w:t>
      </w:r>
      <w:r w:rsidR="00A61437" w:rsidRPr="00CD3FA8">
        <w:rPr>
          <w:rFonts w:ascii="Times New Roman" w:hAnsi="Times New Roman" w:cs="Times New Roman"/>
          <w:sz w:val="22"/>
        </w:rPr>
        <w:t>164</w:t>
      </w:r>
      <w:r w:rsidR="00A61437" w:rsidRPr="00A61437">
        <w:rPr>
          <w:rFonts w:ascii="Times New Roman" w:hAnsi="Times New Roman" w:cs="Times New Roman"/>
          <w:sz w:val="22"/>
        </w:rPr>
        <w:t>, (2017).</w:t>
      </w:r>
    </w:p>
    <w:p w14:paraId="0F67E280" w14:textId="77777777" w:rsidR="00A61437" w:rsidRPr="00A61437" w:rsidRDefault="00A61437" w:rsidP="00CD3FA8">
      <w:pPr>
        <w:pStyle w:val="Bibliography"/>
        <w:spacing w:line="240" w:lineRule="auto"/>
        <w:rPr>
          <w:rFonts w:ascii="Times New Roman" w:hAnsi="Times New Roman" w:cs="Times New Roman"/>
          <w:sz w:val="22"/>
        </w:rPr>
      </w:pPr>
      <w:r w:rsidRPr="00A61437">
        <w:rPr>
          <w:rFonts w:ascii="Times New Roman" w:hAnsi="Times New Roman" w:cs="Times New Roman"/>
          <w:sz w:val="22"/>
        </w:rPr>
        <w:t>2.</w:t>
      </w:r>
      <w:r w:rsidRPr="00A61437">
        <w:rPr>
          <w:rFonts w:ascii="Times New Roman" w:hAnsi="Times New Roman" w:cs="Times New Roman"/>
          <w:sz w:val="22"/>
        </w:rPr>
        <w:tab/>
        <w:t xml:space="preserve">Zerulla, K., Ludt, K. &amp; Soppa, J. The ploidy level of Synechocystis sp. PCC 6803 is highly variable and is influenced by growth phase and by chemical and physical external parameters. </w:t>
      </w:r>
      <w:r w:rsidRPr="00A61437">
        <w:rPr>
          <w:rFonts w:ascii="Times New Roman" w:hAnsi="Times New Roman" w:cs="Times New Roman"/>
          <w:i/>
          <w:iCs/>
          <w:sz w:val="22"/>
        </w:rPr>
        <w:t>Microbiology</w:t>
      </w:r>
      <w:r w:rsidRPr="00A61437">
        <w:rPr>
          <w:rFonts w:ascii="Times New Roman" w:hAnsi="Times New Roman" w:cs="Times New Roman"/>
          <w:sz w:val="22"/>
        </w:rPr>
        <w:t xml:space="preserve"> </w:t>
      </w:r>
      <w:r w:rsidRPr="00CD3FA8">
        <w:rPr>
          <w:rFonts w:ascii="Times New Roman" w:hAnsi="Times New Roman" w:cs="Times New Roman"/>
          <w:sz w:val="22"/>
        </w:rPr>
        <w:t>162</w:t>
      </w:r>
      <w:r w:rsidRPr="00A61437">
        <w:rPr>
          <w:rFonts w:ascii="Times New Roman" w:hAnsi="Times New Roman" w:cs="Times New Roman"/>
          <w:sz w:val="22"/>
        </w:rPr>
        <w:t>, 730–739 (2016).</w:t>
      </w:r>
    </w:p>
    <w:p w14:paraId="1F69026C" w14:textId="77777777" w:rsidR="00A61437" w:rsidRPr="00A61437" w:rsidRDefault="00A61437" w:rsidP="00A61437">
      <w:pPr>
        <w:pStyle w:val="Bibliography"/>
        <w:spacing w:line="240" w:lineRule="auto"/>
        <w:rPr>
          <w:rFonts w:ascii="Times New Roman" w:hAnsi="Times New Roman" w:cs="Times New Roman"/>
          <w:sz w:val="22"/>
        </w:rPr>
      </w:pPr>
      <w:r w:rsidRPr="00A61437">
        <w:rPr>
          <w:rFonts w:ascii="Times New Roman" w:hAnsi="Times New Roman" w:cs="Times New Roman"/>
          <w:sz w:val="22"/>
        </w:rPr>
        <w:t>3.</w:t>
      </w:r>
      <w:r w:rsidRPr="00A61437">
        <w:rPr>
          <w:rFonts w:ascii="Times New Roman" w:hAnsi="Times New Roman" w:cs="Times New Roman"/>
          <w:sz w:val="22"/>
        </w:rPr>
        <w:tab/>
        <w:t xml:space="preserve">Namakoshi, K., Nakajima, T., Yoshikawa, K., Toya, Y. &amp; Shimizu, H. Combinatorial deletions of glgC and phaCE enhance ethanol production in Synechocystis sp. PCC 6803. </w:t>
      </w:r>
      <w:r w:rsidRPr="00A61437">
        <w:rPr>
          <w:rFonts w:ascii="Times New Roman" w:hAnsi="Times New Roman" w:cs="Times New Roman"/>
          <w:i/>
          <w:iCs/>
          <w:sz w:val="22"/>
        </w:rPr>
        <w:t>J. Biotechnol.</w:t>
      </w:r>
      <w:r w:rsidRPr="00A61437">
        <w:rPr>
          <w:rFonts w:ascii="Times New Roman" w:hAnsi="Times New Roman" w:cs="Times New Roman"/>
          <w:sz w:val="22"/>
        </w:rPr>
        <w:t xml:space="preserve"> </w:t>
      </w:r>
      <w:r w:rsidRPr="00CD3FA8">
        <w:rPr>
          <w:rFonts w:ascii="Times New Roman" w:hAnsi="Times New Roman" w:cs="Times New Roman"/>
          <w:sz w:val="22"/>
        </w:rPr>
        <w:t>239</w:t>
      </w:r>
      <w:r w:rsidRPr="00A61437">
        <w:rPr>
          <w:rFonts w:ascii="Times New Roman" w:hAnsi="Times New Roman" w:cs="Times New Roman"/>
          <w:sz w:val="22"/>
        </w:rPr>
        <w:t>, 13–19 (2016).</w:t>
      </w:r>
    </w:p>
    <w:p w14:paraId="597B970A" w14:textId="77777777" w:rsidR="00A61437" w:rsidRDefault="00A61437" w:rsidP="00CD3FA8"/>
    <w:p w14:paraId="545F7A73" w14:textId="77777777" w:rsidR="00515F70" w:rsidRPr="00CD3FA8" w:rsidRDefault="00515F70" w:rsidP="00CD3FA8"/>
    <w:p w14:paraId="2CB39F8E" w14:textId="0F7D8490" w:rsidR="00960AC9" w:rsidRDefault="001565A9" w:rsidP="00A61437">
      <w:pPr>
        <w:jc w:val="both"/>
        <w:rPr>
          <w:rFonts w:ascii="Times New Roman" w:hAnsi="Times New Roman" w:cs="Times New Roman"/>
          <w:b/>
          <w:bCs/>
        </w:rPr>
      </w:pPr>
      <w:r w:rsidRPr="001565A9">
        <w:rPr>
          <w:rFonts w:ascii="Times New Roman" w:hAnsi="Times New Roman" w:cs="Times New Roman"/>
          <w:sz w:val="22"/>
          <w:szCs w:val="22"/>
        </w:rPr>
        <w:lastRenderedPageBreak/>
        <w:fldChar w:fldCharType="end"/>
      </w:r>
      <w:r w:rsidRPr="001565A9">
        <w:rPr>
          <w:rFonts w:ascii="Times New Roman" w:hAnsi="Times New Roman" w:cs="Times New Roman"/>
          <w:b/>
          <w:bCs/>
        </w:rPr>
        <w:t>Additional file: 1 Figures</w:t>
      </w:r>
    </w:p>
    <w:p w14:paraId="5902D2C0" w14:textId="6D96FD77" w:rsidR="00960AC9" w:rsidRDefault="00960AC9" w:rsidP="001565A9">
      <w:pPr>
        <w:jc w:val="both"/>
        <w:rPr>
          <w:rFonts w:ascii="Times New Roman" w:hAnsi="Times New Roman" w:cs="Times New Roman"/>
          <w:b/>
          <w:bCs/>
        </w:rPr>
      </w:pPr>
      <w:r>
        <w:rPr>
          <w:rFonts w:ascii="Times New Roman" w:hAnsi="Times New Roman" w:cs="Times New Roman"/>
          <w:b/>
          <w:bCs/>
          <w:noProof/>
        </w:rPr>
        <w:drawing>
          <wp:inline distT="0" distB="0" distL="0" distR="0" wp14:anchorId="54869E70" wp14:editId="6A93857B">
            <wp:extent cx="5731510" cy="1870710"/>
            <wp:effectExtent l="0" t="0" r="0" b="0"/>
            <wp:docPr id="1333510704" name="Picture 4"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10704" name="Picture 4" descr="A close-up of a 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870710"/>
                    </a:xfrm>
                    <a:prstGeom prst="rect">
                      <a:avLst/>
                    </a:prstGeom>
                  </pic:spPr>
                </pic:pic>
              </a:graphicData>
            </a:graphic>
          </wp:inline>
        </w:drawing>
      </w:r>
    </w:p>
    <w:p w14:paraId="41B64010" w14:textId="77777777" w:rsidR="00960AC9" w:rsidRDefault="00960AC9" w:rsidP="001565A9">
      <w:pPr>
        <w:jc w:val="both"/>
        <w:rPr>
          <w:rFonts w:ascii="Times New Roman" w:hAnsi="Times New Roman" w:cs="Times New Roman"/>
          <w:b/>
          <w:bCs/>
        </w:rPr>
      </w:pPr>
    </w:p>
    <w:p w14:paraId="0C5B817C" w14:textId="52AEC3F0" w:rsidR="00C1004B" w:rsidRPr="00CD3FA8" w:rsidRDefault="00960AC9" w:rsidP="001565A9">
      <w:pPr>
        <w:jc w:val="both"/>
        <w:rPr>
          <w:rFonts w:ascii="Times New Roman" w:hAnsi="Times New Roman" w:cs="Times New Roman"/>
        </w:rPr>
      </w:pPr>
      <w:r w:rsidRPr="00D4394D">
        <w:rPr>
          <w:rFonts w:ascii="Times New Roman" w:hAnsi="Times New Roman" w:cs="Times New Roman"/>
          <w:b/>
          <w:bCs/>
          <w:sz w:val="22"/>
          <w:szCs w:val="22"/>
        </w:rPr>
        <w:t xml:space="preserve">Supplementary Figure </w:t>
      </w:r>
      <w:r>
        <w:rPr>
          <w:rFonts w:ascii="Times New Roman" w:hAnsi="Times New Roman" w:cs="Times New Roman"/>
          <w:b/>
          <w:bCs/>
          <w:sz w:val="22"/>
          <w:szCs w:val="22"/>
        </w:rPr>
        <w:t xml:space="preserve">1: </w:t>
      </w:r>
      <w:r w:rsidRPr="00CD3FA8">
        <w:rPr>
          <w:rFonts w:ascii="Times New Roman" w:hAnsi="Times New Roman" w:cs="Times New Roman"/>
          <w:sz w:val="22"/>
          <w:szCs w:val="22"/>
        </w:rPr>
        <w:t>Plasmid maps for the two versions of pAM2991 used in this study</w:t>
      </w:r>
      <w:r>
        <w:rPr>
          <w:rFonts w:ascii="Times New Roman" w:hAnsi="Times New Roman" w:cs="Times New Roman"/>
          <w:sz w:val="22"/>
          <w:szCs w:val="22"/>
        </w:rPr>
        <w:t xml:space="preserve"> created in </w:t>
      </w:r>
      <w:proofErr w:type="spellStart"/>
      <w:r w:rsidR="00B57434">
        <w:rPr>
          <w:rFonts w:ascii="Times New Roman" w:hAnsi="Times New Roman" w:cs="Times New Roman"/>
          <w:sz w:val="22"/>
          <w:szCs w:val="22"/>
        </w:rPr>
        <w:t>S</w:t>
      </w:r>
      <w:r>
        <w:rPr>
          <w:rFonts w:ascii="Times New Roman" w:hAnsi="Times New Roman" w:cs="Times New Roman"/>
          <w:sz w:val="22"/>
          <w:szCs w:val="22"/>
        </w:rPr>
        <w:t>nap</w:t>
      </w:r>
      <w:r w:rsidR="00B57434">
        <w:rPr>
          <w:rFonts w:ascii="Times New Roman" w:hAnsi="Times New Roman" w:cs="Times New Roman"/>
          <w:sz w:val="22"/>
          <w:szCs w:val="22"/>
        </w:rPr>
        <w:t>G</w:t>
      </w:r>
      <w:r>
        <w:rPr>
          <w:rFonts w:ascii="Times New Roman" w:hAnsi="Times New Roman" w:cs="Times New Roman"/>
          <w:sz w:val="22"/>
          <w:szCs w:val="22"/>
        </w:rPr>
        <w:t>ene</w:t>
      </w:r>
      <w:proofErr w:type="spellEnd"/>
      <w:r>
        <w:rPr>
          <w:rFonts w:ascii="Times New Roman" w:hAnsi="Times New Roman" w:cs="Times New Roman"/>
          <w:sz w:val="22"/>
          <w:szCs w:val="22"/>
        </w:rPr>
        <w:t xml:space="preserve"> </w:t>
      </w:r>
      <w:r w:rsidR="009B5CE3">
        <w:rPr>
          <w:rFonts w:ascii="Times New Roman" w:hAnsi="Times New Roman" w:cs="Times New Roman"/>
          <w:sz w:val="22"/>
          <w:szCs w:val="22"/>
        </w:rPr>
        <w:t>(</w:t>
      </w:r>
      <w:proofErr w:type="spellStart"/>
      <w:r w:rsidRPr="00960AC9">
        <w:rPr>
          <w:rFonts w:ascii="Times New Roman" w:hAnsi="Times New Roman" w:cs="Times New Roman"/>
          <w:sz w:val="22"/>
          <w:szCs w:val="22"/>
        </w:rPr>
        <w:t>SnapGene</w:t>
      </w:r>
      <w:proofErr w:type="spellEnd"/>
      <w:r w:rsidRPr="00960AC9">
        <w:rPr>
          <w:rFonts w:ascii="Times New Roman" w:hAnsi="Times New Roman" w:cs="Times New Roman"/>
          <w:sz w:val="22"/>
          <w:szCs w:val="22"/>
        </w:rPr>
        <w:t xml:space="preserve"> software</w:t>
      </w:r>
      <w:r w:rsidR="009B5CE3">
        <w:rPr>
          <w:rFonts w:ascii="Times New Roman" w:hAnsi="Times New Roman" w:cs="Times New Roman"/>
          <w:sz w:val="22"/>
          <w:szCs w:val="22"/>
        </w:rPr>
        <w:t xml:space="preserve">, </w:t>
      </w:r>
      <w:r w:rsidR="009B5CE3" w:rsidRPr="00515F70">
        <w:rPr>
          <w:rFonts w:ascii="Times New Roman" w:hAnsi="Times New Roman" w:cs="Times New Roman"/>
          <w:sz w:val="22"/>
          <w:szCs w:val="22"/>
        </w:rPr>
        <w:t>www.snapgene.com</w:t>
      </w:r>
      <w:r w:rsidRPr="00960AC9">
        <w:rPr>
          <w:rFonts w:ascii="Times New Roman" w:hAnsi="Times New Roman" w:cs="Times New Roman"/>
          <w:sz w:val="22"/>
          <w:szCs w:val="22"/>
        </w:rPr>
        <w:t>)</w:t>
      </w:r>
      <w:r w:rsidRPr="00CD3FA8">
        <w:rPr>
          <w:rFonts w:ascii="Times New Roman" w:hAnsi="Times New Roman" w:cs="Times New Roman"/>
          <w:sz w:val="22"/>
          <w:szCs w:val="22"/>
        </w:rPr>
        <w:t>.</w:t>
      </w:r>
      <w:r>
        <w:rPr>
          <w:rFonts w:ascii="Times New Roman" w:hAnsi="Times New Roman" w:cs="Times New Roman"/>
          <w:b/>
          <w:bCs/>
          <w:sz w:val="22"/>
          <w:szCs w:val="22"/>
        </w:rPr>
        <w:t xml:space="preserve"> </w:t>
      </w:r>
    </w:p>
    <w:p w14:paraId="1B90F3DD" w14:textId="339E0D80" w:rsidR="00C1004B" w:rsidRDefault="0098680C" w:rsidP="001565A9">
      <w:pPr>
        <w:jc w:val="both"/>
        <w:rPr>
          <w:rFonts w:ascii="Times New Roman" w:hAnsi="Times New Roman" w:cs="Times New Roman"/>
          <w:b/>
          <w:bCs/>
        </w:rPr>
      </w:pPr>
      <w:r>
        <w:rPr>
          <w:rFonts w:ascii="Times New Roman" w:hAnsi="Times New Roman" w:cs="Times New Roman"/>
          <w:b/>
          <w:bCs/>
          <w:noProof/>
        </w:rPr>
        <w:drawing>
          <wp:inline distT="0" distB="0" distL="0" distR="0" wp14:anchorId="0EAA7860" wp14:editId="1D9E864C">
            <wp:extent cx="5731510" cy="3119755"/>
            <wp:effectExtent l="0" t="0" r="0" b="4445"/>
            <wp:docPr id="388772023" name="Picture 3"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72023" name="Picture 3" descr="A close-up of a dna tes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119755"/>
                    </a:xfrm>
                    <a:prstGeom prst="rect">
                      <a:avLst/>
                    </a:prstGeom>
                  </pic:spPr>
                </pic:pic>
              </a:graphicData>
            </a:graphic>
          </wp:inline>
        </w:drawing>
      </w:r>
    </w:p>
    <w:p w14:paraId="14C9C627" w14:textId="1E3B1172" w:rsidR="007A0C4C" w:rsidRPr="00CD3FA8" w:rsidRDefault="00C1004B" w:rsidP="00CD3FA8">
      <w:pPr>
        <w:jc w:val="both"/>
        <w:rPr>
          <w:rFonts w:ascii="Times New Roman" w:hAnsi="Times New Roman" w:cs="Times New Roman"/>
          <w:color w:val="000000" w:themeColor="text1"/>
          <w:sz w:val="22"/>
          <w:szCs w:val="22"/>
          <w:shd w:val="clear" w:color="auto" w:fill="FFFFFF"/>
        </w:rPr>
      </w:pPr>
      <w:r w:rsidRPr="00D4394D">
        <w:rPr>
          <w:rFonts w:ascii="Times New Roman" w:hAnsi="Times New Roman" w:cs="Times New Roman"/>
          <w:b/>
          <w:bCs/>
          <w:sz w:val="22"/>
          <w:szCs w:val="22"/>
        </w:rPr>
        <w:t xml:space="preserve">Supplementary Figure </w:t>
      </w:r>
      <w:r w:rsidR="0090200E">
        <w:rPr>
          <w:rFonts w:ascii="Times New Roman" w:hAnsi="Times New Roman" w:cs="Times New Roman"/>
          <w:b/>
          <w:bCs/>
          <w:sz w:val="22"/>
          <w:szCs w:val="22"/>
        </w:rPr>
        <w:t>2</w:t>
      </w:r>
      <w:r w:rsidR="00033325">
        <w:rPr>
          <w:rFonts w:ascii="Times New Roman" w:hAnsi="Times New Roman" w:cs="Times New Roman"/>
          <w:b/>
          <w:bCs/>
          <w:sz w:val="22"/>
          <w:szCs w:val="22"/>
        </w:rPr>
        <w:t>:</w:t>
      </w:r>
      <w:r w:rsidR="00033325" w:rsidRPr="00033325">
        <w:rPr>
          <w:rFonts w:ascii="Times New Roman" w:hAnsi="Times New Roman" w:cs="Times New Roman"/>
          <w:sz w:val="22"/>
          <w:szCs w:val="22"/>
        </w:rPr>
        <w:t xml:space="preserve"> </w:t>
      </w:r>
      <w:r w:rsidR="00033325" w:rsidRPr="00CD3FA8">
        <w:rPr>
          <w:rFonts w:ascii="Times New Roman" w:hAnsi="Times New Roman" w:cs="Times New Roman"/>
          <w:sz w:val="22"/>
          <w:szCs w:val="22"/>
        </w:rPr>
        <w:t>DNA electrophoresis agarose gel image</w:t>
      </w:r>
      <w:r w:rsidR="0098680C" w:rsidRPr="00CD3FA8">
        <w:rPr>
          <w:rFonts w:ascii="Times New Roman" w:hAnsi="Times New Roman" w:cs="Times New Roman"/>
          <w:sz w:val="22"/>
          <w:szCs w:val="22"/>
        </w:rPr>
        <w:t>s</w:t>
      </w:r>
      <w:r w:rsidR="002121DD">
        <w:rPr>
          <w:rFonts w:ascii="Times New Roman" w:hAnsi="Times New Roman" w:cs="Times New Roman"/>
          <w:sz w:val="22"/>
          <w:szCs w:val="22"/>
        </w:rPr>
        <w:t>.</w:t>
      </w:r>
      <w:r w:rsidR="00033325">
        <w:rPr>
          <w:rFonts w:ascii="Times New Roman" w:hAnsi="Times New Roman" w:cs="Times New Roman"/>
          <w:b/>
          <w:bCs/>
          <w:sz w:val="22"/>
          <w:szCs w:val="22"/>
        </w:rPr>
        <w:t xml:space="preserve"> </w:t>
      </w:r>
      <w:r w:rsidR="002121DD">
        <w:rPr>
          <w:rFonts w:ascii="Times New Roman" w:hAnsi="Times New Roman" w:cs="Times New Roman"/>
          <w:sz w:val="22"/>
          <w:szCs w:val="22"/>
        </w:rPr>
        <w:t>L</w:t>
      </w:r>
      <w:r w:rsidR="0098680C">
        <w:rPr>
          <w:rFonts w:ascii="Times New Roman" w:hAnsi="Times New Roman" w:cs="Times New Roman"/>
          <w:sz w:val="22"/>
          <w:szCs w:val="22"/>
        </w:rPr>
        <w:t>anes that were loaded are numbered in red along the top</w:t>
      </w:r>
      <w:r w:rsidR="00953CA8">
        <w:rPr>
          <w:rFonts w:ascii="Times New Roman" w:hAnsi="Times New Roman" w:cs="Times New Roman"/>
          <w:sz w:val="22"/>
          <w:szCs w:val="22"/>
        </w:rPr>
        <w:t>,</w:t>
      </w:r>
      <w:r w:rsidR="0098680C">
        <w:rPr>
          <w:rFonts w:ascii="Times New Roman" w:hAnsi="Times New Roman" w:cs="Times New Roman"/>
          <w:sz w:val="22"/>
          <w:szCs w:val="22"/>
        </w:rPr>
        <w:t xml:space="preserve"> </w:t>
      </w:r>
      <w:r w:rsidR="00953CA8">
        <w:rPr>
          <w:rFonts w:ascii="Times New Roman" w:hAnsi="Times New Roman" w:cs="Times New Roman"/>
          <w:sz w:val="22"/>
          <w:szCs w:val="22"/>
        </w:rPr>
        <w:t>e</w:t>
      </w:r>
      <w:r w:rsidR="0098680C">
        <w:rPr>
          <w:rFonts w:ascii="Times New Roman" w:hAnsi="Times New Roman" w:cs="Times New Roman"/>
          <w:sz w:val="22"/>
          <w:szCs w:val="22"/>
        </w:rPr>
        <w:t xml:space="preserve">mpty lanes are unnumbered. </w:t>
      </w:r>
      <w:r w:rsidR="00033325">
        <w:rPr>
          <w:rFonts w:ascii="Times New Roman" w:hAnsi="Times New Roman" w:cs="Times New Roman"/>
          <w:sz w:val="22"/>
          <w:szCs w:val="22"/>
        </w:rPr>
        <w:t>A)</w:t>
      </w:r>
      <w:r w:rsidR="000F1521">
        <w:rPr>
          <w:rFonts w:ascii="Times New Roman" w:hAnsi="Times New Roman" w:cs="Times New Roman"/>
          <w:sz w:val="22"/>
          <w:szCs w:val="22"/>
        </w:rPr>
        <w:t xml:space="preserve"> </w:t>
      </w:r>
      <w:r w:rsidR="0090200E">
        <w:rPr>
          <w:rFonts w:ascii="Times New Roman" w:hAnsi="Times New Roman" w:cs="Times New Roman"/>
          <w:sz w:val="22"/>
          <w:szCs w:val="22"/>
        </w:rPr>
        <w:t xml:space="preserve">The sizes and </w:t>
      </w:r>
      <w:r w:rsidR="00B57434">
        <w:rPr>
          <w:rFonts w:ascii="Times New Roman" w:hAnsi="Times New Roman" w:cs="Times New Roman"/>
          <w:sz w:val="22"/>
          <w:szCs w:val="22"/>
        </w:rPr>
        <w:t>masses</w:t>
      </w:r>
      <w:r w:rsidR="0090200E">
        <w:rPr>
          <w:rFonts w:ascii="Times New Roman" w:hAnsi="Times New Roman" w:cs="Times New Roman"/>
          <w:sz w:val="22"/>
          <w:szCs w:val="22"/>
        </w:rPr>
        <w:t xml:space="preserve"> of the characteristic bands of </w:t>
      </w:r>
      <w:r w:rsidR="000F1521" w:rsidRPr="000F1521">
        <w:rPr>
          <w:rFonts w:ascii="Times New Roman" w:hAnsi="Times New Roman" w:cs="Times New Roman"/>
          <w:sz w:val="22"/>
          <w:szCs w:val="22"/>
        </w:rPr>
        <w:t>Quick-Load 1 kb DNA Ladder</w:t>
      </w:r>
      <w:r w:rsidR="000F1521">
        <w:rPr>
          <w:rFonts w:ascii="Times New Roman" w:hAnsi="Times New Roman" w:cs="Times New Roman"/>
          <w:sz w:val="22"/>
          <w:szCs w:val="22"/>
        </w:rPr>
        <w:t xml:space="preserve"> (New England Biolabs)</w:t>
      </w:r>
      <w:r w:rsidR="0090200E">
        <w:rPr>
          <w:rFonts w:ascii="Times New Roman" w:hAnsi="Times New Roman" w:cs="Times New Roman"/>
          <w:sz w:val="22"/>
          <w:szCs w:val="22"/>
        </w:rPr>
        <w:t>, 10</w:t>
      </w:r>
      <w:r w:rsidR="00C835EF">
        <w:rPr>
          <w:rFonts w:ascii="Times New Roman" w:hAnsi="Times New Roman" w:cs="Times New Roman"/>
          <w:sz w:val="22"/>
          <w:szCs w:val="22"/>
        </w:rPr>
        <w:t xml:space="preserve"> </w:t>
      </w:r>
      <w:r w:rsidR="0090200E" w:rsidRPr="00CD3FA8">
        <w:rPr>
          <w:rFonts w:ascii="Symbol" w:hAnsi="Symbol" w:cs="Times New Roman"/>
          <w:sz w:val="22"/>
          <w:szCs w:val="22"/>
        </w:rPr>
        <w:t>m</w:t>
      </w:r>
      <w:r w:rsidR="0090200E">
        <w:rPr>
          <w:rFonts w:ascii="Times New Roman" w:hAnsi="Times New Roman" w:cs="Times New Roman"/>
          <w:sz w:val="22"/>
          <w:szCs w:val="22"/>
        </w:rPr>
        <w:t>L of which was</w:t>
      </w:r>
      <w:r w:rsidR="000F1521">
        <w:rPr>
          <w:rFonts w:ascii="Times New Roman" w:hAnsi="Times New Roman" w:cs="Times New Roman"/>
          <w:sz w:val="22"/>
          <w:szCs w:val="22"/>
        </w:rPr>
        <w:t xml:space="preserve"> loaded in lane 1 in all gel images (B-E).</w:t>
      </w:r>
      <w:r w:rsidR="00033325">
        <w:rPr>
          <w:rFonts w:ascii="Times New Roman" w:hAnsi="Times New Roman" w:cs="Times New Roman"/>
          <w:sz w:val="22"/>
          <w:szCs w:val="22"/>
        </w:rPr>
        <w:t xml:space="preserve"> </w:t>
      </w:r>
      <w:r w:rsidR="000F1521">
        <w:rPr>
          <w:rFonts w:ascii="Times New Roman" w:hAnsi="Times New Roman" w:cs="Times New Roman"/>
          <w:sz w:val="22"/>
          <w:szCs w:val="22"/>
        </w:rPr>
        <w:t xml:space="preserve">B) </w:t>
      </w:r>
      <w:r w:rsidR="000777D8">
        <w:rPr>
          <w:rFonts w:ascii="Times New Roman" w:hAnsi="Times New Roman" w:cs="Times New Roman"/>
          <w:sz w:val="22"/>
          <w:szCs w:val="22"/>
        </w:rPr>
        <w:t>An agarose gel with s</w:t>
      </w:r>
      <w:r w:rsidR="0098680C">
        <w:rPr>
          <w:rFonts w:ascii="Times New Roman" w:hAnsi="Times New Roman" w:cs="Times New Roman"/>
          <w:sz w:val="22"/>
          <w:szCs w:val="22"/>
        </w:rPr>
        <w:t>amples from c</w:t>
      </w:r>
      <w:r w:rsidR="000F1521">
        <w:rPr>
          <w:rFonts w:ascii="Times New Roman" w:hAnsi="Times New Roman" w:cs="Times New Roman"/>
          <w:sz w:val="22"/>
          <w:szCs w:val="22"/>
        </w:rPr>
        <w:t>olony PCR</w:t>
      </w:r>
      <w:r w:rsidR="000777D8">
        <w:rPr>
          <w:rFonts w:ascii="Times New Roman" w:hAnsi="Times New Roman" w:cs="Times New Roman"/>
          <w:sz w:val="22"/>
          <w:szCs w:val="22"/>
        </w:rPr>
        <w:t xml:space="preserve"> to confirm the presence of </w:t>
      </w:r>
      <w:proofErr w:type="spellStart"/>
      <w:r w:rsidR="000777D8" w:rsidRPr="000777D8">
        <w:rPr>
          <w:rFonts w:ascii="Times New Roman" w:hAnsi="Times New Roman" w:cs="Times New Roman"/>
          <w:i/>
          <w:iCs/>
          <w:sz w:val="22"/>
          <w:szCs w:val="22"/>
        </w:rPr>
        <w:t>cimA</w:t>
      </w:r>
      <w:proofErr w:type="spellEnd"/>
      <w:r w:rsidR="000777D8">
        <w:rPr>
          <w:rFonts w:ascii="Times New Roman" w:hAnsi="Times New Roman" w:cs="Times New Roman"/>
          <w:sz w:val="22"/>
          <w:szCs w:val="22"/>
        </w:rPr>
        <w:t>.</w:t>
      </w:r>
      <w:r w:rsidR="000F1521">
        <w:rPr>
          <w:rFonts w:ascii="Times New Roman" w:hAnsi="Times New Roman" w:cs="Times New Roman"/>
          <w:sz w:val="22"/>
          <w:szCs w:val="22"/>
        </w:rPr>
        <w:t xml:space="preserve"> </w:t>
      </w:r>
      <w:r w:rsidR="000777D8">
        <w:rPr>
          <w:rFonts w:ascii="Times New Roman" w:hAnsi="Times New Roman" w:cs="Times New Roman"/>
          <w:sz w:val="22"/>
          <w:szCs w:val="22"/>
        </w:rPr>
        <w:t>B</w:t>
      </w:r>
      <w:r w:rsidR="000F1521">
        <w:rPr>
          <w:rFonts w:ascii="Times New Roman" w:hAnsi="Times New Roman" w:cs="Times New Roman"/>
          <w:sz w:val="22"/>
          <w:szCs w:val="22"/>
        </w:rPr>
        <w:t xml:space="preserve">oil preps of whole </w:t>
      </w:r>
      <w:r w:rsidR="000F1521" w:rsidRPr="00CD3FA8">
        <w:rPr>
          <w:rFonts w:ascii="Times New Roman" w:hAnsi="Times New Roman" w:cs="Times New Roman"/>
          <w:i/>
          <w:iCs/>
          <w:sz w:val="22"/>
          <w:szCs w:val="22"/>
        </w:rPr>
        <w:t>Synechocystis</w:t>
      </w:r>
      <w:r w:rsidR="000F1521">
        <w:rPr>
          <w:rFonts w:ascii="Times New Roman" w:hAnsi="Times New Roman" w:cs="Times New Roman"/>
          <w:sz w:val="22"/>
          <w:szCs w:val="22"/>
        </w:rPr>
        <w:t xml:space="preserve"> cells </w:t>
      </w:r>
      <w:r w:rsidR="000777D8">
        <w:rPr>
          <w:rFonts w:ascii="Times New Roman" w:hAnsi="Times New Roman" w:cs="Times New Roman"/>
          <w:sz w:val="22"/>
          <w:szCs w:val="22"/>
        </w:rPr>
        <w:t xml:space="preserve">were used as template </w:t>
      </w:r>
      <w:r w:rsidR="000F1521">
        <w:rPr>
          <w:rFonts w:ascii="Times New Roman" w:hAnsi="Times New Roman" w:cs="Times New Roman"/>
          <w:sz w:val="22"/>
          <w:szCs w:val="22"/>
        </w:rPr>
        <w:t>with</w:t>
      </w:r>
      <w:r w:rsidR="006A6293">
        <w:rPr>
          <w:rFonts w:ascii="Times New Roman" w:hAnsi="Times New Roman" w:cs="Times New Roman"/>
          <w:sz w:val="22"/>
          <w:szCs w:val="22"/>
        </w:rPr>
        <w:t xml:space="preserve"> the</w:t>
      </w:r>
      <w:r w:rsidR="000F1521">
        <w:rPr>
          <w:rFonts w:ascii="Times New Roman" w:hAnsi="Times New Roman" w:cs="Times New Roman"/>
          <w:sz w:val="22"/>
          <w:szCs w:val="22"/>
        </w:rPr>
        <w:t xml:space="preserve"> </w:t>
      </w:r>
      <w:proofErr w:type="spellStart"/>
      <w:r w:rsidR="00033325" w:rsidRPr="00386944">
        <w:rPr>
          <w:rFonts w:ascii="Times New Roman" w:hAnsi="Times New Roman" w:cs="Times New Roman"/>
          <w:sz w:val="22"/>
          <w:szCs w:val="22"/>
        </w:rPr>
        <w:t>cimA</w:t>
      </w:r>
      <w:r w:rsidR="006A6293">
        <w:rPr>
          <w:rFonts w:ascii="Times New Roman" w:hAnsi="Times New Roman" w:cs="Times New Roman"/>
          <w:sz w:val="22"/>
          <w:szCs w:val="22"/>
        </w:rPr>
        <w:t>_screen</w:t>
      </w:r>
      <w:r w:rsidR="00033325" w:rsidRPr="00386944">
        <w:rPr>
          <w:rFonts w:ascii="Times New Roman" w:hAnsi="Times New Roman" w:cs="Times New Roman"/>
          <w:sz w:val="22"/>
          <w:szCs w:val="22"/>
        </w:rPr>
        <w:t>_F</w:t>
      </w:r>
      <w:proofErr w:type="spellEnd"/>
      <w:r w:rsidR="00105A30">
        <w:rPr>
          <w:rFonts w:ascii="Times New Roman" w:hAnsi="Times New Roman" w:cs="Times New Roman"/>
          <w:sz w:val="22"/>
          <w:szCs w:val="22"/>
        </w:rPr>
        <w:t xml:space="preserve"> &amp;</w:t>
      </w:r>
      <w:r w:rsidR="00033325" w:rsidRPr="00386944">
        <w:rPr>
          <w:rFonts w:ascii="Times New Roman" w:hAnsi="Times New Roman" w:cs="Times New Roman"/>
          <w:sz w:val="22"/>
          <w:szCs w:val="22"/>
        </w:rPr>
        <w:t xml:space="preserve"> </w:t>
      </w:r>
      <w:proofErr w:type="spellStart"/>
      <w:r w:rsidR="00033325" w:rsidRPr="00386944">
        <w:rPr>
          <w:rFonts w:ascii="Times New Roman" w:hAnsi="Times New Roman" w:cs="Times New Roman"/>
          <w:sz w:val="22"/>
          <w:szCs w:val="22"/>
        </w:rPr>
        <w:t>cimA</w:t>
      </w:r>
      <w:r w:rsidR="006A6293">
        <w:rPr>
          <w:rFonts w:ascii="Times New Roman" w:hAnsi="Times New Roman" w:cs="Times New Roman"/>
          <w:sz w:val="22"/>
          <w:szCs w:val="22"/>
        </w:rPr>
        <w:t>_screen</w:t>
      </w:r>
      <w:r w:rsidR="00033325" w:rsidRPr="00386944">
        <w:rPr>
          <w:rFonts w:ascii="Times New Roman" w:hAnsi="Times New Roman" w:cs="Times New Roman"/>
          <w:sz w:val="22"/>
          <w:szCs w:val="22"/>
        </w:rPr>
        <w:t>_R</w:t>
      </w:r>
      <w:proofErr w:type="spellEnd"/>
      <w:r w:rsidR="00033325" w:rsidRPr="00386944">
        <w:rPr>
          <w:rFonts w:ascii="Times New Roman" w:hAnsi="Times New Roman" w:cs="Times New Roman"/>
          <w:sz w:val="22"/>
          <w:szCs w:val="22"/>
        </w:rPr>
        <w:t xml:space="preserve"> </w:t>
      </w:r>
      <w:r w:rsidR="00105A30">
        <w:rPr>
          <w:rFonts w:ascii="Times New Roman" w:hAnsi="Times New Roman" w:cs="Times New Roman"/>
          <w:sz w:val="22"/>
          <w:szCs w:val="22"/>
        </w:rPr>
        <w:t>primer pair</w:t>
      </w:r>
      <w:r w:rsidR="000777D8">
        <w:rPr>
          <w:rFonts w:ascii="Times New Roman" w:hAnsi="Times New Roman" w:cs="Times New Roman"/>
          <w:sz w:val="22"/>
          <w:szCs w:val="22"/>
        </w:rPr>
        <w:t xml:space="preserve"> giving an</w:t>
      </w:r>
      <w:r w:rsidR="00105A30">
        <w:rPr>
          <w:rFonts w:ascii="Times New Roman" w:hAnsi="Times New Roman" w:cs="Times New Roman"/>
          <w:sz w:val="22"/>
          <w:szCs w:val="22"/>
        </w:rPr>
        <w:t xml:space="preserve"> </w:t>
      </w:r>
      <w:r w:rsidR="00033325" w:rsidRPr="00386944">
        <w:rPr>
          <w:rFonts w:ascii="Times New Roman" w:hAnsi="Times New Roman" w:cs="Times New Roman"/>
          <w:sz w:val="22"/>
          <w:szCs w:val="22"/>
        </w:rPr>
        <w:t>expected size</w:t>
      </w:r>
      <w:r w:rsidR="000777D8">
        <w:rPr>
          <w:rFonts w:ascii="Times New Roman" w:hAnsi="Times New Roman" w:cs="Times New Roman"/>
          <w:sz w:val="22"/>
          <w:szCs w:val="22"/>
        </w:rPr>
        <w:t xml:space="preserve"> of</w:t>
      </w:r>
      <w:r w:rsidR="00033325" w:rsidRPr="00386944">
        <w:rPr>
          <w:rFonts w:ascii="Times New Roman" w:hAnsi="Times New Roman" w:cs="Times New Roman"/>
          <w:sz w:val="22"/>
          <w:szCs w:val="22"/>
        </w:rPr>
        <w:t xml:space="preserve"> 1</w:t>
      </w:r>
      <w:r w:rsidR="000901A4">
        <w:rPr>
          <w:rFonts w:ascii="Times New Roman" w:hAnsi="Times New Roman" w:cs="Times New Roman"/>
          <w:sz w:val="22"/>
          <w:szCs w:val="22"/>
        </w:rPr>
        <w:t>387</w:t>
      </w:r>
      <w:r w:rsidR="00033325" w:rsidRPr="00386944">
        <w:rPr>
          <w:rFonts w:ascii="Times New Roman" w:hAnsi="Times New Roman" w:cs="Times New Roman"/>
          <w:sz w:val="22"/>
          <w:szCs w:val="22"/>
        </w:rPr>
        <w:t xml:space="preserve"> bp</w:t>
      </w:r>
      <w:r w:rsidR="000777D8">
        <w:rPr>
          <w:rFonts w:ascii="Times New Roman" w:hAnsi="Times New Roman" w:cs="Times New Roman"/>
          <w:sz w:val="22"/>
          <w:szCs w:val="22"/>
        </w:rPr>
        <w:t>.</w:t>
      </w:r>
      <w:r w:rsidR="000F1521">
        <w:rPr>
          <w:rFonts w:ascii="Times New Roman" w:hAnsi="Times New Roman" w:cs="Times New Roman"/>
          <w:sz w:val="22"/>
          <w:szCs w:val="22"/>
        </w:rPr>
        <w:t xml:space="preserve"> </w:t>
      </w:r>
      <w:r w:rsidR="000777D8">
        <w:rPr>
          <w:rFonts w:ascii="Times New Roman" w:hAnsi="Times New Roman" w:cs="Times New Roman"/>
          <w:sz w:val="22"/>
          <w:szCs w:val="22"/>
        </w:rPr>
        <w:t>L</w:t>
      </w:r>
      <w:r w:rsidR="000F1521">
        <w:rPr>
          <w:rFonts w:ascii="Times New Roman" w:hAnsi="Times New Roman" w:cs="Times New Roman"/>
          <w:sz w:val="22"/>
          <w:szCs w:val="22"/>
        </w:rPr>
        <w:t>anes 2-9</w:t>
      </w:r>
      <w:r w:rsidR="00105A30">
        <w:rPr>
          <w:rFonts w:ascii="Times New Roman" w:hAnsi="Times New Roman" w:cs="Times New Roman"/>
          <w:sz w:val="22"/>
          <w:szCs w:val="22"/>
        </w:rPr>
        <w:t xml:space="preserve"> of the</w:t>
      </w:r>
      <w:r w:rsidR="000F1521">
        <w:rPr>
          <w:rFonts w:ascii="Times New Roman" w:hAnsi="Times New Roman" w:cs="Times New Roman"/>
          <w:sz w:val="22"/>
          <w:szCs w:val="22"/>
        </w:rPr>
        <w:t xml:space="preserve"> top gel </w:t>
      </w:r>
      <w:r w:rsidR="00105A30">
        <w:rPr>
          <w:rFonts w:ascii="Times New Roman" w:hAnsi="Times New Roman" w:cs="Times New Roman"/>
          <w:sz w:val="22"/>
          <w:szCs w:val="22"/>
        </w:rPr>
        <w:t xml:space="preserve">have </w:t>
      </w:r>
      <w:r w:rsidR="0090200E">
        <w:rPr>
          <w:rFonts w:ascii="Times New Roman" w:hAnsi="Times New Roman" w:cs="Times New Roman"/>
          <w:sz w:val="22"/>
          <w:szCs w:val="22"/>
        </w:rPr>
        <w:t xml:space="preserve">independent colonies from </w:t>
      </w:r>
      <w:r w:rsidR="006A6293">
        <w:rPr>
          <w:rFonts w:ascii="Times New Roman" w:hAnsi="Times New Roman" w:cs="Times New Roman"/>
          <w:sz w:val="22"/>
          <w:szCs w:val="22"/>
        </w:rPr>
        <w:t>BG11 spectinomycin</w:t>
      </w:r>
      <w:r w:rsidR="0090200E">
        <w:rPr>
          <w:rFonts w:ascii="Times New Roman" w:hAnsi="Times New Roman" w:cs="Times New Roman"/>
          <w:sz w:val="22"/>
          <w:szCs w:val="22"/>
        </w:rPr>
        <w:t xml:space="preserve"> plates used as template,</w:t>
      </w:r>
      <w:r w:rsidR="00105A30">
        <w:rPr>
          <w:rFonts w:ascii="Times New Roman" w:hAnsi="Times New Roman" w:cs="Times New Roman"/>
          <w:sz w:val="22"/>
          <w:szCs w:val="22"/>
        </w:rPr>
        <w:t xml:space="preserve"> the</w:t>
      </w:r>
      <w:r w:rsidR="0090200E">
        <w:rPr>
          <w:rFonts w:ascii="Times New Roman" w:hAnsi="Times New Roman" w:cs="Times New Roman"/>
          <w:sz w:val="22"/>
          <w:szCs w:val="22"/>
        </w:rPr>
        <w:t xml:space="preserve"> bottom gel</w:t>
      </w:r>
      <w:r w:rsidR="00105A30">
        <w:rPr>
          <w:rFonts w:ascii="Times New Roman" w:hAnsi="Times New Roman" w:cs="Times New Roman"/>
          <w:sz w:val="22"/>
          <w:szCs w:val="22"/>
        </w:rPr>
        <w:t xml:space="preserve"> lanes 2-3 has a</w:t>
      </w:r>
      <w:r w:rsidR="0090200E">
        <w:rPr>
          <w:rFonts w:ascii="Times New Roman" w:hAnsi="Times New Roman" w:cs="Times New Roman"/>
          <w:sz w:val="22"/>
          <w:szCs w:val="22"/>
        </w:rPr>
        <w:t xml:space="preserve"> positive control of pure pAM2991 prior to transformation used as template, lanes </w:t>
      </w:r>
      <w:r w:rsidR="00105A30">
        <w:rPr>
          <w:rFonts w:ascii="Times New Roman" w:hAnsi="Times New Roman" w:cs="Times New Roman"/>
          <w:sz w:val="22"/>
          <w:szCs w:val="22"/>
        </w:rPr>
        <w:t>4-5 has a</w:t>
      </w:r>
      <w:r w:rsidR="0090200E">
        <w:rPr>
          <w:rFonts w:ascii="Times New Roman" w:hAnsi="Times New Roman" w:cs="Times New Roman"/>
          <w:sz w:val="22"/>
          <w:szCs w:val="22"/>
        </w:rPr>
        <w:t xml:space="preserve"> negative control </w:t>
      </w:r>
      <w:r w:rsidR="00105A30">
        <w:rPr>
          <w:rFonts w:ascii="Times New Roman" w:hAnsi="Times New Roman" w:cs="Times New Roman"/>
          <w:sz w:val="22"/>
          <w:szCs w:val="22"/>
        </w:rPr>
        <w:t xml:space="preserve">of </w:t>
      </w:r>
      <w:r w:rsidR="0090200E">
        <w:rPr>
          <w:rFonts w:ascii="Times New Roman" w:hAnsi="Times New Roman" w:cs="Times New Roman"/>
          <w:sz w:val="22"/>
          <w:szCs w:val="22"/>
        </w:rPr>
        <w:t xml:space="preserve">untransformed </w:t>
      </w:r>
      <w:r w:rsidR="0090200E" w:rsidRPr="0090200E">
        <w:rPr>
          <w:rFonts w:ascii="Times New Roman" w:hAnsi="Times New Roman" w:cs="Times New Roman"/>
          <w:i/>
          <w:iCs/>
          <w:sz w:val="22"/>
          <w:szCs w:val="22"/>
        </w:rPr>
        <w:t>Synechocystis</w:t>
      </w:r>
      <w:r w:rsidR="0090200E">
        <w:rPr>
          <w:rFonts w:ascii="Times New Roman" w:hAnsi="Times New Roman" w:cs="Times New Roman"/>
          <w:i/>
          <w:iCs/>
          <w:sz w:val="22"/>
          <w:szCs w:val="22"/>
        </w:rPr>
        <w:t xml:space="preserve"> </w:t>
      </w:r>
      <w:r w:rsidR="0090200E">
        <w:rPr>
          <w:rFonts w:ascii="Times New Roman" w:hAnsi="Times New Roman" w:cs="Times New Roman"/>
          <w:sz w:val="22"/>
          <w:szCs w:val="22"/>
        </w:rPr>
        <w:t>stock used for the natural transformation</w:t>
      </w:r>
      <w:r w:rsidR="0090200E">
        <w:rPr>
          <w:rFonts w:ascii="Times New Roman" w:hAnsi="Times New Roman" w:cs="Times New Roman"/>
          <w:i/>
          <w:iCs/>
          <w:sz w:val="22"/>
          <w:szCs w:val="22"/>
        </w:rPr>
        <w:t>.</w:t>
      </w:r>
      <w:r w:rsidR="00033325">
        <w:rPr>
          <w:rFonts w:ascii="Times New Roman" w:hAnsi="Times New Roman" w:cs="Times New Roman"/>
          <w:sz w:val="22"/>
          <w:szCs w:val="22"/>
        </w:rPr>
        <w:t xml:space="preserve"> </w:t>
      </w:r>
      <w:r w:rsidR="000F1521">
        <w:rPr>
          <w:rFonts w:ascii="Times New Roman" w:hAnsi="Times New Roman" w:cs="Times New Roman"/>
          <w:sz w:val="22"/>
          <w:szCs w:val="22"/>
        </w:rPr>
        <w:t>C</w:t>
      </w:r>
      <w:r w:rsidR="00033325">
        <w:rPr>
          <w:rFonts w:ascii="Times New Roman" w:hAnsi="Times New Roman" w:cs="Times New Roman"/>
          <w:sz w:val="22"/>
          <w:szCs w:val="22"/>
        </w:rPr>
        <w:t>)</w:t>
      </w:r>
      <w:r w:rsidR="000777D8">
        <w:rPr>
          <w:rFonts w:ascii="Times New Roman" w:hAnsi="Times New Roman" w:cs="Times New Roman"/>
          <w:sz w:val="22"/>
          <w:szCs w:val="22"/>
        </w:rPr>
        <w:t xml:space="preserve"> An agarose gel with samples from colony PCR to confirm the presence of the </w:t>
      </w:r>
      <w:r w:rsidR="000777D8">
        <w:rPr>
          <w:rFonts w:ascii="Times New Roman" w:hAnsi="Times New Roman" w:cs="Times New Roman"/>
          <w:color w:val="000000" w:themeColor="text1"/>
          <w:sz w:val="22"/>
          <w:szCs w:val="22"/>
          <w:shd w:val="clear" w:color="auto" w:fill="FFFFFF"/>
        </w:rPr>
        <w:t>chloramphenicol resistance marker,</w:t>
      </w:r>
      <w:r w:rsidR="000777D8">
        <w:rPr>
          <w:rFonts w:ascii="Times New Roman" w:hAnsi="Times New Roman" w:cs="Times New Roman"/>
          <w:sz w:val="22"/>
          <w:szCs w:val="22"/>
        </w:rPr>
        <w:t xml:space="preserve"> </w:t>
      </w:r>
      <w:r w:rsidR="000777D8">
        <w:rPr>
          <w:rFonts w:ascii="Times New Roman" w:hAnsi="Times New Roman" w:cs="Times New Roman"/>
          <w:color w:val="000000" w:themeColor="text1"/>
          <w:sz w:val="22"/>
          <w:szCs w:val="22"/>
          <w:shd w:val="clear" w:color="auto" w:fill="FFFFFF"/>
        </w:rPr>
        <w:t>all amplified with the</w:t>
      </w:r>
      <w:r w:rsidR="000777D8">
        <w:rPr>
          <w:rFonts w:ascii="Times New Roman" w:hAnsi="Times New Roman" w:cs="Times New Roman"/>
          <w:sz w:val="22"/>
          <w:szCs w:val="22"/>
        </w:rPr>
        <w:t xml:space="preserve"> </w:t>
      </w:r>
      <w:proofErr w:type="spellStart"/>
      <w:r w:rsidR="000777D8" w:rsidRPr="00386944">
        <w:rPr>
          <w:rFonts w:ascii="Times New Roman" w:hAnsi="Times New Roman" w:cs="Times New Roman"/>
          <w:color w:val="000000" w:themeColor="text1"/>
          <w:sz w:val="22"/>
          <w:szCs w:val="22"/>
          <w:shd w:val="clear" w:color="auto" w:fill="FFFFFF"/>
        </w:rPr>
        <w:t>leuC_screen_F</w:t>
      </w:r>
      <w:proofErr w:type="spellEnd"/>
      <w:r w:rsidR="000777D8" w:rsidRPr="00386944">
        <w:rPr>
          <w:rFonts w:ascii="Times New Roman" w:hAnsi="Times New Roman" w:cs="Times New Roman"/>
          <w:color w:val="000000" w:themeColor="text1"/>
          <w:sz w:val="22"/>
          <w:szCs w:val="22"/>
          <w:shd w:val="clear" w:color="auto" w:fill="FFFFFF"/>
        </w:rPr>
        <w:t xml:space="preserve"> &amp; </w:t>
      </w:r>
      <w:proofErr w:type="spellStart"/>
      <w:r w:rsidR="000777D8" w:rsidRPr="00386944">
        <w:rPr>
          <w:rFonts w:ascii="Times New Roman" w:hAnsi="Times New Roman" w:cs="Times New Roman"/>
          <w:color w:val="000000" w:themeColor="text1"/>
          <w:sz w:val="22"/>
          <w:szCs w:val="22"/>
          <w:shd w:val="clear" w:color="auto" w:fill="FFFFFF"/>
        </w:rPr>
        <w:t>leuC_screen_R</w:t>
      </w:r>
      <w:proofErr w:type="spellEnd"/>
      <w:r w:rsidR="000777D8">
        <w:rPr>
          <w:rFonts w:ascii="Times New Roman" w:hAnsi="Times New Roman" w:cs="Times New Roman"/>
          <w:color w:val="000000" w:themeColor="text1"/>
          <w:sz w:val="22"/>
          <w:szCs w:val="22"/>
          <w:shd w:val="clear" w:color="auto" w:fill="FFFFFF"/>
        </w:rPr>
        <w:t xml:space="preserve"> primer pair expected size of</w:t>
      </w:r>
      <w:r w:rsidR="000777D8" w:rsidRPr="00386944">
        <w:rPr>
          <w:rFonts w:ascii="Times New Roman" w:hAnsi="Times New Roman" w:cs="Times New Roman"/>
          <w:color w:val="000000" w:themeColor="text1"/>
          <w:sz w:val="22"/>
          <w:szCs w:val="22"/>
          <w:shd w:val="clear" w:color="auto" w:fill="FFFFFF"/>
        </w:rPr>
        <w:t xml:space="preserve"> </w:t>
      </w:r>
      <w:r w:rsidR="000777D8" w:rsidRPr="00386944">
        <w:rPr>
          <w:rFonts w:ascii="Times New Roman" w:hAnsi="Times New Roman" w:cs="Times New Roman"/>
          <w:sz w:val="22"/>
          <w:szCs w:val="22"/>
        </w:rPr>
        <w:t>2896 bp</w:t>
      </w:r>
      <w:r w:rsidR="000777D8">
        <w:rPr>
          <w:rFonts w:ascii="Times New Roman" w:hAnsi="Times New Roman" w:cs="Times New Roman"/>
          <w:sz w:val="22"/>
          <w:szCs w:val="22"/>
        </w:rPr>
        <w:t xml:space="preserve">. </w:t>
      </w:r>
      <w:r w:rsidR="0098680C">
        <w:rPr>
          <w:rFonts w:ascii="Times New Roman" w:hAnsi="Times New Roman" w:cs="Times New Roman"/>
          <w:sz w:val="22"/>
          <w:szCs w:val="22"/>
        </w:rPr>
        <w:t xml:space="preserve"> Lane 2 </w:t>
      </w:r>
      <w:r w:rsidR="00105A30">
        <w:rPr>
          <w:rFonts w:ascii="Times New Roman" w:hAnsi="Times New Roman" w:cs="Times New Roman"/>
          <w:sz w:val="22"/>
          <w:szCs w:val="22"/>
        </w:rPr>
        <w:t xml:space="preserve">holds a positive control of the pure </w:t>
      </w:r>
      <w:proofErr w:type="spellStart"/>
      <w:r w:rsidR="00105A30">
        <w:rPr>
          <w:rFonts w:ascii="Times New Roman" w:hAnsi="Times New Roman" w:cs="Times New Roman"/>
          <w:sz w:val="22"/>
          <w:szCs w:val="22"/>
        </w:rPr>
        <w:t>pAM</w:t>
      </w:r>
      <w:proofErr w:type="spellEnd"/>
      <w:r w:rsidR="00105A30">
        <w:rPr>
          <w:rFonts w:ascii="Symbol" w:hAnsi="Symbol" w:cs="Times New Roman"/>
          <w:color w:val="000000" w:themeColor="text1"/>
          <w:sz w:val="22"/>
          <w:szCs w:val="22"/>
          <w:shd w:val="clear" w:color="auto" w:fill="FFFFFF"/>
        </w:rPr>
        <w:t>2991_</w:t>
      </w:r>
      <w:r w:rsidR="00105A30" w:rsidRPr="00D4394D">
        <w:rPr>
          <w:rFonts w:ascii="Symbol" w:hAnsi="Symbol" w:cs="Times New Roman"/>
          <w:color w:val="000000" w:themeColor="text1"/>
          <w:sz w:val="22"/>
          <w:szCs w:val="22"/>
          <w:shd w:val="clear" w:color="auto" w:fill="FFFFFF"/>
        </w:rPr>
        <w:t>D</w:t>
      </w:r>
      <w:proofErr w:type="spellStart"/>
      <w:r w:rsidR="00105A30" w:rsidRPr="000777D8">
        <w:rPr>
          <w:rFonts w:ascii="Times New Roman" w:hAnsi="Times New Roman" w:cs="Times New Roman"/>
          <w:i/>
          <w:iCs/>
          <w:color w:val="000000" w:themeColor="text1"/>
          <w:sz w:val="22"/>
          <w:szCs w:val="22"/>
          <w:shd w:val="clear" w:color="auto" w:fill="FFFFFF"/>
        </w:rPr>
        <w:t>leuC</w:t>
      </w:r>
      <w:proofErr w:type="spellEnd"/>
      <w:r w:rsidR="00105A30" w:rsidRPr="000777D8">
        <w:rPr>
          <w:rFonts w:ascii="Times New Roman" w:hAnsi="Times New Roman" w:cs="Times New Roman"/>
          <w:i/>
          <w:iCs/>
          <w:color w:val="000000" w:themeColor="text1"/>
          <w:sz w:val="22"/>
          <w:szCs w:val="22"/>
          <w:shd w:val="clear" w:color="auto" w:fill="FFFFFF"/>
        </w:rPr>
        <w:t xml:space="preserve"> </w:t>
      </w:r>
      <w:r w:rsidR="00105A30">
        <w:rPr>
          <w:rFonts w:ascii="Times New Roman" w:hAnsi="Times New Roman" w:cs="Times New Roman"/>
          <w:color w:val="000000" w:themeColor="text1"/>
          <w:sz w:val="22"/>
          <w:szCs w:val="22"/>
          <w:shd w:val="clear" w:color="auto" w:fill="FFFFFF"/>
        </w:rPr>
        <w:t xml:space="preserve">plasmid, lanes 3-5 hold colony </w:t>
      </w:r>
      <w:r w:rsidR="000777D8">
        <w:rPr>
          <w:rFonts w:ascii="Times New Roman" w:hAnsi="Times New Roman" w:cs="Times New Roman"/>
          <w:color w:val="000000" w:themeColor="text1"/>
          <w:sz w:val="22"/>
          <w:szCs w:val="22"/>
          <w:shd w:val="clear" w:color="auto" w:fill="FFFFFF"/>
        </w:rPr>
        <w:t>PCRs</w:t>
      </w:r>
      <w:r w:rsidR="00105A30">
        <w:rPr>
          <w:rFonts w:ascii="Times New Roman" w:hAnsi="Times New Roman" w:cs="Times New Roman"/>
          <w:color w:val="000000" w:themeColor="text1"/>
          <w:sz w:val="22"/>
          <w:szCs w:val="22"/>
          <w:shd w:val="clear" w:color="auto" w:fill="FFFFFF"/>
        </w:rPr>
        <w:t xml:space="preserve"> from independent colonies of </w:t>
      </w:r>
      <w:r w:rsidR="00105A30" w:rsidRPr="0090200E">
        <w:rPr>
          <w:rFonts w:ascii="Times New Roman" w:hAnsi="Times New Roman" w:cs="Times New Roman"/>
          <w:i/>
          <w:iCs/>
          <w:sz w:val="22"/>
          <w:szCs w:val="22"/>
        </w:rPr>
        <w:t>Synechocystis</w:t>
      </w:r>
      <w:r w:rsidR="00105A30">
        <w:rPr>
          <w:rFonts w:ascii="Times New Roman" w:hAnsi="Times New Roman" w:cs="Times New Roman"/>
          <w:color w:val="000000" w:themeColor="text1"/>
          <w:sz w:val="22"/>
          <w:szCs w:val="22"/>
          <w:shd w:val="clear" w:color="auto" w:fill="FFFFFF"/>
        </w:rPr>
        <w:t xml:space="preserve"> transformed with </w:t>
      </w:r>
      <w:proofErr w:type="spellStart"/>
      <w:r w:rsidR="00105A30">
        <w:rPr>
          <w:rFonts w:ascii="Times New Roman" w:hAnsi="Times New Roman" w:cs="Times New Roman"/>
          <w:sz w:val="22"/>
          <w:szCs w:val="22"/>
        </w:rPr>
        <w:t>pAM</w:t>
      </w:r>
      <w:proofErr w:type="spellEnd"/>
      <w:r w:rsidR="00105A30">
        <w:rPr>
          <w:rFonts w:ascii="Symbol" w:hAnsi="Symbol" w:cs="Times New Roman"/>
          <w:color w:val="000000" w:themeColor="text1"/>
          <w:sz w:val="22"/>
          <w:szCs w:val="22"/>
          <w:shd w:val="clear" w:color="auto" w:fill="FFFFFF"/>
        </w:rPr>
        <w:t>2991_</w:t>
      </w:r>
      <w:r w:rsidR="00105A30" w:rsidRPr="00D4394D">
        <w:rPr>
          <w:rFonts w:ascii="Symbol" w:hAnsi="Symbol" w:cs="Times New Roman"/>
          <w:color w:val="000000" w:themeColor="text1"/>
          <w:sz w:val="22"/>
          <w:szCs w:val="22"/>
          <w:shd w:val="clear" w:color="auto" w:fill="FFFFFF"/>
        </w:rPr>
        <w:t>D</w:t>
      </w:r>
      <w:proofErr w:type="spellStart"/>
      <w:r w:rsidR="00105A30" w:rsidRPr="000777D8">
        <w:rPr>
          <w:rFonts w:ascii="Times New Roman" w:hAnsi="Times New Roman" w:cs="Times New Roman"/>
          <w:i/>
          <w:iCs/>
          <w:color w:val="000000" w:themeColor="text1"/>
          <w:sz w:val="22"/>
          <w:szCs w:val="22"/>
          <w:shd w:val="clear" w:color="auto" w:fill="FFFFFF"/>
        </w:rPr>
        <w:t>leuC</w:t>
      </w:r>
      <w:proofErr w:type="spellEnd"/>
      <w:r w:rsidR="00105A30" w:rsidRPr="000777D8">
        <w:rPr>
          <w:rFonts w:ascii="Times New Roman" w:hAnsi="Times New Roman" w:cs="Times New Roman"/>
          <w:i/>
          <w:iCs/>
          <w:color w:val="000000" w:themeColor="text1"/>
          <w:sz w:val="22"/>
          <w:szCs w:val="22"/>
          <w:shd w:val="clear" w:color="auto" w:fill="FFFFFF"/>
        </w:rPr>
        <w:t xml:space="preserve"> </w:t>
      </w:r>
      <w:r w:rsidR="00105A30">
        <w:rPr>
          <w:rFonts w:ascii="Times New Roman" w:hAnsi="Times New Roman" w:cs="Times New Roman"/>
          <w:color w:val="000000" w:themeColor="text1"/>
          <w:sz w:val="22"/>
          <w:szCs w:val="22"/>
          <w:shd w:val="clear" w:color="auto" w:fill="FFFFFF"/>
        </w:rPr>
        <w:t>on a BG11 chloramphenicol plate,</w:t>
      </w:r>
      <w:r w:rsidR="002121DD">
        <w:rPr>
          <w:rFonts w:ascii="Times New Roman" w:hAnsi="Times New Roman" w:cs="Times New Roman"/>
          <w:color w:val="000000" w:themeColor="text1"/>
          <w:sz w:val="22"/>
          <w:szCs w:val="22"/>
          <w:shd w:val="clear" w:color="auto" w:fill="FFFFFF"/>
        </w:rPr>
        <w:t xml:space="preserve"> lane 6 holds a </w:t>
      </w:r>
      <w:proofErr w:type="gramStart"/>
      <w:r w:rsidR="002121DD">
        <w:rPr>
          <w:rFonts w:ascii="Times New Roman" w:hAnsi="Times New Roman" w:cs="Times New Roman"/>
          <w:color w:val="000000" w:themeColor="text1"/>
          <w:sz w:val="22"/>
          <w:szCs w:val="22"/>
          <w:shd w:val="clear" w:color="auto" w:fill="FFFFFF"/>
        </w:rPr>
        <w:t>negative control</w:t>
      </w:r>
      <w:r w:rsidR="00105A30">
        <w:rPr>
          <w:rFonts w:ascii="Times New Roman" w:hAnsi="Times New Roman" w:cs="Times New Roman"/>
          <w:color w:val="000000" w:themeColor="text1"/>
          <w:sz w:val="22"/>
          <w:szCs w:val="22"/>
          <w:shd w:val="clear" w:color="auto" w:fill="FFFFFF"/>
        </w:rPr>
        <w:t xml:space="preserve"> lanes</w:t>
      </w:r>
      <w:proofErr w:type="gramEnd"/>
      <w:r w:rsidR="002121DD">
        <w:rPr>
          <w:rFonts w:ascii="Times New Roman" w:hAnsi="Times New Roman" w:cs="Times New Roman"/>
          <w:color w:val="000000" w:themeColor="text1"/>
          <w:sz w:val="22"/>
          <w:szCs w:val="22"/>
          <w:shd w:val="clear" w:color="auto" w:fill="FFFFFF"/>
        </w:rPr>
        <w:t xml:space="preserve"> </w:t>
      </w:r>
      <w:r w:rsidR="002121DD">
        <w:rPr>
          <w:rFonts w:ascii="Times New Roman" w:hAnsi="Times New Roman" w:cs="Times New Roman"/>
          <w:sz w:val="22"/>
          <w:szCs w:val="22"/>
        </w:rPr>
        <w:t xml:space="preserve">of untransformed </w:t>
      </w:r>
      <w:r w:rsidR="002121DD" w:rsidRPr="0090200E">
        <w:rPr>
          <w:rFonts w:ascii="Times New Roman" w:hAnsi="Times New Roman" w:cs="Times New Roman"/>
          <w:i/>
          <w:iCs/>
          <w:sz w:val="22"/>
          <w:szCs w:val="22"/>
        </w:rPr>
        <w:t>Synechocystis</w:t>
      </w:r>
      <w:r w:rsidR="002121DD">
        <w:rPr>
          <w:rFonts w:ascii="Times New Roman" w:hAnsi="Times New Roman" w:cs="Times New Roman"/>
          <w:i/>
          <w:iCs/>
          <w:sz w:val="22"/>
          <w:szCs w:val="22"/>
        </w:rPr>
        <w:t xml:space="preserve">, </w:t>
      </w:r>
      <w:r w:rsidR="002121DD" w:rsidRPr="00CD3FA8">
        <w:rPr>
          <w:rFonts w:ascii="Times New Roman" w:hAnsi="Times New Roman" w:cs="Times New Roman"/>
          <w:sz w:val="22"/>
          <w:szCs w:val="22"/>
        </w:rPr>
        <w:t>lanes</w:t>
      </w:r>
      <w:r w:rsidR="00105A30" w:rsidRPr="002F7D47">
        <w:rPr>
          <w:rFonts w:ascii="Times New Roman" w:hAnsi="Times New Roman" w:cs="Times New Roman"/>
          <w:color w:val="000000" w:themeColor="text1"/>
          <w:sz w:val="22"/>
          <w:szCs w:val="22"/>
          <w:shd w:val="clear" w:color="auto" w:fill="FFFFFF"/>
        </w:rPr>
        <w:t xml:space="preserve"> </w:t>
      </w:r>
      <w:r w:rsidR="002121DD" w:rsidRPr="002F7D47">
        <w:rPr>
          <w:rFonts w:ascii="Times New Roman" w:hAnsi="Times New Roman" w:cs="Times New Roman"/>
          <w:color w:val="000000" w:themeColor="text1"/>
          <w:sz w:val="22"/>
          <w:szCs w:val="22"/>
          <w:shd w:val="clear" w:color="auto" w:fill="FFFFFF"/>
        </w:rPr>
        <w:t>7</w:t>
      </w:r>
      <w:r w:rsidR="00105A30" w:rsidRPr="002F7D47">
        <w:rPr>
          <w:rFonts w:ascii="Times New Roman" w:hAnsi="Times New Roman" w:cs="Times New Roman"/>
          <w:color w:val="000000" w:themeColor="text1"/>
          <w:sz w:val="22"/>
          <w:szCs w:val="22"/>
          <w:shd w:val="clear" w:color="auto" w:fill="FFFFFF"/>
        </w:rPr>
        <w:t>-9</w:t>
      </w:r>
      <w:r w:rsidR="00105A30">
        <w:rPr>
          <w:rFonts w:ascii="Times New Roman" w:hAnsi="Times New Roman" w:cs="Times New Roman"/>
          <w:color w:val="000000" w:themeColor="text1"/>
          <w:sz w:val="22"/>
          <w:szCs w:val="22"/>
          <w:shd w:val="clear" w:color="auto" w:fill="FFFFFF"/>
        </w:rPr>
        <w:t xml:space="preserve"> hold colony PCR samples from the same 3 independent colonies after replica plating onto a BG11 chloramphenicol and spectinomycin plate</w:t>
      </w:r>
      <w:r w:rsidR="000777D8">
        <w:rPr>
          <w:rFonts w:ascii="Times New Roman" w:hAnsi="Times New Roman" w:cs="Times New Roman"/>
          <w:color w:val="000000" w:themeColor="text1"/>
          <w:sz w:val="22"/>
          <w:szCs w:val="22"/>
          <w:shd w:val="clear" w:color="auto" w:fill="FFFFFF"/>
        </w:rPr>
        <w:t xml:space="preserve">. </w:t>
      </w:r>
      <w:r w:rsidR="000F1521">
        <w:rPr>
          <w:rFonts w:ascii="Times New Roman" w:hAnsi="Times New Roman" w:cs="Times New Roman"/>
          <w:sz w:val="22"/>
          <w:szCs w:val="22"/>
        </w:rPr>
        <w:t>D</w:t>
      </w:r>
      <w:r w:rsidR="00033325">
        <w:rPr>
          <w:rFonts w:ascii="Times New Roman" w:hAnsi="Times New Roman" w:cs="Times New Roman"/>
          <w:sz w:val="22"/>
          <w:szCs w:val="22"/>
        </w:rPr>
        <w:t>)</w:t>
      </w:r>
      <w:r w:rsidR="006A6293">
        <w:rPr>
          <w:rFonts w:ascii="Times New Roman" w:hAnsi="Times New Roman" w:cs="Times New Roman"/>
          <w:sz w:val="22"/>
          <w:szCs w:val="22"/>
        </w:rPr>
        <w:t xml:space="preserve"> </w:t>
      </w:r>
      <w:r w:rsidR="000777D8">
        <w:rPr>
          <w:rFonts w:ascii="Times New Roman" w:hAnsi="Times New Roman" w:cs="Times New Roman"/>
          <w:sz w:val="22"/>
          <w:szCs w:val="22"/>
        </w:rPr>
        <w:t xml:space="preserve">An agarose gel confirming the insertion of the </w:t>
      </w:r>
      <w:r w:rsidR="000777D8">
        <w:rPr>
          <w:rFonts w:ascii="Times New Roman" w:hAnsi="Times New Roman" w:cs="Times New Roman"/>
          <w:color w:val="000000" w:themeColor="text1"/>
          <w:sz w:val="22"/>
          <w:szCs w:val="22"/>
          <w:shd w:val="clear" w:color="auto" w:fill="FFFFFF"/>
        </w:rPr>
        <w:t>chloramphenicol resistance marker</w:t>
      </w:r>
      <w:r w:rsidR="000777D8" w:rsidRPr="00386944">
        <w:rPr>
          <w:rFonts w:ascii="Times New Roman" w:hAnsi="Times New Roman" w:cs="Times New Roman"/>
          <w:color w:val="000000" w:themeColor="text1"/>
          <w:sz w:val="22"/>
          <w:szCs w:val="22"/>
          <w:shd w:val="clear" w:color="auto" w:fill="FFFFFF"/>
        </w:rPr>
        <w:t xml:space="preserve"> </w:t>
      </w:r>
      <w:r w:rsidR="000777D8">
        <w:rPr>
          <w:rFonts w:ascii="Times New Roman" w:hAnsi="Times New Roman" w:cs="Times New Roman"/>
          <w:color w:val="000000" w:themeColor="text1"/>
          <w:sz w:val="22"/>
          <w:szCs w:val="22"/>
          <w:shd w:val="clear" w:color="auto" w:fill="FFFFFF"/>
        </w:rPr>
        <w:t xml:space="preserve">into the </w:t>
      </w:r>
      <w:r w:rsidR="000777D8" w:rsidRPr="00CD3FA8">
        <w:rPr>
          <w:rFonts w:ascii="Times New Roman" w:hAnsi="Times New Roman" w:cs="Times New Roman"/>
          <w:i/>
          <w:iCs/>
          <w:sz w:val="22"/>
          <w:szCs w:val="22"/>
        </w:rPr>
        <w:t>Synechocystis</w:t>
      </w:r>
      <w:r w:rsidR="000777D8">
        <w:rPr>
          <w:rFonts w:ascii="Times New Roman" w:hAnsi="Times New Roman" w:cs="Times New Roman"/>
          <w:i/>
          <w:iCs/>
          <w:sz w:val="22"/>
          <w:szCs w:val="22"/>
        </w:rPr>
        <w:t xml:space="preserve"> </w:t>
      </w:r>
      <w:r w:rsidR="000777D8">
        <w:rPr>
          <w:rFonts w:ascii="Times New Roman" w:hAnsi="Times New Roman" w:cs="Times New Roman"/>
          <w:sz w:val="22"/>
          <w:szCs w:val="22"/>
        </w:rPr>
        <w:t>genome. Isolated gDNA was used as template for amplification with the</w:t>
      </w:r>
      <w:r w:rsidR="000777D8">
        <w:rPr>
          <w:rFonts w:ascii="Times New Roman" w:hAnsi="Times New Roman" w:cs="Times New Roman"/>
          <w:color w:val="000000" w:themeColor="text1"/>
          <w:sz w:val="22"/>
          <w:szCs w:val="22"/>
          <w:shd w:val="clear" w:color="auto" w:fill="FFFFFF"/>
        </w:rPr>
        <w:t xml:space="preserve"> </w:t>
      </w:r>
      <w:proofErr w:type="spellStart"/>
      <w:r w:rsidR="00033325" w:rsidRPr="00386944">
        <w:rPr>
          <w:rFonts w:ascii="Times New Roman" w:hAnsi="Times New Roman" w:cs="Times New Roman"/>
          <w:color w:val="000000" w:themeColor="text1"/>
          <w:sz w:val="22"/>
          <w:szCs w:val="22"/>
          <w:shd w:val="clear" w:color="auto" w:fill="FFFFFF"/>
        </w:rPr>
        <w:t>leuC_genome_F</w:t>
      </w:r>
      <w:proofErr w:type="spellEnd"/>
      <w:r w:rsidR="00033325" w:rsidRPr="00386944">
        <w:rPr>
          <w:rFonts w:ascii="Times New Roman" w:hAnsi="Times New Roman" w:cs="Times New Roman"/>
          <w:color w:val="000000" w:themeColor="text1"/>
          <w:sz w:val="22"/>
          <w:szCs w:val="22"/>
          <w:shd w:val="clear" w:color="auto" w:fill="FFFFFF"/>
        </w:rPr>
        <w:t xml:space="preserve"> &amp; </w:t>
      </w:r>
      <w:proofErr w:type="spellStart"/>
      <w:r w:rsidR="00033325" w:rsidRPr="00386944">
        <w:rPr>
          <w:rFonts w:ascii="Times New Roman" w:hAnsi="Times New Roman" w:cs="Times New Roman"/>
          <w:color w:val="000000" w:themeColor="text1"/>
          <w:sz w:val="22"/>
          <w:szCs w:val="22"/>
          <w:shd w:val="clear" w:color="auto" w:fill="FFFFFF"/>
        </w:rPr>
        <w:t>leuC_genome_R</w:t>
      </w:r>
      <w:proofErr w:type="spellEnd"/>
      <w:r w:rsidR="00033325" w:rsidRPr="00386944">
        <w:rPr>
          <w:rFonts w:ascii="Times New Roman" w:hAnsi="Times New Roman" w:cs="Times New Roman"/>
          <w:color w:val="000000" w:themeColor="text1"/>
          <w:sz w:val="22"/>
          <w:szCs w:val="22"/>
          <w:shd w:val="clear" w:color="auto" w:fill="FFFFFF"/>
        </w:rPr>
        <w:t xml:space="preserve"> </w:t>
      </w:r>
      <w:r w:rsidR="000777D8">
        <w:rPr>
          <w:rFonts w:ascii="Times New Roman" w:hAnsi="Times New Roman" w:cs="Times New Roman"/>
          <w:color w:val="000000" w:themeColor="text1"/>
          <w:sz w:val="22"/>
          <w:szCs w:val="22"/>
          <w:shd w:val="clear" w:color="auto" w:fill="FFFFFF"/>
        </w:rPr>
        <w:t xml:space="preserve"> primer pair expected size for </w:t>
      </w:r>
      <w:r w:rsidR="00033325" w:rsidRPr="00386944">
        <w:rPr>
          <w:rFonts w:ascii="Times New Roman" w:hAnsi="Times New Roman" w:cs="Times New Roman"/>
          <w:color w:val="000000" w:themeColor="text1"/>
          <w:sz w:val="22"/>
          <w:szCs w:val="22"/>
          <w:shd w:val="clear" w:color="auto" w:fill="FFFFFF"/>
        </w:rPr>
        <w:t>WT</w:t>
      </w:r>
      <w:r w:rsidR="000777D8">
        <w:rPr>
          <w:rFonts w:ascii="Times New Roman" w:hAnsi="Times New Roman" w:cs="Times New Roman"/>
          <w:color w:val="000000" w:themeColor="text1"/>
          <w:sz w:val="22"/>
          <w:szCs w:val="22"/>
          <w:shd w:val="clear" w:color="auto" w:fill="FFFFFF"/>
        </w:rPr>
        <w:t xml:space="preserve"> is</w:t>
      </w:r>
      <w:r w:rsidR="00033325" w:rsidRPr="00386944">
        <w:rPr>
          <w:rFonts w:ascii="Times New Roman" w:hAnsi="Times New Roman" w:cs="Times New Roman"/>
          <w:color w:val="000000" w:themeColor="text1"/>
          <w:sz w:val="22"/>
          <w:szCs w:val="22"/>
          <w:shd w:val="clear" w:color="auto" w:fill="FFFFFF"/>
        </w:rPr>
        <w:t xml:space="preserve"> 5328 bp</w:t>
      </w:r>
      <w:r w:rsidR="000777D8">
        <w:rPr>
          <w:rFonts w:ascii="Times New Roman" w:hAnsi="Times New Roman" w:cs="Times New Roman"/>
          <w:color w:val="000000" w:themeColor="text1"/>
          <w:sz w:val="22"/>
          <w:szCs w:val="22"/>
          <w:shd w:val="clear" w:color="auto" w:fill="FFFFFF"/>
        </w:rPr>
        <w:t xml:space="preserve"> and</w:t>
      </w:r>
      <w:r w:rsidR="00033325" w:rsidRPr="00386944">
        <w:rPr>
          <w:rFonts w:ascii="Times New Roman" w:hAnsi="Times New Roman" w:cs="Times New Roman"/>
          <w:color w:val="000000" w:themeColor="text1"/>
          <w:sz w:val="22"/>
          <w:szCs w:val="22"/>
          <w:shd w:val="clear" w:color="auto" w:fill="FFFFFF"/>
        </w:rPr>
        <w:t xml:space="preserve"> </w:t>
      </w:r>
      <w:r w:rsidR="00033325" w:rsidRPr="00CD3FA8">
        <w:rPr>
          <w:rFonts w:ascii="Symbol" w:hAnsi="Symbol" w:cs="Times New Roman"/>
          <w:color w:val="000000" w:themeColor="text1"/>
          <w:sz w:val="22"/>
          <w:szCs w:val="22"/>
          <w:shd w:val="clear" w:color="auto" w:fill="FFFFFF"/>
        </w:rPr>
        <w:t>D</w:t>
      </w:r>
      <w:proofErr w:type="spellStart"/>
      <w:r w:rsidR="00033325" w:rsidRPr="000777D8">
        <w:rPr>
          <w:rFonts w:ascii="Times New Roman" w:hAnsi="Times New Roman" w:cs="Times New Roman"/>
          <w:i/>
          <w:iCs/>
          <w:color w:val="000000" w:themeColor="text1"/>
          <w:sz w:val="22"/>
          <w:szCs w:val="22"/>
          <w:shd w:val="clear" w:color="auto" w:fill="FFFFFF"/>
        </w:rPr>
        <w:t>leuC</w:t>
      </w:r>
      <w:proofErr w:type="spellEnd"/>
      <w:r w:rsidR="00033325" w:rsidRPr="00386944">
        <w:rPr>
          <w:rFonts w:ascii="Times New Roman" w:hAnsi="Times New Roman" w:cs="Times New Roman"/>
          <w:color w:val="000000" w:themeColor="text1"/>
          <w:sz w:val="22"/>
          <w:szCs w:val="22"/>
          <w:shd w:val="clear" w:color="auto" w:fill="FFFFFF"/>
        </w:rPr>
        <w:t xml:space="preserve"> </w:t>
      </w:r>
      <w:r w:rsidR="000777D8">
        <w:rPr>
          <w:rFonts w:ascii="Times New Roman" w:hAnsi="Times New Roman" w:cs="Times New Roman"/>
          <w:color w:val="000000" w:themeColor="text1"/>
          <w:sz w:val="22"/>
          <w:szCs w:val="22"/>
          <w:shd w:val="clear" w:color="auto" w:fill="FFFFFF"/>
        </w:rPr>
        <w:t xml:space="preserve">is </w:t>
      </w:r>
      <w:r w:rsidR="00033325" w:rsidRPr="00386944">
        <w:rPr>
          <w:rFonts w:ascii="Times New Roman" w:hAnsi="Times New Roman" w:cs="Times New Roman"/>
          <w:color w:val="000000" w:themeColor="text1"/>
          <w:sz w:val="22"/>
          <w:szCs w:val="22"/>
          <w:shd w:val="clear" w:color="auto" w:fill="FFFFFF"/>
        </w:rPr>
        <w:t>4581 bp.</w:t>
      </w:r>
      <w:r w:rsidR="00076EF8">
        <w:rPr>
          <w:rFonts w:ascii="Times New Roman" w:hAnsi="Times New Roman" w:cs="Times New Roman"/>
          <w:color w:val="000000" w:themeColor="text1"/>
          <w:sz w:val="22"/>
          <w:szCs w:val="22"/>
          <w:shd w:val="clear" w:color="auto" w:fill="FFFFFF"/>
        </w:rPr>
        <w:t xml:space="preserve"> </w:t>
      </w:r>
      <w:r w:rsidR="000F1521">
        <w:rPr>
          <w:rFonts w:ascii="Times New Roman" w:hAnsi="Times New Roman" w:cs="Times New Roman"/>
          <w:color w:val="000000" w:themeColor="text1"/>
          <w:sz w:val="22"/>
          <w:szCs w:val="22"/>
          <w:shd w:val="clear" w:color="auto" w:fill="FFFFFF"/>
        </w:rPr>
        <w:t>E</w:t>
      </w:r>
      <w:r w:rsidR="00076EF8">
        <w:rPr>
          <w:rFonts w:ascii="Times New Roman" w:hAnsi="Times New Roman" w:cs="Times New Roman"/>
          <w:color w:val="000000" w:themeColor="text1"/>
          <w:sz w:val="22"/>
          <w:szCs w:val="22"/>
          <w:shd w:val="clear" w:color="auto" w:fill="FFFFFF"/>
        </w:rPr>
        <w:t>)</w:t>
      </w:r>
      <w:r w:rsidR="000777D8">
        <w:rPr>
          <w:rFonts w:ascii="Times New Roman" w:hAnsi="Times New Roman" w:cs="Times New Roman"/>
          <w:color w:val="000000" w:themeColor="text1"/>
          <w:sz w:val="22"/>
          <w:szCs w:val="22"/>
          <w:shd w:val="clear" w:color="auto" w:fill="FFFFFF"/>
        </w:rPr>
        <w:t xml:space="preserve"> </w:t>
      </w:r>
      <w:r w:rsidR="000777D8">
        <w:rPr>
          <w:rFonts w:ascii="Times New Roman" w:hAnsi="Times New Roman" w:cs="Times New Roman"/>
          <w:sz w:val="22"/>
          <w:szCs w:val="22"/>
        </w:rPr>
        <w:t>An agarose gel</w:t>
      </w:r>
      <w:r w:rsidR="0090200E">
        <w:rPr>
          <w:rFonts w:ascii="Times New Roman" w:hAnsi="Times New Roman" w:cs="Times New Roman"/>
          <w:color w:val="000000" w:themeColor="text1"/>
          <w:sz w:val="22"/>
          <w:szCs w:val="22"/>
          <w:shd w:val="clear" w:color="auto" w:fill="FFFFFF"/>
        </w:rPr>
        <w:t xml:space="preserve"> </w:t>
      </w:r>
      <w:r w:rsidR="000777D8">
        <w:rPr>
          <w:rFonts w:ascii="Times New Roman" w:hAnsi="Times New Roman" w:cs="Times New Roman"/>
          <w:color w:val="000000" w:themeColor="text1"/>
          <w:sz w:val="22"/>
          <w:szCs w:val="22"/>
          <w:shd w:val="clear" w:color="auto" w:fill="FFFFFF"/>
        </w:rPr>
        <w:t>showing c</w:t>
      </w:r>
      <w:r w:rsidR="006A6293">
        <w:rPr>
          <w:rFonts w:ascii="Times New Roman" w:hAnsi="Times New Roman" w:cs="Times New Roman"/>
          <w:color w:val="000000" w:themeColor="text1"/>
          <w:sz w:val="22"/>
          <w:szCs w:val="22"/>
          <w:shd w:val="clear" w:color="auto" w:fill="FFFFFF"/>
        </w:rPr>
        <w:t xml:space="preserve">olony </w:t>
      </w:r>
      <w:r w:rsidR="00105A30">
        <w:rPr>
          <w:rFonts w:ascii="Times New Roman" w:hAnsi="Times New Roman" w:cs="Times New Roman"/>
          <w:color w:val="000000" w:themeColor="text1"/>
          <w:sz w:val="22"/>
          <w:szCs w:val="22"/>
          <w:shd w:val="clear" w:color="auto" w:fill="FFFFFF"/>
        </w:rPr>
        <w:t>PCR</w:t>
      </w:r>
      <w:r w:rsidR="000777D8">
        <w:rPr>
          <w:rFonts w:ascii="Times New Roman" w:hAnsi="Times New Roman" w:cs="Times New Roman"/>
          <w:color w:val="000000" w:themeColor="text1"/>
          <w:sz w:val="22"/>
          <w:szCs w:val="22"/>
          <w:shd w:val="clear" w:color="auto" w:fill="FFFFFF"/>
        </w:rPr>
        <w:t>s</w:t>
      </w:r>
      <w:r w:rsidR="00105A30">
        <w:rPr>
          <w:rFonts w:ascii="Times New Roman" w:hAnsi="Times New Roman" w:cs="Times New Roman"/>
          <w:color w:val="000000" w:themeColor="text1"/>
          <w:sz w:val="22"/>
          <w:szCs w:val="22"/>
          <w:shd w:val="clear" w:color="auto" w:fill="FFFFFF"/>
        </w:rPr>
        <w:t xml:space="preserve"> on whole cell boil prep</w:t>
      </w:r>
      <w:r w:rsidR="006A6293" w:rsidRPr="006A6293">
        <w:rPr>
          <w:rFonts w:ascii="Times New Roman" w:hAnsi="Times New Roman" w:cs="Times New Roman"/>
          <w:color w:val="000000" w:themeColor="text1"/>
          <w:sz w:val="22"/>
          <w:szCs w:val="22"/>
          <w:shd w:val="clear" w:color="auto" w:fill="FFFFFF"/>
        </w:rPr>
        <w:t xml:space="preserve"> </w:t>
      </w:r>
      <w:r w:rsidR="00105A30">
        <w:rPr>
          <w:rFonts w:ascii="Times New Roman" w:hAnsi="Times New Roman" w:cs="Times New Roman"/>
          <w:color w:val="000000" w:themeColor="text1"/>
          <w:sz w:val="22"/>
          <w:szCs w:val="22"/>
          <w:shd w:val="clear" w:color="auto" w:fill="FFFFFF"/>
        </w:rPr>
        <w:t>samples</w:t>
      </w:r>
      <w:r w:rsidR="006A6293">
        <w:rPr>
          <w:rFonts w:ascii="Times New Roman" w:hAnsi="Times New Roman" w:cs="Times New Roman"/>
          <w:color w:val="000000" w:themeColor="text1"/>
          <w:sz w:val="22"/>
          <w:szCs w:val="22"/>
          <w:shd w:val="clear" w:color="auto" w:fill="FFFFFF"/>
        </w:rPr>
        <w:t>,</w:t>
      </w:r>
      <w:r w:rsidR="00105A30">
        <w:rPr>
          <w:rFonts w:ascii="Times New Roman" w:hAnsi="Times New Roman" w:cs="Times New Roman"/>
          <w:color w:val="000000" w:themeColor="text1"/>
          <w:sz w:val="22"/>
          <w:szCs w:val="22"/>
          <w:shd w:val="clear" w:color="auto" w:fill="FFFFFF"/>
        </w:rPr>
        <w:t xml:space="preserve"> l</w:t>
      </w:r>
      <w:r w:rsidR="0090200E">
        <w:rPr>
          <w:rFonts w:ascii="Times New Roman" w:hAnsi="Times New Roman" w:cs="Times New Roman"/>
          <w:color w:val="000000" w:themeColor="text1"/>
          <w:sz w:val="22"/>
          <w:szCs w:val="22"/>
          <w:shd w:val="clear" w:color="auto" w:fill="FFFFFF"/>
        </w:rPr>
        <w:t xml:space="preserve">ane 2 </w:t>
      </w:r>
      <w:r w:rsidR="00105A30">
        <w:rPr>
          <w:rFonts w:ascii="Times New Roman" w:hAnsi="Times New Roman" w:cs="Times New Roman"/>
          <w:color w:val="000000" w:themeColor="text1"/>
          <w:sz w:val="22"/>
          <w:szCs w:val="22"/>
          <w:shd w:val="clear" w:color="auto" w:fill="FFFFFF"/>
        </w:rPr>
        <w:t xml:space="preserve">holds a </w:t>
      </w:r>
      <w:r w:rsidR="0090200E">
        <w:rPr>
          <w:rFonts w:ascii="Times New Roman" w:hAnsi="Times New Roman" w:cs="Times New Roman"/>
          <w:sz w:val="22"/>
          <w:szCs w:val="22"/>
        </w:rPr>
        <w:t xml:space="preserve">negative </w:t>
      </w:r>
      <w:r w:rsidR="0090200E">
        <w:rPr>
          <w:rFonts w:ascii="Times New Roman" w:hAnsi="Times New Roman" w:cs="Times New Roman"/>
          <w:sz w:val="22"/>
          <w:szCs w:val="22"/>
        </w:rPr>
        <w:lastRenderedPageBreak/>
        <w:t>control</w:t>
      </w:r>
      <w:r w:rsidR="00105A30">
        <w:rPr>
          <w:rFonts w:ascii="Times New Roman" w:hAnsi="Times New Roman" w:cs="Times New Roman"/>
          <w:sz w:val="22"/>
          <w:szCs w:val="22"/>
        </w:rPr>
        <w:t xml:space="preserve"> of</w:t>
      </w:r>
      <w:r w:rsidR="0090200E">
        <w:rPr>
          <w:rFonts w:ascii="Times New Roman" w:hAnsi="Times New Roman" w:cs="Times New Roman"/>
          <w:sz w:val="22"/>
          <w:szCs w:val="22"/>
        </w:rPr>
        <w:t xml:space="preserve"> untransformed </w:t>
      </w:r>
      <w:r w:rsidR="0090200E" w:rsidRPr="0090200E">
        <w:rPr>
          <w:rFonts w:ascii="Times New Roman" w:hAnsi="Times New Roman" w:cs="Times New Roman"/>
          <w:i/>
          <w:iCs/>
          <w:sz w:val="22"/>
          <w:szCs w:val="22"/>
        </w:rPr>
        <w:t>Synechocystis</w:t>
      </w:r>
      <w:r w:rsidR="006A6293">
        <w:rPr>
          <w:rFonts w:ascii="Times New Roman" w:hAnsi="Times New Roman" w:cs="Times New Roman"/>
          <w:i/>
          <w:iCs/>
          <w:sz w:val="22"/>
          <w:szCs w:val="22"/>
        </w:rPr>
        <w:t xml:space="preserve"> </w:t>
      </w:r>
      <w:r w:rsidR="006A6293" w:rsidRPr="00CD3FA8">
        <w:rPr>
          <w:rFonts w:ascii="Times New Roman" w:hAnsi="Times New Roman" w:cs="Times New Roman"/>
          <w:sz w:val="22"/>
          <w:szCs w:val="22"/>
        </w:rPr>
        <w:t>with both primer pairs</w:t>
      </w:r>
      <w:r w:rsidR="0098680C">
        <w:rPr>
          <w:rFonts w:ascii="Times New Roman" w:hAnsi="Times New Roman" w:cs="Times New Roman"/>
          <w:i/>
          <w:iCs/>
          <w:sz w:val="22"/>
          <w:szCs w:val="22"/>
        </w:rPr>
        <w:t>,</w:t>
      </w:r>
      <w:r w:rsidR="0098680C">
        <w:rPr>
          <w:rFonts w:ascii="Times New Roman" w:hAnsi="Times New Roman" w:cs="Times New Roman"/>
          <w:color w:val="000000" w:themeColor="text1"/>
          <w:sz w:val="22"/>
          <w:szCs w:val="22"/>
          <w:shd w:val="clear" w:color="auto" w:fill="FFFFFF"/>
        </w:rPr>
        <w:t xml:space="preserve"> </w:t>
      </w:r>
      <w:r w:rsidR="006A6293">
        <w:rPr>
          <w:rFonts w:ascii="Times New Roman" w:hAnsi="Times New Roman" w:cs="Times New Roman"/>
          <w:color w:val="000000" w:themeColor="text1"/>
          <w:sz w:val="22"/>
          <w:szCs w:val="22"/>
          <w:shd w:val="clear" w:color="auto" w:fill="FFFFFF"/>
        </w:rPr>
        <w:t xml:space="preserve">lanes 3-6 use the same colonies from lanes 6-7 in (D), </w:t>
      </w:r>
      <w:r w:rsidR="0098680C">
        <w:rPr>
          <w:rFonts w:ascii="Times New Roman" w:hAnsi="Times New Roman" w:cs="Times New Roman"/>
          <w:color w:val="000000" w:themeColor="text1"/>
          <w:sz w:val="22"/>
          <w:szCs w:val="22"/>
          <w:shd w:val="clear" w:color="auto" w:fill="FFFFFF"/>
        </w:rPr>
        <w:t>l</w:t>
      </w:r>
      <w:r w:rsidR="0098680C">
        <w:rPr>
          <w:rFonts w:ascii="Times New Roman" w:hAnsi="Times New Roman" w:cs="Times New Roman"/>
          <w:sz w:val="22"/>
          <w:szCs w:val="22"/>
        </w:rPr>
        <w:t>anes 3-4</w:t>
      </w:r>
      <w:r w:rsidR="006A6293">
        <w:rPr>
          <w:rFonts w:ascii="Times New Roman" w:hAnsi="Times New Roman" w:cs="Times New Roman"/>
          <w:sz w:val="22"/>
          <w:szCs w:val="22"/>
        </w:rPr>
        <w:t xml:space="preserve"> used the primer pair</w:t>
      </w:r>
      <w:r w:rsidR="0098680C">
        <w:rPr>
          <w:rFonts w:ascii="Times New Roman" w:hAnsi="Times New Roman" w:cs="Times New Roman"/>
          <w:sz w:val="22"/>
          <w:szCs w:val="22"/>
        </w:rPr>
        <w:t xml:space="preserve"> </w:t>
      </w:r>
      <w:proofErr w:type="spellStart"/>
      <w:r w:rsidR="00033325" w:rsidRPr="00386944">
        <w:rPr>
          <w:rFonts w:ascii="Times New Roman" w:hAnsi="Times New Roman" w:cs="Times New Roman"/>
          <w:color w:val="000000" w:themeColor="text1"/>
          <w:sz w:val="22"/>
          <w:szCs w:val="22"/>
          <w:shd w:val="clear" w:color="auto" w:fill="FFFFFF"/>
        </w:rPr>
        <w:t>leuC_screen_F</w:t>
      </w:r>
      <w:proofErr w:type="spellEnd"/>
      <w:r w:rsidR="00033325" w:rsidRPr="00386944">
        <w:rPr>
          <w:rFonts w:ascii="Times New Roman" w:hAnsi="Times New Roman" w:cs="Times New Roman"/>
          <w:color w:val="000000" w:themeColor="text1"/>
          <w:sz w:val="22"/>
          <w:szCs w:val="22"/>
          <w:shd w:val="clear" w:color="auto" w:fill="FFFFFF"/>
        </w:rPr>
        <w:t xml:space="preserve"> &amp; </w:t>
      </w:r>
      <w:proofErr w:type="spellStart"/>
      <w:r w:rsidR="00033325" w:rsidRPr="00386944">
        <w:rPr>
          <w:rFonts w:ascii="Times New Roman" w:hAnsi="Times New Roman" w:cs="Times New Roman"/>
          <w:color w:val="000000" w:themeColor="text1"/>
          <w:sz w:val="22"/>
          <w:szCs w:val="22"/>
          <w:shd w:val="clear" w:color="auto" w:fill="FFFFFF"/>
        </w:rPr>
        <w:t>cmR_internal_R</w:t>
      </w:r>
      <w:proofErr w:type="spellEnd"/>
      <w:r w:rsidR="006A6293">
        <w:rPr>
          <w:rFonts w:ascii="Times New Roman" w:hAnsi="Times New Roman" w:cs="Times New Roman"/>
          <w:color w:val="000000" w:themeColor="text1"/>
          <w:sz w:val="22"/>
          <w:szCs w:val="22"/>
          <w:shd w:val="clear" w:color="auto" w:fill="FFFFFF"/>
        </w:rPr>
        <w:t xml:space="preserve"> expected size</w:t>
      </w:r>
      <w:r w:rsidR="00033325" w:rsidRPr="00386944">
        <w:rPr>
          <w:rFonts w:ascii="Times New Roman" w:hAnsi="Times New Roman" w:cs="Times New Roman"/>
          <w:color w:val="000000" w:themeColor="text1"/>
          <w:sz w:val="22"/>
          <w:szCs w:val="22"/>
          <w:shd w:val="clear" w:color="auto" w:fill="FFFFFF"/>
        </w:rPr>
        <w:t xml:space="preserve"> 1130 bp</w:t>
      </w:r>
      <w:r w:rsidR="006A6293">
        <w:rPr>
          <w:rFonts w:ascii="Times New Roman" w:hAnsi="Times New Roman" w:cs="Times New Roman"/>
          <w:color w:val="000000" w:themeColor="text1"/>
          <w:sz w:val="22"/>
          <w:szCs w:val="22"/>
          <w:shd w:val="clear" w:color="auto" w:fill="FFFFFF"/>
        </w:rPr>
        <w:t>,</w:t>
      </w:r>
      <w:r w:rsidR="0098680C">
        <w:rPr>
          <w:rFonts w:ascii="Times New Roman" w:hAnsi="Times New Roman" w:cs="Times New Roman"/>
          <w:color w:val="000000" w:themeColor="text1"/>
          <w:sz w:val="22"/>
          <w:szCs w:val="22"/>
          <w:shd w:val="clear" w:color="auto" w:fill="FFFFFF"/>
        </w:rPr>
        <w:t xml:space="preserve"> lanes 5-6</w:t>
      </w:r>
      <w:r w:rsidR="006A6293">
        <w:rPr>
          <w:rFonts w:ascii="Times New Roman" w:hAnsi="Times New Roman" w:cs="Times New Roman"/>
          <w:color w:val="000000" w:themeColor="text1"/>
          <w:sz w:val="22"/>
          <w:szCs w:val="22"/>
          <w:shd w:val="clear" w:color="auto" w:fill="FFFFFF"/>
        </w:rPr>
        <w:t xml:space="preserve"> </w:t>
      </w:r>
      <w:r w:rsidR="006A6293">
        <w:rPr>
          <w:rFonts w:ascii="Times New Roman" w:hAnsi="Times New Roman" w:cs="Times New Roman"/>
          <w:sz w:val="22"/>
          <w:szCs w:val="22"/>
        </w:rPr>
        <w:t>used the primer pair</w:t>
      </w:r>
      <w:r w:rsidR="00033325" w:rsidRPr="00386944">
        <w:rPr>
          <w:rFonts w:ascii="Times New Roman" w:hAnsi="Times New Roman" w:cs="Times New Roman"/>
          <w:color w:val="000000" w:themeColor="text1"/>
          <w:sz w:val="22"/>
          <w:szCs w:val="22"/>
          <w:shd w:val="clear" w:color="auto" w:fill="FFFFFF"/>
        </w:rPr>
        <w:t xml:space="preserve"> </w:t>
      </w:r>
      <w:proofErr w:type="spellStart"/>
      <w:r w:rsidR="00033325" w:rsidRPr="00386944">
        <w:rPr>
          <w:rFonts w:ascii="Times New Roman" w:hAnsi="Times New Roman" w:cs="Times New Roman"/>
          <w:color w:val="000000" w:themeColor="text1"/>
          <w:sz w:val="22"/>
          <w:szCs w:val="22"/>
          <w:shd w:val="clear" w:color="auto" w:fill="FFFFFF"/>
        </w:rPr>
        <w:t>leuC_screen_R</w:t>
      </w:r>
      <w:proofErr w:type="spellEnd"/>
      <w:r w:rsidR="00033325" w:rsidRPr="00386944">
        <w:rPr>
          <w:rFonts w:ascii="Times New Roman" w:hAnsi="Times New Roman" w:cs="Times New Roman"/>
          <w:color w:val="000000" w:themeColor="text1"/>
          <w:sz w:val="22"/>
          <w:szCs w:val="22"/>
          <w:shd w:val="clear" w:color="auto" w:fill="FFFFFF"/>
        </w:rPr>
        <w:t xml:space="preserve"> &amp; </w:t>
      </w:r>
      <w:proofErr w:type="spellStart"/>
      <w:r w:rsidR="00033325" w:rsidRPr="00386944">
        <w:rPr>
          <w:rFonts w:ascii="Times New Roman" w:hAnsi="Times New Roman" w:cs="Times New Roman"/>
          <w:color w:val="000000" w:themeColor="text1"/>
          <w:sz w:val="22"/>
          <w:szCs w:val="22"/>
          <w:shd w:val="clear" w:color="auto" w:fill="FFFFFF"/>
        </w:rPr>
        <w:t>cmR_internal_F</w:t>
      </w:r>
      <w:proofErr w:type="spellEnd"/>
      <w:r w:rsidR="00033325" w:rsidRPr="00386944">
        <w:rPr>
          <w:rFonts w:ascii="Times New Roman" w:hAnsi="Times New Roman" w:cs="Times New Roman"/>
          <w:color w:val="000000" w:themeColor="text1"/>
          <w:sz w:val="22"/>
          <w:szCs w:val="22"/>
          <w:shd w:val="clear" w:color="auto" w:fill="FFFFFF"/>
        </w:rPr>
        <w:t xml:space="preserve"> </w:t>
      </w:r>
      <w:r w:rsidR="006A6293">
        <w:rPr>
          <w:rFonts w:ascii="Times New Roman" w:hAnsi="Times New Roman" w:cs="Times New Roman"/>
          <w:color w:val="000000" w:themeColor="text1"/>
          <w:sz w:val="22"/>
          <w:szCs w:val="22"/>
          <w:shd w:val="clear" w:color="auto" w:fill="FFFFFF"/>
        </w:rPr>
        <w:t xml:space="preserve">expected size </w:t>
      </w:r>
      <w:r w:rsidR="00033325" w:rsidRPr="00386944">
        <w:rPr>
          <w:rFonts w:ascii="Times New Roman" w:hAnsi="Times New Roman" w:cs="Times New Roman"/>
          <w:color w:val="000000" w:themeColor="text1"/>
          <w:sz w:val="22"/>
          <w:szCs w:val="22"/>
          <w:shd w:val="clear" w:color="auto" w:fill="FFFFFF"/>
        </w:rPr>
        <w:t>1230 bp</w:t>
      </w:r>
      <w:r w:rsidR="00960AC9">
        <w:rPr>
          <w:rFonts w:ascii="Times New Roman" w:hAnsi="Times New Roman" w:cs="Times New Roman"/>
          <w:color w:val="000000" w:themeColor="text1"/>
          <w:sz w:val="22"/>
          <w:szCs w:val="22"/>
          <w:shd w:val="clear" w:color="auto" w:fill="FFFFFF"/>
        </w:rPr>
        <w:t>.</w:t>
      </w:r>
    </w:p>
    <w:p w14:paraId="51BF9531" w14:textId="5EA41C1E" w:rsidR="007A0C4C" w:rsidRDefault="001C704D" w:rsidP="00CD3FA8">
      <w:pPr>
        <w:tabs>
          <w:tab w:val="left" w:pos="2418"/>
        </w:tabs>
        <w:jc w:val="both"/>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71754FFC" wp14:editId="5774792C">
            <wp:extent cx="5731510" cy="3342005"/>
            <wp:effectExtent l="0" t="0" r="0" b="0"/>
            <wp:docPr id="408066283" name="Picture 1" descr="A close-up of a circul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66283" name="Picture 1" descr="A close-up of a circula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342005"/>
                    </a:xfrm>
                    <a:prstGeom prst="rect">
                      <a:avLst/>
                    </a:prstGeom>
                  </pic:spPr>
                </pic:pic>
              </a:graphicData>
            </a:graphic>
          </wp:inline>
        </w:drawing>
      </w:r>
    </w:p>
    <w:p w14:paraId="34CB245D" w14:textId="77777777" w:rsidR="007A0C4C" w:rsidRPr="000F1521" w:rsidRDefault="007A0C4C" w:rsidP="00033325">
      <w:pPr>
        <w:jc w:val="both"/>
        <w:rPr>
          <w:rFonts w:ascii="Times New Roman" w:hAnsi="Times New Roman" w:cs="Times New Roman"/>
          <w:sz w:val="22"/>
          <w:szCs w:val="22"/>
        </w:rPr>
      </w:pPr>
    </w:p>
    <w:p w14:paraId="54ED81B9" w14:textId="4D6B4D95" w:rsidR="007A0C4C" w:rsidRPr="00CD3FA8" w:rsidRDefault="007A0C4C" w:rsidP="001565A9">
      <w:pPr>
        <w:jc w:val="both"/>
        <w:rPr>
          <w:rFonts w:ascii="Times New Roman" w:hAnsi="Times New Roman" w:cs="Times New Roman"/>
          <w:sz w:val="22"/>
          <w:szCs w:val="22"/>
        </w:rPr>
      </w:pPr>
      <w:r w:rsidRPr="001C704D">
        <w:rPr>
          <w:rFonts w:ascii="Times New Roman" w:hAnsi="Times New Roman" w:cs="Times New Roman"/>
          <w:b/>
          <w:bCs/>
          <w:sz w:val="22"/>
          <w:szCs w:val="22"/>
        </w:rPr>
        <w:t xml:space="preserve">Supplementary Figure 3: </w:t>
      </w:r>
      <w:r w:rsidR="001C704D">
        <w:rPr>
          <w:rFonts w:ascii="Times New Roman" w:hAnsi="Times New Roman" w:cs="Times New Roman"/>
          <w:sz w:val="22"/>
          <w:szCs w:val="22"/>
        </w:rPr>
        <w:t>Consensus g</w:t>
      </w:r>
      <w:r w:rsidRPr="00CD3FA8">
        <w:rPr>
          <w:rFonts w:ascii="Times New Roman" w:hAnsi="Times New Roman" w:cs="Times New Roman"/>
          <w:sz w:val="22"/>
          <w:szCs w:val="22"/>
        </w:rPr>
        <w:t>enome sequence</w:t>
      </w:r>
      <w:r w:rsidR="001C704D">
        <w:rPr>
          <w:rFonts w:ascii="Times New Roman" w:hAnsi="Times New Roman" w:cs="Times New Roman"/>
          <w:sz w:val="22"/>
          <w:szCs w:val="22"/>
        </w:rPr>
        <w:t>s from Oxford Nanopore data (</w:t>
      </w:r>
      <w:proofErr w:type="spellStart"/>
      <w:r w:rsidR="001C704D">
        <w:rPr>
          <w:rFonts w:ascii="Times New Roman" w:hAnsi="Times New Roman" w:cs="Times New Roman"/>
          <w:sz w:val="22"/>
          <w:szCs w:val="22"/>
        </w:rPr>
        <w:t>Plasmidsaurus</w:t>
      </w:r>
      <w:proofErr w:type="spellEnd"/>
      <w:r w:rsidR="001C704D">
        <w:rPr>
          <w:rFonts w:ascii="Times New Roman" w:hAnsi="Times New Roman" w:cs="Times New Roman"/>
          <w:sz w:val="22"/>
          <w:szCs w:val="22"/>
        </w:rPr>
        <w:t>)</w:t>
      </w:r>
      <w:r w:rsidRPr="00CD3FA8">
        <w:rPr>
          <w:rFonts w:ascii="Times New Roman" w:hAnsi="Times New Roman" w:cs="Times New Roman"/>
          <w:sz w:val="22"/>
          <w:szCs w:val="22"/>
        </w:rPr>
        <w:t xml:space="preserve"> of </w:t>
      </w:r>
      <w:proofErr w:type="spellStart"/>
      <w:r w:rsidRPr="00CD3FA8">
        <w:rPr>
          <w:rFonts w:ascii="Times New Roman" w:hAnsi="Times New Roman" w:cs="Times New Roman"/>
          <w:i/>
          <w:iCs/>
          <w:sz w:val="22"/>
          <w:szCs w:val="22"/>
        </w:rPr>
        <w:t>Synechocystis</w:t>
      </w:r>
      <w:r w:rsidR="001C704D" w:rsidRPr="00CD3FA8">
        <w:rPr>
          <w:rFonts w:ascii="Times New Roman" w:hAnsi="Times New Roman" w:cs="Times New Roman"/>
          <w:i/>
          <w:iCs/>
          <w:sz w:val="22"/>
          <w:szCs w:val="22"/>
        </w:rPr>
        <w:t>_WT</w:t>
      </w:r>
      <w:proofErr w:type="spellEnd"/>
      <w:r w:rsidRPr="00CD3FA8">
        <w:rPr>
          <w:rFonts w:ascii="Times New Roman" w:hAnsi="Times New Roman" w:cs="Times New Roman"/>
          <w:sz w:val="22"/>
          <w:szCs w:val="22"/>
        </w:rPr>
        <w:t xml:space="preserve"> </w:t>
      </w:r>
      <w:r w:rsidR="001C704D" w:rsidRPr="00CD3FA8">
        <w:rPr>
          <w:rFonts w:ascii="Times New Roman" w:hAnsi="Times New Roman" w:cs="Times New Roman"/>
          <w:sz w:val="22"/>
          <w:szCs w:val="22"/>
        </w:rPr>
        <w:t>(350,952 reads, 309x coverage)</w:t>
      </w:r>
      <w:r w:rsidR="001C704D">
        <w:rPr>
          <w:rFonts w:ascii="Times New Roman" w:hAnsi="Times New Roman" w:cs="Times New Roman"/>
          <w:sz w:val="22"/>
          <w:szCs w:val="22"/>
        </w:rPr>
        <w:t xml:space="preserve"> prior to any of the changes made</w:t>
      </w:r>
      <w:r w:rsidR="001C704D" w:rsidRPr="00CD3FA8">
        <w:rPr>
          <w:rFonts w:ascii="Times New Roman" w:hAnsi="Times New Roman" w:cs="Times New Roman"/>
          <w:sz w:val="22"/>
          <w:szCs w:val="22"/>
        </w:rPr>
        <w:t xml:space="preserve"> </w:t>
      </w:r>
      <w:r w:rsidRPr="00CD3FA8">
        <w:rPr>
          <w:rFonts w:ascii="Times New Roman" w:hAnsi="Times New Roman" w:cs="Times New Roman"/>
          <w:sz w:val="22"/>
          <w:szCs w:val="22"/>
        </w:rPr>
        <w:t xml:space="preserve">and </w:t>
      </w:r>
      <w:r w:rsidRPr="00CD3FA8">
        <w:rPr>
          <w:rFonts w:ascii="Times New Roman" w:hAnsi="Times New Roman" w:cs="Times New Roman"/>
          <w:i/>
          <w:iCs/>
          <w:sz w:val="22"/>
          <w:szCs w:val="22"/>
        </w:rPr>
        <w:t>Synechocystis_</w:t>
      </w:r>
      <w:r w:rsidRPr="00CD3FA8">
        <w:rPr>
          <w:rFonts w:ascii="Symbol" w:hAnsi="Symbol" w:cs="Times New Roman"/>
          <w:sz w:val="22"/>
          <w:szCs w:val="22"/>
        </w:rPr>
        <w:t>D</w:t>
      </w:r>
      <w:r w:rsidRPr="00CD3FA8">
        <w:rPr>
          <w:rFonts w:ascii="Times New Roman" w:hAnsi="Times New Roman" w:cs="Times New Roman"/>
          <w:i/>
          <w:iCs/>
          <w:sz w:val="22"/>
          <w:szCs w:val="22"/>
        </w:rPr>
        <w:t>l</w:t>
      </w:r>
      <w:r w:rsidR="001C704D">
        <w:rPr>
          <w:rFonts w:ascii="Times New Roman" w:hAnsi="Times New Roman" w:cs="Times New Roman"/>
          <w:i/>
          <w:iCs/>
          <w:sz w:val="22"/>
          <w:szCs w:val="22"/>
        </w:rPr>
        <w:t>eu</w:t>
      </w:r>
      <w:r w:rsidRPr="00CD3FA8">
        <w:rPr>
          <w:rFonts w:ascii="Times New Roman" w:hAnsi="Times New Roman" w:cs="Times New Roman"/>
          <w:i/>
          <w:iCs/>
          <w:sz w:val="22"/>
          <w:szCs w:val="22"/>
        </w:rPr>
        <w:t>C</w:t>
      </w:r>
      <w:r w:rsidR="001C704D">
        <w:rPr>
          <w:rFonts w:ascii="Times New Roman" w:hAnsi="Times New Roman" w:cs="Times New Roman"/>
          <w:i/>
          <w:iCs/>
          <w:sz w:val="22"/>
          <w:szCs w:val="22"/>
        </w:rPr>
        <w:t>_pAM2991_cimA</w:t>
      </w:r>
      <w:r w:rsidR="001C704D" w:rsidRPr="00CD3FA8">
        <w:rPr>
          <w:rFonts w:ascii="Times New Roman" w:hAnsi="Times New Roman" w:cs="Times New Roman"/>
          <w:i/>
          <w:iCs/>
          <w:sz w:val="22"/>
          <w:szCs w:val="22"/>
        </w:rPr>
        <w:t xml:space="preserve"> (</w:t>
      </w:r>
      <w:r w:rsidR="001C704D" w:rsidRPr="00CD3FA8">
        <w:rPr>
          <w:rFonts w:ascii="Times New Roman" w:hAnsi="Times New Roman" w:cs="Times New Roman"/>
          <w:sz w:val="22"/>
          <w:szCs w:val="22"/>
        </w:rPr>
        <w:t>303,333 reads 257x coverage</w:t>
      </w:r>
      <w:r w:rsidR="001C704D" w:rsidRPr="00CD3FA8">
        <w:rPr>
          <w:rFonts w:ascii="Times New Roman" w:hAnsi="Times New Roman" w:cs="Times New Roman"/>
          <w:i/>
          <w:iCs/>
          <w:sz w:val="22"/>
          <w:szCs w:val="22"/>
        </w:rPr>
        <w:t>)</w:t>
      </w:r>
      <w:r w:rsidR="001C704D">
        <w:rPr>
          <w:rFonts w:ascii="Times New Roman" w:hAnsi="Times New Roman" w:cs="Times New Roman"/>
          <w:i/>
          <w:iCs/>
          <w:sz w:val="22"/>
          <w:szCs w:val="22"/>
        </w:rPr>
        <w:t xml:space="preserve"> </w:t>
      </w:r>
      <w:r w:rsidR="001C704D">
        <w:rPr>
          <w:rFonts w:ascii="Times New Roman" w:hAnsi="Times New Roman" w:cs="Times New Roman"/>
          <w:sz w:val="22"/>
          <w:szCs w:val="22"/>
        </w:rPr>
        <w:t>as used for production of citramalate</w:t>
      </w:r>
      <w:r w:rsidR="001C704D" w:rsidRPr="00CD3FA8">
        <w:rPr>
          <w:rFonts w:ascii="Times New Roman" w:hAnsi="Times New Roman" w:cs="Times New Roman"/>
          <w:i/>
          <w:iCs/>
          <w:sz w:val="22"/>
          <w:szCs w:val="22"/>
        </w:rPr>
        <w:t xml:space="preserve"> </w:t>
      </w:r>
      <w:r w:rsidR="001C704D" w:rsidRPr="00CD3FA8">
        <w:rPr>
          <w:rFonts w:ascii="Times New Roman" w:hAnsi="Times New Roman" w:cs="Times New Roman"/>
          <w:sz w:val="22"/>
          <w:szCs w:val="22"/>
        </w:rPr>
        <w:t>from this study mapped to NCBI GCF_000009725.1 as a reference genome</w:t>
      </w:r>
      <w:r w:rsidR="00515F70">
        <w:rPr>
          <w:rFonts w:ascii="Times New Roman" w:hAnsi="Times New Roman" w:cs="Times New Roman"/>
          <w:sz w:val="22"/>
          <w:szCs w:val="22"/>
        </w:rPr>
        <w:t xml:space="preserve">, created in </w:t>
      </w:r>
      <w:proofErr w:type="spellStart"/>
      <w:r w:rsidR="00515F70">
        <w:rPr>
          <w:rFonts w:ascii="Times New Roman" w:hAnsi="Times New Roman" w:cs="Times New Roman"/>
          <w:sz w:val="22"/>
          <w:szCs w:val="22"/>
        </w:rPr>
        <w:t>SnapGene</w:t>
      </w:r>
      <w:proofErr w:type="spellEnd"/>
      <w:r w:rsidR="00515F70">
        <w:rPr>
          <w:rFonts w:ascii="Times New Roman" w:hAnsi="Times New Roman" w:cs="Times New Roman"/>
          <w:sz w:val="22"/>
          <w:szCs w:val="22"/>
        </w:rPr>
        <w:t xml:space="preserve"> (</w:t>
      </w:r>
      <w:proofErr w:type="spellStart"/>
      <w:r w:rsidR="00515F70" w:rsidRPr="00960AC9">
        <w:rPr>
          <w:rFonts w:ascii="Times New Roman" w:hAnsi="Times New Roman" w:cs="Times New Roman"/>
          <w:sz w:val="22"/>
          <w:szCs w:val="22"/>
        </w:rPr>
        <w:t>SnapGene</w:t>
      </w:r>
      <w:proofErr w:type="spellEnd"/>
      <w:r w:rsidR="00515F70" w:rsidRPr="00960AC9">
        <w:rPr>
          <w:rFonts w:ascii="Times New Roman" w:hAnsi="Times New Roman" w:cs="Times New Roman"/>
          <w:sz w:val="22"/>
          <w:szCs w:val="22"/>
        </w:rPr>
        <w:t xml:space="preserve"> software</w:t>
      </w:r>
      <w:r w:rsidR="00515F70">
        <w:rPr>
          <w:rFonts w:ascii="Times New Roman" w:hAnsi="Times New Roman" w:cs="Times New Roman"/>
          <w:sz w:val="22"/>
          <w:szCs w:val="22"/>
        </w:rPr>
        <w:t xml:space="preserve">, </w:t>
      </w:r>
      <w:r w:rsidR="00515F70" w:rsidRPr="00515F70">
        <w:rPr>
          <w:rFonts w:ascii="Times New Roman" w:hAnsi="Times New Roman" w:cs="Times New Roman"/>
          <w:sz w:val="22"/>
          <w:szCs w:val="22"/>
        </w:rPr>
        <w:t>www.snapgene.com</w:t>
      </w:r>
      <w:r w:rsidR="00515F70" w:rsidRPr="00960AC9">
        <w:rPr>
          <w:rFonts w:ascii="Times New Roman" w:hAnsi="Times New Roman" w:cs="Times New Roman"/>
          <w:sz w:val="22"/>
          <w:szCs w:val="22"/>
        </w:rPr>
        <w:t>)</w:t>
      </w:r>
      <w:r w:rsidR="001C704D" w:rsidRPr="00CD3FA8">
        <w:rPr>
          <w:rFonts w:ascii="Times New Roman" w:hAnsi="Times New Roman" w:cs="Times New Roman"/>
          <w:sz w:val="22"/>
          <w:szCs w:val="22"/>
        </w:rPr>
        <w:t>.</w:t>
      </w:r>
      <w:r w:rsidR="001C704D">
        <w:rPr>
          <w:rFonts w:ascii="Times New Roman" w:hAnsi="Times New Roman" w:cs="Times New Roman"/>
          <w:b/>
          <w:bCs/>
          <w:sz w:val="22"/>
          <w:szCs w:val="22"/>
        </w:rPr>
        <w:t xml:space="preserve"> </w:t>
      </w:r>
      <w:r w:rsidR="001C704D">
        <w:rPr>
          <w:rFonts w:ascii="Times New Roman" w:hAnsi="Times New Roman" w:cs="Times New Roman"/>
          <w:sz w:val="22"/>
          <w:szCs w:val="22"/>
        </w:rPr>
        <w:t xml:space="preserve">Both consensus genomes contain </w:t>
      </w:r>
      <w:proofErr w:type="spellStart"/>
      <w:r w:rsidR="001C704D" w:rsidRPr="00CD3FA8">
        <w:rPr>
          <w:rFonts w:ascii="Times New Roman" w:hAnsi="Times New Roman" w:cs="Times New Roman"/>
          <w:i/>
          <w:iCs/>
          <w:sz w:val="22"/>
          <w:szCs w:val="22"/>
        </w:rPr>
        <w:t>leuC</w:t>
      </w:r>
      <w:proofErr w:type="spellEnd"/>
      <w:r w:rsidR="001C704D">
        <w:rPr>
          <w:rFonts w:ascii="Times New Roman" w:hAnsi="Times New Roman" w:cs="Times New Roman"/>
          <w:sz w:val="22"/>
          <w:szCs w:val="22"/>
        </w:rPr>
        <w:t xml:space="preserve"> 100% identity match to the reference when aligned using </w:t>
      </w:r>
      <w:proofErr w:type="spellStart"/>
      <w:r w:rsidR="001C704D">
        <w:rPr>
          <w:rFonts w:ascii="Times New Roman" w:hAnsi="Times New Roman" w:cs="Times New Roman"/>
          <w:sz w:val="22"/>
          <w:szCs w:val="22"/>
        </w:rPr>
        <w:t>Blastn</w:t>
      </w:r>
      <w:proofErr w:type="spellEnd"/>
      <w:r w:rsidR="001C704D">
        <w:rPr>
          <w:rFonts w:ascii="Times New Roman" w:hAnsi="Times New Roman" w:cs="Times New Roman"/>
          <w:sz w:val="22"/>
          <w:szCs w:val="22"/>
        </w:rPr>
        <w:t xml:space="preserve"> indicating the predominant population is WT. Neither genome contains any significant homology to pAM2991</w:t>
      </w:r>
      <w:r w:rsidR="001C704D" w:rsidRPr="007354E6">
        <w:rPr>
          <w:rFonts w:ascii="Times New Roman" w:hAnsi="Times New Roman" w:cs="Times New Roman"/>
          <w:i/>
          <w:iCs/>
          <w:sz w:val="22"/>
          <w:szCs w:val="22"/>
        </w:rPr>
        <w:t>cimA</w:t>
      </w:r>
      <w:r w:rsidR="001C704D">
        <w:rPr>
          <w:rFonts w:ascii="Times New Roman" w:hAnsi="Times New Roman" w:cs="Times New Roman"/>
          <w:sz w:val="22"/>
          <w:szCs w:val="22"/>
        </w:rPr>
        <w:t xml:space="preserve"> when attempting to align with </w:t>
      </w:r>
      <w:proofErr w:type="spellStart"/>
      <w:r w:rsidR="001C704D">
        <w:rPr>
          <w:rFonts w:ascii="Times New Roman" w:hAnsi="Times New Roman" w:cs="Times New Roman"/>
          <w:sz w:val="22"/>
          <w:szCs w:val="22"/>
        </w:rPr>
        <w:t>Blastn</w:t>
      </w:r>
      <w:proofErr w:type="spellEnd"/>
      <w:r w:rsidR="001C704D">
        <w:rPr>
          <w:rFonts w:ascii="Times New Roman" w:hAnsi="Times New Roman" w:cs="Times New Roman"/>
          <w:sz w:val="22"/>
          <w:szCs w:val="22"/>
        </w:rPr>
        <w:t xml:space="preserve">, indicating the </w:t>
      </w:r>
      <w:proofErr w:type="spellStart"/>
      <w:r w:rsidR="001C704D" w:rsidRPr="00CD3FA8">
        <w:rPr>
          <w:rFonts w:ascii="Times New Roman" w:hAnsi="Times New Roman" w:cs="Times New Roman"/>
          <w:i/>
          <w:iCs/>
          <w:sz w:val="22"/>
          <w:szCs w:val="22"/>
        </w:rPr>
        <w:t>cimA</w:t>
      </w:r>
      <w:proofErr w:type="spellEnd"/>
      <w:r w:rsidR="001C704D">
        <w:rPr>
          <w:rFonts w:ascii="Times New Roman" w:hAnsi="Times New Roman" w:cs="Times New Roman"/>
          <w:sz w:val="22"/>
          <w:szCs w:val="22"/>
        </w:rPr>
        <w:t xml:space="preserve"> expression plasmid has not integrated into the genome of the production strain. There is a slight decrease in coverage and slight indication of contamination in the </w:t>
      </w:r>
      <w:r w:rsidR="001C704D" w:rsidRPr="00D4394D">
        <w:rPr>
          <w:rFonts w:ascii="Times New Roman" w:hAnsi="Times New Roman" w:cs="Times New Roman"/>
          <w:i/>
          <w:iCs/>
          <w:sz w:val="22"/>
          <w:szCs w:val="22"/>
        </w:rPr>
        <w:t>Synechocystis_</w:t>
      </w:r>
      <w:r w:rsidR="001C704D" w:rsidRPr="00D4394D">
        <w:rPr>
          <w:rFonts w:ascii="Symbol" w:hAnsi="Symbol" w:cs="Times New Roman"/>
          <w:sz w:val="22"/>
          <w:szCs w:val="22"/>
        </w:rPr>
        <w:t>D</w:t>
      </w:r>
      <w:r w:rsidR="001C704D" w:rsidRPr="00D4394D">
        <w:rPr>
          <w:rFonts w:ascii="Times New Roman" w:hAnsi="Times New Roman" w:cs="Times New Roman"/>
          <w:i/>
          <w:iCs/>
          <w:sz w:val="22"/>
          <w:szCs w:val="22"/>
        </w:rPr>
        <w:t>l</w:t>
      </w:r>
      <w:r w:rsidR="001C704D">
        <w:rPr>
          <w:rFonts w:ascii="Times New Roman" w:hAnsi="Times New Roman" w:cs="Times New Roman"/>
          <w:i/>
          <w:iCs/>
          <w:sz w:val="22"/>
          <w:szCs w:val="22"/>
        </w:rPr>
        <w:t>eu</w:t>
      </w:r>
      <w:r w:rsidR="001C704D" w:rsidRPr="00D4394D">
        <w:rPr>
          <w:rFonts w:ascii="Times New Roman" w:hAnsi="Times New Roman" w:cs="Times New Roman"/>
          <w:i/>
          <w:iCs/>
          <w:sz w:val="22"/>
          <w:szCs w:val="22"/>
        </w:rPr>
        <w:t>C</w:t>
      </w:r>
      <w:r w:rsidR="001C704D">
        <w:rPr>
          <w:rFonts w:ascii="Times New Roman" w:hAnsi="Times New Roman" w:cs="Times New Roman"/>
          <w:i/>
          <w:iCs/>
          <w:sz w:val="22"/>
          <w:szCs w:val="22"/>
        </w:rPr>
        <w:t xml:space="preserve">_pAM2991_cimA </w:t>
      </w:r>
      <w:r w:rsidR="001C704D">
        <w:rPr>
          <w:rFonts w:ascii="Times New Roman" w:hAnsi="Times New Roman" w:cs="Times New Roman"/>
          <w:sz w:val="22"/>
          <w:szCs w:val="22"/>
        </w:rPr>
        <w:t xml:space="preserve">perhaps indicating the mixed population between </w:t>
      </w:r>
      <w:r w:rsidR="001C704D" w:rsidRPr="00D4394D">
        <w:rPr>
          <w:rFonts w:ascii="Symbol" w:hAnsi="Symbol" w:cs="Times New Roman"/>
          <w:sz w:val="22"/>
          <w:szCs w:val="22"/>
        </w:rPr>
        <w:t>D</w:t>
      </w:r>
      <w:proofErr w:type="spellStart"/>
      <w:r w:rsidR="001C704D" w:rsidRPr="00D4394D">
        <w:rPr>
          <w:rFonts w:ascii="Times New Roman" w:hAnsi="Times New Roman" w:cs="Times New Roman"/>
          <w:i/>
          <w:iCs/>
          <w:sz w:val="22"/>
          <w:szCs w:val="22"/>
        </w:rPr>
        <w:t>l</w:t>
      </w:r>
      <w:r w:rsidR="001C704D">
        <w:rPr>
          <w:rFonts w:ascii="Times New Roman" w:hAnsi="Times New Roman" w:cs="Times New Roman"/>
          <w:i/>
          <w:iCs/>
          <w:sz w:val="22"/>
          <w:szCs w:val="22"/>
        </w:rPr>
        <w:t>eu</w:t>
      </w:r>
      <w:r w:rsidR="001C704D" w:rsidRPr="00D4394D">
        <w:rPr>
          <w:rFonts w:ascii="Times New Roman" w:hAnsi="Times New Roman" w:cs="Times New Roman"/>
          <w:i/>
          <w:iCs/>
          <w:sz w:val="22"/>
          <w:szCs w:val="22"/>
        </w:rPr>
        <w:t>C</w:t>
      </w:r>
      <w:proofErr w:type="spellEnd"/>
      <w:r w:rsidR="001C704D">
        <w:rPr>
          <w:rFonts w:ascii="Times New Roman" w:hAnsi="Times New Roman" w:cs="Times New Roman"/>
          <w:i/>
          <w:iCs/>
          <w:sz w:val="22"/>
          <w:szCs w:val="22"/>
        </w:rPr>
        <w:t xml:space="preserve"> </w:t>
      </w:r>
      <w:r w:rsidR="001C704D">
        <w:rPr>
          <w:rFonts w:ascii="Times New Roman" w:hAnsi="Times New Roman" w:cs="Times New Roman"/>
          <w:sz w:val="22"/>
          <w:szCs w:val="22"/>
        </w:rPr>
        <w:t xml:space="preserve">and WT facilitating the knockdown of </w:t>
      </w:r>
      <w:proofErr w:type="spellStart"/>
      <w:r w:rsidR="001C704D" w:rsidRPr="00CD3FA8">
        <w:rPr>
          <w:rFonts w:ascii="Times New Roman" w:hAnsi="Times New Roman" w:cs="Times New Roman"/>
          <w:i/>
          <w:iCs/>
          <w:sz w:val="22"/>
          <w:szCs w:val="22"/>
        </w:rPr>
        <w:t>leuC</w:t>
      </w:r>
      <w:proofErr w:type="spellEnd"/>
      <w:r w:rsidR="001C704D">
        <w:rPr>
          <w:rFonts w:ascii="Times New Roman" w:hAnsi="Times New Roman" w:cs="Times New Roman"/>
          <w:sz w:val="22"/>
          <w:szCs w:val="22"/>
        </w:rPr>
        <w:t xml:space="preserve">. </w:t>
      </w:r>
      <w:r w:rsidR="00A61437">
        <w:rPr>
          <w:rFonts w:ascii="Times New Roman" w:hAnsi="Times New Roman" w:cs="Times New Roman"/>
          <w:sz w:val="22"/>
          <w:szCs w:val="22"/>
        </w:rPr>
        <w:t xml:space="preserve">The raw sequence read data is available in </w:t>
      </w:r>
      <w:proofErr w:type="spellStart"/>
      <w:r w:rsidR="00A61437">
        <w:rPr>
          <w:rFonts w:ascii="Times New Roman" w:hAnsi="Times New Roman" w:cs="Times New Roman"/>
          <w:sz w:val="22"/>
          <w:szCs w:val="22"/>
        </w:rPr>
        <w:t>fastq</w:t>
      </w:r>
      <w:proofErr w:type="spellEnd"/>
      <w:r w:rsidR="00A61437">
        <w:rPr>
          <w:rFonts w:ascii="Times New Roman" w:hAnsi="Times New Roman" w:cs="Times New Roman"/>
          <w:sz w:val="22"/>
          <w:szCs w:val="22"/>
        </w:rPr>
        <w:t xml:space="preserve"> format</w:t>
      </w:r>
      <w:r w:rsidR="0099761B">
        <w:rPr>
          <w:rFonts w:ascii="Times New Roman" w:hAnsi="Times New Roman" w:cs="Times New Roman"/>
          <w:sz w:val="22"/>
          <w:szCs w:val="22"/>
        </w:rPr>
        <w:t xml:space="preserve"> as additional files 2 &amp; 3</w:t>
      </w:r>
      <w:r w:rsidR="00BB5CDF">
        <w:rPr>
          <w:rFonts w:ascii="Times New Roman" w:hAnsi="Times New Roman" w:cs="Times New Roman"/>
          <w:sz w:val="22"/>
          <w:szCs w:val="22"/>
        </w:rPr>
        <w:t xml:space="preserve"> on</w:t>
      </w:r>
      <w:r w:rsidR="00EA01FC">
        <w:rPr>
          <w:rFonts w:ascii="Times New Roman" w:hAnsi="Times New Roman" w:cs="Times New Roman"/>
          <w:sz w:val="22"/>
          <w:szCs w:val="22"/>
        </w:rPr>
        <w:t xml:space="preserve"> OSF </w:t>
      </w:r>
      <w:r w:rsidR="00EA01FC" w:rsidRPr="00EA01FC">
        <w:rPr>
          <w:rFonts w:ascii="Times New Roman" w:hAnsi="Times New Roman" w:cs="Times New Roman"/>
          <w:sz w:val="22"/>
          <w:szCs w:val="22"/>
        </w:rPr>
        <w:t>https://osf.io/ay52x/</w:t>
      </w:r>
      <w:r w:rsidR="00EA01FC">
        <w:rPr>
          <w:rFonts w:ascii="Times New Roman" w:hAnsi="Times New Roman" w:cs="Times New Roman"/>
          <w:sz w:val="22"/>
          <w:szCs w:val="22"/>
        </w:rPr>
        <w:t xml:space="preserve"> and on</w:t>
      </w:r>
      <w:r w:rsidR="00BB5CDF">
        <w:rPr>
          <w:rFonts w:ascii="Times New Roman" w:hAnsi="Times New Roman" w:cs="Times New Roman"/>
          <w:sz w:val="22"/>
          <w:szCs w:val="22"/>
        </w:rPr>
        <w:t xml:space="preserve"> </w:t>
      </w:r>
      <w:proofErr w:type="spellStart"/>
      <w:r w:rsidR="00BB5CDF">
        <w:rPr>
          <w:rFonts w:ascii="Times New Roman" w:hAnsi="Times New Roman" w:cs="Times New Roman"/>
          <w:sz w:val="22"/>
          <w:szCs w:val="22"/>
        </w:rPr>
        <w:t>Figshare</w:t>
      </w:r>
      <w:proofErr w:type="spellEnd"/>
      <w:r w:rsidR="00BB5CDF">
        <w:rPr>
          <w:rFonts w:ascii="Times New Roman" w:hAnsi="Times New Roman" w:cs="Times New Roman"/>
          <w:sz w:val="22"/>
          <w:szCs w:val="22"/>
        </w:rPr>
        <w:t xml:space="preserve"> </w:t>
      </w:r>
      <w:r w:rsidR="00BB5CDF" w:rsidRPr="00BB5CDF">
        <w:rPr>
          <w:rFonts w:ascii="Times New Roman" w:hAnsi="Times New Roman" w:cs="Times New Roman"/>
          <w:sz w:val="22"/>
          <w:szCs w:val="22"/>
        </w:rPr>
        <w:t>10.6084/m9.figshare.27170022</w:t>
      </w:r>
      <w:r w:rsidR="00A61437">
        <w:rPr>
          <w:rFonts w:ascii="Times New Roman" w:hAnsi="Times New Roman" w:cs="Times New Roman"/>
          <w:sz w:val="22"/>
          <w:szCs w:val="22"/>
        </w:rPr>
        <w:t>.</w:t>
      </w:r>
    </w:p>
    <w:p w14:paraId="6DD1B200" w14:textId="7BC7FC41" w:rsidR="007A0C4C" w:rsidRDefault="007A0C4C" w:rsidP="001565A9">
      <w:pPr>
        <w:jc w:val="both"/>
        <w:rPr>
          <w:rFonts w:ascii="Times New Roman" w:hAnsi="Times New Roman" w:cs="Times New Roman"/>
          <w:b/>
          <w:bCs/>
        </w:rPr>
      </w:pPr>
      <w:r>
        <w:rPr>
          <w:rFonts w:ascii="Times New Roman" w:hAnsi="Times New Roman" w:cs="Times New Roman"/>
          <w:b/>
          <w:bCs/>
          <w:noProof/>
        </w:rPr>
        <w:lastRenderedPageBreak/>
        <w:drawing>
          <wp:inline distT="0" distB="0" distL="0" distR="0" wp14:anchorId="7A50EC16" wp14:editId="6A2F6D24">
            <wp:extent cx="4236953" cy="4661978"/>
            <wp:effectExtent l="0" t="0" r="5080" b="0"/>
            <wp:docPr id="489825690"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25690" name="Picture 6"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64764" cy="4692579"/>
                    </a:xfrm>
                    <a:prstGeom prst="rect">
                      <a:avLst/>
                    </a:prstGeom>
                  </pic:spPr>
                </pic:pic>
              </a:graphicData>
            </a:graphic>
          </wp:inline>
        </w:drawing>
      </w:r>
    </w:p>
    <w:p w14:paraId="68F66029" w14:textId="36861ACF" w:rsidR="007A0C4C" w:rsidRPr="00CD3FA8" w:rsidRDefault="007A0C4C" w:rsidP="001565A9">
      <w:pPr>
        <w:jc w:val="both"/>
        <w:rPr>
          <w:rFonts w:ascii="Times New Roman" w:hAnsi="Times New Roman" w:cs="Times New Roman"/>
        </w:rPr>
      </w:pPr>
      <w:r w:rsidRPr="007A0C4C">
        <w:rPr>
          <w:rFonts w:ascii="Times New Roman" w:hAnsi="Times New Roman" w:cs="Times New Roman"/>
          <w:b/>
          <w:bCs/>
        </w:rPr>
        <w:t>Supplementary Figure 4:</w:t>
      </w:r>
      <w:r>
        <w:rPr>
          <w:rFonts w:ascii="Times New Roman" w:hAnsi="Times New Roman" w:cs="Times New Roman"/>
        </w:rPr>
        <w:t xml:space="preserve"> Typical </w:t>
      </w:r>
      <w:r w:rsidR="000777D8">
        <w:rPr>
          <w:rFonts w:ascii="Times New Roman" w:hAnsi="Times New Roman" w:cs="Times New Roman"/>
        </w:rPr>
        <w:t>UV-vis Diode Array Detector (</w:t>
      </w:r>
      <w:r>
        <w:rPr>
          <w:rFonts w:ascii="Times New Roman" w:hAnsi="Times New Roman" w:cs="Times New Roman"/>
        </w:rPr>
        <w:t>DAD</w:t>
      </w:r>
      <w:r w:rsidR="000777D8">
        <w:rPr>
          <w:rFonts w:ascii="Times New Roman" w:hAnsi="Times New Roman" w:cs="Times New Roman"/>
        </w:rPr>
        <w:t>)</w:t>
      </w:r>
      <w:r>
        <w:rPr>
          <w:rFonts w:ascii="Times New Roman" w:hAnsi="Times New Roman" w:cs="Times New Roman"/>
        </w:rPr>
        <w:t xml:space="preserve"> and </w:t>
      </w:r>
      <w:r w:rsidR="000777D8">
        <w:rPr>
          <w:rFonts w:ascii="Times New Roman" w:hAnsi="Times New Roman" w:cs="Times New Roman"/>
        </w:rPr>
        <w:t>Refractive Index Detector (</w:t>
      </w:r>
      <w:r>
        <w:rPr>
          <w:rFonts w:ascii="Times New Roman" w:hAnsi="Times New Roman" w:cs="Times New Roman"/>
        </w:rPr>
        <w:t>RID</w:t>
      </w:r>
      <w:r w:rsidR="000777D8">
        <w:rPr>
          <w:rFonts w:ascii="Times New Roman" w:hAnsi="Times New Roman" w:cs="Times New Roman"/>
        </w:rPr>
        <w:t>)</w:t>
      </w:r>
      <w:r>
        <w:rPr>
          <w:rFonts w:ascii="Times New Roman" w:hAnsi="Times New Roman" w:cs="Times New Roman"/>
        </w:rPr>
        <w:t xml:space="preserve"> plots and a standard curve for the </w:t>
      </w:r>
      <w:r w:rsidRPr="001701F6">
        <w:rPr>
          <w:rFonts w:ascii="Times New Roman" w:hAnsi="Times New Roman" w:cs="Times New Roman"/>
        </w:rPr>
        <w:t>quantification of citramalate</w:t>
      </w:r>
      <w:r w:rsidRPr="007A0C4C">
        <w:rPr>
          <w:rFonts w:ascii="Times New Roman" w:hAnsi="Times New Roman" w:cs="Times New Roman"/>
        </w:rPr>
        <w:t xml:space="preserve"> </w:t>
      </w:r>
      <w:r>
        <w:rPr>
          <w:rFonts w:ascii="Times New Roman" w:hAnsi="Times New Roman" w:cs="Times New Roman"/>
        </w:rPr>
        <w:t xml:space="preserve">by </w:t>
      </w:r>
      <w:r w:rsidRPr="00CD3FA8">
        <w:rPr>
          <w:rFonts w:ascii="Times New Roman" w:hAnsi="Times New Roman" w:cs="Times New Roman"/>
        </w:rPr>
        <w:t>HPLC</w:t>
      </w:r>
      <w:r>
        <w:rPr>
          <w:rFonts w:ascii="Times New Roman" w:hAnsi="Times New Roman" w:cs="Times New Roman"/>
        </w:rPr>
        <w:t xml:space="preserve">. A) An example standard curve 0.1-10 g/L from one citramalate quantification by HPLC, a similar standard curve was generated alongside each batch of samples quantified. B) A typical RID trace from an experimental sample of </w:t>
      </w:r>
      <w:r w:rsidRPr="00CD3FA8">
        <w:rPr>
          <w:rFonts w:ascii="Times New Roman" w:hAnsi="Times New Roman" w:cs="Times New Roman"/>
          <w:i/>
          <w:iCs/>
        </w:rPr>
        <w:t>Synechocystis</w:t>
      </w:r>
      <w:r>
        <w:rPr>
          <w:rFonts w:ascii="Times New Roman" w:hAnsi="Times New Roman" w:cs="Times New Roman"/>
        </w:rPr>
        <w:t xml:space="preserve"> in BG11, the peak at 10.699 minutes is citramalate, the peak at 7.322 is also present in BG11 only control samples. C)  A typical DAD trace from an experimental sample of </w:t>
      </w:r>
      <w:r w:rsidRPr="00D4394D">
        <w:rPr>
          <w:rFonts w:ascii="Times New Roman" w:hAnsi="Times New Roman" w:cs="Times New Roman"/>
          <w:i/>
          <w:iCs/>
        </w:rPr>
        <w:t>Synechocystis</w:t>
      </w:r>
      <w:r>
        <w:rPr>
          <w:rFonts w:ascii="Times New Roman" w:hAnsi="Times New Roman" w:cs="Times New Roman"/>
        </w:rPr>
        <w:t xml:space="preserve"> in BG11. Citramalate has no UV absorption so gives signal, there are no peaks other than the one at 6.975 minutes which is also present in BG11 only control samples. D) A typical RID trace from a standard curve sample of </w:t>
      </w:r>
      <w:r w:rsidRPr="00CD3FA8">
        <w:rPr>
          <w:rFonts w:ascii="Times New Roman" w:hAnsi="Times New Roman" w:cs="Times New Roman"/>
        </w:rPr>
        <w:t>10 g/L</w:t>
      </w:r>
      <w:r>
        <w:rPr>
          <w:rFonts w:ascii="Times New Roman" w:hAnsi="Times New Roman" w:cs="Times New Roman"/>
        </w:rPr>
        <w:t xml:space="preserve"> in BG11, the peak at 10.487 minutes is citramalate. E) A typical DAD trace from a standard curve sample of </w:t>
      </w:r>
      <w:r w:rsidRPr="00D4394D">
        <w:rPr>
          <w:rFonts w:ascii="Times New Roman" w:hAnsi="Times New Roman" w:cs="Times New Roman"/>
        </w:rPr>
        <w:t>10 g/L</w:t>
      </w:r>
      <w:r>
        <w:rPr>
          <w:rFonts w:ascii="Times New Roman" w:hAnsi="Times New Roman" w:cs="Times New Roman"/>
        </w:rPr>
        <w:t xml:space="preserve"> in BG11. Citramalate has no UV absorption so gives signal, there are no peaks other than the one at 6.823 minutes which is also present in BG11 only control samples.</w:t>
      </w:r>
    </w:p>
    <w:p w14:paraId="0E461E0F" w14:textId="77777777" w:rsidR="00C1004B" w:rsidRPr="001565A9" w:rsidRDefault="00C1004B" w:rsidP="001565A9">
      <w:pPr>
        <w:jc w:val="both"/>
        <w:rPr>
          <w:rFonts w:ascii="Times New Roman" w:hAnsi="Times New Roman" w:cs="Times New Roman"/>
          <w:b/>
          <w:bCs/>
        </w:rPr>
      </w:pPr>
    </w:p>
    <w:p w14:paraId="41F8C642" w14:textId="663823FF" w:rsidR="000F0D51" w:rsidRPr="001565A9" w:rsidRDefault="00960AC9" w:rsidP="001565A9">
      <w:pPr>
        <w:jc w:val="both"/>
        <w:rPr>
          <w:rFonts w:ascii="Times New Roman" w:hAnsi="Times New Roman" w:cs="Times New Roman"/>
        </w:rPr>
      </w:pPr>
      <w:r w:rsidRPr="00960AC9">
        <w:rPr>
          <w:rFonts w:ascii="Times New Roman" w:hAnsi="Times New Roman" w:cs="Times New Roman"/>
          <w:noProof/>
        </w:rPr>
        <w:lastRenderedPageBreak/>
        <mc:AlternateContent>
          <mc:Choice Requires="cx1">
            <w:drawing>
              <wp:inline distT="0" distB="0" distL="0" distR="0" wp14:anchorId="0CBB38B3" wp14:editId="40506BBB">
                <wp:extent cx="5731510" cy="2624455"/>
                <wp:effectExtent l="0" t="0" r="8890" b="4445"/>
                <wp:docPr id="1362311689" name="Chart 1">
                  <a:extLst xmlns:a="http://schemas.openxmlformats.org/drawingml/2006/main">
                    <a:ext uri="{FF2B5EF4-FFF2-40B4-BE49-F238E27FC236}">
                      <a16:creationId xmlns:a16="http://schemas.microsoft.com/office/drawing/2014/main" id="{97092518-EA13-354D-B434-59D42855A8A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1"/>
                  </a:graphicData>
                </a:graphic>
              </wp:inline>
            </w:drawing>
          </mc:Choice>
          <mc:Fallback>
            <w:drawing>
              <wp:inline distT="0" distB="0" distL="0" distR="0" wp14:anchorId="0CBB38B3" wp14:editId="40506BBB">
                <wp:extent cx="5731510" cy="2624455"/>
                <wp:effectExtent l="0" t="0" r="8890" b="4445"/>
                <wp:docPr id="1362311689" name="Chart 1">
                  <a:extLst xmlns:a="http://schemas.openxmlformats.org/drawingml/2006/main">
                    <a:ext uri="{FF2B5EF4-FFF2-40B4-BE49-F238E27FC236}">
                      <a16:creationId xmlns:a16="http://schemas.microsoft.com/office/drawing/2014/main" id="{97092518-EA13-354D-B434-59D42855A8A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62311689" name="Chart 1">
                          <a:extLst>
                            <a:ext uri="{FF2B5EF4-FFF2-40B4-BE49-F238E27FC236}">
                              <a16:creationId xmlns:a16="http://schemas.microsoft.com/office/drawing/2014/main" id="{97092518-EA13-354D-B434-59D42855A8AA}"/>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5731510" cy="2624455"/>
                        </a:xfrm>
                        <a:prstGeom prst="rect">
                          <a:avLst/>
                        </a:prstGeom>
                      </pic:spPr>
                    </pic:pic>
                  </a:graphicData>
                </a:graphic>
              </wp:inline>
            </w:drawing>
          </mc:Fallback>
        </mc:AlternateContent>
      </w:r>
    </w:p>
    <w:p w14:paraId="2A69CAF9" w14:textId="475406BE" w:rsidR="001565A9" w:rsidRPr="00EA5DA4" w:rsidRDefault="004F51AA" w:rsidP="001565A9">
      <w:pPr>
        <w:jc w:val="both"/>
        <w:rPr>
          <w:rFonts w:ascii="Times New Roman" w:hAnsi="Times New Roman" w:cs="Times New Roman"/>
          <w:sz w:val="22"/>
          <w:szCs w:val="22"/>
        </w:rPr>
      </w:pPr>
      <w:r w:rsidRPr="00CD3FA8">
        <w:rPr>
          <w:rFonts w:ascii="Times New Roman" w:hAnsi="Times New Roman" w:cs="Times New Roman"/>
          <w:b/>
          <w:bCs/>
          <w:sz w:val="22"/>
          <w:szCs w:val="22"/>
        </w:rPr>
        <w:t xml:space="preserve">Supplementary </w:t>
      </w:r>
      <w:r w:rsidR="00E5544D" w:rsidRPr="00CD3FA8">
        <w:rPr>
          <w:rFonts w:ascii="Times New Roman" w:hAnsi="Times New Roman" w:cs="Times New Roman"/>
          <w:b/>
          <w:bCs/>
          <w:sz w:val="22"/>
          <w:szCs w:val="22"/>
        </w:rPr>
        <w:t>F</w:t>
      </w:r>
      <w:r w:rsidRPr="00CD3FA8">
        <w:rPr>
          <w:rFonts w:ascii="Times New Roman" w:hAnsi="Times New Roman" w:cs="Times New Roman"/>
          <w:b/>
          <w:bCs/>
          <w:sz w:val="22"/>
          <w:szCs w:val="22"/>
        </w:rPr>
        <w:t xml:space="preserve">igure </w:t>
      </w:r>
      <w:r w:rsidR="007A0C4C">
        <w:rPr>
          <w:rFonts w:ascii="Times New Roman" w:hAnsi="Times New Roman" w:cs="Times New Roman"/>
          <w:b/>
          <w:bCs/>
          <w:sz w:val="22"/>
          <w:szCs w:val="22"/>
        </w:rPr>
        <w:t>5</w:t>
      </w:r>
      <w:r w:rsidRPr="00CD3FA8">
        <w:rPr>
          <w:rFonts w:ascii="Times New Roman" w:hAnsi="Times New Roman" w:cs="Times New Roman"/>
          <w:sz w:val="22"/>
          <w:szCs w:val="22"/>
        </w:rPr>
        <w:t xml:space="preserve">: A box plot of the OD 680 nm &amp; 720 nm, growth, and citramalate </w:t>
      </w:r>
      <w:r w:rsidR="00D50EBC" w:rsidRPr="00CD3FA8">
        <w:rPr>
          <w:rFonts w:ascii="Times New Roman" w:hAnsi="Times New Roman" w:cs="Times New Roman"/>
          <w:sz w:val="22"/>
          <w:szCs w:val="22"/>
        </w:rPr>
        <w:t>titre</w:t>
      </w:r>
      <w:r w:rsidRPr="00CD3FA8">
        <w:rPr>
          <w:rFonts w:ascii="Times New Roman" w:hAnsi="Times New Roman" w:cs="Times New Roman"/>
          <w:sz w:val="22"/>
          <w:szCs w:val="22"/>
        </w:rPr>
        <w:t xml:space="preserve"> of the strains tested in this study. </w:t>
      </w:r>
      <w:r w:rsidR="00D212BB" w:rsidRPr="00CD3FA8">
        <w:rPr>
          <w:rFonts w:ascii="Times New Roman" w:hAnsi="Times New Roman" w:cs="Times New Roman"/>
          <w:sz w:val="22"/>
          <w:szCs w:val="22"/>
        </w:rPr>
        <w:t>Endpoint</w:t>
      </w:r>
      <w:r w:rsidR="00910FC3">
        <w:rPr>
          <w:rFonts w:ascii="Times New Roman" w:hAnsi="Times New Roman" w:cs="Times New Roman"/>
          <w:sz w:val="22"/>
          <w:szCs w:val="22"/>
        </w:rPr>
        <w:t xml:space="preserve"> OD and HPLC measurements</w:t>
      </w:r>
      <w:r w:rsidR="00D212BB" w:rsidRPr="00CD3FA8">
        <w:rPr>
          <w:rFonts w:ascii="Times New Roman" w:hAnsi="Times New Roman" w:cs="Times New Roman"/>
          <w:sz w:val="22"/>
          <w:szCs w:val="22"/>
        </w:rPr>
        <w:t xml:space="preserve"> after </w:t>
      </w:r>
      <w:r w:rsidR="00EA5DA4" w:rsidRPr="00CD3FA8">
        <w:rPr>
          <w:rFonts w:ascii="Times New Roman" w:hAnsi="Times New Roman" w:cs="Times New Roman"/>
          <w:sz w:val="22"/>
          <w:szCs w:val="22"/>
        </w:rPr>
        <w:t xml:space="preserve">96 hours 10 ml culture in 25 ml Nunc </w:t>
      </w:r>
      <w:proofErr w:type="spellStart"/>
      <w:r w:rsidR="00EA5DA4" w:rsidRPr="00CD3FA8">
        <w:rPr>
          <w:rFonts w:ascii="Times New Roman" w:hAnsi="Times New Roman" w:cs="Times New Roman"/>
          <w:sz w:val="22"/>
          <w:szCs w:val="22"/>
        </w:rPr>
        <w:t>EasY</w:t>
      </w:r>
      <w:proofErr w:type="spellEnd"/>
      <w:r w:rsidR="00EA5DA4" w:rsidRPr="00CD3FA8">
        <w:rPr>
          <w:rFonts w:ascii="Times New Roman" w:hAnsi="Times New Roman" w:cs="Times New Roman"/>
          <w:sz w:val="22"/>
          <w:szCs w:val="22"/>
        </w:rPr>
        <w:t xml:space="preserve"> flasks at 34 </w:t>
      </w:r>
      <w:r w:rsidR="00EA5DA4" w:rsidRPr="00CD3FA8">
        <w:rPr>
          <w:rFonts w:ascii="Times New Roman" w:eastAsia="Symbol" w:hAnsi="Times New Roman" w:cs="Times New Roman"/>
          <w:sz w:val="22"/>
          <w:szCs w:val="22"/>
        </w:rPr>
        <w:sym w:font="Symbol" w:char="F0B0"/>
      </w:r>
      <w:r w:rsidR="00EA5DA4" w:rsidRPr="00CD3FA8">
        <w:rPr>
          <w:rFonts w:ascii="Times New Roman" w:hAnsi="Times New Roman" w:cs="Times New Roman"/>
          <w:sz w:val="22"/>
          <w:szCs w:val="22"/>
        </w:rPr>
        <w:t xml:space="preserve">C agitating at 140 RPM with 40 </w:t>
      </w:r>
      <w:r w:rsidR="00EA5DA4" w:rsidRPr="00CD3FA8">
        <w:rPr>
          <w:rFonts w:ascii="Times New Roman" w:hAnsi="Times New Roman" w:cs="Times New Roman"/>
          <w:color w:val="000000" w:themeColor="text1"/>
          <w:sz w:val="22"/>
          <w:szCs w:val="22"/>
          <w:shd w:val="clear" w:color="auto" w:fill="FFFFFF"/>
        </w:rPr>
        <w:t>µmol photons m</w:t>
      </w:r>
      <w:r w:rsidR="00EA5DA4" w:rsidRPr="00CD3FA8">
        <w:rPr>
          <w:rFonts w:ascii="Times New Roman" w:hAnsi="Times New Roman" w:cs="Times New Roman"/>
          <w:color w:val="000000" w:themeColor="text1"/>
          <w:sz w:val="22"/>
          <w:szCs w:val="22"/>
          <w:shd w:val="clear" w:color="auto" w:fill="FFFFFF"/>
          <w:vertAlign w:val="superscript"/>
        </w:rPr>
        <w:t>-2</w:t>
      </w:r>
      <w:r w:rsidR="00EA5DA4" w:rsidRPr="00CD3FA8">
        <w:rPr>
          <w:rFonts w:ascii="Times New Roman" w:hAnsi="Times New Roman" w:cs="Times New Roman"/>
          <w:color w:val="000000" w:themeColor="text1"/>
          <w:sz w:val="22"/>
          <w:szCs w:val="22"/>
          <w:shd w:val="clear" w:color="auto" w:fill="FFFFFF"/>
        </w:rPr>
        <w:t xml:space="preserve"> s</w:t>
      </w:r>
      <w:r w:rsidR="00EA5DA4" w:rsidRPr="00CD3FA8">
        <w:rPr>
          <w:rFonts w:ascii="Times New Roman" w:hAnsi="Times New Roman" w:cs="Times New Roman"/>
          <w:color w:val="000000" w:themeColor="text1"/>
          <w:sz w:val="22"/>
          <w:szCs w:val="22"/>
          <w:shd w:val="clear" w:color="auto" w:fill="FFFFFF"/>
          <w:vertAlign w:val="superscript"/>
        </w:rPr>
        <w:t>-1</w:t>
      </w:r>
      <w:r w:rsidR="00EA5DA4" w:rsidRPr="00CD3FA8">
        <w:rPr>
          <w:rFonts w:ascii="Times New Roman" w:hAnsi="Times New Roman" w:cs="Times New Roman"/>
          <w:color w:val="000000" w:themeColor="text1"/>
          <w:sz w:val="22"/>
          <w:szCs w:val="22"/>
          <w:shd w:val="clear" w:color="auto" w:fill="FFFFFF"/>
        </w:rPr>
        <w:t xml:space="preserve"> warm white </w:t>
      </w:r>
      <w:proofErr w:type="gramStart"/>
      <w:r w:rsidR="00EA5DA4" w:rsidRPr="00CD3FA8">
        <w:rPr>
          <w:rFonts w:ascii="Times New Roman" w:hAnsi="Times New Roman" w:cs="Times New Roman"/>
          <w:color w:val="000000" w:themeColor="text1"/>
          <w:sz w:val="22"/>
          <w:szCs w:val="22"/>
          <w:shd w:val="clear" w:color="auto" w:fill="FFFFFF"/>
        </w:rPr>
        <w:t>light</w:t>
      </w:r>
      <w:r w:rsidR="00EA5DA4" w:rsidRPr="00CD3FA8" w:rsidDel="00EA5DA4">
        <w:rPr>
          <w:rFonts w:ascii="Times New Roman" w:hAnsi="Times New Roman" w:cs="Times New Roman"/>
          <w:sz w:val="22"/>
          <w:szCs w:val="22"/>
        </w:rPr>
        <w:t xml:space="preserve"> </w:t>
      </w:r>
      <w:r w:rsidR="00D212BB" w:rsidRPr="00CD3FA8">
        <w:rPr>
          <w:rFonts w:ascii="Times New Roman" w:hAnsi="Times New Roman" w:cs="Times New Roman"/>
          <w:sz w:val="22"/>
          <w:szCs w:val="22"/>
        </w:rPr>
        <w:t>,</w:t>
      </w:r>
      <w:proofErr w:type="gramEnd"/>
      <w:r w:rsidR="00D212BB" w:rsidRPr="00CD3FA8">
        <w:rPr>
          <w:rFonts w:ascii="Times New Roman" w:hAnsi="Times New Roman" w:cs="Times New Roman"/>
          <w:sz w:val="22"/>
          <w:szCs w:val="22"/>
        </w:rPr>
        <w:t xml:space="preserve"> in BG11 medium. </w:t>
      </w:r>
      <w:r w:rsidR="001565A9" w:rsidRPr="00EA5DA4">
        <w:rPr>
          <w:rFonts w:ascii="Times New Roman" w:hAnsi="Times New Roman" w:cs="Times New Roman"/>
          <w:sz w:val="22"/>
          <w:szCs w:val="22"/>
        </w:rPr>
        <w:t xml:space="preserve">5 independent colonies of wild type (WT) and </w:t>
      </w:r>
      <w:r w:rsidR="001565A9" w:rsidRPr="00CD3FA8">
        <w:rPr>
          <w:rFonts w:ascii="Symbol" w:hAnsi="Symbol" w:cs="Times New Roman"/>
          <w:sz w:val="22"/>
          <w:szCs w:val="22"/>
        </w:rPr>
        <w:t>D</w:t>
      </w:r>
      <w:proofErr w:type="spellStart"/>
      <w:r w:rsidR="000777D8">
        <w:rPr>
          <w:rFonts w:ascii="Times New Roman" w:hAnsi="Times New Roman" w:cs="Times New Roman"/>
          <w:i/>
          <w:iCs/>
          <w:sz w:val="22"/>
          <w:szCs w:val="22"/>
        </w:rPr>
        <w:t>l</w:t>
      </w:r>
      <w:r w:rsidR="001565A9" w:rsidRPr="00EA5DA4">
        <w:rPr>
          <w:rFonts w:ascii="Times New Roman" w:hAnsi="Times New Roman" w:cs="Times New Roman"/>
          <w:i/>
          <w:iCs/>
          <w:sz w:val="22"/>
          <w:szCs w:val="22"/>
        </w:rPr>
        <w:t>euC</w:t>
      </w:r>
      <w:proofErr w:type="spellEnd"/>
      <w:r w:rsidR="001565A9" w:rsidRPr="00EA5DA4">
        <w:rPr>
          <w:rFonts w:ascii="Times New Roman" w:hAnsi="Times New Roman" w:cs="Times New Roman"/>
          <w:sz w:val="22"/>
          <w:szCs w:val="22"/>
        </w:rPr>
        <w:t xml:space="preserve">, with and </w:t>
      </w:r>
      <w:proofErr w:type="gramStart"/>
      <w:r w:rsidR="001565A9" w:rsidRPr="00EA5DA4">
        <w:rPr>
          <w:rFonts w:ascii="Times New Roman" w:hAnsi="Times New Roman" w:cs="Times New Roman"/>
          <w:sz w:val="22"/>
          <w:szCs w:val="22"/>
        </w:rPr>
        <w:t xml:space="preserve">without  </w:t>
      </w:r>
      <w:r w:rsidR="000777D8">
        <w:rPr>
          <w:rFonts w:ascii="Times New Roman" w:hAnsi="Times New Roman" w:cs="Times New Roman"/>
          <w:sz w:val="22"/>
          <w:szCs w:val="22"/>
        </w:rPr>
        <w:t>pAM</w:t>
      </w:r>
      <w:proofErr w:type="gramEnd"/>
      <w:r w:rsidR="000777D8">
        <w:rPr>
          <w:rFonts w:ascii="Times New Roman" w:hAnsi="Times New Roman" w:cs="Times New Roman"/>
          <w:sz w:val="22"/>
          <w:szCs w:val="22"/>
        </w:rPr>
        <w:t>2991</w:t>
      </w:r>
      <w:r w:rsidR="001565A9" w:rsidRPr="00EA5DA4">
        <w:rPr>
          <w:rFonts w:ascii="Times New Roman" w:hAnsi="Times New Roman" w:cs="Times New Roman"/>
          <w:i/>
          <w:iCs/>
          <w:sz w:val="22"/>
          <w:szCs w:val="22"/>
        </w:rPr>
        <w:t>CimA</w:t>
      </w:r>
      <w:r w:rsidR="001565A9" w:rsidRPr="00EA5DA4">
        <w:rPr>
          <w:rFonts w:ascii="Times New Roman" w:hAnsi="Times New Roman" w:cs="Times New Roman"/>
          <w:sz w:val="22"/>
          <w:szCs w:val="22"/>
        </w:rPr>
        <w:t>, were assayed for citramalate production under standard photosynthetic growth conditions.</w:t>
      </w:r>
      <w:r w:rsidR="00A61437">
        <w:rPr>
          <w:rFonts w:ascii="Times New Roman" w:hAnsi="Times New Roman" w:cs="Times New Roman"/>
          <w:sz w:val="22"/>
          <w:szCs w:val="22"/>
        </w:rPr>
        <w:t xml:space="preserve"> </w:t>
      </w:r>
      <w:r w:rsidR="001565A9" w:rsidRPr="00EA5DA4">
        <w:rPr>
          <w:rFonts w:ascii="Times New Roman" w:hAnsi="Times New Roman" w:cs="Times New Roman"/>
          <w:sz w:val="22"/>
          <w:szCs w:val="22"/>
        </w:rPr>
        <w:t xml:space="preserve">We observed citramalate production by all of sub strains with </w:t>
      </w:r>
      <w:r w:rsidR="00910FC3">
        <w:rPr>
          <w:rFonts w:ascii="Times New Roman" w:hAnsi="Times New Roman" w:cs="Times New Roman"/>
          <w:sz w:val="22"/>
          <w:szCs w:val="22"/>
        </w:rPr>
        <w:t>p</w:t>
      </w:r>
      <w:r w:rsidR="001565A9" w:rsidRPr="00EA5DA4">
        <w:rPr>
          <w:rFonts w:ascii="Times New Roman" w:hAnsi="Times New Roman" w:cs="Times New Roman"/>
          <w:sz w:val="22"/>
          <w:szCs w:val="22"/>
        </w:rPr>
        <w:t>AM2991</w:t>
      </w:r>
      <w:r w:rsidR="001565A9" w:rsidRPr="00EA5DA4">
        <w:rPr>
          <w:rFonts w:ascii="Times New Roman" w:hAnsi="Times New Roman" w:cs="Times New Roman"/>
          <w:i/>
          <w:iCs/>
          <w:sz w:val="22"/>
          <w:szCs w:val="22"/>
        </w:rPr>
        <w:t xml:space="preserve">CimA </w:t>
      </w:r>
      <w:r w:rsidR="001565A9" w:rsidRPr="00EA5DA4">
        <w:rPr>
          <w:rFonts w:ascii="Times New Roman" w:hAnsi="Times New Roman" w:cs="Times New Roman"/>
          <w:sz w:val="22"/>
          <w:szCs w:val="22"/>
        </w:rPr>
        <w:t>(</w:t>
      </w:r>
      <w:proofErr w:type="spellStart"/>
      <w:r w:rsidR="001565A9" w:rsidRPr="00EA5DA4">
        <w:rPr>
          <w:rFonts w:ascii="Times New Roman" w:hAnsi="Times New Roman" w:cs="Times New Roman"/>
          <w:i/>
          <w:iCs/>
          <w:sz w:val="22"/>
          <w:szCs w:val="22"/>
        </w:rPr>
        <w:t>CimA</w:t>
      </w:r>
      <w:proofErr w:type="spellEnd"/>
      <w:r w:rsidR="001565A9" w:rsidRPr="00EA5DA4">
        <w:rPr>
          <w:rFonts w:ascii="Times New Roman" w:hAnsi="Times New Roman" w:cs="Times New Roman"/>
          <w:sz w:val="22"/>
          <w:szCs w:val="22"/>
        </w:rPr>
        <w:t xml:space="preserve"> = 0.152 </w:t>
      </w:r>
      <w:r w:rsidR="001565A9" w:rsidRPr="00EA5DA4">
        <w:rPr>
          <w:rFonts w:ascii="Times New Roman" w:hAnsi="Times New Roman" w:cs="Times New Roman"/>
          <w:sz w:val="22"/>
          <w:szCs w:val="22"/>
        </w:rPr>
        <w:sym w:font="Symbol" w:char="F0B1"/>
      </w:r>
      <w:r w:rsidR="001565A9" w:rsidRPr="00EA5DA4">
        <w:rPr>
          <w:rFonts w:ascii="Times New Roman" w:hAnsi="Times New Roman" w:cs="Times New Roman"/>
          <w:sz w:val="22"/>
          <w:szCs w:val="22"/>
        </w:rPr>
        <w:t xml:space="preserve"> 0.037, </w:t>
      </w:r>
      <w:r w:rsidR="001565A9" w:rsidRPr="00CD3FA8">
        <w:rPr>
          <w:rFonts w:ascii="Symbol" w:hAnsi="Symbol" w:cs="Times New Roman"/>
          <w:sz w:val="22"/>
          <w:szCs w:val="22"/>
        </w:rPr>
        <w:t>D</w:t>
      </w:r>
      <w:r w:rsidR="000777D8">
        <w:rPr>
          <w:rFonts w:ascii="Times New Roman" w:hAnsi="Times New Roman" w:cs="Times New Roman"/>
          <w:i/>
          <w:iCs/>
          <w:sz w:val="22"/>
          <w:szCs w:val="22"/>
        </w:rPr>
        <w:t>l</w:t>
      </w:r>
      <w:r w:rsidR="001565A9" w:rsidRPr="00EA5DA4">
        <w:rPr>
          <w:rFonts w:ascii="Times New Roman" w:hAnsi="Times New Roman" w:cs="Times New Roman"/>
          <w:i/>
          <w:iCs/>
          <w:sz w:val="22"/>
          <w:szCs w:val="22"/>
        </w:rPr>
        <w:t>euC</w:t>
      </w:r>
      <w:r w:rsidR="001565A9" w:rsidRPr="00EA5DA4">
        <w:rPr>
          <w:rFonts w:ascii="Times New Roman" w:hAnsi="Times New Roman" w:cs="Times New Roman"/>
          <w:sz w:val="22"/>
          <w:szCs w:val="22"/>
        </w:rPr>
        <w:t>_</w:t>
      </w:r>
      <w:r w:rsidR="00910FC3">
        <w:rPr>
          <w:rFonts w:ascii="Times New Roman" w:hAnsi="Times New Roman" w:cs="Times New Roman"/>
          <w:sz w:val="22"/>
          <w:szCs w:val="22"/>
        </w:rPr>
        <w:t>p</w:t>
      </w:r>
      <w:r w:rsidR="001565A9" w:rsidRPr="00EA5DA4">
        <w:rPr>
          <w:rFonts w:ascii="Times New Roman" w:hAnsi="Times New Roman" w:cs="Times New Roman"/>
          <w:sz w:val="22"/>
          <w:szCs w:val="22"/>
        </w:rPr>
        <w:t>AM2991</w:t>
      </w:r>
      <w:r w:rsidR="001565A9" w:rsidRPr="00EA5DA4">
        <w:rPr>
          <w:rFonts w:ascii="Times New Roman" w:hAnsi="Times New Roman" w:cs="Times New Roman"/>
          <w:i/>
          <w:iCs/>
          <w:sz w:val="22"/>
          <w:szCs w:val="22"/>
        </w:rPr>
        <w:t>CimA</w:t>
      </w:r>
      <w:r w:rsidR="001565A9" w:rsidRPr="00EA5DA4">
        <w:rPr>
          <w:rFonts w:ascii="Times New Roman" w:hAnsi="Times New Roman" w:cs="Times New Roman"/>
          <w:sz w:val="22"/>
          <w:szCs w:val="22"/>
        </w:rPr>
        <w:t xml:space="preserve"> = 0.238 </w:t>
      </w:r>
      <w:r w:rsidR="001565A9" w:rsidRPr="00EA5DA4">
        <w:rPr>
          <w:rFonts w:ascii="Times New Roman" w:hAnsi="Times New Roman" w:cs="Times New Roman"/>
          <w:sz w:val="22"/>
          <w:szCs w:val="22"/>
        </w:rPr>
        <w:sym w:font="Symbol" w:char="F0B1"/>
      </w:r>
      <w:r w:rsidR="001565A9" w:rsidRPr="00EA5DA4">
        <w:rPr>
          <w:rFonts w:ascii="Times New Roman" w:hAnsi="Times New Roman" w:cs="Times New Roman"/>
          <w:sz w:val="22"/>
          <w:szCs w:val="22"/>
        </w:rPr>
        <w:t xml:space="preserve"> 0.032),</w:t>
      </w:r>
      <w:r w:rsidR="001565A9" w:rsidRPr="00EA5DA4">
        <w:rPr>
          <w:rFonts w:ascii="Times New Roman" w:hAnsi="Times New Roman" w:cs="Times New Roman"/>
          <w:i/>
          <w:iCs/>
          <w:sz w:val="22"/>
          <w:szCs w:val="22"/>
        </w:rPr>
        <w:t xml:space="preserve"> Synechocystis</w:t>
      </w:r>
      <w:r w:rsidR="001565A9" w:rsidRPr="00EA5DA4">
        <w:rPr>
          <w:rFonts w:ascii="Times New Roman" w:hAnsi="Times New Roman" w:cs="Times New Roman"/>
          <w:sz w:val="22"/>
          <w:szCs w:val="22"/>
        </w:rPr>
        <w:t>_</w:t>
      </w:r>
      <w:r w:rsidR="00910FC3" w:rsidRPr="00CD3FA8">
        <w:rPr>
          <w:rFonts w:ascii="Symbol" w:hAnsi="Symbol" w:cs="Times New Roman"/>
          <w:sz w:val="22"/>
          <w:szCs w:val="22"/>
        </w:rPr>
        <w:t>D</w:t>
      </w:r>
      <w:r w:rsidR="000777D8">
        <w:rPr>
          <w:rFonts w:ascii="Times New Roman" w:hAnsi="Times New Roman" w:cs="Times New Roman"/>
          <w:i/>
          <w:iCs/>
          <w:sz w:val="22"/>
          <w:szCs w:val="22"/>
        </w:rPr>
        <w:t>l</w:t>
      </w:r>
      <w:r w:rsidR="00910FC3" w:rsidRPr="00EA5DA4">
        <w:rPr>
          <w:rFonts w:ascii="Times New Roman" w:hAnsi="Times New Roman" w:cs="Times New Roman"/>
          <w:i/>
          <w:iCs/>
          <w:sz w:val="22"/>
          <w:szCs w:val="22"/>
        </w:rPr>
        <w:t>euC</w:t>
      </w:r>
      <w:r w:rsidR="001565A9" w:rsidRPr="00EA5DA4">
        <w:rPr>
          <w:rFonts w:ascii="Times New Roman" w:hAnsi="Times New Roman" w:cs="Times New Roman"/>
          <w:sz w:val="22"/>
          <w:szCs w:val="22"/>
        </w:rPr>
        <w:t>_</w:t>
      </w:r>
      <w:r w:rsidR="00910FC3">
        <w:rPr>
          <w:rFonts w:ascii="Times New Roman" w:hAnsi="Times New Roman" w:cs="Times New Roman"/>
          <w:sz w:val="22"/>
          <w:szCs w:val="22"/>
        </w:rPr>
        <w:t>p</w:t>
      </w:r>
      <w:r w:rsidR="001565A9" w:rsidRPr="00EA5DA4">
        <w:rPr>
          <w:rFonts w:ascii="Times New Roman" w:hAnsi="Times New Roman" w:cs="Times New Roman"/>
          <w:sz w:val="22"/>
          <w:szCs w:val="22"/>
        </w:rPr>
        <w:t>AM2991</w:t>
      </w:r>
      <w:r w:rsidR="001565A9" w:rsidRPr="00EA5DA4">
        <w:rPr>
          <w:rFonts w:ascii="Times New Roman" w:hAnsi="Times New Roman" w:cs="Times New Roman"/>
          <w:i/>
          <w:iCs/>
          <w:sz w:val="22"/>
          <w:szCs w:val="22"/>
        </w:rPr>
        <w:t>CimA</w:t>
      </w:r>
      <w:r w:rsidR="001565A9" w:rsidRPr="00EA5DA4">
        <w:rPr>
          <w:rFonts w:ascii="Times New Roman" w:hAnsi="Times New Roman" w:cs="Times New Roman"/>
          <w:sz w:val="22"/>
          <w:szCs w:val="22"/>
        </w:rPr>
        <w:t xml:space="preserve"> accumulated the most citramalate, significantly more than </w:t>
      </w:r>
      <w:proofErr w:type="spellStart"/>
      <w:r w:rsidR="00910FC3" w:rsidRPr="00EA5DA4">
        <w:rPr>
          <w:rFonts w:ascii="Times New Roman" w:hAnsi="Times New Roman" w:cs="Times New Roman"/>
          <w:i/>
          <w:iCs/>
          <w:sz w:val="22"/>
          <w:szCs w:val="22"/>
        </w:rPr>
        <w:t>Synechocystis</w:t>
      </w:r>
      <w:r w:rsidR="00910FC3">
        <w:rPr>
          <w:rFonts w:ascii="Times New Roman" w:hAnsi="Times New Roman" w:cs="Times New Roman"/>
          <w:sz w:val="22"/>
          <w:szCs w:val="22"/>
        </w:rPr>
        <w:t>_</w:t>
      </w:r>
      <w:r w:rsidR="001565A9" w:rsidRPr="00EA5DA4">
        <w:rPr>
          <w:rFonts w:ascii="Times New Roman" w:hAnsi="Times New Roman" w:cs="Times New Roman"/>
          <w:sz w:val="22"/>
          <w:szCs w:val="22"/>
        </w:rPr>
        <w:t>WT</w:t>
      </w:r>
      <w:proofErr w:type="spellEnd"/>
      <w:r w:rsidR="001565A9" w:rsidRPr="00EA5DA4">
        <w:rPr>
          <w:rFonts w:ascii="Times New Roman" w:hAnsi="Times New Roman" w:cs="Times New Roman"/>
          <w:sz w:val="22"/>
          <w:szCs w:val="22"/>
        </w:rPr>
        <w:t xml:space="preserve">_ </w:t>
      </w:r>
      <w:r w:rsidR="00910FC3">
        <w:rPr>
          <w:rFonts w:ascii="Times New Roman" w:hAnsi="Times New Roman" w:cs="Times New Roman"/>
          <w:sz w:val="22"/>
          <w:szCs w:val="22"/>
        </w:rPr>
        <w:t>p</w:t>
      </w:r>
      <w:r w:rsidR="001565A9" w:rsidRPr="00EA5DA4">
        <w:rPr>
          <w:rFonts w:ascii="Times New Roman" w:hAnsi="Times New Roman" w:cs="Times New Roman"/>
          <w:sz w:val="22"/>
          <w:szCs w:val="22"/>
        </w:rPr>
        <w:t>AM2991</w:t>
      </w:r>
      <w:r w:rsidR="001565A9" w:rsidRPr="00EA5DA4">
        <w:rPr>
          <w:rFonts w:ascii="Times New Roman" w:hAnsi="Times New Roman" w:cs="Times New Roman"/>
          <w:i/>
          <w:iCs/>
          <w:sz w:val="22"/>
          <w:szCs w:val="22"/>
        </w:rPr>
        <w:t xml:space="preserve">CimA </w:t>
      </w:r>
      <w:r w:rsidR="001565A9" w:rsidRPr="00EA5DA4">
        <w:rPr>
          <w:rFonts w:ascii="Times New Roman" w:hAnsi="Times New Roman" w:cs="Times New Roman"/>
          <w:sz w:val="22"/>
          <w:szCs w:val="22"/>
        </w:rPr>
        <w:t xml:space="preserve">by two-tailed T-test assuming equal variance (p = 0.037). We did not observe citramalate accumulation above the detection limit of our HPLC method in controls, strains with no </w:t>
      </w:r>
      <w:proofErr w:type="spellStart"/>
      <w:r w:rsidR="001565A9" w:rsidRPr="00EA5DA4">
        <w:rPr>
          <w:rFonts w:ascii="Times New Roman" w:hAnsi="Times New Roman" w:cs="Times New Roman"/>
          <w:i/>
          <w:iCs/>
          <w:sz w:val="22"/>
          <w:szCs w:val="22"/>
        </w:rPr>
        <w:t>CimA</w:t>
      </w:r>
      <w:proofErr w:type="spellEnd"/>
      <w:r w:rsidR="001565A9" w:rsidRPr="00EA5DA4">
        <w:rPr>
          <w:rFonts w:ascii="Times New Roman" w:hAnsi="Times New Roman" w:cs="Times New Roman"/>
          <w:sz w:val="22"/>
          <w:szCs w:val="22"/>
        </w:rPr>
        <w:t xml:space="preserve"> or strains with an inactive </w:t>
      </w:r>
      <w:proofErr w:type="spellStart"/>
      <w:r w:rsidR="001565A9" w:rsidRPr="00EA5DA4">
        <w:rPr>
          <w:rFonts w:ascii="Times New Roman" w:hAnsi="Times New Roman" w:cs="Times New Roman"/>
          <w:i/>
          <w:iCs/>
          <w:sz w:val="22"/>
          <w:szCs w:val="22"/>
        </w:rPr>
        <w:t>CimA</w:t>
      </w:r>
      <w:proofErr w:type="spellEnd"/>
      <w:r w:rsidR="001565A9" w:rsidRPr="00EA5DA4">
        <w:rPr>
          <w:rFonts w:ascii="Times New Roman" w:hAnsi="Times New Roman" w:cs="Times New Roman"/>
          <w:sz w:val="22"/>
          <w:szCs w:val="22"/>
        </w:rPr>
        <w:t xml:space="preserve"> variant </w:t>
      </w:r>
      <w:r w:rsidR="001565A9" w:rsidRPr="00EA5DA4">
        <w:rPr>
          <w:rFonts w:ascii="Times New Roman" w:hAnsi="Times New Roman" w:cs="Times New Roman"/>
          <w:sz w:val="22"/>
          <w:szCs w:val="22"/>
        </w:rPr>
        <w:fldChar w:fldCharType="begin"/>
      </w:r>
      <w:r w:rsidR="001565A9" w:rsidRPr="00EA5DA4">
        <w:rPr>
          <w:rFonts w:ascii="Times New Roman" w:hAnsi="Times New Roman" w:cs="Times New Roman"/>
          <w:sz w:val="22"/>
          <w:szCs w:val="22"/>
        </w:rPr>
        <w:instrText xml:space="preserve"> ADDIN ZOTERO_ITEM CSL_CITATION {"citationID":"ctwtzGeQ","properties":{"formattedCitation":"\\super 1\\nosupersub{}","plainCitation":"1","noteIndex":0},"citationItems":[{"id":504,"uris":["http://zotero.org/users/1174241/items/4RWXEELA"],"itemData":{"id":504,"type":"article-journal","abstract":"Citramalic acid is a central intermediate in a combined biocatalytic and chemocatalytic route to produce bio-based methylmethacrylate, the monomer used to manufacture Perspex and other high performance materials. We developed an engineered E. coli strain and a fed-batch bioprocess to produce citramalate at concentrations in excess of 80 g l-1 in only 65 h. This exceptional efficiency was achieved by designing the production strain and the fermentation system to operate synergistically. Thus, a single gene encoding a mesophilic variant of citramalate synthase from Methanococcus jannaschii, CimA3.7, was expressed in E. coli to convert acetyl-CoA and pyruvate to citramalate, and the ldhA and pflB genes were deleted. By using a bioprocess with a continuous, growth-limiting feed of glucose, these simple interventions diverted substrate flux directly from central metabolism towards formation of citramalate, without problematic accumulation of acetate. Furthermore, the nutritional requirements of the production strain could be satisfied through the use of a mineral salts medium supplemented only with glucose (172 g l-1 in total) and 1.4 g l-1 yeast extract. Using this system, citramalate accumulated to 82±1.5 g l-1, with a productivity of 1.85 g l-1 h-1 and a conversion efficiency of 0.48 gcitramalate g-1 glucose. The new bioprocess forms a practical first step for integrated bio- and chemocatalytic production of methylmethacrylate.","container-title":"Microbiology","DOI":"10.1099/mic.0.000581","ISSN":"1465-2080","issue":"2","language":"en","note":"publisher: Microbiology Society","source":"nottingham-repository.worktribe.com","title":"Efficient bio-production of citramalate using an engineered Escherichia coli strain","URL":"https://nottingham-repository.worktribe.com/output/909583","volume":"164","author":[{"family":"Webb","given":"Joseph P."},{"family":"Arnold","given":"S. Alison"},{"family":"Baxter","given":"Scott"},{"family":"Hall","given":"Stephen J."},{"family":"Eastham","given":"Graham"},{"family":"Stephens","given":"Gill"}],"accessed":{"date-parts":[["2021",11,2]]},"issued":{"date-parts":[["2017",12,12]]}}}],"schema":"https://github.com/citation-style-language/schema/raw/master/csl-citation.json"} </w:instrText>
      </w:r>
      <w:r w:rsidR="001565A9" w:rsidRPr="00EA5DA4">
        <w:rPr>
          <w:rFonts w:ascii="Times New Roman" w:hAnsi="Times New Roman" w:cs="Times New Roman"/>
          <w:sz w:val="22"/>
          <w:szCs w:val="22"/>
        </w:rPr>
        <w:fldChar w:fldCharType="separate"/>
      </w:r>
      <w:r w:rsidR="001565A9" w:rsidRPr="00EA5DA4">
        <w:rPr>
          <w:rFonts w:ascii="Times New Roman" w:hAnsi="Times New Roman" w:cs="Times New Roman"/>
          <w:sz w:val="22"/>
          <w:szCs w:val="22"/>
          <w:vertAlign w:val="superscript"/>
        </w:rPr>
        <w:t>1</w:t>
      </w:r>
      <w:r w:rsidR="001565A9" w:rsidRPr="00EA5DA4">
        <w:rPr>
          <w:rFonts w:ascii="Times New Roman" w:hAnsi="Times New Roman" w:cs="Times New Roman"/>
          <w:sz w:val="22"/>
          <w:szCs w:val="22"/>
        </w:rPr>
        <w:fldChar w:fldCharType="end"/>
      </w:r>
      <w:r w:rsidR="001565A9" w:rsidRPr="00EA5DA4">
        <w:rPr>
          <w:rFonts w:ascii="Times New Roman" w:hAnsi="Times New Roman" w:cs="Times New Roman"/>
          <w:sz w:val="22"/>
          <w:szCs w:val="22"/>
        </w:rPr>
        <w:t xml:space="preserve"> insert in </w:t>
      </w:r>
      <w:r w:rsidR="00910FC3">
        <w:rPr>
          <w:rFonts w:ascii="Times New Roman" w:hAnsi="Times New Roman" w:cs="Times New Roman"/>
          <w:sz w:val="22"/>
          <w:szCs w:val="22"/>
        </w:rPr>
        <w:t>pAM</w:t>
      </w:r>
      <w:r w:rsidR="001565A9" w:rsidRPr="00EA5DA4">
        <w:rPr>
          <w:rFonts w:ascii="Times New Roman" w:hAnsi="Times New Roman" w:cs="Times New Roman"/>
          <w:sz w:val="22"/>
          <w:szCs w:val="22"/>
        </w:rPr>
        <w:t xml:space="preserve">2991. Without any functional </w:t>
      </w:r>
      <w:proofErr w:type="spellStart"/>
      <w:r w:rsidR="000777D8" w:rsidRPr="000777D8">
        <w:rPr>
          <w:rFonts w:ascii="Times New Roman" w:hAnsi="Times New Roman" w:cs="Times New Roman"/>
          <w:sz w:val="22"/>
          <w:szCs w:val="22"/>
        </w:rPr>
        <w:t>L</w:t>
      </w:r>
      <w:r w:rsidR="001565A9" w:rsidRPr="000777D8">
        <w:rPr>
          <w:rFonts w:ascii="Times New Roman" w:hAnsi="Times New Roman" w:cs="Times New Roman"/>
          <w:sz w:val="22"/>
          <w:szCs w:val="22"/>
        </w:rPr>
        <w:t>euC</w:t>
      </w:r>
      <w:proofErr w:type="spellEnd"/>
      <w:r w:rsidR="001565A9" w:rsidRPr="00EA5DA4">
        <w:rPr>
          <w:rFonts w:ascii="Times New Roman" w:hAnsi="Times New Roman" w:cs="Times New Roman"/>
          <w:i/>
          <w:iCs/>
          <w:sz w:val="22"/>
          <w:szCs w:val="22"/>
        </w:rPr>
        <w:t xml:space="preserve">, Synechocystis </w:t>
      </w:r>
      <w:r w:rsidR="001565A9" w:rsidRPr="00EA5DA4">
        <w:rPr>
          <w:rFonts w:ascii="Times New Roman" w:hAnsi="Times New Roman" w:cs="Times New Roman"/>
          <w:sz w:val="22"/>
          <w:szCs w:val="22"/>
        </w:rPr>
        <w:t xml:space="preserve">should be a leucine auxotroph. We did not observe leucine </w:t>
      </w:r>
      <w:proofErr w:type="spellStart"/>
      <w:r w:rsidR="001565A9" w:rsidRPr="00EA5DA4">
        <w:rPr>
          <w:rFonts w:ascii="Times New Roman" w:hAnsi="Times New Roman" w:cs="Times New Roman"/>
          <w:sz w:val="22"/>
          <w:szCs w:val="22"/>
        </w:rPr>
        <w:t>auxotrophy</w:t>
      </w:r>
      <w:proofErr w:type="spellEnd"/>
      <w:r w:rsidR="001565A9" w:rsidRPr="00EA5DA4">
        <w:rPr>
          <w:rFonts w:ascii="Times New Roman" w:hAnsi="Times New Roman" w:cs="Times New Roman"/>
          <w:sz w:val="22"/>
          <w:szCs w:val="22"/>
        </w:rPr>
        <w:t xml:space="preserve"> in </w:t>
      </w:r>
      <w:r w:rsidR="001565A9" w:rsidRPr="00CD3FA8">
        <w:rPr>
          <w:rFonts w:ascii="Symbol" w:hAnsi="Symbol" w:cs="Times New Roman"/>
          <w:sz w:val="22"/>
          <w:szCs w:val="22"/>
        </w:rPr>
        <w:t>D</w:t>
      </w:r>
      <w:proofErr w:type="spellStart"/>
      <w:r w:rsidR="000777D8">
        <w:rPr>
          <w:rFonts w:ascii="Times New Roman" w:hAnsi="Times New Roman" w:cs="Times New Roman"/>
          <w:i/>
          <w:iCs/>
          <w:sz w:val="22"/>
          <w:szCs w:val="22"/>
        </w:rPr>
        <w:t>l</w:t>
      </w:r>
      <w:r w:rsidR="001565A9" w:rsidRPr="00EA5DA4">
        <w:rPr>
          <w:rFonts w:ascii="Times New Roman" w:hAnsi="Times New Roman" w:cs="Times New Roman"/>
          <w:i/>
          <w:iCs/>
          <w:sz w:val="22"/>
          <w:szCs w:val="22"/>
        </w:rPr>
        <w:t>euC</w:t>
      </w:r>
      <w:proofErr w:type="spellEnd"/>
      <w:r w:rsidR="001565A9" w:rsidRPr="00EA5DA4">
        <w:rPr>
          <w:rFonts w:ascii="Times New Roman" w:hAnsi="Times New Roman" w:cs="Times New Roman"/>
          <w:sz w:val="22"/>
          <w:szCs w:val="22"/>
        </w:rPr>
        <w:t xml:space="preserve"> genotypes, nor did we observe fully segregated knock outs, our strain appears to be heterogenous for WT and knock out despite repeated subculturing on selective media. </w:t>
      </w:r>
      <w:r w:rsidR="001565A9" w:rsidRPr="00EA5DA4">
        <w:rPr>
          <w:rFonts w:ascii="Times New Roman" w:hAnsi="Times New Roman" w:cs="Times New Roman"/>
          <w:i/>
          <w:iCs/>
          <w:sz w:val="22"/>
          <w:szCs w:val="22"/>
        </w:rPr>
        <w:t>Synechocystis_</w:t>
      </w:r>
      <w:r w:rsidR="001565A9" w:rsidRPr="00EA5DA4">
        <w:rPr>
          <w:rFonts w:ascii="Times New Roman" w:hAnsi="Times New Roman" w:cs="Times New Roman"/>
          <w:sz w:val="22"/>
          <w:szCs w:val="22"/>
        </w:rPr>
        <w:t xml:space="preserve"> </w:t>
      </w:r>
      <w:r w:rsidR="001565A9" w:rsidRPr="00CD3FA8">
        <w:rPr>
          <w:rFonts w:ascii="Symbol" w:hAnsi="Symbol" w:cs="Times New Roman"/>
          <w:sz w:val="22"/>
          <w:szCs w:val="22"/>
        </w:rPr>
        <w:t>D</w:t>
      </w:r>
      <w:proofErr w:type="spellStart"/>
      <w:r w:rsidR="000777D8">
        <w:rPr>
          <w:rFonts w:ascii="Times New Roman" w:hAnsi="Times New Roman" w:cs="Times New Roman"/>
          <w:i/>
          <w:iCs/>
          <w:sz w:val="22"/>
          <w:szCs w:val="22"/>
        </w:rPr>
        <w:t>l</w:t>
      </w:r>
      <w:r w:rsidR="001565A9" w:rsidRPr="00EA5DA4">
        <w:rPr>
          <w:rFonts w:ascii="Times New Roman" w:hAnsi="Times New Roman" w:cs="Times New Roman"/>
          <w:i/>
          <w:iCs/>
          <w:sz w:val="22"/>
          <w:szCs w:val="22"/>
        </w:rPr>
        <w:t>euC</w:t>
      </w:r>
      <w:proofErr w:type="spellEnd"/>
      <w:r w:rsidR="001565A9" w:rsidRPr="00EA5DA4">
        <w:rPr>
          <w:rFonts w:ascii="Times New Roman" w:hAnsi="Times New Roman" w:cs="Times New Roman"/>
          <w:sz w:val="22"/>
          <w:szCs w:val="22"/>
        </w:rPr>
        <w:t xml:space="preserve"> was not segregated with leucine supplementation thus full segregation would be fatal; </w:t>
      </w:r>
      <w:r w:rsidR="001565A9" w:rsidRPr="00EA5DA4">
        <w:rPr>
          <w:rFonts w:ascii="Times New Roman" w:hAnsi="Times New Roman" w:cs="Times New Roman"/>
          <w:i/>
          <w:iCs/>
          <w:sz w:val="22"/>
          <w:szCs w:val="22"/>
        </w:rPr>
        <w:t>Synechocystis</w:t>
      </w:r>
      <w:r w:rsidR="001565A9" w:rsidRPr="00EA5DA4">
        <w:rPr>
          <w:rFonts w:ascii="Times New Roman" w:hAnsi="Times New Roman" w:cs="Times New Roman"/>
          <w:sz w:val="22"/>
          <w:szCs w:val="22"/>
        </w:rPr>
        <w:t xml:space="preserve"> is polyploid</w:t>
      </w:r>
      <w:r w:rsidR="001565A9" w:rsidRPr="00EA5DA4">
        <w:rPr>
          <w:rFonts w:ascii="Times New Roman" w:hAnsi="Times New Roman" w:cs="Times New Roman"/>
          <w:sz w:val="22"/>
          <w:szCs w:val="22"/>
        </w:rPr>
        <w:fldChar w:fldCharType="begin"/>
      </w:r>
      <w:r w:rsidR="001565A9" w:rsidRPr="00EA5DA4">
        <w:rPr>
          <w:rFonts w:ascii="Times New Roman" w:hAnsi="Times New Roman" w:cs="Times New Roman"/>
          <w:sz w:val="22"/>
          <w:szCs w:val="22"/>
        </w:rPr>
        <w:instrText xml:space="preserve"> ADDIN ZOTERO_ITEM CSL_CITATION {"citationID":"a2hZ36rq","properties":{"formattedCitation":"\\super 2\\nosupersub{}","plainCitation":"2","noteIndex":0},"citationItems":[{"id":2270,"uris":["http://zotero.org/users/1174241/items/MSNH98HC"],"itemData":{"id":2270,"type":"article-journal","abstract":"Synechocystis sp. PCC 6803 is a cyanobacterial model strain widely used to study many biological processes and is also applied for the production of biopolymers. Recently, it was reported that two of its substrains are highly polyploid. To test whether this can be generalized to the whole strain, six substrains were selected and their ploidy levels quantified. The ploidy levels of all substrains were highly growth phase regulated and the copy number was on average about 20 at an OD750 of 0.1 and about 4 at an OD750 of 2.5. In addition to growth phase, external conditions were found to influence the ploidy level, i.e. the copy number was elevated at lower light intensity and at higher phosphate concentrations (53 and 35 copies, respectively). In the absence of external phosphate, considerable growth was observed, although growth rate and growth yield were much lower than in the presence of either orthophosphate or genomic DNA as external source of phosphate. A rapid reduction in genome copy number was observed during growth in the absence of phosphate, indicating that replication ceased and genomes were distributed to the daughter cells. During prolonged incubation of stationary-phase cultures in the absence of phosphate, the cells eventually became monoploid. Taking the data together, the ploidy level of Synechocystis sp. PCC 6803 is extremely variable and is influenced by both growth phase and physical and chemical environmental parameters.","container-title":"Microbiology","DOI":"10.1099/mic.0.000264","ISSN":"1465-2080","issue":"5","note":"publisher: Microbiology Society,","page":"730-739","source":"Microbiology Society Journals","title":"The ploidy level of Synechocystis sp. PCC 6803 is highly variable and is influenced by growth phase and by chemical and physical external parameters","volume":"162","author":[{"family":"Zerulla","given":"Karolin"},{"family":"Ludt","given":"Katharina"},{"family":"Soppa","given":"Jörg"}],"issued":{"date-parts":[["2016"]]}}}],"schema":"https://github.com/citation-style-language/schema/raw/master/csl-citation.json"} </w:instrText>
      </w:r>
      <w:r w:rsidR="001565A9" w:rsidRPr="00EA5DA4">
        <w:rPr>
          <w:rFonts w:ascii="Times New Roman" w:hAnsi="Times New Roman" w:cs="Times New Roman"/>
          <w:sz w:val="22"/>
          <w:szCs w:val="22"/>
        </w:rPr>
        <w:fldChar w:fldCharType="separate"/>
      </w:r>
      <w:r w:rsidR="001565A9" w:rsidRPr="00EA5DA4">
        <w:rPr>
          <w:rFonts w:ascii="Times New Roman" w:hAnsi="Times New Roman" w:cs="Times New Roman"/>
          <w:sz w:val="22"/>
          <w:szCs w:val="22"/>
          <w:vertAlign w:val="superscript"/>
        </w:rPr>
        <w:t>2</w:t>
      </w:r>
      <w:r w:rsidR="001565A9" w:rsidRPr="00EA5DA4">
        <w:rPr>
          <w:rFonts w:ascii="Times New Roman" w:hAnsi="Times New Roman" w:cs="Times New Roman"/>
          <w:sz w:val="22"/>
          <w:szCs w:val="22"/>
        </w:rPr>
        <w:fldChar w:fldCharType="end"/>
      </w:r>
      <w:r w:rsidR="001565A9" w:rsidRPr="00EA5DA4">
        <w:rPr>
          <w:rFonts w:ascii="Times New Roman" w:hAnsi="Times New Roman" w:cs="Times New Roman"/>
          <w:sz w:val="22"/>
          <w:szCs w:val="22"/>
        </w:rPr>
        <w:t xml:space="preserve"> thus the </w:t>
      </w:r>
      <w:r w:rsidR="001565A9" w:rsidRPr="00CD3FA8">
        <w:rPr>
          <w:rFonts w:ascii="Symbol" w:hAnsi="Symbol" w:cs="Times New Roman"/>
          <w:sz w:val="22"/>
          <w:szCs w:val="22"/>
        </w:rPr>
        <w:t>D</w:t>
      </w:r>
      <w:proofErr w:type="spellStart"/>
      <w:r w:rsidR="000777D8">
        <w:rPr>
          <w:rFonts w:ascii="Times New Roman" w:hAnsi="Times New Roman" w:cs="Times New Roman"/>
          <w:i/>
          <w:iCs/>
          <w:sz w:val="22"/>
          <w:szCs w:val="22"/>
        </w:rPr>
        <w:t>l</w:t>
      </w:r>
      <w:r w:rsidR="001565A9" w:rsidRPr="00EA5DA4">
        <w:rPr>
          <w:rFonts w:ascii="Times New Roman" w:hAnsi="Times New Roman" w:cs="Times New Roman"/>
          <w:i/>
          <w:iCs/>
          <w:sz w:val="22"/>
          <w:szCs w:val="22"/>
        </w:rPr>
        <w:t>euC</w:t>
      </w:r>
      <w:proofErr w:type="spellEnd"/>
      <w:r w:rsidR="001565A9" w:rsidRPr="00EA5DA4">
        <w:rPr>
          <w:rFonts w:ascii="Times New Roman" w:hAnsi="Times New Roman" w:cs="Times New Roman"/>
          <w:sz w:val="22"/>
          <w:szCs w:val="22"/>
        </w:rPr>
        <w:t xml:space="preserve"> was knocked-down not knocked-out. This </w:t>
      </w:r>
      <w:r w:rsidR="001565A9" w:rsidRPr="00CD3FA8">
        <w:rPr>
          <w:rFonts w:ascii="Symbol" w:hAnsi="Symbol" w:cs="Times New Roman"/>
          <w:sz w:val="22"/>
          <w:szCs w:val="22"/>
        </w:rPr>
        <w:t>D</w:t>
      </w:r>
      <w:proofErr w:type="spellStart"/>
      <w:r w:rsidR="000777D8">
        <w:rPr>
          <w:rFonts w:ascii="Times New Roman" w:hAnsi="Times New Roman" w:cs="Times New Roman"/>
          <w:i/>
          <w:iCs/>
          <w:sz w:val="22"/>
          <w:szCs w:val="22"/>
        </w:rPr>
        <w:t>l</w:t>
      </w:r>
      <w:r w:rsidR="001565A9" w:rsidRPr="00EA5DA4">
        <w:rPr>
          <w:rFonts w:ascii="Times New Roman" w:hAnsi="Times New Roman" w:cs="Times New Roman"/>
          <w:i/>
          <w:iCs/>
          <w:sz w:val="22"/>
          <w:szCs w:val="22"/>
        </w:rPr>
        <w:t>euC</w:t>
      </w:r>
      <w:proofErr w:type="spellEnd"/>
      <w:r w:rsidR="001565A9" w:rsidRPr="00EA5DA4">
        <w:rPr>
          <w:rFonts w:ascii="Times New Roman" w:hAnsi="Times New Roman" w:cs="Times New Roman"/>
          <w:sz w:val="22"/>
          <w:szCs w:val="22"/>
        </w:rPr>
        <w:t xml:space="preserve"> knock-down improved citramalate accumulation without impacting upon growth. Optimisation of the ratio of WT to </w:t>
      </w:r>
      <w:r w:rsidR="001565A9" w:rsidRPr="00CD3FA8">
        <w:rPr>
          <w:rFonts w:ascii="Symbol" w:hAnsi="Symbol" w:cs="Times New Roman"/>
          <w:sz w:val="22"/>
          <w:szCs w:val="22"/>
        </w:rPr>
        <w:t>D</w:t>
      </w:r>
      <w:proofErr w:type="spellStart"/>
      <w:r w:rsidR="000777D8">
        <w:rPr>
          <w:rFonts w:ascii="Times New Roman" w:hAnsi="Times New Roman" w:cs="Times New Roman"/>
          <w:i/>
          <w:iCs/>
          <w:sz w:val="22"/>
          <w:szCs w:val="22"/>
        </w:rPr>
        <w:t>l</w:t>
      </w:r>
      <w:r w:rsidR="001565A9" w:rsidRPr="00EA5DA4">
        <w:rPr>
          <w:rFonts w:ascii="Times New Roman" w:hAnsi="Times New Roman" w:cs="Times New Roman"/>
          <w:i/>
          <w:iCs/>
          <w:sz w:val="22"/>
          <w:szCs w:val="22"/>
        </w:rPr>
        <w:t>euC</w:t>
      </w:r>
      <w:proofErr w:type="spellEnd"/>
      <w:r w:rsidR="001565A9" w:rsidRPr="00EA5DA4">
        <w:rPr>
          <w:rFonts w:ascii="Times New Roman" w:hAnsi="Times New Roman" w:cs="Times New Roman"/>
          <w:sz w:val="22"/>
          <w:szCs w:val="22"/>
        </w:rPr>
        <w:t xml:space="preserve"> and thus the strength of the knock down was outside the scope of this study.</w:t>
      </w:r>
    </w:p>
    <w:p w14:paraId="7FDA9D0D" w14:textId="379C8926" w:rsidR="000F0D51" w:rsidRPr="001565A9" w:rsidRDefault="000F0D51" w:rsidP="001565A9">
      <w:pPr>
        <w:jc w:val="both"/>
        <w:rPr>
          <w:rFonts w:ascii="Times New Roman" w:hAnsi="Times New Roman" w:cs="Times New Roman"/>
        </w:rPr>
      </w:pPr>
    </w:p>
    <w:p w14:paraId="5DB7F60A" w14:textId="27EC9F18" w:rsidR="00F03D0B" w:rsidRPr="001565A9" w:rsidRDefault="00F03D0B" w:rsidP="001565A9">
      <w:pPr>
        <w:jc w:val="both"/>
        <w:rPr>
          <w:rFonts w:ascii="Times New Roman" w:hAnsi="Times New Roman" w:cs="Times New Roman"/>
        </w:rPr>
      </w:pPr>
    </w:p>
    <w:p w14:paraId="4F81CF41" w14:textId="0DFDF819" w:rsidR="000F0D51" w:rsidRDefault="000F0D51" w:rsidP="001565A9">
      <w:pPr>
        <w:jc w:val="both"/>
        <w:rPr>
          <w:rFonts w:ascii="Times New Roman" w:hAnsi="Times New Roman" w:cs="Times New Roman"/>
        </w:rPr>
      </w:pPr>
    </w:p>
    <w:p w14:paraId="2CE8D810" w14:textId="77777777" w:rsidR="00A61437" w:rsidRDefault="00A61437" w:rsidP="001565A9">
      <w:pPr>
        <w:jc w:val="both"/>
        <w:rPr>
          <w:rFonts w:ascii="Times New Roman" w:hAnsi="Times New Roman" w:cs="Times New Roman"/>
        </w:rPr>
      </w:pPr>
    </w:p>
    <w:p w14:paraId="14767D69" w14:textId="77777777" w:rsidR="00A61437" w:rsidRDefault="00A61437" w:rsidP="001565A9">
      <w:pPr>
        <w:jc w:val="both"/>
        <w:rPr>
          <w:rFonts w:ascii="Times New Roman" w:hAnsi="Times New Roman" w:cs="Times New Roman"/>
        </w:rPr>
      </w:pPr>
    </w:p>
    <w:p w14:paraId="340C0D91" w14:textId="77777777" w:rsidR="00A61437" w:rsidRPr="001565A9" w:rsidRDefault="00A61437" w:rsidP="001565A9">
      <w:pPr>
        <w:jc w:val="both"/>
        <w:rPr>
          <w:rFonts w:ascii="Times New Roman" w:hAnsi="Times New Roman" w:cs="Times New Roman"/>
        </w:rPr>
      </w:pPr>
    </w:p>
    <w:p w14:paraId="420DF12C" w14:textId="229BAC2B" w:rsidR="000F0D51" w:rsidRPr="001565A9" w:rsidRDefault="000F0D51" w:rsidP="001565A9">
      <w:pPr>
        <w:jc w:val="both"/>
        <w:rPr>
          <w:rFonts w:ascii="Times New Roman" w:hAnsi="Times New Roman" w:cs="Times New Roman"/>
        </w:rPr>
      </w:pPr>
    </w:p>
    <w:p w14:paraId="5CF7C751" w14:textId="7896FA0A" w:rsidR="000F0D51" w:rsidRPr="001565A9" w:rsidRDefault="001F3657" w:rsidP="001565A9">
      <w:pPr>
        <w:jc w:val="both"/>
        <w:rPr>
          <w:rFonts w:ascii="Times New Roman" w:hAnsi="Times New Roman" w:cs="Times New Roman"/>
        </w:rPr>
      </w:pPr>
      <w:r w:rsidRPr="001565A9">
        <w:rPr>
          <w:rFonts w:ascii="Times New Roman" w:hAnsi="Times New Roman" w:cs="Times New Roman"/>
          <w:noProof/>
        </w:rPr>
        <w:lastRenderedPageBreak/>
        <w:drawing>
          <wp:inline distT="0" distB="0" distL="0" distR="0" wp14:anchorId="530347B8" wp14:editId="59816208">
            <wp:extent cx="6198864" cy="2164040"/>
            <wp:effectExtent l="0" t="0" r="0" b="0"/>
            <wp:docPr id="1721181415"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81415" name="Picture 3" descr="A screenshot of a grap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58785" cy="2184959"/>
                    </a:xfrm>
                    <a:prstGeom prst="rect">
                      <a:avLst/>
                    </a:prstGeom>
                  </pic:spPr>
                </pic:pic>
              </a:graphicData>
            </a:graphic>
          </wp:inline>
        </w:drawing>
      </w:r>
    </w:p>
    <w:p w14:paraId="721184A6" w14:textId="67A970BE" w:rsidR="000F0D51" w:rsidRPr="001565A9" w:rsidRDefault="00E5544D" w:rsidP="001565A9">
      <w:pPr>
        <w:jc w:val="both"/>
        <w:rPr>
          <w:rFonts w:ascii="Times New Roman" w:hAnsi="Times New Roman" w:cs="Times New Roman"/>
        </w:rPr>
      </w:pPr>
      <w:r w:rsidRPr="002A3831">
        <w:rPr>
          <w:rFonts w:ascii="Times New Roman" w:hAnsi="Times New Roman" w:cs="Times New Roman"/>
          <w:b/>
          <w:bCs/>
        </w:rPr>
        <w:t xml:space="preserve">Supplementary Figure </w:t>
      </w:r>
      <w:r w:rsidR="007A0C4C">
        <w:rPr>
          <w:rFonts w:ascii="Times New Roman" w:hAnsi="Times New Roman" w:cs="Times New Roman"/>
          <w:b/>
          <w:bCs/>
        </w:rPr>
        <w:t>6</w:t>
      </w:r>
      <w:r w:rsidR="00475314" w:rsidRPr="001565A9">
        <w:rPr>
          <w:rFonts w:ascii="Times New Roman" w:hAnsi="Times New Roman" w:cs="Times New Roman"/>
        </w:rPr>
        <w:t>: Endpoint growth measurements</w:t>
      </w:r>
      <w:r w:rsidR="001F3657" w:rsidRPr="001565A9">
        <w:rPr>
          <w:rFonts w:ascii="Times New Roman" w:hAnsi="Times New Roman" w:cs="Times New Roman"/>
        </w:rPr>
        <w:t xml:space="preserve"> (n</w:t>
      </w:r>
      <w:r w:rsidR="00BE3B36" w:rsidRPr="001565A9">
        <w:rPr>
          <w:rFonts w:ascii="Times New Roman" w:hAnsi="Times New Roman" w:cs="Times New Roman"/>
        </w:rPr>
        <w:t xml:space="preserve"> </w:t>
      </w:r>
      <w:r w:rsidR="001F3657" w:rsidRPr="001565A9">
        <w:rPr>
          <w:rFonts w:ascii="Times New Roman" w:hAnsi="Times New Roman" w:cs="Times New Roman"/>
        </w:rPr>
        <w:t>=</w:t>
      </w:r>
      <w:r w:rsidR="00BE3B36" w:rsidRPr="001565A9">
        <w:rPr>
          <w:rFonts w:ascii="Times New Roman" w:hAnsi="Times New Roman" w:cs="Times New Roman"/>
        </w:rPr>
        <w:t xml:space="preserve"> </w:t>
      </w:r>
      <w:r w:rsidR="001F3657" w:rsidRPr="001565A9">
        <w:rPr>
          <w:rFonts w:ascii="Times New Roman" w:hAnsi="Times New Roman" w:cs="Times New Roman"/>
        </w:rPr>
        <w:t>3)</w:t>
      </w:r>
      <w:r w:rsidR="00475314" w:rsidRPr="001565A9">
        <w:rPr>
          <w:rFonts w:ascii="Times New Roman" w:hAnsi="Times New Roman" w:cs="Times New Roman"/>
        </w:rPr>
        <w:t xml:space="preserve"> </w:t>
      </w:r>
      <w:r w:rsidR="006E53C1" w:rsidRPr="001565A9">
        <w:rPr>
          <w:rFonts w:ascii="Times New Roman" w:hAnsi="Times New Roman" w:cs="Times New Roman"/>
        </w:rPr>
        <w:t xml:space="preserve">after 96 hours </w:t>
      </w:r>
      <w:r w:rsidR="00475314" w:rsidRPr="001565A9">
        <w:rPr>
          <w:rFonts w:ascii="Times New Roman" w:hAnsi="Times New Roman" w:cs="Times New Roman"/>
        </w:rPr>
        <w:t xml:space="preserve">with citramalate supplemented (0 to 25 g/L), left final OD 720 nm (A.U.) and right response (%) to citramalate supplementation EC50 or 50% decrease in growth is indicated by the red line. </w:t>
      </w:r>
      <w:r w:rsidR="001565A9" w:rsidRPr="001565A9">
        <w:rPr>
          <w:rFonts w:ascii="Times New Roman" w:hAnsi="Times New Roman" w:cs="Times New Roman"/>
        </w:rPr>
        <w:t xml:space="preserve">The tolerance of each of the sub strains to exogenous citramalate was determined by measuring growth over 96 hours in BG11 supplemented with citramalate 0 – 25 g/L. EC50 was ~11.93 g/L. There was no discernible difference in the growth of any sub-strain with citramalate supplements 0-5 g/L. Supplementation of citramalate &gt;10 g/L began to markedly reduce growth of all sub strains, and no growth was observed in any sub strain with &gt;20 g/L, with no significant difference between OD 720 nm at inoculation and after 96 hours for any strain (0.15 </w:t>
      </w:r>
      <w:r w:rsidR="001565A9" w:rsidRPr="001565A9">
        <w:rPr>
          <w:rFonts w:ascii="Times New Roman" w:hAnsi="Times New Roman" w:cs="Times New Roman"/>
        </w:rPr>
        <w:sym w:font="Symbol" w:char="F0B1"/>
      </w:r>
      <w:r w:rsidR="001565A9" w:rsidRPr="001565A9">
        <w:rPr>
          <w:rFonts w:ascii="Times New Roman" w:hAnsi="Times New Roman" w:cs="Times New Roman"/>
        </w:rPr>
        <w:t xml:space="preserve"> 0.016 and 0.12 </w:t>
      </w:r>
      <w:r w:rsidR="001565A9" w:rsidRPr="001565A9">
        <w:rPr>
          <w:rFonts w:ascii="Times New Roman" w:hAnsi="Times New Roman" w:cs="Times New Roman"/>
        </w:rPr>
        <w:sym w:font="Symbol" w:char="F0B1"/>
      </w:r>
      <w:r w:rsidR="001565A9" w:rsidRPr="001565A9">
        <w:rPr>
          <w:rFonts w:ascii="Times New Roman" w:hAnsi="Times New Roman" w:cs="Times New Roman"/>
        </w:rPr>
        <w:t xml:space="preserve"> 0.014 ) by two tailed T-test assuming equal variance (p = 0.245).</w:t>
      </w:r>
    </w:p>
    <w:p w14:paraId="488A19C5" w14:textId="3D32F48C" w:rsidR="000F0D51" w:rsidRPr="001565A9" w:rsidRDefault="000F0D51" w:rsidP="001565A9">
      <w:pPr>
        <w:jc w:val="both"/>
        <w:rPr>
          <w:rFonts w:ascii="Times New Roman" w:hAnsi="Times New Roman" w:cs="Times New Roman"/>
        </w:rPr>
      </w:pPr>
    </w:p>
    <w:p w14:paraId="7412E32D" w14:textId="1C76BDB7" w:rsidR="00B95883" w:rsidRPr="001565A9" w:rsidRDefault="00064D3F" w:rsidP="001565A9">
      <w:pPr>
        <w:jc w:val="both"/>
        <w:rPr>
          <w:rFonts w:ascii="Times New Roman" w:hAnsi="Times New Roman" w:cs="Times New Roman"/>
        </w:rPr>
      </w:pPr>
      <w:r w:rsidRPr="001565A9">
        <w:rPr>
          <w:rFonts w:ascii="Times New Roman" w:hAnsi="Times New Roman" w:cs="Times New Roman"/>
          <w:noProof/>
        </w:rPr>
        <w:drawing>
          <wp:inline distT="0" distB="0" distL="0" distR="0" wp14:anchorId="1258E728" wp14:editId="6D4C710A">
            <wp:extent cx="5821680" cy="4409440"/>
            <wp:effectExtent l="0" t="0" r="0" b="0"/>
            <wp:docPr id="169720682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06827" name="Picture 4" descr="A screenshot of a graph&#10;&#10;Description automatically generated"/>
                    <pic:cNvPicPr/>
                  </pic:nvPicPr>
                  <pic:blipFill rotWithShape="1">
                    <a:blip r:embed="rId15" cstate="print">
                      <a:extLst>
                        <a:ext uri="{28A0092B-C50C-407E-A947-70E740481C1C}">
                          <a14:useLocalDpi xmlns:a14="http://schemas.microsoft.com/office/drawing/2010/main" val="0"/>
                        </a:ext>
                      </a:extLst>
                    </a:blip>
                    <a:srcRect t="4925" b="2141"/>
                    <a:stretch/>
                  </pic:blipFill>
                  <pic:spPr bwMode="auto">
                    <a:xfrm>
                      <a:off x="0" y="0"/>
                      <a:ext cx="5821680" cy="4409440"/>
                    </a:xfrm>
                    <a:prstGeom prst="rect">
                      <a:avLst/>
                    </a:prstGeom>
                    <a:ln>
                      <a:noFill/>
                    </a:ln>
                    <a:extLst>
                      <a:ext uri="{53640926-AAD7-44D8-BBD7-CCE9431645EC}">
                        <a14:shadowObscured xmlns:a14="http://schemas.microsoft.com/office/drawing/2010/main"/>
                      </a:ext>
                    </a:extLst>
                  </pic:spPr>
                </pic:pic>
              </a:graphicData>
            </a:graphic>
          </wp:inline>
        </w:drawing>
      </w:r>
    </w:p>
    <w:p w14:paraId="22697C84" w14:textId="6A570F39" w:rsidR="00064D3F" w:rsidRPr="001565A9" w:rsidRDefault="007A0C4C" w:rsidP="001565A9">
      <w:pPr>
        <w:jc w:val="both"/>
        <w:rPr>
          <w:rFonts w:ascii="Times New Roman" w:hAnsi="Times New Roman" w:cs="Times New Roman"/>
        </w:rPr>
      </w:pPr>
      <w:r>
        <w:rPr>
          <w:rFonts w:ascii="Times New Roman" w:hAnsi="Times New Roman" w:cs="Times New Roman"/>
          <w:noProof/>
        </w:rPr>
        <w:lastRenderedPageBreak/>
        <w:drawing>
          <wp:inline distT="0" distB="0" distL="0" distR="0" wp14:anchorId="2F742ACE" wp14:editId="501FACA7">
            <wp:extent cx="5731510" cy="4527550"/>
            <wp:effectExtent l="0" t="0" r="0" b="0"/>
            <wp:docPr id="1254669886"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669886" name="Picture 5" descr="A screenshot of a graph&#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527550"/>
                    </a:xfrm>
                    <a:prstGeom prst="rect">
                      <a:avLst/>
                    </a:prstGeom>
                  </pic:spPr>
                </pic:pic>
              </a:graphicData>
            </a:graphic>
          </wp:inline>
        </w:drawing>
      </w:r>
    </w:p>
    <w:p w14:paraId="3938A3EA" w14:textId="72291EA0" w:rsidR="00064D3F" w:rsidRPr="001565A9" w:rsidRDefault="00064D3F" w:rsidP="001565A9">
      <w:pPr>
        <w:jc w:val="both"/>
        <w:rPr>
          <w:rFonts w:ascii="Times New Roman" w:hAnsi="Times New Roman" w:cs="Times New Roman"/>
        </w:rPr>
      </w:pPr>
      <w:r w:rsidRPr="001565A9">
        <w:rPr>
          <w:rFonts w:ascii="Times New Roman" w:hAnsi="Times New Roman" w:cs="Times New Roman"/>
          <w:noProof/>
        </w:rPr>
        <w:drawing>
          <wp:inline distT="0" distB="0" distL="0" distR="0" wp14:anchorId="2E88C2A8" wp14:editId="1E27E95E">
            <wp:extent cx="5811520" cy="4064000"/>
            <wp:effectExtent l="0" t="0" r="0" b="0"/>
            <wp:docPr id="986996376"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96376" name="Picture 6" descr="A screenshot of a graph&#10;&#10;Description automatically generated"/>
                    <pic:cNvPicPr/>
                  </pic:nvPicPr>
                  <pic:blipFill rotWithShape="1">
                    <a:blip r:embed="rId17" cstate="print">
                      <a:extLst>
                        <a:ext uri="{28A0092B-C50C-407E-A947-70E740481C1C}">
                          <a14:useLocalDpi xmlns:a14="http://schemas.microsoft.com/office/drawing/2010/main" val="0"/>
                        </a:ext>
                      </a:extLst>
                    </a:blip>
                    <a:srcRect t="6561" b="2941"/>
                    <a:stretch/>
                  </pic:blipFill>
                  <pic:spPr bwMode="auto">
                    <a:xfrm>
                      <a:off x="0" y="0"/>
                      <a:ext cx="5811520" cy="4064000"/>
                    </a:xfrm>
                    <a:prstGeom prst="rect">
                      <a:avLst/>
                    </a:prstGeom>
                    <a:ln>
                      <a:noFill/>
                    </a:ln>
                    <a:extLst>
                      <a:ext uri="{53640926-AAD7-44D8-BBD7-CCE9431645EC}">
                        <a14:shadowObscured xmlns:a14="http://schemas.microsoft.com/office/drawing/2010/main"/>
                      </a:ext>
                    </a:extLst>
                  </pic:spPr>
                </pic:pic>
              </a:graphicData>
            </a:graphic>
          </wp:inline>
        </w:drawing>
      </w:r>
    </w:p>
    <w:p w14:paraId="6539C2E6" w14:textId="631E573A" w:rsidR="00064D3F" w:rsidRPr="001565A9" w:rsidRDefault="00064D3F" w:rsidP="001565A9">
      <w:pPr>
        <w:jc w:val="both"/>
        <w:rPr>
          <w:rFonts w:ascii="Times New Roman" w:hAnsi="Times New Roman" w:cs="Times New Roman"/>
        </w:rPr>
      </w:pPr>
      <w:r w:rsidRPr="001565A9">
        <w:rPr>
          <w:rFonts w:ascii="Times New Roman" w:hAnsi="Times New Roman" w:cs="Times New Roman"/>
          <w:noProof/>
        </w:rPr>
        <w:lastRenderedPageBreak/>
        <w:drawing>
          <wp:inline distT="0" distB="0" distL="0" distR="0" wp14:anchorId="1E052769" wp14:editId="2DB1EEEE">
            <wp:extent cx="5852160" cy="3931920"/>
            <wp:effectExtent l="0" t="0" r="0" b="5080"/>
            <wp:docPr id="1882848434"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48434" name="Picture 7" descr="A screenshot of a graph&#10;&#10;Description automatically generated"/>
                    <pic:cNvPicPr/>
                  </pic:nvPicPr>
                  <pic:blipFill rotWithShape="1">
                    <a:blip r:embed="rId18" cstate="print">
                      <a:extLst>
                        <a:ext uri="{28A0092B-C50C-407E-A947-70E740481C1C}">
                          <a14:useLocalDpi xmlns:a14="http://schemas.microsoft.com/office/drawing/2010/main" val="0"/>
                        </a:ext>
                      </a:extLst>
                    </a:blip>
                    <a:srcRect t="5024" b="2393"/>
                    <a:stretch/>
                  </pic:blipFill>
                  <pic:spPr bwMode="auto">
                    <a:xfrm>
                      <a:off x="0" y="0"/>
                      <a:ext cx="5855266" cy="3934007"/>
                    </a:xfrm>
                    <a:prstGeom prst="rect">
                      <a:avLst/>
                    </a:prstGeom>
                    <a:ln>
                      <a:noFill/>
                    </a:ln>
                    <a:extLst>
                      <a:ext uri="{53640926-AAD7-44D8-BBD7-CCE9431645EC}">
                        <a14:shadowObscured xmlns:a14="http://schemas.microsoft.com/office/drawing/2010/main"/>
                      </a:ext>
                    </a:extLst>
                  </pic:spPr>
                </pic:pic>
              </a:graphicData>
            </a:graphic>
          </wp:inline>
        </w:drawing>
      </w:r>
    </w:p>
    <w:p w14:paraId="68D1D054" w14:textId="2EE3260E" w:rsidR="007A0C4C" w:rsidRDefault="00E5544D" w:rsidP="001565A9">
      <w:pPr>
        <w:jc w:val="both"/>
        <w:rPr>
          <w:rFonts w:ascii="Times New Roman" w:hAnsi="Times New Roman" w:cs="Times New Roman"/>
        </w:rPr>
      </w:pPr>
      <w:r w:rsidRPr="002A3831">
        <w:rPr>
          <w:rFonts w:ascii="Times New Roman" w:hAnsi="Times New Roman" w:cs="Times New Roman"/>
          <w:b/>
          <w:bCs/>
        </w:rPr>
        <w:t xml:space="preserve">Supplementary Figure </w:t>
      </w:r>
      <w:r w:rsidR="007A0C4C">
        <w:rPr>
          <w:rFonts w:ascii="Times New Roman" w:hAnsi="Times New Roman" w:cs="Times New Roman"/>
          <w:b/>
          <w:bCs/>
        </w:rPr>
        <w:t>7</w:t>
      </w:r>
      <w:r w:rsidR="00064D3F" w:rsidRPr="001565A9">
        <w:rPr>
          <w:rFonts w:ascii="Times New Roman" w:hAnsi="Times New Roman" w:cs="Times New Roman"/>
        </w:rPr>
        <w:t>: The growth</w:t>
      </w:r>
      <w:r w:rsidR="00896A6C" w:rsidRPr="001565A9">
        <w:rPr>
          <w:rFonts w:ascii="Times New Roman" w:hAnsi="Times New Roman" w:cs="Times New Roman"/>
        </w:rPr>
        <w:t xml:space="preserve"> in blue OD 720 nm (A.U),</w:t>
      </w:r>
      <w:r w:rsidR="00064D3F" w:rsidRPr="001565A9">
        <w:rPr>
          <w:rFonts w:ascii="Times New Roman" w:hAnsi="Times New Roman" w:cs="Times New Roman"/>
        </w:rPr>
        <w:t xml:space="preserve"> and citramalate production </w:t>
      </w:r>
      <w:r w:rsidR="00896A6C" w:rsidRPr="001565A9">
        <w:rPr>
          <w:rFonts w:ascii="Times New Roman" w:hAnsi="Times New Roman" w:cs="Times New Roman"/>
        </w:rPr>
        <w:t xml:space="preserve">in orange (g/L), </w:t>
      </w:r>
      <w:r w:rsidR="00064D3F" w:rsidRPr="001565A9">
        <w:rPr>
          <w:rFonts w:ascii="Times New Roman" w:hAnsi="Times New Roman" w:cs="Times New Roman"/>
        </w:rPr>
        <w:t xml:space="preserve">curves for all 24 vessels in the DOE. </w:t>
      </w:r>
      <w:r w:rsidR="00896A6C" w:rsidRPr="001565A9">
        <w:rPr>
          <w:rFonts w:ascii="Times New Roman" w:hAnsi="Times New Roman" w:cs="Times New Roman"/>
        </w:rPr>
        <w:t>Each plot is labelled top left with the run and vessel ID, for example run 1 vessel 1 is R1V1.</w:t>
      </w:r>
      <w:r w:rsidR="006E53C1" w:rsidRPr="001565A9">
        <w:rPr>
          <w:rFonts w:ascii="Times New Roman" w:hAnsi="Times New Roman" w:cs="Times New Roman"/>
        </w:rPr>
        <w:t xml:space="preserve"> The exact condition for each vessel can be found by cross referencing with Table 1.</w:t>
      </w:r>
      <w:r w:rsidR="001565A9" w:rsidRPr="001565A9">
        <w:rPr>
          <w:rFonts w:ascii="Times New Roman" w:hAnsi="Times New Roman" w:cs="Times New Roman"/>
        </w:rPr>
        <w:t xml:space="preserve"> In the literature where productivity was assessed over time it appears to start high and decrease over time. For example, </w:t>
      </w:r>
      <w:proofErr w:type="spellStart"/>
      <w:r w:rsidR="001565A9" w:rsidRPr="001565A9">
        <w:rPr>
          <w:rFonts w:ascii="Times New Roman" w:hAnsi="Times New Roman" w:cs="Times New Roman"/>
        </w:rPr>
        <w:t>Namakoshi</w:t>
      </w:r>
      <w:proofErr w:type="spellEnd"/>
      <w:r w:rsidR="001565A9" w:rsidRPr="001565A9">
        <w:rPr>
          <w:rFonts w:ascii="Times New Roman" w:hAnsi="Times New Roman" w:cs="Times New Roman"/>
        </w:rPr>
        <w:t xml:space="preserve"> et al</w:t>
      </w:r>
      <w:r w:rsidR="001565A9" w:rsidRPr="001565A9">
        <w:rPr>
          <w:rFonts w:ascii="Times New Roman" w:hAnsi="Times New Roman" w:cs="Times New Roman"/>
        </w:rPr>
        <w:fldChar w:fldCharType="begin"/>
      </w:r>
      <w:r w:rsidR="00A61437">
        <w:rPr>
          <w:rFonts w:ascii="Times New Roman" w:hAnsi="Times New Roman" w:cs="Times New Roman"/>
        </w:rPr>
        <w:instrText xml:space="preserve"> ADDIN ZOTERO_ITEM CSL_CITATION {"citationID":"5hvhbEsi","properties":{"formattedCitation":"\\super 3\\nosupersub{}","plainCitation":"3","noteIndex":0},"citationItems":[{"id":843,"uris":["http://zotero.org/users/1174241/items/Q5TE3FGR"],"itemData":{"id":843,"type":"article-journal","abstract":"Synechocystis sp. PCC 6803 is an attractive host for bio-ethanol production. In the present study, a nitrogen starvation approach was applied on an ethanol producing strain for inhibiting the growth, since ethanol production competes with the cell growth. The effect of gene deletions in the glycogen and polyhydroxybutyrate (PHB) synthesis pathways was investigated. Measurements of intracellular glycogen and PHB revealed that the glycogen was accumulated under the nitrogen starvation condition and the gene deletion of glycogen synthesis pathway caused the accumulation of PHB. The ethanol producing strain harboring deletions for both the glycogen and the PHB synthesis pathways (ΔglgCΔphaCE/EtOH) produced ethanol at the specific rate of 240mgg (dry cell weight)-1 day-1 under the nitrogen starvation condition. In a high cell density culture (OD730=50) using this ΔglgCΔphaCE/EtOH strain, the ethanol production rates were 1.08 and 2.01gL-1 day-1 under light conditions of 40 and 80μmolm-2s-1, respectively.","container-title":"Journal of Biotechnology","DOI":"10.1016/j.jbiotec.2016.09.016","ISSN":"1873-4863","journalAbbreviation":"J Biotechnol","language":"eng","note":"PMID: 27693092","page":"13-19","source":"PubMed","title":"Combinatorial deletions of glgC and phaCE enhance ethanol production in Synechocystis sp. PCC 6803","volume":"239","author":[{"family":"Namakoshi","given":"Katsunori"},{"family":"Nakajima","given":"Tubasa"},{"family":"Yoshikawa","given":"Katsunori"},{"family":"Toya","given":"Yoshihiro"},{"family":"Shimizu","given":"Hiroshi"}],"issued":{"date-parts":[["2016",12,10]]}}}],"schema":"https://github.com/citation-style-language/schema/raw/master/csl-citation.json"} </w:instrText>
      </w:r>
      <w:r w:rsidR="001565A9" w:rsidRPr="001565A9">
        <w:rPr>
          <w:rFonts w:ascii="Times New Roman" w:hAnsi="Times New Roman" w:cs="Times New Roman"/>
        </w:rPr>
        <w:fldChar w:fldCharType="separate"/>
      </w:r>
      <w:r w:rsidR="00A61437" w:rsidRPr="00A61437">
        <w:rPr>
          <w:rFonts w:ascii="Times New Roman" w:hAnsi="Times New Roman" w:cs="Times New Roman"/>
          <w:vertAlign w:val="superscript"/>
        </w:rPr>
        <w:t>3</w:t>
      </w:r>
      <w:r w:rsidR="001565A9" w:rsidRPr="001565A9">
        <w:rPr>
          <w:rFonts w:ascii="Times New Roman" w:hAnsi="Times New Roman" w:cs="Times New Roman"/>
        </w:rPr>
        <w:fldChar w:fldCharType="end"/>
      </w:r>
      <w:r w:rsidR="001565A9" w:rsidRPr="001565A9">
        <w:rPr>
          <w:rFonts w:ascii="Times New Roman" w:hAnsi="Times New Roman" w:cs="Times New Roman"/>
        </w:rPr>
        <w:t xml:space="preserve"> reported  2010 mg L</w:t>
      </w:r>
      <w:r w:rsidR="001565A9" w:rsidRPr="001565A9">
        <w:rPr>
          <w:rFonts w:ascii="Times New Roman" w:hAnsi="Times New Roman" w:cs="Times New Roman"/>
          <w:vertAlign w:val="superscript"/>
        </w:rPr>
        <w:t>-1</w:t>
      </w:r>
      <w:r w:rsidR="001565A9" w:rsidRPr="001565A9">
        <w:rPr>
          <w:rFonts w:ascii="Times New Roman" w:hAnsi="Times New Roman" w:cs="Times New Roman"/>
        </w:rPr>
        <w:t xml:space="preserve"> day</w:t>
      </w:r>
      <w:r w:rsidR="001565A9" w:rsidRPr="001565A9">
        <w:rPr>
          <w:rFonts w:ascii="Times New Roman" w:hAnsi="Times New Roman" w:cs="Times New Roman"/>
          <w:vertAlign w:val="superscript"/>
        </w:rPr>
        <w:t>-1</w:t>
      </w:r>
      <w:r w:rsidR="001565A9" w:rsidRPr="001565A9">
        <w:rPr>
          <w:rFonts w:ascii="Times New Roman" w:hAnsi="Times New Roman" w:cs="Times New Roman"/>
        </w:rPr>
        <w:t xml:space="preserve"> was reported for the first 24 hours that decreased over time, over 72 hours the rate was 986.6 mg L</w:t>
      </w:r>
      <w:r w:rsidR="001565A9" w:rsidRPr="001565A9">
        <w:rPr>
          <w:rFonts w:ascii="Times New Roman" w:hAnsi="Times New Roman" w:cs="Times New Roman"/>
          <w:vertAlign w:val="superscript"/>
        </w:rPr>
        <w:t>-1</w:t>
      </w:r>
      <w:r w:rsidR="001565A9" w:rsidRPr="001565A9">
        <w:rPr>
          <w:rFonts w:ascii="Times New Roman" w:hAnsi="Times New Roman" w:cs="Times New Roman"/>
        </w:rPr>
        <w:t xml:space="preserve"> day</w:t>
      </w:r>
      <w:r w:rsidR="001565A9" w:rsidRPr="001565A9">
        <w:rPr>
          <w:rFonts w:ascii="Times New Roman" w:hAnsi="Times New Roman" w:cs="Times New Roman"/>
          <w:vertAlign w:val="superscript"/>
        </w:rPr>
        <w:t>-1</w:t>
      </w:r>
      <w:r w:rsidR="001565A9" w:rsidRPr="001565A9">
        <w:rPr>
          <w:rFonts w:ascii="Times New Roman" w:hAnsi="Times New Roman" w:cs="Times New Roman"/>
        </w:rPr>
        <w:t>. We have observed a similar trend with an initial maximal rate soon after changing conditions evident in most vessels of the DOE, that also tends to decrease over time. Highly productive cultures were also beginning to lose cell viability. Aliquots taken at 96 hours from R3V2, R3V3, R3V5, and R3V6 showed little to no growth when spotted onto BG11 agar plates. Similar tests from all other vessels gave clear growth without signs of contamination.</w:t>
      </w:r>
    </w:p>
    <w:p w14:paraId="473DECCA" w14:textId="02E776B6" w:rsidR="00896A6C" w:rsidRPr="001565A9" w:rsidRDefault="00666BFA" w:rsidP="001565A9">
      <w:pPr>
        <w:jc w:val="both"/>
        <w:rPr>
          <w:rFonts w:ascii="Times New Roman" w:hAnsi="Times New Roman" w:cs="Times New Roman"/>
        </w:rPr>
      </w:pPr>
      <w:r w:rsidRPr="001565A9">
        <w:rPr>
          <w:rFonts w:ascii="Times New Roman" w:hAnsi="Times New Roman" w:cs="Times New Roman"/>
          <w:noProof/>
        </w:rPr>
        <w:lastRenderedPageBreak/>
        <w:drawing>
          <wp:inline distT="0" distB="0" distL="0" distR="0" wp14:anchorId="3D2AAFC3" wp14:editId="6FE2FD6C">
            <wp:extent cx="5731510" cy="7661275"/>
            <wp:effectExtent l="0" t="0" r="0" b="0"/>
            <wp:docPr id="986599764"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9764" name="Picture 9" descr="A screenshot of a graph&#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7661275"/>
                    </a:xfrm>
                    <a:prstGeom prst="rect">
                      <a:avLst/>
                    </a:prstGeom>
                  </pic:spPr>
                </pic:pic>
              </a:graphicData>
            </a:graphic>
          </wp:inline>
        </w:drawing>
      </w:r>
    </w:p>
    <w:p w14:paraId="43DC1776" w14:textId="5B37BD07" w:rsidR="001565A9" w:rsidRPr="001565A9" w:rsidRDefault="00E5544D" w:rsidP="001565A9">
      <w:pPr>
        <w:jc w:val="both"/>
        <w:rPr>
          <w:rFonts w:ascii="Times New Roman" w:hAnsi="Times New Roman" w:cs="Times New Roman"/>
        </w:rPr>
      </w:pPr>
      <w:r w:rsidRPr="002A3831">
        <w:rPr>
          <w:rFonts w:ascii="Times New Roman" w:hAnsi="Times New Roman" w:cs="Times New Roman"/>
          <w:b/>
          <w:bCs/>
        </w:rPr>
        <w:t xml:space="preserve">Supplementary Figure </w:t>
      </w:r>
      <w:r w:rsidR="007A0C4C">
        <w:rPr>
          <w:rFonts w:ascii="Times New Roman" w:hAnsi="Times New Roman" w:cs="Times New Roman"/>
          <w:b/>
          <w:bCs/>
        </w:rPr>
        <w:t>8</w:t>
      </w:r>
      <w:r w:rsidR="00666BFA" w:rsidRPr="001565A9">
        <w:rPr>
          <w:rFonts w:ascii="Times New Roman" w:hAnsi="Times New Roman" w:cs="Times New Roman"/>
        </w:rPr>
        <w:t>: Contour plots showing citramalate titre for each possible iteration of 2</w:t>
      </w:r>
      <w:r w:rsidR="00BE3B36" w:rsidRPr="001565A9">
        <w:rPr>
          <w:rFonts w:ascii="Times New Roman" w:hAnsi="Times New Roman" w:cs="Times New Roman"/>
        </w:rPr>
        <w:t>-</w:t>
      </w:r>
      <w:r w:rsidR="00666BFA" w:rsidRPr="001565A9">
        <w:rPr>
          <w:rFonts w:ascii="Times New Roman" w:hAnsi="Times New Roman" w:cs="Times New Roman"/>
        </w:rPr>
        <w:t>factor interaction between CO</w:t>
      </w:r>
      <w:r w:rsidR="00666BFA" w:rsidRPr="001565A9">
        <w:rPr>
          <w:rFonts w:ascii="Times New Roman" w:hAnsi="Times New Roman" w:cs="Times New Roman"/>
          <w:vertAlign w:val="subscript"/>
        </w:rPr>
        <w:t>2</w:t>
      </w:r>
      <w:r w:rsidR="00666BFA" w:rsidRPr="001565A9">
        <w:rPr>
          <w:rFonts w:ascii="Times New Roman" w:hAnsi="Times New Roman" w:cs="Times New Roman"/>
        </w:rPr>
        <w:t xml:space="preserve">, </w:t>
      </w:r>
      <w:r w:rsidR="00BE3B36" w:rsidRPr="001565A9">
        <w:rPr>
          <w:rFonts w:ascii="Times New Roman" w:hAnsi="Times New Roman" w:cs="Times New Roman"/>
        </w:rPr>
        <w:t>b</w:t>
      </w:r>
      <w:r w:rsidR="00666BFA" w:rsidRPr="001565A9">
        <w:rPr>
          <w:rFonts w:ascii="Times New Roman" w:hAnsi="Times New Roman" w:cs="Times New Roman"/>
        </w:rPr>
        <w:t xml:space="preserve">lue light, </w:t>
      </w:r>
      <w:r w:rsidR="00BE3B36" w:rsidRPr="001565A9">
        <w:rPr>
          <w:rFonts w:ascii="Times New Roman" w:hAnsi="Times New Roman" w:cs="Times New Roman"/>
        </w:rPr>
        <w:t>w</w:t>
      </w:r>
      <w:r w:rsidR="00666BFA" w:rsidRPr="001565A9">
        <w:rPr>
          <w:rFonts w:ascii="Times New Roman" w:hAnsi="Times New Roman" w:cs="Times New Roman"/>
        </w:rPr>
        <w:t xml:space="preserve">hite light, </w:t>
      </w:r>
      <w:r w:rsidR="00BE3B36" w:rsidRPr="001565A9">
        <w:rPr>
          <w:rFonts w:ascii="Times New Roman" w:hAnsi="Times New Roman" w:cs="Times New Roman"/>
        </w:rPr>
        <w:t>p</w:t>
      </w:r>
      <w:r w:rsidR="00666BFA" w:rsidRPr="001565A9">
        <w:rPr>
          <w:rFonts w:ascii="Times New Roman" w:hAnsi="Times New Roman" w:cs="Times New Roman"/>
        </w:rPr>
        <w:t xml:space="preserve">hosphate, </w:t>
      </w:r>
      <w:r w:rsidR="00BE3B36" w:rsidRPr="001565A9">
        <w:rPr>
          <w:rFonts w:ascii="Times New Roman" w:hAnsi="Times New Roman" w:cs="Times New Roman"/>
        </w:rPr>
        <w:t>n</w:t>
      </w:r>
      <w:r w:rsidR="00666BFA" w:rsidRPr="001565A9">
        <w:rPr>
          <w:rFonts w:ascii="Times New Roman" w:hAnsi="Times New Roman" w:cs="Times New Roman"/>
        </w:rPr>
        <w:t>itrate, and OD</w:t>
      </w:r>
      <w:r w:rsidR="00BE3B36" w:rsidRPr="001565A9">
        <w:rPr>
          <w:rFonts w:ascii="Times New Roman" w:hAnsi="Times New Roman" w:cs="Times New Roman"/>
        </w:rPr>
        <w:t xml:space="preserve"> </w:t>
      </w:r>
      <w:r w:rsidR="00666BFA" w:rsidRPr="001565A9">
        <w:rPr>
          <w:rFonts w:ascii="Times New Roman" w:hAnsi="Times New Roman" w:cs="Times New Roman"/>
        </w:rPr>
        <w:t>720 nm.</w:t>
      </w:r>
      <w:r w:rsidR="001565A9" w:rsidRPr="001565A9">
        <w:rPr>
          <w:rFonts w:ascii="Times New Roman" w:hAnsi="Times New Roman" w:cs="Times New Roman"/>
        </w:rPr>
        <w:t xml:space="preserve"> There are clear minima and maxima and clear interactions between some factors. There is a particularly strong correlation between growth and citramalate titre as indicated by the tight maxima around OD 720 nm ~3 in all contour plots. There are clear optima maxima for example when blue and/or white light is high around high CO</w:t>
      </w:r>
      <w:r w:rsidR="001565A9" w:rsidRPr="001565A9">
        <w:rPr>
          <w:rFonts w:ascii="Times New Roman" w:hAnsi="Times New Roman" w:cs="Times New Roman"/>
          <w:vertAlign w:val="subscript"/>
        </w:rPr>
        <w:t>2</w:t>
      </w:r>
      <w:r w:rsidR="001565A9" w:rsidRPr="001565A9">
        <w:rPr>
          <w:rFonts w:ascii="Times New Roman" w:hAnsi="Times New Roman" w:cs="Times New Roman"/>
        </w:rPr>
        <w:t xml:space="preserve"> ~ 8 %, low phosphate ~0.2 or 1/5</w:t>
      </w:r>
      <w:r w:rsidR="001565A9" w:rsidRPr="001565A9">
        <w:rPr>
          <w:rFonts w:ascii="Times New Roman" w:hAnsi="Times New Roman" w:cs="Times New Roman"/>
          <w:vertAlign w:val="superscript"/>
        </w:rPr>
        <w:t>th</w:t>
      </w:r>
      <w:r w:rsidR="001565A9" w:rsidRPr="001565A9">
        <w:rPr>
          <w:rFonts w:ascii="Times New Roman" w:hAnsi="Times New Roman" w:cs="Times New Roman"/>
        </w:rPr>
        <w:t xml:space="preserve"> the </w:t>
      </w:r>
      <w:r w:rsidR="001565A9" w:rsidRPr="001565A9">
        <w:rPr>
          <w:rFonts w:ascii="Times New Roman" w:hAnsi="Times New Roman" w:cs="Times New Roman"/>
        </w:rPr>
        <w:lastRenderedPageBreak/>
        <w:t>concentration of BG 11 medium (0.076 mM K</w:t>
      </w:r>
      <w:r w:rsidR="001565A9" w:rsidRPr="001565A9">
        <w:rPr>
          <w:rFonts w:ascii="Times New Roman" w:hAnsi="Times New Roman" w:cs="Times New Roman"/>
          <w:vertAlign w:val="subscript"/>
        </w:rPr>
        <w:t>2</w:t>
      </w:r>
      <w:r w:rsidR="001565A9" w:rsidRPr="001565A9">
        <w:rPr>
          <w:rFonts w:ascii="Times New Roman" w:hAnsi="Times New Roman" w:cs="Times New Roman"/>
        </w:rPr>
        <w:t>HPO</w:t>
      </w:r>
      <w:r w:rsidR="001565A9" w:rsidRPr="001565A9">
        <w:rPr>
          <w:rFonts w:ascii="Times New Roman" w:hAnsi="Times New Roman" w:cs="Times New Roman"/>
          <w:vertAlign w:val="subscript"/>
        </w:rPr>
        <w:t>4</w:t>
      </w:r>
      <w:r w:rsidR="001565A9" w:rsidRPr="001565A9">
        <w:rPr>
          <w:rFonts w:ascii="Times New Roman" w:hAnsi="Times New Roman" w:cs="Times New Roman"/>
        </w:rPr>
        <w:t xml:space="preserve">), low nitrate ~0.5 - 1 or 8.8 - 17.6 </w:t>
      </w:r>
      <w:proofErr w:type="spellStart"/>
      <w:r w:rsidR="001565A9" w:rsidRPr="001565A9">
        <w:rPr>
          <w:rFonts w:ascii="Times New Roman" w:hAnsi="Times New Roman" w:cs="Times New Roman"/>
        </w:rPr>
        <w:t>mM.</w:t>
      </w:r>
      <w:proofErr w:type="spellEnd"/>
      <w:r w:rsidR="001565A9" w:rsidRPr="001565A9">
        <w:rPr>
          <w:rFonts w:ascii="Times New Roman" w:hAnsi="Times New Roman" w:cs="Times New Roman"/>
        </w:rPr>
        <w:t xml:space="preserve"> Some plots have no clear maxima show no correlation between the two variables and titre, such as the plot of phosphate, nitrate, and citramalate titre. From these contour plots we can conclude that there are complex multi-factor interactions determining citramalate titre and no single variable tested is determinant for the observed titres.</w:t>
      </w:r>
    </w:p>
    <w:p w14:paraId="39BDFC70" w14:textId="6D7CE68D" w:rsidR="000F0D51" w:rsidRPr="001565A9" w:rsidRDefault="000F0D51" w:rsidP="001565A9">
      <w:pPr>
        <w:jc w:val="both"/>
        <w:rPr>
          <w:rFonts w:ascii="Times New Roman" w:hAnsi="Times New Roman" w:cs="Times New Roman"/>
        </w:rPr>
      </w:pPr>
    </w:p>
    <w:p w14:paraId="0A6E83E1" w14:textId="77777777" w:rsidR="00E5544D" w:rsidRPr="001565A9" w:rsidRDefault="00E5544D" w:rsidP="001565A9">
      <w:pPr>
        <w:jc w:val="both"/>
        <w:rPr>
          <w:rFonts w:ascii="Times New Roman" w:hAnsi="Times New Roman" w:cs="Times New Roman"/>
        </w:rPr>
      </w:pPr>
    </w:p>
    <w:p w14:paraId="6EC367B5" w14:textId="77777777" w:rsidR="002A09E4" w:rsidRPr="001565A9" w:rsidRDefault="002A09E4" w:rsidP="001565A9">
      <w:pPr>
        <w:jc w:val="both"/>
        <w:rPr>
          <w:rFonts w:ascii="Times New Roman" w:hAnsi="Times New Roman" w:cs="Times New Roman"/>
        </w:rPr>
      </w:pPr>
    </w:p>
    <w:p w14:paraId="5E176C52" w14:textId="77777777" w:rsidR="002A09E4" w:rsidRPr="001565A9" w:rsidRDefault="002A09E4" w:rsidP="001565A9">
      <w:pPr>
        <w:jc w:val="both"/>
        <w:rPr>
          <w:rFonts w:ascii="Times New Roman" w:hAnsi="Times New Roman" w:cs="Times New Roman"/>
        </w:rPr>
      </w:pPr>
    </w:p>
    <w:p w14:paraId="761633C6" w14:textId="79435D58" w:rsidR="00613CD1" w:rsidRPr="001565A9" w:rsidRDefault="00613CD1" w:rsidP="001565A9">
      <w:pPr>
        <w:jc w:val="both"/>
        <w:rPr>
          <w:rFonts w:ascii="Times New Roman" w:hAnsi="Times New Roman" w:cs="Times New Roman"/>
        </w:rPr>
      </w:pPr>
      <w:r w:rsidRPr="001565A9">
        <w:rPr>
          <w:rFonts w:ascii="Times New Roman" w:hAnsi="Times New Roman" w:cs="Times New Roman"/>
          <w:noProof/>
        </w:rPr>
        <w:drawing>
          <wp:inline distT="0" distB="0" distL="0" distR="0" wp14:anchorId="2860EEC2" wp14:editId="1E8A5DB3">
            <wp:extent cx="5589270" cy="1071245"/>
            <wp:effectExtent l="0" t="0" r="0" b="0"/>
            <wp:docPr id="6" name="Picture 5" descr="A screenshot of a computer&#10;&#10;Description automatically generated">
              <a:extLst xmlns:a="http://schemas.openxmlformats.org/drawingml/2006/main">
                <a:ext uri="{FF2B5EF4-FFF2-40B4-BE49-F238E27FC236}">
                  <a16:creationId xmlns:a16="http://schemas.microsoft.com/office/drawing/2014/main" id="{346958FA-3D8C-1FD3-119B-77F59A7B07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omputer&#10;&#10;Description automatically generated">
                      <a:extLst>
                        <a:ext uri="{FF2B5EF4-FFF2-40B4-BE49-F238E27FC236}">
                          <a16:creationId xmlns:a16="http://schemas.microsoft.com/office/drawing/2014/main" id="{346958FA-3D8C-1FD3-119B-77F59A7B07EF}"/>
                        </a:ext>
                      </a:extLst>
                    </pic:cNvPr>
                    <pic:cNvPicPr>
                      <a:picLocks noChangeAspect="1"/>
                    </pic:cNvPicPr>
                  </pic:nvPicPr>
                  <pic:blipFill rotWithShape="1">
                    <a:blip r:embed="rId20"/>
                    <a:srcRect l="2481" t="6226"/>
                    <a:stretch/>
                  </pic:blipFill>
                  <pic:spPr bwMode="auto">
                    <a:xfrm>
                      <a:off x="0" y="0"/>
                      <a:ext cx="5589270" cy="1071245"/>
                    </a:xfrm>
                    <a:prstGeom prst="rect">
                      <a:avLst/>
                    </a:prstGeom>
                    <a:ln>
                      <a:noFill/>
                    </a:ln>
                    <a:extLst>
                      <a:ext uri="{53640926-AAD7-44D8-BBD7-CCE9431645EC}">
                        <a14:shadowObscured xmlns:a14="http://schemas.microsoft.com/office/drawing/2010/main"/>
                      </a:ext>
                    </a:extLst>
                  </pic:spPr>
                </pic:pic>
              </a:graphicData>
            </a:graphic>
          </wp:inline>
        </w:drawing>
      </w:r>
    </w:p>
    <w:p w14:paraId="07DAB0C5" w14:textId="33D76D64" w:rsidR="00613CD1" w:rsidRPr="001565A9" w:rsidRDefault="00613CD1" w:rsidP="001565A9">
      <w:pPr>
        <w:jc w:val="both"/>
        <w:rPr>
          <w:rFonts w:ascii="Times New Roman" w:hAnsi="Times New Roman" w:cs="Times New Roman"/>
        </w:rPr>
      </w:pPr>
      <w:r w:rsidRPr="001565A9">
        <w:rPr>
          <w:rFonts w:ascii="Times New Roman" w:hAnsi="Times New Roman" w:cs="Times New Roman"/>
          <w:noProof/>
        </w:rPr>
        <w:drawing>
          <wp:inline distT="0" distB="0" distL="0" distR="0" wp14:anchorId="6A8C7648" wp14:editId="1B05A221">
            <wp:extent cx="3900805" cy="3840480"/>
            <wp:effectExtent l="0" t="0" r="0" b="0"/>
            <wp:docPr id="1118811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1790" name=""/>
                    <pic:cNvPicPr/>
                  </pic:nvPicPr>
                  <pic:blipFill rotWithShape="1">
                    <a:blip r:embed="rId21"/>
                    <a:srcRect l="5249" t="11813" r="13896" b="36746"/>
                    <a:stretch/>
                  </pic:blipFill>
                  <pic:spPr bwMode="auto">
                    <a:xfrm>
                      <a:off x="0" y="0"/>
                      <a:ext cx="3908939" cy="3848488"/>
                    </a:xfrm>
                    <a:prstGeom prst="rect">
                      <a:avLst/>
                    </a:prstGeom>
                    <a:ln>
                      <a:noFill/>
                    </a:ln>
                    <a:extLst>
                      <a:ext uri="{53640926-AAD7-44D8-BBD7-CCE9431645EC}">
                        <a14:shadowObscured xmlns:a14="http://schemas.microsoft.com/office/drawing/2010/main"/>
                      </a:ext>
                    </a:extLst>
                  </pic:spPr>
                </pic:pic>
              </a:graphicData>
            </a:graphic>
          </wp:inline>
        </w:drawing>
      </w:r>
    </w:p>
    <w:p w14:paraId="4F4102D0" w14:textId="77777777" w:rsidR="00C367FA" w:rsidRPr="001565A9" w:rsidRDefault="00C367FA" w:rsidP="001565A9">
      <w:pPr>
        <w:jc w:val="both"/>
        <w:rPr>
          <w:rFonts w:ascii="Times New Roman" w:hAnsi="Times New Roman" w:cs="Times New Roman"/>
        </w:rPr>
      </w:pPr>
    </w:p>
    <w:p w14:paraId="3D8D6BB3" w14:textId="045B9C80" w:rsidR="001565A9" w:rsidRPr="001565A9" w:rsidRDefault="00E5544D" w:rsidP="001565A9">
      <w:pPr>
        <w:jc w:val="both"/>
        <w:rPr>
          <w:rFonts w:ascii="Times New Roman" w:hAnsi="Times New Roman" w:cs="Times New Roman"/>
        </w:rPr>
      </w:pPr>
      <w:r w:rsidRPr="002A3831">
        <w:rPr>
          <w:rFonts w:ascii="Times New Roman" w:hAnsi="Times New Roman" w:cs="Times New Roman"/>
          <w:b/>
          <w:bCs/>
        </w:rPr>
        <w:t xml:space="preserve">Supplementary Figure </w:t>
      </w:r>
      <w:r w:rsidR="007A0C4C">
        <w:rPr>
          <w:rFonts w:ascii="Times New Roman" w:hAnsi="Times New Roman" w:cs="Times New Roman"/>
          <w:b/>
          <w:bCs/>
        </w:rPr>
        <w:t>9</w:t>
      </w:r>
      <w:r w:rsidR="00165A7A" w:rsidRPr="001565A9">
        <w:rPr>
          <w:rFonts w:ascii="Times New Roman" w:hAnsi="Times New Roman" w:cs="Times New Roman"/>
        </w:rPr>
        <w:t xml:space="preserve">: </w:t>
      </w:r>
      <w:r w:rsidR="007E6A56" w:rsidRPr="001565A9">
        <w:rPr>
          <w:rFonts w:ascii="Times New Roman" w:hAnsi="Times New Roman" w:cs="Times New Roman"/>
        </w:rPr>
        <w:t>A summary of the models tested in JMP and the weighting of the DOE factors in the equation of the support vector machines model given as ‘T#6’.</w:t>
      </w:r>
      <w:r w:rsidR="001565A9" w:rsidRPr="001565A9">
        <w:rPr>
          <w:rFonts w:ascii="Times New Roman" w:hAnsi="Times New Roman" w:cs="Times New Roman"/>
        </w:rPr>
        <w:t xml:space="preserve"> We made a predictive model to better examine the complex nature of the multi-factor interactions determining citramalate titre, and to extrapolate from the conditions tested experimentally. The experimental data was fitted to all the models available in JMP (</w:t>
      </w:r>
      <w:r w:rsidR="001565A9" w:rsidRPr="001565A9">
        <w:rPr>
          <w:rFonts w:ascii="Times New Roman" w:hAnsi="Times New Roman" w:cs="Times New Roman"/>
          <w:color w:val="000000"/>
        </w:rPr>
        <w:t>JMP Pro 16</w:t>
      </w:r>
      <w:r w:rsidR="001565A9" w:rsidRPr="001565A9">
        <w:rPr>
          <w:rFonts w:ascii="Times New Roman" w:hAnsi="Times New Roman" w:cs="Times New Roman"/>
        </w:rPr>
        <w:t>) using default parameters, excluding any that fit only when excluding 1 or more of our 24 data points as outliers. The support vector machines had the highest R</w:t>
      </w:r>
      <w:r w:rsidR="001565A9" w:rsidRPr="001565A9">
        <w:rPr>
          <w:rFonts w:ascii="Times New Roman" w:hAnsi="Times New Roman" w:cs="Times New Roman"/>
          <w:vertAlign w:val="superscript"/>
        </w:rPr>
        <w:t>2</w:t>
      </w:r>
      <w:r w:rsidR="001565A9" w:rsidRPr="001565A9">
        <w:rPr>
          <w:rFonts w:ascii="Times New Roman" w:hAnsi="Times New Roman" w:cs="Times New Roman"/>
        </w:rPr>
        <w:t>, 0.4884, and the best fit for a predicted vs actual citramalate titre plot (Main text Figure 4).</w:t>
      </w:r>
    </w:p>
    <w:p w14:paraId="7946B640" w14:textId="75698233" w:rsidR="00C367FA" w:rsidRPr="001565A9" w:rsidRDefault="00C367FA" w:rsidP="001565A9">
      <w:pPr>
        <w:jc w:val="both"/>
        <w:rPr>
          <w:rFonts w:ascii="Times New Roman" w:hAnsi="Times New Roman" w:cs="Times New Roman"/>
        </w:rPr>
      </w:pPr>
    </w:p>
    <w:p w14:paraId="7AE4BFC8" w14:textId="77777777" w:rsidR="00C20567" w:rsidRDefault="00C20567" w:rsidP="001565A9">
      <w:pPr>
        <w:jc w:val="both"/>
        <w:rPr>
          <w:rFonts w:ascii="Times New Roman" w:hAnsi="Times New Roman" w:cs="Times New Roman"/>
        </w:rPr>
      </w:pPr>
    </w:p>
    <w:p w14:paraId="1D3D8EA0" w14:textId="77777777" w:rsidR="00C20567" w:rsidRPr="001565A9" w:rsidRDefault="00C20567" w:rsidP="001565A9">
      <w:pPr>
        <w:jc w:val="both"/>
        <w:rPr>
          <w:rFonts w:ascii="Times New Roman" w:hAnsi="Times New Roman" w:cs="Times New Roman"/>
        </w:rPr>
      </w:pPr>
    </w:p>
    <w:p w14:paraId="41B123BB" w14:textId="77777777" w:rsidR="00C20567" w:rsidRPr="001565A9" w:rsidRDefault="00C20567" w:rsidP="001565A9">
      <w:pPr>
        <w:jc w:val="both"/>
        <w:rPr>
          <w:rFonts w:ascii="Times New Roman" w:hAnsi="Times New Roman" w:cs="Times New Roman"/>
        </w:rPr>
      </w:pPr>
    </w:p>
    <w:p w14:paraId="7C1A0DE7" w14:textId="236DB102" w:rsidR="007A0C4C" w:rsidRDefault="007A0C4C" w:rsidP="007A0C4C">
      <w:pPr>
        <w:jc w:val="both"/>
        <w:rPr>
          <w:rFonts w:ascii="Times New Roman" w:hAnsi="Times New Roman" w:cs="Times New Roman"/>
          <w:b/>
          <w:bCs/>
        </w:rPr>
      </w:pPr>
      <w:r w:rsidRPr="001565A9">
        <w:rPr>
          <w:rFonts w:ascii="Times New Roman" w:hAnsi="Times New Roman" w:cs="Times New Roman"/>
          <w:b/>
          <w:bCs/>
        </w:rPr>
        <w:lastRenderedPageBreak/>
        <w:t xml:space="preserve">Additional file: 1 </w:t>
      </w:r>
      <w:r>
        <w:rPr>
          <w:rFonts w:ascii="Times New Roman" w:hAnsi="Times New Roman" w:cs="Times New Roman"/>
          <w:b/>
          <w:bCs/>
        </w:rPr>
        <w:t>Tables</w:t>
      </w:r>
    </w:p>
    <w:p w14:paraId="646199CD" w14:textId="77777777" w:rsidR="007A0C4C" w:rsidRDefault="007A0C4C" w:rsidP="001565A9">
      <w:pPr>
        <w:jc w:val="both"/>
        <w:rPr>
          <w:rFonts w:ascii="Times New Roman" w:hAnsi="Times New Roman" w:cs="Times New Roman"/>
          <w:b/>
          <w:bCs/>
        </w:rPr>
      </w:pPr>
    </w:p>
    <w:p w14:paraId="16607A50" w14:textId="77777777" w:rsidR="007A0C4C" w:rsidRDefault="007A0C4C" w:rsidP="001565A9">
      <w:pPr>
        <w:jc w:val="both"/>
        <w:rPr>
          <w:rFonts w:ascii="Times New Roman" w:hAnsi="Times New Roman" w:cs="Times New Roman"/>
          <w:b/>
          <w:bCs/>
        </w:rPr>
      </w:pPr>
    </w:p>
    <w:p w14:paraId="3FACE2AD" w14:textId="498F7DA4" w:rsidR="00C20567" w:rsidRPr="001565A9" w:rsidRDefault="00C20567" w:rsidP="001565A9">
      <w:pPr>
        <w:jc w:val="both"/>
        <w:rPr>
          <w:rFonts w:ascii="Times New Roman" w:hAnsi="Times New Roman" w:cs="Times New Roman"/>
        </w:rPr>
      </w:pPr>
      <w:r w:rsidRPr="002A3831">
        <w:rPr>
          <w:rFonts w:ascii="Times New Roman" w:hAnsi="Times New Roman" w:cs="Times New Roman"/>
          <w:b/>
          <w:bCs/>
        </w:rPr>
        <w:t>Supplementary table 1</w:t>
      </w:r>
      <w:r w:rsidRPr="001565A9">
        <w:rPr>
          <w:rFonts w:ascii="Times New Roman" w:hAnsi="Times New Roman" w:cs="Times New Roman"/>
        </w:rPr>
        <w:t xml:space="preserve">: </w:t>
      </w:r>
      <w:r w:rsidR="000E55AD">
        <w:rPr>
          <w:rFonts w:ascii="Times New Roman" w:hAnsi="Times New Roman" w:cs="Times New Roman"/>
        </w:rPr>
        <w:t xml:space="preserve">Primers used </w:t>
      </w:r>
      <w:r w:rsidR="002A700B">
        <w:rPr>
          <w:rFonts w:ascii="Times New Roman" w:hAnsi="Times New Roman" w:cs="Times New Roman"/>
        </w:rPr>
        <w:t>in this study</w:t>
      </w:r>
    </w:p>
    <w:tbl>
      <w:tblPr>
        <w:tblStyle w:val="TableGrid"/>
        <w:tblW w:w="10065" w:type="dxa"/>
        <w:tblInd w:w="-572" w:type="dxa"/>
        <w:tblLayout w:type="fixed"/>
        <w:tblLook w:val="04A0" w:firstRow="1" w:lastRow="0" w:firstColumn="1" w:lastColumn="0" w:noHBand="0" w:noVBand="1"/>
      </w:tblPr>
      <w:tblGrid>
        <w:gridCol w:w="1843"/>
        <w:gridCol w:w="4678"/>
        <w:gridCol w:w="3544"/>
      </w:tblGrid>
      <w:tr w:rsidR="00296D55" w:rsidRPr="001565A9" w14:paraId="4554AA6F" w14:textId="77777777" w:rsidTr="00CD3FA8">
        <w:trPr>
          <w:trHeight w:val="154"/>
        </w:trPr>
        <w:tc>
          <w:tcPr>
            <w:tcW w:w="1843" w:type="dxa"/>
          </w:tcPr>
          <w:p w14:paraId="5D0B7DB8" w14:textId="20D3DDB0" w:rsidR="000E55AD" w:rsidRPr="001565A9" w:rsidRDefault="000E55AD" w:rsidP="001565A9">
            <w:pPr>
              <w:jc w:val="both"/>
              <w:rPr>
                <w:rFonts w:ascii="Times New Roman" w:hAnsi="Times New Roman" w:cs="Times New Roman"/>
                <w:b/>
                <w:bCs/>
              </w:rPr>
            </w:pPr>
            <w:r>
              <w:rPr>
                <w:rFonts w:ascii="Times New Roman" w:hAnsi="Times New Roman" w:cs="Times New Roman"/>
                <w:b/>
                <w:bCs/>
              </w:rPr>
              <w:t>Primer</w:t>
            </w:r>
          </w:p>
        </w:tc>
        <w:tc>
          <w:tcPr>
            <w:tcW w:w="4678" w:type="dxa"/>
          </w:tcPr>
          <w:p w14:paraId="5C86C041" w14:textId="6BDB8D0F" w:rsidR="000E55AD" w:rsidRPr="001565A9" w:rsidDel="000E55AD" w:rsidRDefault="000E55AD" w:rsidP="001565A9">
            <w:pPr>
              <w:jc w:val="both"/>
              <w:rPr>
                <w:rFonts w:ascii="Times New Roman" w:hAnsi="Times New Roman" w:cs="Times New Roman"/>
                <w:b/>
                <w:bCs/>
              </w:rPr>
            </w:pPr>
            <w:r>
              <w:rPr>
                <w:rFonts w:ascii="Times New Roman" w:hAnsi="Times New Roman" w:cs="Times New Roman"/>
                <w:b/>
                <w:bCs/>
              </w:rPr>
              <w:t>Purpose</w:t>
            </w:r>
          </w:p>
        </w:tc>
        <w:tc>
          <w:tcPr>
            <w:tcW w:w="3544" w:type="dxa"/>
          </w:tcPr>
          <w:p w14:paraId="1CE2D6BC" w14:textId="7AEC6BFF" w:rsidR="000E55AD" w:rsidRPr="001565A9" w:rsidRDefault="000E55AD" w:rsidP="001565A9">
            <w:pPr>
              <w:jc w:val="both"/>
              <w:rPr>
                <w:rFonts w:ascii="Times New Roman" w:hAnsi="Times New Roman" w:cs="Times New Roman"/>
                <w:b/>
                <w:bCs/>
              </w:rPr>
            </w:pPr>
            <w:r>
              <w:rPr>
                <w:rFonts w:ascii="Times New Roman" w:hAnsi="Times New Roman" w:cs="Times New Roman"/>
                <w:b/>
                <w:bCs/>
              </w:rPr>
              <w:t>Sequence</w:t>
            </w:r>
          </w:p>
        </w:tc>
      </w:tr>
      <w:tr w:rsidR="00296D55" w:rsidRPr="001565A9" w14:paraId="4BA9F2BC" w14:textId="77777777" w:rsidTr="00CD3FA8">
        <w:tc>
          <w:tcPr>
            <w:tcW w:w="1843" w:type="dxa"/>
          </w:tcPr>
          <w:p w14:paraId="5C1B50BE" w14:textId="77EF675B" w:rsidR="000E55AD" w:rsidRPr="00CD3FA8" w:rsidRDefault="004971D5" w:rsidP="001565A9">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cimA_F</w:t>
            </w:r>
            <w:proofErr w:type="spellEnd"/>
          </w:p>
        </w:tc>
        <w:tc>
          <w:tcPr>
            <w:tcW w:w="4678" w:type="dxa"/>
          </w:tcPr>
          <w:p w14:paraId="2F8040D9" w14:textId="44DA2C94" w:rsidR="000E55AD" w:rsidRPr="007A0C4C" w:rsidRDefault="004971D5" w:rsidP="001565A9">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w:t>
            </w:r>
            <w:proofErr w:type="spellStart"/>
            <w:r w:rsidRPr="00CD3FA8">
              <w:rPr>
                <w:rFonts w:ascii="Times New Roman" w:hAnsi="Times New Roman" w:cs="Times New Roman"/>
                <w:i/>
                <w:iCs/>
                <w:color w:val="000000" w:themeColor="text1"/>
                <w:sz w:val="20"/>
                <w:szCs w:val="20"/>
              </w:rPr>
              <w:t>cimA</w:t>
            </w:r>
            <w:proofErr w:type="spellEnd"/>
            <w:r w:rsidRPr="007A0C4C">
              <w:rPr>
                <w:rFonts w:ascii="Times New Roman" w:hAnsi="Times New Roman" w:cs="Times New Roman"/>
                <w:color w:val="000000" w:themeColor="text1"/>
                <w:sz w:val="20"/>
                <w:szCs w:val="20"/>
              </w:rPr>
              <w:t xml:space="preserve"> from </w:t>
            </w:r>
            <w:r w:rsidRPr="00CD3FA8">
              <w:rPr>
                <w:rFonts w:ascii="Times New Roman" w:hAnsi="Times New Roman" w:cs="Times New Roman"/>
                <w:color w:val="000000" w:themeColor="text1"/>
                <w:sz w:val="20"/>
                <w:szCs w:val="20"/>
                <w:shd w:val="clear" w:color="auto" w:fill="FFFFFF"/>
              </w:rPr>
              <w:t>pET20b</w:t>
            </w:r>
            <w:r w:rsidRPr="007A0C4C">
              <w:rPr>
                <w:rFonts w:ascii="Times New Roman" w:hAnsi="Times New Roman" w:cs="Times New Roman"/>
                <w:color w:val="000000" w:themeColor="text1"/>
                <w:sz w:val="20"/>
                <w:szCs w:val="20"/>
              </w:rPr>
              <w:t xml:space="preserve"> with overhang for </w:t>
            </w:r>
            <w:proofErr w:type="spellStart"/>
            <w:r w:rsidRPr="007A0C4C">
              <w:rPr>
                <w:rFonts w:ascii="Times New Roman" w:hAnsi="Times New Roman" w:cs="Times New Roman"/>
                <w:color w:val="000000" w:themeColor="text1"/>
                <w:sz w:val="20"/>
                <w:szCs w:val="20"/>
              </w:rPr>
              <w:t>In</w:t>
            </w:r>
            <w:r w:rsidR="00296D55" w:rsidRPr="007A0C4C">
              <w:rPr>
                <w:rFonts w:ascii="Times New Roman" w:hAnsi="Times New Roman" w:cs="Times New Roman"/>
                <w:color w:val="000000" w:themeColor="text1"/>
                <w:sz w:val="20"/>
                <w:szCs w:val="20"/>
              </w:rPr>
              <w:t>F</w:t>
            </w:r>
            <w:r w:rsidRPr="007A0C4C">
              <w:rPr>
                <w:rFonts w:ascii="Times New Roman" w:hAnsi="Times New Roman" w:cs="Times New Roman"/>
                <w:color w:val="000000" w:themeColor="text1"/>
                <w:sz w:val="20"/>
                <w:szCs w:val="20"/>
              </w:rPr>
              <w:t>usion</w:t>
            </w:r>
            <w:proofErr w:type="spellEnd"/>
            <w:r w:rsidRPr="007A0C4C">
              <w:rPr>
                <w:rFonts w:ascii="Times New Roman" w:hAnsi="Times New Roman" w:cs="Times New Roman"/>
                <w:color w:val="000000" w:themeColor="text1"/>
                <w:sz w:val="20"/>
                <w:szCs w:val="20"/>
              </w:rPr>
              <w:t xml:space="preserve"> into</w:t>
            </w:r>
            <w:r w:rsidR="00296D55" w:rsidRPr="007A0C4C">
              <w:rPr>
                <w:rFonts w:ascii="Times New Roman" w:hAnsi="Times New Roman" w:cs="Times New Roman"/>
                <w:color w:val="000000" w:themeColor="text1"/>
                <w:sz w:val="20"/>
                <w:szCs w:val="20"/>
              </w:rPr>
              <w:t xml:space="preserve"> linearised</w:t>
            </w:r>
            <w:r w:rsidRPr="007A0C4C">
              <w:rPr>
                <w:rFonts w:ascii="Times New Roman" w:hAnsi="Times New Roman" w:cs="Times New Roman"/>
                <w:color w:val="000000" w:themeColor="text1"/>
                <w:sz w:val="20"/>
                <w:szCs w:val="20"/>
              </w:rPr>
              <w:t xml:space="preserve"> pAM2991</w:t>
            </w:r>
          </w:p>
        </w:tc>
        <w:tc>
          <w:tcPr>
            <w:tcW w:w="3544" w:type="dxa"/>
          </w:tcPr>
          <w:p w14:paraId="1EF582DC" w14:textId="365D03D9" w:rsidR="000E55AD" w:rsidRPr="00CD3FA8" w:rsidRDefault="0075273F" w:rsidP="001565A9">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ggattcacacaggaaacagaccgaattctaatgatgatttgtatcctcta</w:t>
            </w:r>
            <w:proofErr w:type="spellEnd"/>
            <w:r w:rsidRPr="007A0C4C" w:rsidDel="006C5EE9">
              <w:rPr>
                <w:rFonts w:ascii="Times New Roman" w:hAnsi="Times New Roman" w:cs="Times New Roman"/>
                <w:color w:val="000000" w:themeColor="text1"/>
                <w:sz w:val="20"/>
                <w:szCs w:val="20"/>
              </w:rPr>
              <w:t xml:space="preserve"> </w:t>
            </w:r>
          </w:p>
        </w:tc>
      </w:tr>
      <w:tr w:rsidR="00296D55" w:rsidRPr="001565A9" w14:paraId="31D82AB0" w14:textId="77777777" w:rsidTr="00CD3FA8">
        <w:tc>
          <w:tcPr>
            <w:tcW w:w="1843" w:type="dxa"/>
          </w:tcPr>
          <w:p w14:paraId="51D1F4B5" w14:textId="0B94F81C" w:rsidR="000E55AD" w:rsidRPr="00CD3FA8" w:rsidRDefault="004971D5" w:rsidP="001565A9">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cimA_R</w:t>
            </w:r>
            <w:proofErr w:type="spellEnd"/>
          </w:p>
        </w:tc>
        <w:tc>
          <w:tcPr>
            <w:tcW w:w="4678" w:type="dxa"/>
          </w:tcPr>
          <w:p w14:paraId="6E0166C3" w14:textId="06FCF0D0" w:rsidR="000E55AD" w:rsidRPr="007A0C4C" w:rsidRDefault="004971D5" w:rsidP="001565A9">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w:t>
            </w:r>
            <w:proofErr w:type="spellStart"/>
            <w:r w:rsidRPr="007A0C4C">
              <w:rPr>
                <w:rFonts w:ascii="Times New Roman" w:hAnsi="Times New Roman" w:cs="Times New Roman"/>
                <w:i/>
                <w:iCs/>
                <w:color w:val="000000" w:themeColor="text1"/>
                <w:sz w:val="20"/>
                <w:szCs w:val="20"/>
              </w:rPr>
              <w:t>cimA</w:t>
            </w:r>
            <w:proofErr w:type="spellEnd"/>
            <w:r w:rsidRPr="007A0C4C">
              <w:rPr>
                <w:rFonts w:ascii="Times New Roman" w:hAnsi="Times New Roman" w:cs="Times New Roman"/>
                <w:color w:val="000000" w:themeColor="text1"/>
                <w:sz w:val="20"/>
                <w:szCs w:val="20"/>
              </w:rPr>
              <w:t xml:space="preserve"> from </w:t>
            </w:r>
            <w:r w:rsidRPr="00CD3FA8">
              <w:rPr>
                <w:rFonts w:ascii="Times New Roman" w:hAnsi="Times New Roman" w:cs="Times New Roman"/>
                <w:color w:val="000000" w:themeColor="text1"/>
                <w:sz w:val="20"/>
                <w:szCs w:val="20"/>
                <w:shd w:val="clear" w:color="auto" w:fill="FFFFFF"/>
              </w:rPr>
              <w:t>pET20b</w:t>
            </w:r>
            <w:r w:rsidRPr="007A0C4C">
              <w:rPr>
                <w:rFonts w:ascii="Times New Roman" w:hAnsi="Times New Roman" w:cs="Times New Roman"/>
                <w:color w:val="000000" w:themeColor="text1"/>
                <w:sz w:val="20"/>
                <w:szCs w:val="20"/>
              </w:rPr>
              <w:t xml:space="preserve"> with overhang for </w:t>
            </w:r>
            <w:proofErr w:type="spellStart"/>
            <w:r w:rsidRPr="007A0C4C">
              <w:rPr>
                <w:rFonts w:ascii="Times New Roman" w:hAnsi="Times New Roman" w:cs="Times New Roman"/>
                <w:color w:val="000000" w:themeColor="text1"/>
                <w:sz w:val="20"/>
                <w:szCs w:val="20"/>
              </w:rPr>
              <w:t>In</w:t>
            </w:r>
            <w:r w:rsidR="00296D55" w:rsidRPr="00CD3FA8">
              <w:rPr>
                <w:rFonts w:ascii="Times New Roman" w:hAnsi="Times New Roman" w:cs="Times New Roman"/>
                <w:color w:val="000000" w:themeColor="text1"/>
                <w:sz w:val="20"/>
                <w:szCs w:val="20"/>
              </w:rPr>
              <w:t>F</w:t>
            </w:r>
            <w:r w:rsidRPr="007A0C4C">
              <w:rPr>
                <w:rFonts w:ascii="Times New Roman" w:hAnsi="Times New Roman" w:cs="Times New Roman"/>
                <w:color w:val="000000" w:themeColor="text1"/>
                <w:sz w:val="20"/>
                <w:szCs w:val="20"/>
              </w:rPr>
              <w:t>usion</w:t>
            </w:r>
            <w:proofErr w:type="spellEnd"/>
            <w:r w:rsidRPr="007A0C4C">
              <w:rPr>
                <w:rFonts w:ascii="Times New Roman" w:hAnsi="Times New Roman" w:cs="Times New Roman"/>
                <w:color w:val="000000" w:themeColor="text1"/>
                <w:sz w:val="20"/>
                <w:szCs w:val="20"/>
              </w:rPr>
              <w:t xml:space="preserve"> into </w:t>
            </w:r>
            <w:r w:rsidR="00296D55" w:rsidRPr="007A0C4C">
              <w:rPr>
                <w:rFonts w:ascii="Times New Roman" w:hAnsi="Times New Roman" w:cs="Times New Roman"/>
                <w:color w:val="000000" w:themeColor="text1"/>
                <w:sz w:val="20"/>
                <w:szCs w:val="20"/>
              </w:rPr>
              <w:t xml:space="preserve">linearised </w:t>
            </w:r>
            <w:r w:rsidRPr="007A0C4C">
              <w:rPr>
                <w:rFonts w:ascii="Times New Roman" w:hAnsi="Times New Roman" w:cs="Times New Roman"/>
                <w:color w:val="000000" w:themeColor="text1"/>
                <w:sz w:val="20"/>
                <w:szCs w:val="20"/>
              </w:rPr>
              <w:t>pAM2991</w:t>
            </w:r>
          </w:p>
        </w:tc>
        <w:tc>
          <w:tcPr>
            <w:tcW w:w="3544" w:type="dxa"/>
          </w:tcPr>
          <w:p w14:paraId="7EA5987F" w14:textId="6CFF0909" w:rsidR="000E55AD" w:rsidRPr="00CD3FA8" w:rsidRDefault="0075273F" w:rsidP="001565A9">
            <w:pPr>
              <w:jc w:val="both"/>
              <w:rPr>
                <w:rFonts w:ascii="Times New Roman" w:hAnsi="Times New Roman" w:cs="Times New Roman"/>
                <w:sz w:val="20"/>
                <w:szCs w:val="20"/>
              </w:rPr>
            </w:pPr>
            <w:proofErr w:type="spellStart"/>
            <w:r w:rsidRPr="00CD3FA8">
              <w:rPr>
                <w:rFonts w:ascii="Times New Roman" w:hAnsi="Times New Roman" w:cs="Times New Roman"/>
                <w:color w:val="000000" w:themeColor="text1"/>
                <w:sz w:val="20"/>
                <w:szCs w:val="20"/>
              </w:rPr>
              <w:t>gtttacaagcatactagaggatcggcggccgctattacaattcacctcta</w:t>
            </w:r>
            <w:proofErr w:type="spellEnd"/>
            <w:r w:rsidRPr="00CD3FA8" w:rsidDel="006C5EE9">
              <w:rPr>
                <w:rFonts w:ascii="Times New Roman" w:hAnsi="Times New Roman" w:cs="Times New Roman"/>
                <w:color w:val="000000" w:themeColor="text1"/>
                <w:sz w:val="20"/>
                <w:szCs w:val="20"/>
              </w:rPr>
              <w:t xml:space="preserve"> </w:t>
            </w:r>
          </w:p>
        </w:tc>
      </w:tr>
      <w:tr w:rsidR="00296D55" w:rsidRPr="001565A9" w14:paraId="2438EAB4" w14:textId="77777777" w:rsidTr="00CD3FA8">
        <w:tc>
          <w:tcPr>
            <w:tcW w:w="1843" w:type="dxa"/>
          </w:tcPr>
          <w:p w14:paraId="4CEA60A7" w14:textId="2263A4CF" w:rsidR="000E55AD" w:rsidRPr="00CD3FA8" w:rsidRDefault="004971D5" w:rsidP="001565A9">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cimA_screen_F</w:t>
            </w:r>
            <w:proofErr w:type="spellEnd"/>
          </w:p>
        </w:tc>
        <w:tc>
          <w:tcPr>
            <w:tcW w:w="4678" w:type="dxa"/>
          </w:tcPr>
          <w:p w14:paraId="3DA4555E" w14:textId="036D76DF" w:rsidR="000E55AD" w:rsidRPr="007A0C4C" w:rsidRDefault="004971D5" w:rsidP="001565A9">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the MCS site </w:t>
            </w:r>
            <w:r w:rsidR="0072501D" w:rsidRPr="007A0C4C">
              <w:rPr>
                <w:rFonts w:ascii="Times New Roman" w:hAnsi="Times New Roman" w:cs="Times New Roman"/>
                <w:color w:val="000000" w:themeColor="text1"/>
                <w:sz w:val="20"/>
                <w:szCs w:val="20"/>
              </w:rPr>
              <w:t>of</w:t>
            </w:r>
            <w:r w:rsidRPr="007A0C4C">
              <w:rPr>
                <w:rFonts w:ascii="Times New Roman" w:hAnsi="Times New Roman" w:cs="Times New Roman"/>
                <w:color w:val="000000" w:themeColor="text1"/>
                <w:sz w:val="20"/>
                <w:szCs w:val="20"/>
              </w:rPr>
              <w:t xml:space="preserve"> pAM2991 and verify </w:t>
            </w:r>
            <w:proofErr w:type="spellStart"/>
            <w:r w:rsidRPr="007A0C4C">
              <w:rPr>
                <w:rFonts w:ascii="Times New Roman" w:hAnsi="Times New Roman" w:cs="Times New Roman"/>
                <w:i/>
                <w:iCs/>
                <w:color w:val="000000" w:themeColor="text1"/>
                <w:sz w:val="20"/>
                <w:szCs w:val="20"/>
              </w:rPr>
              <w:t>cimA</w:t>
            </w:r>
            <w:proofErr w:type="spellEnd"/>
            <w:r w:rsidRPr="007A0C4C">
              <w:rPr>
                <w:rFonts w:ascii="Times New Roman" w:hAnsi="Times New Roman" w:cs="Times New Roman"/>
                <w:color w:val="000000" w:themeColor="text1"/>
                <w:sz w:val="20"/>
                <w:szCs w:val="20"/>
              </w:rPr>
              <w:t xml:space="preserve"> insertion</w:t>
            </w:r>
          </w:p>
        </w:tc>
        <w:tc>
          <w:tcPr>
            <w:tcW w:w="3544" w:type="dxa"/>
          </w:tcPr>
          <w:p w14:paraId="568AC1C8" w14:textId="63B64C39" w:rsidR="000E55AD" w:rsidRPr="00CD3FA8" w:rsidRDefault="000901A4" w:rsidP="001565A9">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ggataatgttttttgcgccgac</w:t>
            </w:r>
            <w:proofErr w:type="spellEnd"/>
            <w:r w:rsidRPr="007A0C4C" w:rsidDel="006C5EE9">
              <w:rPr>
                <w:rFonts w:ascii="Times New Roman" w:hAnsi="Times New Roman" w:cs="Times New Roman"/>
                <w:color w:val="000000" w:themeColor="text1"/>
                <w:sz w:val="20"/>
                <w:szCs w:val="20"/>
              </w:rPr>
              <w:t xml:space="preserve"> </w:t>
            </w:r>
          </w:p>
        </w:tc>
      </w:tr>
      <w:tr w:rsidR="00296D55" w:rsidRPr="001565A9" w14:paraId="0CFE141B" w14:textId="77777777" w:rsidTr="00CD3FA8">
        <w:tc>
          <w:tcPr>
            <w:tcW w:w="1843" w:type="dxa"/>
          </w:tcPr>
          <w:p w14:paraId="3690B516" w14:textId="56547415" w:rsidR="004971D5" w:rsidRPr="00CD3FA8" w:rsidRDefault="004971D5" w:rsidP="004971D5">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cimA_screen_R</w:t>
            </w:r>
            <w:proofErr w:type="spellEnd"/>
          </w:p>
        </w:tc>
        <w:tc>
          <w:tcPr>
            <w:tcW w:w="4678" w:type="dxa"/>
          </w:tcPr>
          <w:p w14:paraId="15298383" w14:textId="4CE08AC6" w:rsidR="004971D5" w:rsidRPr="007A0C4C" w:rsidRDefault="0072501D" w:rsidP="004971D5">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the MCS site of pAM2991 and verify </w:t>
            </w:r>
            <w:proofErr w:type="spellStart"/>
            <w:r w:rsidRPr="007A0C4C">
              <w:rPr>
                <w:rFonts w:ascii="Times New Roman" w:hAnsi="Times New Roman" w:cs="Times New Roman"/>
                <w:i/>
                <w:iCs/>
                <w:color w:val="000000" w:themeColor="text1"/>
                <w:sz w:val="20"/>
                <w:szCs w:val="20"/>
              </w:rPr>
              <w:t>cimA</w:t>
            </w:r>
            <w:proofErr w:type="spellEnd"/>
            <w:r w:rsidRPr="007A0C4C">
              <w:rPr>
                <w:rFonts w:ascii="Times New Roman" w:hAnsi="Times New Roman" w:cs="Times New Roman"/>
                <w:color w:val="000000" w:themeColor="text1"/>
                <w:sz w:val="20"/>
                <w:szCs w:val="20"/>
              </w:rPr>
              <w:t xml:space="preserve"> insertion</w:t>
            </w:r>
          </w:p>
        </w:tc>
        <w:tc>
          <w:tcPr>
            <w:tcW w:w="3544" w:type="dxa"/>
          </w:tcPr>
          <w:p w14:paraId="687FE196" w14:textId="00F636F4" w:rsidR="004971D5" w:rsidRPr="00CD3FA8" w:rsidRDefault="000901A4" w:rsidP="004971D5">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ctaagctgatccggtgg</w:t>
            </w:r>
            <w:proofErr w:type="spellEnd"/>
            <w:r w:rsidRPr="007A0C4C" w:rsidDel="006C5EE9">
              <w:rPr>
                <w:rFonts w:ascii="Times New Roman" w:hAnsi="Times New Roman" w:cs="Times New Roman"/>
                <w:color w:val="000000" w:themeColor="text1"/>
                <w:sz w:val="20"/>
                <w:szCs w:val="20"/>
              </w:rPr>
              <w:t xml:space="preserve"> </w:t>
            </w:r>
          </w:p>
        </w:tc>
      </w:tr>
      <w:tr w:rsidR="0075273F" w:rsidRPr="001565A9" w14:paraId="056E7D80" w14:textId="77777777" w:rsidTr="00CD3FA8">
        <w:tc>
          <w:tcPr>
            <w:tcW w:w="1843" w:type="dxa"/>
          </w:tcPr>
          <w:p w14:paraId="4300316F" w14:textId="6D515D4C" w:rsidR="0075273F" w:rsidRPr="007A0C4C" w:rsidRDefault="0075273F" w:rsidP="0075273F">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Lac_operator_F</w:t>
            </w:r>
            <w:proofErr w:type="spellEnd"/>
          </w:p>
        </w:tc>
        <w:tc>
          <w:tcPr>
            <w:tcW w:w="4678" w:type="dxa"/>
          </w:tcPr>
          <w:p w14:paraId="797536F4" w14:textId="5103D534" w:rsidR="0075273F" w:rsidRPr="007A0C4C" w:rsidRDefault="0075273F"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To amplify</w:t>
            </w:r>
            <w:r w:rsidR="002A700B" w:rsidRPr="007A0C4C">
              <w:rPr>
                <w:rFonts w:ascii="Times New Roman" w:hAnsi="Times New Roman" w:cs="Times New Roman"/>
                <w:color w:val="000000" w:themeColor="text1"/>
                <w:sz w:val="20"/>
                <w:szCs w:val="20"/>
              </w:rPr>
              <w:t xml:space="preserve"> near</w:t>
            </w:r>
            <w:r w:rsidRPr="007A0C4C">
              <w:rPr>
                <w:rFonts w:ascii="Times New Roman" w:hAnsi="Times New Roman" w:cs="Times New Roman"/>
                <w:color w:val="000000" w:themeColor="text1"/>
                <w:sz w:val="20"/>
                <w:szCs w:val="20"/>
              </w:rPr>
              <w:t xml:space="preserve"> the MCS site</w:t>
            </w:r>
            <w:r w:rsidR="002A700B" w:rsidRPr="007A0C4C">
              <w:rPr>
                <w:rFonts w:ascii="Times New Roman" w:hAnsi="Times New Roman" w:cs="Times New Roman"/>
                <w:color w:val="000000" w:themeColor="text1"/>
                <w:sz w:val="20"/>
                <w:szCs w:val="20"/>
              </w:rPr>
              <w:t xml:space="preserve"> and </w:t>
            </w:r>
            <w:proofErr w:type="spellStart"/>
            <w:r w:rsidR="002A700B" w:rsidRPr="007A0C4C">
              <w:rPr>
                <w:rFonts w:ascii="Times New Roman" w:hAnsi="Times New Roman" w:cs="Times New Roman"/>
                <w:color w:val="000000" w:themeColor="text1"/>
                <w:sz w:val="20"/>
                <w:szCs w:val="20"/>
              </w:rPr>
              <w:t>pTRC</w:t>
            </w:r>
            <w:proofErr w:type="spellEnd"/>
            <w:r w:rsidR="002A700B" w:rsidRPr="007A0C4C">
              <w:rPr>
                <w:rFonts w:ascii="Times New Roman" w:hAnsi="Times New Roman" w:cs="Times New Roman"/>
                <w:color w:val="000000" w:themeColor="text1"/>
                <w:sz w:val="20"/>
                <w:szCs w:val="20"/>
              </w:rPr>
              <w:t xml:space="preserve"> of pAM2991 and remove the Lac operator by </w:t>
            </w:r>
            <w:proofErr w:type="spellStart"/>
            <w:r w:rsidR="002A700B" w:rsidRPr="007A0C4C">
              <w:rPr>
                <w:rFonts w:ascii="Times New Roman" w:hAnsi="Times New Roman" w:cs="Times New Roman"/>
                <w:color w:val="000000" w:themeColor="text1"/>
                <w:sz w:val="20"/>
                <w:szCs w:val="20"/>
              </w:rPr>
              <w:t>InFusion</w:t>
            </w:r>
            <w:proofErr w:type="spellEnd"/>
          </w:p>
        </w:tc>
        <w:tc>
          <w:tcPr>
            <w:tcW w:w="3544" w:type="dxa"/>
          </w:tcPr>
          <w:p w14:paraId="20CA215C" w14:textId="516DF976" w:rsidR="0075273F" w:rsidRPr="007A0C4C" w:rsidRDefault="002A700B" w:rsidP="0075273F">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cacacattatacgagccggatgattaattgtcaa</w:t>
            </w:r>
            <w:proofErr w:type="spellEnd"/>
          </w:p>
        </w:tc>
      </w:tr>
      <w:tr w:rsidR="0075273F" w:rsidRPr="001565A9" w14:paraId="007C9F0F" w14:textId="77777777" w:rsidTr="00CD3FA8">
        <w:tc>
          <w:tcPr>
            <w:tcW w:w="1843" w:type="dxa"/>
          </w:tcPr>
          <w:p w14:paraId="7AD13804" w14:textId="005DDF13" w:rsidR="0075273F" w:rsidRPr="007A0C4C" w:rsidRDefault="0075273F" w:rsidP="0075273F">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Lac_operator_R</w:t>
            </w:r>
            <w:proofErr w:type="spellEnd"/>
          </w:p>
        </w:tc>
        <w:tc>
          <w:tcPr>
            <w:tcW w:w="4678" w:type="dxa"/>
          </w:tcPr>
          <w:p w14:paraId="475EEB36" w14:textId="4CF428FA" w:rsidR="0075273F" w:rsidRPr="007A0C4C" w:rsidRDefault="002A700B"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near the MCS site and </w:t>
            </w:r>
            <w:proofErr w:type="spellStart"/>
            <w:r w:rsidRPr="007A0C4C">
              <w:rPr>
                <w:rFonts w:ascii="Times New Roman" w:hAnsi="Times New Roman" w:cs="Times New Roman"/>
                <w:color w:val="000000" w:themeColor="text1"/>
                <w:sz w:val="20"/>
                <w:szCs w:val="20"/>
              </w:rPr>
              <w:t>pTRC</w:t>
            </w:r>
            <w:proofErr w:type="spellEnd"/>
            <w:r w:rsidRPr="007A0C4C">
              <w:rPr>
                <w:rFonts w:ascii="Times New Roman" w:hAnsi="Times New Roman" w:cs="Times New Roman"/>
                <w:color w:val="000000" w:themeColor="text1"/>
                <w:sz w:val="20"/>
                <w:szCs w:val="20"/>
              </w:rPr>
              <w:t xml:space="preserve"> of pAM2991 and remove the Lac operator by </w:t>
            </w:r>
            <w:proofErr w:type="spellStart"/>
            <w:r w:rsidRPr="007A0C4C">
              <w:rPr>
                <w:rFonts w:ascii="Times New Roman" w:hAnsi="Times New Roman" w:cs="Times New Roman"/>
                <w:color w:val="000000" w:themeColor="text1"/>
                <w:sz w:val="20"/>
                <w:szCs w:val="20"/>
              </w:rPr>
              <w:t>InFusion</w:t>
            </w:r>
            <w:proofErr w:type="spellEnd"/>
          </w:p>
        </w:tc>
        <w:tc>
          <w:tcPr>
            <w:tcW w:w="3544" w:type="dxa"/>
          </w:tcPr>
          <w:p w14:paraId="1F7256E7" w14:textId="6708CBA0" w:rsidR="0075273F" w:rsidRPr="007A0C4C" w:rsidRDefault="002A700B" w:rsidP="0075273F">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tccggctcgtataatgtgtgcacacaggaaacagaccatggaatt</w:t>
            </w:r>
            <w:proofErr w:type="spellEnd"/>
          </w:p>
        </w:tc>
      </w:tr>
      <w:tr w:rsidR="00491C8B" w:rsidRPr="001565A9" w14:paraId="5BCB4356" w14:textId="77777777" w:rsidTr="00CD3FA8">
        <w:tc>
          <w:tcPr>
            <w:tcW w:w="1843" w:type="dxa"/>
          </w:tcPr>
          <w:p w14:paraId="1A16446B" w14:textId="324D7A60" w:rsidR="00491C8B" w:rsidRPr="007A0C4C" w:rsidRDefault="00491C8B"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Vec_Pam2991_leuC_Chl_F</w:t>
            </w:r>
          </w:p>
        </w:tc>
        <w:tc>
          <w:tcPr>
            <w:tcW w:w="4678" w:type="dxa"/>
          </w:tcPr>
          <w:p w14:paraId="634B7FB5" w14:textId="2457F5E4" w:rsidR="00491C8B" w:rsidRPr="007A0C4C" w:rsidRDefault="00491C8B"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and linearise pAM2991 for </w:t>
            </w:r>
            <w:proofErr w:type="spellStart"/>
            <w:r w:rsidRPr="007A0C4C">
              <w:rPr>
                <w:rFonts w:ascii="Times New Roman" w:hAnsi="Times New Roman" w:cs="Times New Roman"/>
                <w:color w:val="000000" w:themeColor="text1"/>
                <w:sz w:val="20"/>
                <w:szCs w:val="20"/>
              </w:rPr>
              <w:t>InFusion</w:t>
            </w:r>
            <w:proofErr w:type="spellEnd"/>
            <w:r w:rsidRPr="007A0C4C">
              <w:rPr>
                <w:rFonts w:ascii="Times New Roman" w:hAnsi="Times New Roman" w:cs="Times New Roman"/>
                <w:color w:val="000000" w:themeColor="text1"/>
                <w:sz w:val="20"/>
                <w:szCs w:val="20"/>
              </w:rPr>
              <w:t xml:space="preserve"> insertion of </w:t>
            </w:r>
            <w:r w:rsidRPr="000777D8">
              <w:rPr>
                <w:rFonts w:ascii="Symbol" w:hAnsi="Symbol" w:cs="Times New Roman"/>
                <w:color w:val="000000" w:themeColor="text1"/>
                <w:sz w:val="20"/>
                <w:szCs w:val="20"/>
              </w:rPr>
              <w:t>D</w:t>
            </w:r>
            <w:proofErr w:type="spellStart"/>
            <w:r w:rsidRPr="000777D8">
              <w:rPr>
                <w:rFonts w:ascii="Times New Roman" w:hAnsi="Times New Roman" w:cs="Times New Roman"/>
                <w:i/>
                <w:iCs/>
                <w:color w:val="000000" w:themeColor="text1"/>
                <w:sz w:val="20"/>
                <w:szCs w:val="20"/>
              </w:rPr>
              <w:t>leuC</w:t>
            </w:r>
            <w:proofErr w:type="spellEnd"/>
            <w:r w:rsidRPr="007A0C4C">
              <w:rPr>
                <w:rFonts w:ascii="Times New Roman" w:hAnsi="Times New Roman" w:cs="Times New Roman"/>
                <w:color w:val="000000" w:themeColor="text1"/>
                <w:sz w:val="20"/>
                <w:szCs w:val="20"/>
              </w:rPr>
              <w:t xml:space="preserve"> 3 fragments</w:t>
            </w:r>
          </w:p>
        </w:tc>
        <w:tc>
          <w:tcPr>
            <w:tcW w:w="3544" w:type="dxa"/>
          </w:tcPr>
          <w:p w14:paraId="626F1D7E" w14:textId="2CB26165" w:rsidR="00491C8B" w:rsidRPr="007A0C4C" w:rsidRDefault="00491C8B" w:rsidP="0075273F">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gatgaaaacgaaacggatgaaggcacgaacc</w:t>
            </w:r>
            <w:proofErr w:type="spellEnd"/>
          </w:p>
        </w:tc>
      </w:tr>
      <w:tr w:rsidR="00491C8B" w:rsidRPr="001565A9" w14:paraId="0354309B" w14:textId="77777777" w:rsidTr="00CD3FA8">
        <w:tc>
          <w:tcPr>
            <w:tcW w:w="1843" w:type="dxa"/>
          </w:tcPr>
          <w:p w14:paraId="1FE32EE8" w14:textId="31B1B6B9" w:rsidR="00491C8B" w:rsidRPr="007A0C4C" w:rsidRDefault="00491C8B"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Vec_Pam2991_leuC_Chl_R</w:t>
            </w:r>
          </w:p>
        </w:tc>
        <w:tc>
          <w:tcPr>
            <w:tcW w:w="4678" w:type="dxa"/>
          </w:tcPr>
          <w:p w14:paraId="698B4D00" w14:textId="7E349DAE" w:rsidR="00491C8B" w:rsidRPr="007A0C4C" w:rsidRDefault="00491C8B"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and linearise pAM2991 for </w:t>
            </w:r>
            <w:proofErr w:type="spellStart"/>
            <w:r w:rsidRPr="007A0C4C">
              <w:rPr>
                <w:rFonts w:ascii="Times New Roman" w:hAnsi="Times New Roman" w:cs="Times New Roman"/>
                <w:color w:val="000000" w:themeColor="text1"/>
                <w:sz w:val="20"/>
                <w:szCs w:val="20"/>
              </w:rPr>
              <w:t>InFusion</w:t>
            </w:r>
            <w:proofErr w:type="spellEnd"/>
            <w:r w:rsidRPr="007A0C4C">
              <w:rPr>
                <w:rFonts w:ascii="Times New Roman" w:hAnsi="Times New Roman" w:cs="Times New Roman"/>
                <w:color w:val="000000" w:themeColor="text1"/>
                <w:sz w:val="20"/>
                <w:szCs w:val="20"/>
              </w:rPr>
              <w:t xml:space="preserve"> insertion of </w:t>
            </w:r>
            <w:r w:rsidRPr="000777D8">
              <w:rPr>
                <w:rFonts w:ascii="Symbol" w:hAnsi="Symbol" w:cs="Times New Roman"/>
                <w:color w:val="000000" w:themeColor="text1"/>
                <w:sz w:val="20"/>
                <w:szCs w:val="20"/>
              </w:rPr>
              <w:t>D</w:t>
            </w:r>
            <w:proofErr w:type="spellStart"/>
            <w:r w:rsidRPr="000777D8">
              <w:rPr>
                <w:rFonts w:ascii="Times New Roman" w:hAnsi="Times New Roman" w:cs="Times New Roman"/>
                <w:i/>
                <w:iCs/>
                <w:color w:val="000000" w:themeColor="text1"/>
                <w:sz w:val="20"/>
                <w:szCs w:val="20"/>
              </w:rPr>
              <w:t>leuC</w:t>
            </w:r>
            <w:proofErr w:type="spellEnd"/>
            <w:r w:rsidRPr="007A0C4C">
              <w:rPr>
                <w:rFonts w:ascii="Times New Roman" w:hAnsi="Times New Roman" w:cs="Times New Roman"/>
                <w:color w:val="000000" w:themeColor="text1"/>
                <w:sz w:val="20"/>
                <w:szCs w:val="20"/>
              </w:rPr>
              <w:t xml:space="preserve"> 3 fragments</w:t>
            </w:r>
          </w:p>
        </w:tc>
        <w:tc>
          <w:tcPr>
            <w:tcW w:w="3544" w:type="dxa"/>
          </w:tcPr>
          <w:p w14:paraId="2015E739" w14:textId="41904869" w:rsidR="00491C8B" w:rsidRPr="007A0C4C" w:rsidRDefault="00491C8B" w:rsidP="0075273F">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aagtggcaccgtcgcggcgctt</w:t>
            </w:r>
            <w:proofErr w:type="spellEnd"/>
          </w:p>
        </w:tc>
      </w:tr>
      <w:tr w:rsidR="0075273F" w:rsidRPr="001565A9" w14:paraId="53C491C3" w14:textId="77777777" w:rsidTr="00CD3FA8">
        <w:tc>
          <w:tcPr>
            <w:tcW w:w="1843" w:type="dxa"/>
          </w:tcPr>
          <w:p w14:paraId="0A5616C5" w14:textId="5C1B2D29" w:rsidR="0075273F" w:rsidRPr="00CD3FA8" w:rsidRDefault="0075273F" w:rsidP="0075273F">
            <w:pPr>
              <w:jc w:val="both"/>
              <w:rPr>
                <w:rFonts w:ascii="Times New Roman" w:hAnsi="Times New Roman" w:cs="Times New Roman"/>
                <w:sz w:val="20"/>
                <w:szCs w:val="20"/>
              </w:rPr>
            </w:pPr>
            <w:r w:rsidRPr="007A0C4C">
              <w:rPr>
                <w:rFonts w:ascii="Times New Roman" w:hAnsi="Times New Roman" w:cs="Times New Roman"/>
                <w:color w:val="000000" w:themeColor="text1"/>
                <w:sz w:val="20"/>
                <w:szCs w:val="20"/>
              </w:rPr>
              <w:t>H1_F</w:t>
            </w:r>
          </w:p>
        </w:tc>
        <w:tc>
          <w:tcPr>
            <w:tcW w:w="4678" w:type="dxa"/>
          </w:tcPr>
          <w:p w14:paraId="41EF0308" w14:textId="5FB645D4" w:rsidR="0075273F" w:rsidRPr="007A0C4C" w:rsidRDefault="0075273F"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w:t>
            </w:r>
            <w:r w:rsidRPr="00CD3FA8">
              <w:rPr>
                <w:rFonts w:ascii="Times New Roman" w:hAnsi="Times New Roman" w:cs="Times New Roman"/>
                <w:color w:val="000000" w:themeColor="text1"/>
                <w:sz w:val="20"/>
                <w:szCs w:val="20"/>
              </w:rPr>
              <w:t xml:space="preserve">homology arm 1 from the </w:t>
            </w:r>
            <w:r w:rsidRPr="00CD3FA8">
              <w:rPr>
                <w:rFonts w:ascii="Times New Roman" w:hAnsi="Times New Roman" w:cs="Times New Roman"/>
                <w:i/>
                <w:iCs/>
                <w:color w:val="000000" w:themeColor="text1"/>
                <w:sz w:val="20"/>
                <w:szCs w:val="20"/>
              </w:rPr>
              <w:t>Synechocystis</w:t>
            </w:r>
            <w:r w:rsidRPr="00CD3FA8">
              <w:rPr>
                <w:rFonts w:ascii="Times New Roman" w:hAnsi="Times New Roman" w:cs="Times New Roman"/>
                <w:color w:val="000000" w:themeColor="text1"/>
                <w:sz w:val="20"/>
                <w:szCs w:val="20"/>
              </w:rPr>
              <w:t xml:space="preserve"> genome </w:t>
            </w:r>
            <w:r w:rsidRPr="007A0C4C">
              <w:rPr>
                <w:rFonts w:ascii="Times New Roman" w:hAnsi="Times New Roman" w:cs="Times New Roman"/>
                <w:color w:val="000000" w:themeColor="text1"/>
                <w:sz w:val="20"/>
                <w:szCs w:val="20"/>
              </w:rPr>
              <w:t xml:space="preserve">with overhang for </w:t>
            </w:r>
            <w:proofErr w:type="spellStart"/>
            <w:r w:rsidRPr="007A0C4C">
              <w:rPr>
                <w:rFonts w:ascii="Times New Roman" w:hAnsi="Times New Roman" w:cs="Times New Roman"/>
                <w:color w:val="000000" w:themeColor="text1"/>
                <w:sz w:val="20"/>
                <w:szCs w:val="20"/>
              </w:rPr>
              <w:t>InFusion</w:t>
            </w:r>
            <w:proofErr w:type="spellEnd"/>
            <w:r w:rsidRPr="007A0C4C">
              <w:rPr>
                <w:rFonts w:ascii="Times New Roman" w:hAnsi="Times New Roman" w:cs="Times New Roman"/>
                <w:color w:val="000000" w:themeColor="text1"/>
                <w:sz w:val="20"/>
                <w:szCs w:val="20"/>
              </w:rPr>
              <w:t xml:space="preserve"> into pAM2991</w:t>
            </w:r>
          </w:p>
        </w:tc>
        <w:tc>
          <w:tcPr>
            <w:tcW w:w="3544" w:type="dxa"/>
          </w:tcPr>
          <w:p w14:paraId="23B43792" w14:textId="19A06CC1" w:rsidR="0075273F" w:rsidRPr="00CD3FA8" w:rsidRDefault="00F95770" w:rsidP="0075273F">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gcgacggtgccacttgtatcgggtccag</w:t>
            </w:r>
            <w:proofErr w:type="spellEnd"/>
          </w:p>
        </w:tc>
      </w:tr>
      <w:tr w:rsidR="00F95770" w:rsidRPr="001565A9" w14:paraId="3D925A7F" w14:textId="77777777" w:rsidTr="00CD3FA8">
        <w:tc>
          <w:tcPr>
            <w:tcW w:w="1843" w:type="dxa"/>
          </w:tcPr>
          <w:p w14:paraId="4089B3B5" w14:textId="44DC7A58" w:rsidR="00F95770" w:rsidRPr="007A0C4C" w:rsidRDefault="00F95770" w:rsidP="00F95770">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H1_R</w:t>
            </w:r>
          </w:p>
        </w:tc>
        <w:tc>
          <w:tcPr>
            <w:tcW w:w="4678" w:type="dxa"/>
          </w:tcPr>
          <w:p w14:paraId="7DBFF98C" w14:textId="2A517DD7" w:rsidR="00F95770" w:rsidRPr="007A0C4C" w:rsidRDefault="00F95770" w:rsidP="00F95770">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homology arm 1 from the </w:t>
            </w:r>
            <w:r w:rsidRPr="007A0C4C">
              <w:rPr>
                <w:rFonts w:ascii="Times New Roman" w:hAnsi="Times New Roman" w:cs="Times New Roman"/>
                <w:i/>
                <w:iCs/>
                <w:color w:val="000000" w:themeColor="text1"/>
                <w:sz w:val="20"/>
                <w:szCs w:val="20"/>
              </w:rPr>
              <w:t>Synechocystis</w:t>
            </w:r>
            <w:r w:rsidRPr="007A0C4C">
              <w:rPr>
                <w:rFonts w:ascii="Times New Roman" w:hAnsi="Times New Roman" w:cs="Times New Roman"/>
                <w:color w:val="000000" w:themeColor="text1"/>
                <w:sz w:val="20"/>
                <w:szCs w:val="20"/>
              </w:rPr>
              <w:t xml:space="preserve"> genome with overhang for </w:t>
            </w:r>
            <w:proofErr w:type="spellStart"/>
            <w:r w:rsidRPr="007A0C4C">
              <w:rPr>
                <w:rFonts w:ascii="Times New Roman" w:hAnsi="Times New Roman" w:cs="Times New Roman"/>
                <w:color w:val="000000" w:themeColor="text1"/>
                <w:sz w:val="20"/>
                <w:szCs w:val="20"/>
              </w:rPr>
              <w:t>InFusion</w:t>
            </w:r>
            <w:proofErr w:type="spellEnd"/>
            <w:r w:rsidRPr="007A0C4C">
              <w:rPr>
                <w:rFonts w:ascii="Times New Roman" w:hAnsi="Times New Roman" w:cs="Times New Roman"/>
                <w:color w:val="000000" w:themeColor="text1"/>
                <w:sz w:val="20"/>
                <w:szCs w:val="20"/>
              </w:rPr>
              <w:t xml:space="preserve"> into pAM2991</w:t>
            </w:r>
          </w:p>
        </w:tc>
        <w:tc>
          <w:tcPr>
            <w:tcW w:w="3544" w:type="dxa"/>
          </w:tcPr>
          <w:p w14:paraId="48D5650C" w14:textId="4ED47EEE" w:rsidR="00F95770" w:rsidRPr="007A0C4C" w:rsidRDefault="00F95770" w:rsidP="00F95770">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agcggggccgccgagggaaaatgaatggaga</w:t>
            </w:r>
            <w:proofErr w:type="spellEnd"/>
          </w:p>
        </w:tc>
      </w:tr>
      <w:tr w:rsidR="0075273F" w:rsidRPr="001565A9" w14:paraId="65E08F42" w14:textId="77777777" w:rsidTr="00CD3FA8">
        <w:tc>
          <w:tcPr>
            <w:tcW w:w="1843" w:type="dxa"/>
          </w:tcPr>
          <w:p w14:paraId="3718C8BF" w14:textId="3A78E4BB" w:rsidR="0075273F" w:rsidRPr="00CD3FA8" w:rsidRDefault="0075273F" w:rsidP="0075273F">
            <w:pPr>
              <w:jc w:val="both"/>
              <w:rPr>
                <w:rFonts w:ascii="Times New Roman" w:hAnsi="Times New Roman" w:cs="Times New Roman"/>
                <w:sz w:val="20"/>
                <w:szCs w:val="20"/>
              </w:rPr>
            </w:pPr>
            <w:r w:rsidRPr="007A0C4C">
              <w:rPr>
                <w:rFonts w:ascii="Times New Roman" w:hAnsi="Times New Roman" w:cs="Times New Roman"/>
                <w:color w:val="000000" w:themeColor="text1"/>
                <w:sz w:val="20"/>
                <w:szCs w:val="20"/>
              </w:rPr>
              <w:t>H</w:t>
            </w:r>
            <w:r w:rsidR="00F95770" w:rsidRPr="007A0C4C">
              <w:rPr>
                <w:rFonts w:ascii="Times New Roman" w:hAnsi="Times New Roman" w:cs="Times New Roman"/>
                <w:color w:val="000000" w:themeColor="text1"/>
                <w:sz w:val="20"/>
                <w:szCs w:val="20"/>
              </w:rPr>
              <w:t>2</w:t>
            </w:r>
            <w:r w:rsidRPr="007A0C4C">
              <w:rPr>
                <w:rFonts w:ascii="Times New Roman" w:hAnsi="Times New Roman" w:cs="Times New Roman"/>
                <w:color w:val="000000" w:themeColor="text1"/>
                <w:sz w:val="20"/>
                <w:szCs w:val="20"/>
              </w:rPr>
              <w:t>_R</w:t>
            </w:r>
          </w:p>
        </w:tc>
        <w:tc>
          <w:tcPr>
            <w:tcW w:w="4678" w:type="dxa"/>
          </w:tcPr>
          <w:p w14:paraId="79B8C167" w14:textId="6F46144C" w:rsidR="0075273F" w:rsidRPr="007A0C4C" w:rsidRDefault="0075273F"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homology arm </w:t>
            </w:r>
            <w:r w:rsidR="00F95770" w:rsidRPr="007A0C4C">
              <w:rPr>
                <w:rFonts w:ascii="Times New Roman" w:hAnsi="Times New Roman" w:cs="Times New Roman"/>
                <w:color w:val="000000" w:themeColor="text1"/>
                <w:sz w:val="20"/>
                <w:szCs w:val="20"/>
              </w:rPr>
              <w:t>2</w:t>
            </w:r>
            <w:r w:rsidRPr="007A0C4C">
              <w:rPr>
                <w:rFonts w:ascii="Times New Roman" w:hAnsi="Times New Roman" w:cs="Times New Roman"/>
                <w:color w:val="000000" w:themeColor="text1"/>
                <w:sz w:val="20"/>
                <w:szCs w:val="20"/>
              </w:rPr>
              <w:t xml:space="preserve"> from the </w:t>
            </w:r>
            <w:r w:rsidRPr="007A0C4C">
              <w:rPr>
                <w:rFonts w:ascii="Times New Roman" w:hAnsi="Times New Roman" w:cs="Times New Roman"/>
                <w:i/>
                <w:iCs/>
                <w:color w:val="000000" w:themeColor="text1"/>
                <w:sz w:val="20"/>
                <w:szCs w:val="20"/>
              </w:rPr>
              <w:t>Synechocystis</w:t>
            </w:r>
            <w:r w:rsidRPr="007A0C4C">
              <w:rPr>
                <w:rFonts w:ascii="Times New Roman" w:hAnsi="Times New Roman" w:cs="Times New Roman"/>
                <w:color w:val="000000" w:themeColor="text1"/>
                <w:sz w:val="20"/>
                <w:szCs w:val="20"/>
              </w:rPr>
              <w:t xml:space="preserve"> genome with overhang for </w:t>
            </w:r>
            <w:proofErr w:type="spellStart"/>
            <w:r w:rsidRPr="007A0C4C">
              <w:rPr>
                <w:rFonts w:ascii="Times New Roman" w:hAnsi="Times New Roman" w:cs="Times New Roman"/>
                <w:color w:val="000000" w:themeColor="text1"/>
                <w:sz w:val="20"/>
                <w:szCs w:val="20"/>
              </w:rPr>
              <w:t>InFusion</w:t>
            </w:r>
            <w:proofErr w:type="spellEnd"/>
            <w:r w:rsidRPr="007A0C4C">
              <w:rPr>
                <w:rFonts w:ascii="Times New Roman" w:hAnsi="Times New Roman" w:cs="Times New Roman"/>
                <w:color w:val="000000" w:themeColor="text1"/>
                <w:sz w:val="20"/>
                <w:szCs w:val="20"/>
              </w:rPr>
              <w:t xml:space="preserve"> into pAM2991</w:t>
            </w:r>
          </w:p>
        </w:tc>
        <w:tc>
          <w:tcPr>
            <w:tcW w:w="3544" w:type="dxa"/>
          </w:tcPr>
          <w:p w14:paraId="4CDA183C" w14:textId="4AEBB1C0" w:rsidR="0075273F" w:rsidRPr="00CD3FA8" w:rsidRDefault="00F95770" w:rsidP="0075273F">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catccgtttcgttttcatcgagagtggtggtggaatc</w:t>
            </w:r>
            <w:proofErr w:type="spellEnd"/>
          </w:p>
        </w:tc>
      </w:tr>
      <w:tr w:rsidR="0075273F" w:rsidRPr="001565A9" w14:paraId="3AA2D0C5" w14:textId="77777777" w:rsidTr="00CD3FA8">
        <w:tc>
          <w:tcPr>
            <w:tcW w:w="1843" w:type="dxa"/>
          </w:tcPr>
          <w:p w14:paraId="72E4D288" w14:textId="2561BCD6" w:rsidR="0075273F" w:rsidRPr="00CD3FA8" w:rsidRDefault="0075273F"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H2_F</w:t>
            </w:r>
          </w:p>
        </w:tc>
        <w:tc>
          <w:tcPr>
            <w:tcW w:w="4678" w:type="dxa"/>
          </w:tcPr>
          <w:p w14:paraId="24BEBEAA" w14:textId="48D7190E" w:rsidR="0075273F" w:rsidRPr="007A0C4C" w:rsidRDefault="0075273F"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homology arm 2 from the </w:t>
            </w:r>
            <w:r w:rsidRPr="007A0C4C">
              <w:rPr>
                <w:rFonts w:ascii="Times New Roman" w:hAnsi="Times New Roman" w:cs="Times New Roman"/>
                <w:i/>
                <w:iCs/>
                <w:color w:val="000000" w:themeColor="text1"/>
                <w:sz w:val="20"/>
                <w:szCs w:val="20"/>
              </w:rPr>
              <w:t>Synechocystis</w:t>
            </w:r>
            <w:r w:rsidRPr="007A0C4C">
              <w:rPr>
                <w:rFonts w:ascii="Times New Roman" w:hAnsi="Times New Roman" w:cs="Times New Roman"/>
                <w:color w:val="000000" w:themeColor="text1"/>
                <w:sz w:val="20"/>
                <w:szCs w:val="20"/>
              </w:rPr>
              <w:t xml:space="preserve"> genome with overhang for </w:t>
            </w:r>
            <w:proofErr w:type="spellStart"/>
            <w:r w:rsidRPr="007A0C4C">
              <w:rPr>
                <w:rFonts w:ascii="Times New Roman" w:hAnsi="Times New Roman" w:cs="Times New Roman"/>
                <w:color w:val="000000" w:themeColor="text1"/>
                <w:sz w:val="20"/>
                <w:szCs w:val="20"/>
              </w:rPr>
              <w:t>InFusion</w:t>
            </w:r>
            <w:proofErr w:type="spellEnd"/>
            <w:r w:rsidRPr="007A0C4C">
              <w:rPr>
                <w:rFonts w:ascii="Times New Roman" w:hAnsi="Times New Roman" w:cs="Times New Roman"/>
                <w:color w:val="000000" w:themeColor="text1"/>
                <w:sz w:val="20"/>
                <w:szCs w:val="20"/>
              </w:rPr>
              <w:t xml:space="preserve"> into pAM2991</w:t>
            </w:r>
          </w:p>
        </w:tc>
        <w:tc>
          <w:tcPr>
            <w:tcW w:w="3544" w:type="dxa"/>
          </w:tcPr>
          <w:p w14:paraId="4F6D9966" w14:textId="3196326A" w:rsidR="0075273F" w:rsidRPr="00CD3FA8" w:rsidRDefault="00F95770" w:rsidP="0075273F">
            <w:pPr>
              <w:jc w:val="both"/>
              <w:rPr>
                <w:rFonts w:ascii="Times New Roman" w:hAnsi="Times New Roman" w:cs="Times New Roman"/>
                <w:sz w:val="20"/>
                <w:szCs w:val="20"/>
              </w:rPr>
            </w:pPr>
            <w:proofErr w:type="spellStart"/>
            <w:r w:rsidRPr="007A0C4C">
              <w:rPr>
                <w:rFonts w:ascii="Times New Roman" w:hAnsi="Times New Roman" w:cs="Times New Roman"/>
                <w:color w:val="000000" w:themeColor="text1"/>
                <w:sz w:val="20"/>
                <w:szCs w:val="20"/>
              </w:rPr>
              <w:t>tcgccagcatcttcatccgaccaaacaatcac</w:t>
            </w:r>
            <w:proofErr w:type="spellEnd"/>
          </w:p>
        </w:tc>
      </w:tr>
      <w:tr w:rsidR="0075273F" w:rsidRPr="001565A9" w14:paraId="7E72CA79" w14:textId="77777777" w:rsidTr="00CD3FA8">
        <w:tc>
          <w:tcPr>
            <w:tcW w:w="1843" w:type="dxa"/>
          </w:tcPr>
          <w:p w14:paraId="05071D52" w14:textId="2EAD2F55" w:rsidR="0075273F" w:rsidRPr="007A0C4C" w:rsidRDefault="0075273F" w:rsidP="0075273F">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cmR_F</w:t>
            </w:r>
            <w:proofErr w:type="spellEnd"/>
          </w:p>
        </w:tc>
        <w:tc>
          <w:tcPr>
            <w:tcW w:w="4678" w:type="dxa"/>
          </w:tcPr>
          <w:p w14:paraId="19FF7F84" w14:textId="5827743D" w:rsidR="0075273F" w:rsidRPr="007A0C4C" w:rsidRDefault="0075273F" w:rsidP="0075273F">
            <w:pPr>
              <w:jc w:val="both"/>
              <w:rPr>
                <w:rFonts w:ascii="Times New Roman" w:hAnsi="Times New Roman" w:cs="Times New Roman"/>
                <w:color w:val="000000" w:themeColor="text1"/>
                <w:sz w:val="20"/>
                <w:szCs w:val="20"/>
              </w:rPr>
            </w:pPr>
            <w:r w:rsidRPr="007A0C4C">
              <w:rPr>
                <w:rFonts w:ascii="Times New Roman" w:hAnsi="Times New Roman" w:cs="Times New Roman"/>
                <w:color w:val="000000" w:themeColor="text1"/>
                <w:sz w:val="20"/>
                <w:szCs w:val="20"/>
              </w:rPr>
              <w:t xml:space="preserve">To amplify </w:t>
            </w:r>
            <w:proofErr w:type="spellStart"/>
            <w:r w:rsidRPr="007A0C4C">
              <w:rPr>
                <w:rFonts w:ascii="Times New Roman" w:hAnsi="Times New Roman" w:cs="Times New Roman"/>
                <w:i/>
                <w:iCs/>
                <w:color w:val="000000" w:themeColor="text1"/>
                <w:sz w:val="20"/>
                <w:szCs w:val="20"/>
              </w:rPr>
              <w:t>cmR</w:t>
            </w:r>
            <w:proofErr w:type="spellEnd"/>
            <w:r w:rsidRPr="007A0C4C">
              <w:rPr>
                <w:rFonts w:ascii="Times New Roman" w:hAnsi="Times New Roman" w:cs="Times New Roman"/>
                <w:color w:val="000000" w:themeColor="text1"/>
                <w:sz w:val="20"/>
                <w:szCs w:val="20"/>
              </w:rPr>
              <w:t xml:space="preserve"> from pSEVA321 with overhang for </w:t>
            </w:r>
            <w:proofErr w:type="spellStart"/>
            <w:r w:rsidRPr="007A0C4C">
              <w:rPr>
                <w:rFonts w:ascii="Times New Roman" w:hAnsi="Times New Roman" w:cs="Times New Roman"/>
                <w:color w:val="000000" w:themeColor="text1"/>
                <w:sz w:val="20"/>
                <w:szCs w:val="20"/>
              </w:rPr>
              <w:t>InFusion</w:t>
            </w:r>
            <w:proofErr w:type="spellEnd"/>
            <w:r w:rsidRPr="007A0C4C">
              <w:rPr>
                <w:rFonts w:ascii="Times New Roman" w:hAnsi="Times New Roman" w:cs="Times New Roman"/>
                <w:color w:val="000000" w:themeColor="text1"/>
                <w:sz w:val="20"/>
                <w:szCs w:val="20"/>
              </w:rPr>
              <w:t xml:space="preserve"> into pAM2991</w:t>
            </w:r>
          </w:p>
        </w:tc>
        <w:tc>
          <w:tcPr>
            <w:tcW w:w="3544" w:type="dxa"/>
          </w:tcPr>
          <w:p w14:paraId="7CFC8477" w14:textId="44FD9C0B" w:rsidR="0075273F" w:rsidRPr="007A0C4C" w:rsidRDefault="00F95770" w:rsidP="0075273F">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ctcggcggccccgctgactagtgc</w:t>
            </w:r>
            <w:proofErr w:type="spellEnd"/>
          </w:p>
        </w:tc>
      </w:tr>
      <w:tr w:rsidR="0075273F" w:rsidRPr="001565A9" w14:paraId="55DA9680" w14:textId="77777777" w:rsidTr="00CD3FA8">
        <w:tc>
          <w:tcPr>
            <w:tcW w:w="1843" w:type="dxa"/>
          </w:tcPr>
          <w:p w14:paraId="14CE8942" w14:textId="62612955" w:rsidR="0075273F" w:rsidRPr="007A0C4C" w:rsidRDefault="0075273F" w:rsidP="0075273F">
            <w:pPr>
              <w:jc w:val="both"/>
              <w:rPr>
                <w:rFonts w:ascii="Times New Roman" w:hAnsi="Times New Roman" w:cs="Times New Roman"/>
                <w:color w:val="000000" w:themeColor="text1"/>
                <w:sz w:val="20"/>
                <w:szCs w:val="20"/>
              </w:rPr>
            </w:pPr>
            <w:proofErr w:type="spellStart"/>
            <w:r w:rsidRPr="007A0C4C">
              <w:rPr>
                <w:rFonts w:ascii="Times New Roman" w:hAnsi="Times New Roman" w:cs="Times New Roman"/>
                <w:color w:val="000000" w:themeColor="text1"/>
                <w:sz w:val="20"/>
                <w:szCs w:val="20"/>
              </w:rPr>
              <w:t>cmR_R</w:t>
            </w:r>
            <w:proofErr w:type="spellEnd"/>
          </w:p>
        </w:tc>
        <w:tc>
          <w:tcPr>
            <w:tcW w:w="4678" w:type="dxa"/>
          </w:tcPr>
          <w:p w14:paraId="17B143C9" w14:textId="2D1FB3DE" w:rsidR="0075273F" w:rsidRPr="007A0C4C" w:rsidRDefault="0075273F" w:rsidP="0075273F">
            <w:pPr>
              <w:jc w:val="both"/>
              <w:rPr>
                <w:rFonts w:ascii="Times New Roman" w:hAnsi="Times New Roman" w:cs="Times New Roman"/>
                <w:color w:val="000000" w:themeColor="text1"/>
                <w:sz w:val="20"/>
                <w:szCs w:val="20"/>
                <w:shd w:val="clear" w:color="auto" w:fill="FFFFFF"/>
              </w:rPr>
            </w:pPr>
            <w:r w:rsidRPr="007A0C4C">
              <w:rPr>
                <w:rFonts w:ascii="Times New Roman" w:hAnsi="Times New Roman" w:cs="Times New Roman"/>
                <w:color w:val="000000" w:themeColor="text1"/>
                <w:sz w:val="20"/>
                <w:szCs w:val="20"/>
              </w:rPr>
              <w:t xml:space="preserve">To amplify </w:t>
            </w:r>
            <w:proofErr w:type="spellStart"/>
            <w:r w:rsidRPr="007A0C4C">
              <w:rPr>
                <w:rFonts w:ascii="Times New Roman" w:hAnsi="Times New Roman" w:cs="Times New Roman"/>
                <w:i/>
                <w:iCs/>
                <w:color w:val="000000" w:themeColor="text1"/>
                <w:sz w:val="20"/>
                <w:szCs w:val="20"/>
              </w:rPr>
              <w:t>cmR</w:t>
            </w:r>
            <w:proofErr w:type="spellEnd"/>
            <w:r w:rsidRPr="00CD3FA8">
              <w:rPr>
                <w:rFonts w:ascii="Times New Roman" w:hAnsi="Times New Roman" w:cs="Times New Roman"/>
                <w:i/>
                <w:iCs/>
                <w:color w:val="000000" w:themeColor="text1"/>
                <w:sz w:val="20"/>
                <w:szCs w:val="20"/>
              </w:rPr>
              <w:t xml:space="preserve"> </w:t>
            </w:r>
            <w:r w:rsidRPr="007A0C4C">
              <w:rPr>
                <w:rFonts w:ascii="Times New Roman" w:hAnsi="Times New Roman" w:cs="Times New Roman"/>
                <w:color w:val="000000" w:themeColor="text1"/>
                <w:sz w:val="20"/>
                <w:szCs w:val="20"/>
              </w:rPr>
              <w:t xml:space="preserve">from pSEVA321 with overhang for </w:t>
            </w:r>
            <w:proofErr w:type="spellStart"/>
            <w:r w:rsidRPr="007A0C4C">
              <w:rPr>
                <w:rFonts w:ascii="Times New Roman" w:hAnsi="Times New Roman" w:cs="Times New Roman"/>
                <w:color w:val="000000" w:themeColor="text1"/>
                <w:sz w:val="20"/>
                <w:szCs w:val="20"/>
              </w:rPr>
              <w:t>InFusion</w:t>
            </w:r>
            <w:proofErr w:type="spellEnd"/>
            <w:r w:rsidRPr="007A0C4C">
              <w:rPr>
                <w:rFonts w:ascii="Times New Roman" w:hAnsi="Times New Roman" w:cs="Times New Roman"/>
                <w:color w:val="000000" w:themeColor="text1"/>
                <w:sz w:val="20"/>
                <w:szCs w:val="20"/>
              </w:rPr>
              <w:t xml:space="preserve"> into pAM2991</w:t>
            </w:r>
          </w:p>
        </w:tc>
        <w:tc>
          <w:tcPr>
            <w:tcW w:w="3544" w:type="dxa"/>
          </w:tcPr>
          <w:p w14:paraId="527461D9" w14:textId="447B8F20" w:rsidR="0075273F" w:rsidRPr="007A0C4C" w:rsidRDefault="00F95770"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tgaagatgctggcgaaaatgagacgttgat</w:t>
            </w:r>
            <w:proofErr w:type="spellEnd"/>
          </w:p>
        </w:tc>
      </w:tr>
      <w:tr w:rsidR="0075273F" w:rsidRPr="001565A9" w14:paraId="43FD83FF" w14:textId="77777777" w:rsidTr="00CD3FA8">
        <w:tc>
          <w:tcPr>
            <w:tcW w:w="1843" w:type="dxa"/>
          </w:tcPr>
          <w:p w14:paraId="40D26474" w14:textId="4098AC24" w:rsidR="0075273F" w:rsidRPr="007A0C4C" w:rsidRDefault="0075273F"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leuC_screen_F</w:t>
            </w:r>
            <w:proofErr w:type="spellEnd"/>
          </w:p>
        </w:tc>
        <w:tc>
          <w:tcPr>
            <w:tcW w:w="4678" w:type="dxa"/>
          </w:tcPr>
          <w:p w14:paraId="4BE32EC6" w14:textId="74CEDF43" w:rsidR="0075273F" w:rsidRPr="007A0C4C" w:rsidRDefault="0075273F" w:rsidP="0075273F">
            <w:pPr>
              <w:jc w:val="both"/>
              <w:rPr>
                <w:rFonts w:ascii="Times New Roman" w:hAnsi="Times New Roman" w:cs="Times New Roman"/>
                <w:color w:val="000000" w:themeColor="text1"/>
                <w:sz w:val="20"/>
                <w:szCs w:val="20"/>
                <w:shd w:val="clear" w:color="auto" w:fill="FFFFFF"/>
              </w:rPr>
            </w:pPr>
            <w:r w:rsidRPr="007A0C4C">
              <w:rPr>
                <w:rFonts w:ascii="Times New Roman" w:hAnsi="Times New Roman" w:cs="Times New Roman"/>
                <w:color w:val="000000" w:themeColor="text1"/>
                <w:sz w:val="20"/>
                <w:szCs w:val="20"/>
              </w:rPr>
              <w:t xml:space="preserve">To amplify the 3-fragment insertion site of pAM2991 and verify </w:t>
            </w:r>
            <w:r w:rsidRPr="00CD3FA8">
              <w:rPr>
                <w:rFonts w:ascii="Times New Roman" w:hAnsi="Times New Roman" w:cs="Times New Roman"/>
                <w:color w:val="000000" w:themeColor="text1"/>
                <w:sz w:val="20"/>
                <w:szCs w:val="20"/>
              </w:rPr>
              <w:t>H1_</w:t>
            </w:r>
            <w:r w:rsidRPr="007A0C4C">
              <w:rPr>
                <w:rFonts w:ascii="Times New Roman" w:hAnsi="Times New Roman" w:cs="Times New Roman"/>
                <w:i/>
                <w:iCs/>
                <w:color w:val="000000" w:themeColor="text1"/>
                <w:sz w:val="20"/>
                <w:szCs w:val="20"/>
              </w:rPr>
              <w:t>cmR</w:t>
            </w:r>
            <w:r w:rsidRPr="00CD3FA8">
              <w:rPr>
                <w:rFonts w:ascii="Times New Roman" w:hAnsi="Times New Roman" w:cs="Times New Roman"/>
                <w:color w:val="000000" w:themeColor="text1"/>
                <w:sz w:val="20"/>
                <w:szCs w:val="20"/>
              </w:rPr>
              <w:t>_H2</w:t>
            </w:r>
            <w:r w:rsidRPr="007A0C4C">
              <w:rPr>
                <w:rFonts w:ascii="Times New Roman" w:hAnsi="Times New Roman" w:cs="Times New Roman"/>
                <w:color w:val="000000" w:themeColor="text1"/>
                <w:sz w:val="20"/>
                <w:szCs w:val="20"/>
              </w:rPr>
              <w:t xml:space="preserve"> insertion</w:t>
            </w:r>
            <w:r w:rsidR="007A0C4C" w:rsidRPr="007A0C4C">
              <w:rPr>
                <w:rFonts w:ascii="Times New Roman" w:hAnsi="Times New Roman" w:cs="Times New Roman"/>
                <w:color w:val="000000" w:themeColor="text1"/>
                <w:sz w:val="20"/>
                <w:szCs w:val="20"/>
              </w:rPr>
              <w:t xml:space="preserve"> and presence of pAM2991_</w:t>
            </w:r>
            <w:r w:rsidR="007A0C4C" w:rsidRPr="00CD3FA8">
              <w:rPr>
                <w:rFonts w:ascii="Times New Roman" w:hAnsi="Times New Roman" w:cs="Times New Roman"/>
                <w:color w:val="000000" w:themeColor="text1"/>
                <w:sz w:val="20"/>
                <w:szCs w:val="20"/>
                <w:shd w:val="clear" w:color="auto" w:fill="FFFFFF"/>
              </w:rPr>
              <w:t xml:space="preserve"> </w:t>
            </w:r>
            <w:r w:rsidR="007A0C4C" w:rsidRPr="000777D8">
              <w:rPr>
                <w:rFonts w:ascii="Symbol" w:hAnsi="Symbol" w:cs="Times New Roman"/>
                <w:color w:val="000000" w:themeColor="text1"/>
                <w:sz w:val="20"/>
                <w:szCs w:val="20"/>
                <w:shd w:val="clear" w:color="auto" w:fill="FFFFFF"/>
              </w:rPr>
              <w:t>D</w:t>
            </w:r>
            <w:proofErr w:type="spellStart"/>
            <w:r w:rsidR="007A0C4C" w:rsidRPr="000777D8">
              <w:rPr>
                <w:rFonts w:ascii="Times New Roman" w:hAnsi="Times New Roman" w:cs="Times New Roman"/>
                <w:i/>
                <w:iCs/>
                <w:color w:val="000000" w:themeColor="text1"/>
                <w:sz w:val="20"/>
                <w:szCs w:val="20"/>
                <w:shd w:val="clear" w:color="auto" w:fill="FFFFFF"/>
              </w:rPr>
              <w:t>leuC</w:t>
            </w:r>
            <w:proofErr w:type="spellEnd"/>
          </w:p>
        </w:tc>
        <w:tc>
          <w:tcPr>
            <w:tcW w:w="3544" w:type="dxa"/>
          </w:tcPr>
          <w:p w14:paraId="62647C32" w14:textId="581DEE74" w:rsidR="0075273F" w:rsidRPr="007A0C4C" w:rsidRDefault="00577AA2"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ccagaaaaccgaggatgcg</w:t>
            </w:r>
            <w:proofErr w:type="spellEnd"/>
          </w:p>
        </w:tc>
      </w:tr>
      <w:tr w:rsidR="0075273F" w:rsidRPr="001565A9" w14:paraId="195DBE34" w14:textId="77777777" w:rsidTr="00CD3FA8">
        <w:tc>
          <w:tcPr>
            <w:tcW w:w="1843" w:type="dxa"/>
          </w:tcPr>
          <w:p w14:paraId="6FBDB4CF" w14:textId="25A4DC00" w:rsidR="0075273F" w:rsidRPr="007A0C4C" w:rsidRDefault="0075273F"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leuC_screen_R</w:t>
            </w:r>
            <w:proofErr w:type="spellEnd"/>
          </w:p>
        </w:tc>
        <w:tc>
          <w:tcPr>
            <w:tcW w:w="4678" w:type="dxa"/>
          </w:tcPr>
          <w:p w14:paraId="67C71C39" w14:textId="78C09DCC" w:rsidR="0075273F" w:rsidRPr="007A0C4C" w:rsidRDefault="0075273F" w:rsidP="0075273F">
            <w:pPr>
              <w:jc w:val="both"/>
              <w:rPr>
                <w:rFonts w:ascii="Times New Roman" w:hAnsi="Times New Roman" w:cs="Times New Roman"/>
                <w:color w:val="000000" w:themeColor="text1"/>
                <w:sz w:val="20"/>
                <w:szCs w:val="20"/>
                <w:shd w:val="clear" w:color="auto" w:fill="FFFFFF"/>
              </w:rPr>
            </w:pPr>
            <w:r w:rsidRPr="007A0C4C">
              <w:rPr>
                <w:rFonts w:ascii="Times New Roman" w:hAnsi="Times New Roman" w:cs="Times New Roman"/>
                <w:color w:val="000000" w:themeColor="text1"/>
                <w:sz w:val="20"/>
                <w:szCs w:val="20"/>
              </w:rPr>
              <w:t>To amplify the 3-fragment insertion site of pAM2991 and verify H1_</w:t>
            </w:r>
            <w:r w:rsidRPr="007A0C4C">
              <w:rPr>
                <w:rFonts w:ascii="Times New Roman" w:hAnsi="Times New Roman" w:cs="Times New Roman"/>
                <w:i/>
                <w:iCs/>
                <w:color w:val="000000" w:themeColor="text1"/>
                <w:sz w:val="20"/>
                <w:szCs w:val="20"/>
              </w:rPr>
              <w:t>cmR</w:t>
            </w:r>
            <w:r w:rsidRPr="007A0C4C">
              <w:rPr>
                <w:rFonts w:ascii="Times New Roman" w:hAnsi="Times New Roman" w:cs="Times New Roman"/>
                <w:color w:val="000000" w:themeColor="text1"/>
                <w:sz w:val="20"/>
                <w:szCs w:val="20"/>
              </w:rPr>
              <w:t>_H2 insertion</w:t>
            </w:r>
            <w:r w:rsidR="007A0C4C" w:rsidRPr="007A0C4C">
              <w:rPr>
                <w:rFonts w:ascii="Times New Roman" w:hAnsi="Times New Roman" w:cs="Times New Roman"/>
                <w:color w:val="000000" w:themeColor="text1"/>
                <w:sz w:val="20"/>
                <w:szCs w:val="20"/>
              </w:rPr>
              <w:t xml:space="preserve"> </w:t>
            </w:r>
            <w:proofErr w:type="spellStart"/>
            <w:r w:rsidR="007A0C4C" w:rsidRPr="007A0C4C">
              <w:rPr>
                <w:rFonts w:ascii="Times New Roman" w:hAnsi="Times New Roman" w:cs="Times New Roman"/>
                <w:color w:val="000000" w:themeColor="text1"/>
                <w:sz w:val="20"/>
                <w:szCs w:val="20"/>
              </w:rPr>
              <w:t>insertion</w:t>
            </w:r>
            <w:proofErr w:type="spellEnd"/>
            <w:r w:rsidR="007A0C4C" w:rsidRPr="007A0C4C">
              <w:rPr>
                <w:rFonts w:ascii="Times New Roman" w:hAnsi="Times New Roman" w:cs="Times New Roman"/>
                <w:color w:val="000000" w:themeColor="text1"/>
                <w:sz w:val="20"/>
                <w:szCs w:val="20"/>
              </w:rPr>
              <w:t xml:space="preserve"> and presence of pAM2991_</w:t>
            </w:r>
            <w:r w:rsidR="007A0C4C" w:rsidRPr="00CD3FA8">
              <w:rPr>
                <w:rFonts w:ascii="Times New Roman" w:hAnsi="Times New Roman" w:cs="Times New Roman"/>
                <w:color w:val="000000" w:themeColor="text1"/>
                <w:sz w:val="20"/>
                <w:szCs w:val="20"/>
                <w:shd w:val="clear" w:color="auto" w:fill="FFFFFF"/>
              </w:rPr>
              <w:t xml:space="preserve"> </w:t>
            </w:r>
            <w:r w:rsidR="007A0C4C" w:rsidRPr="000777D8">
              <w:rPr>
                <w:rFonts w:ascii="Symbol" w:hAnsi="Symbol" w:cs="Times New Roman"/>
                <w:color w:val="000000" w:themeColor="text1"/>
                <w:sz w:val="20"/>
                <w:szCs w:val="20"/>
                <w:shd w:val="clear" w:color="auto" w:fill="FFFFFF"/>
              </w:rPr>
              <w:t>D</w:t>
            </w:r>
            <w:proofErr w:type="spellStart"/>
            <w:r w:rsidR="007A0C4C" w:rsidRPr="000777D8">
              <w:rPr>
                <w:rFonts w:ascii="Times New Roman" w:hAnsi="Times New Roman" w:cs="Times New Roman"/>
                <w:i/>
                <w:iCs/>
                <w:color w:val="000000" w:themeColor="text1"/>
                <w:sz w:val="20"/>
                <w:szCs w:val="20"/>
                <w:shd w:val="clear" w:color="auto" w:fill="FFFFFF"/>
              </w:rPr>
              <w:t>leuC</w:t>
            </w:r>
            <w:proofErr w:type="spellEnd"/>
          </w:p>
        </w:tc>
        <w:tc>
          <w:tcPr>
            <w:tcW w:w="3544" w:type="dxa"/>
          </w:tcPr>
          <w:p w14:paraId="5BCE6DF9" w14:textId="3D5BC4D7" w:rsidR="0075273F" w:rsidRPr="007A0C4C" w:rsidRDefault="000901A4"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gcgagggctttactaagctg</w:t>
            </w:r>
            <w:proofErr w:type="spellEnd"/>
          </w:p>
        </w:tc>
      </w:tr>
      <w:tr w:rsidR="0075273F" w:rsidRPr="001565A9" w14:paraId="0A5D81FB" w14:textId="77777777" w:rsidTr="00CD3FA8">
        <w:tc>
          <w:tcPr>
            <w:tcW w:w="1843" w:type="dxa"/>
          </w:tcPr>
          <w:p w14:paraId="1FD38604" w14:textId="0E379E68" w:rsidR="0075273F" w:rsidRPr="007A0C4C" w:rsidRDefault="0075273F"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cmR_internal_F</w:t>
            </w:r>
            <w:proofErr w:type="spellEnd"/>
          </w:p>
        </w:tc>
        <w:tc>
          <w:tcPr>
            <w:tcW w:w="4678" w:type="dxa"/>
          </w:tcPr>
          <w:p w14:paraId="7F300BF9" w14:textId="3AD8E417" w:rsidR="0075273F" w:rsidRPr="007A0C4C" w:rsidRDefault="0075273F" w:rsidP="0075273F">
            <w:pPr>
              <w:jc w:val="both"/>
              <w:rPr>
                <w:rFonts w:ascii="Times New Roman" w:hAnsi="Times New Roman" w:cs="Times New Roman"/>
                <w:color w:val="000000" w:themeColor="text1"/>
                <w:sz w:val="20"/>
                <w:szCs w:val="20"/>
                <w:shd w:val="clear" w:color="auto" w:fill="FFFFFF"/>
              </w:rPr>
            </w:pPr>
            <w:r w:rsidRPr="007A0C4C">
              <w:rPr>
                <w:rFonts w:ascii="Times New Roman" w:hAnsi="Times New Roman" w:cs="Times New Roman"/>
                <w:color w:val="000000" w:themeColor="text1"/>
                <w:sz w:val="20"/>
                <w:szCs w:val="20"/>
              </w:rPr>
              <w:t xml:space="preserve">To amplify from inside the </w:t>
            </w:r>
            <w:proofErr w:type="spellStart"/>
            <w:r w:rsidRPr="007A0C4C">
              <w:rPr>
                <w:rFonts w:ascii="Times New Roman" w:hAnsi="Times New Roman" w:cs="Times New Roman"/>
                <w:i/>
                <w:iCs/>
                <w:color w:val="000000" w:themeColor="text1"/>
                <w:sz w:val="20"/>
                <w:szCs w:val="20"/>
              </w:rPr>
              <w:t>cmR</w:t>
            </w:r>
            <w:proofErr w:type="spellEnd"/>
            <w:r w:rsidRPr="007A0C4C">
              <w:rPr>
                <w:rFonts w:ascii="Times New Roman" w:hAnsi="Times New Roman" w:cs="Times New Roman"/>
                <w:color w:val="000000" w:themeColor="text1"/>
                <w:sz w:val="20"/>
                <w:szCs w:val="20"/>
              </w:rPr>
              <w:t xml:space="preserve"> gene and confirm location with </w:t>
            </w:r>
            <w:proofErr w:type="spellStart"/>
            <w:r w:rsidRPr="007A0C4C">
              <w:rPr>
                <w:rFonts w:ascii="Times New Roman" w:hAnsi="Times New Roman" w:cs="Times New Roman"/>
                <w:color w:val="000000" w:themeColor="text1"/>
                <w:sz w:val="20"/>
                <w:szCs w:val="20"/>
                <w:shd w:val="clear" w:color="auto" w:fill="FFFFFF"/>
              </w:rPr>
              <w:t>leuC_genome_R</w:t>
            </w:r>
            <w:proofErr w:type="spellEnd"/>
            <w:r w:rsidRPr="007A0C4C">
              <w:rPr>
                <w:rFonts w:ascii="Times New Roman" w:hAnsi="Times New Roman" w:cs="Times New Roman"/>
                <w:color w:val="000000" w:themeColor="text1"/>
                <w:sz w:val="20"/>
                <w:szCs w:val="20"/>
                <w:shd w:val="clear" w:color="auto" w:fill="FFFFFF"/>
              </w:rPr>
              <w:t xml:space="preserve"> or </w:t>
            </w:r>
            <w:proofErr w:type="spellStart"/>
            <w:r w:rsidRPr="007A0C4C">
              <w:rPr>
                <w:rFonts w:ascii="Times New Roman" w:hAnsi="Times New Roman" w:cs="Times New Roman"/>
                <w:color w:val="000000" w:themeColor="text1"/>
                <w:sz w:val="20"/>
                <w:szCs w:val="20"/>
                <w:shd w:val="clear" w:color="auto" w:fill="FFFFFF"/>
              </w:rPr>
              <w:t>cimA_screen_R</w:t>
            </w:r>
            <w:proofErr w:type="spellEnd"/>
          </w:p>
        </w:tc>
        <w:tc>
          <w:tcPr>
            <w:tcW w:w="3544" w:type="dxa"/>
          </w:tcPr>
          <w:p w14:paraId="10C901FA" w14:textId="06C4C298" w:rsidR="0075273F" w:rsidRPr="007A0C4C" w:rsidRDefault="00577AA2"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gccattgggatatatcaacggtgg</w:t>
            </w:r>
            <w:proofErr w:type="spellEnd"/>
          </w:p>
        </w:tc>
      </w:tr>
      <w:tr w:rsidR="0075273F" w:rsidRPr="001565A9" w14:paraId="452E01B0" w14:textId="77777777" w:rsidTr="00CD3FA8">
        <w:tc>
          <w:tcPr>
            <w:tcW w:w="1843" w:type="dxa"/>
          </w:tcPr>
          <w:p w14:paraId="40502977" w14:textId="53A44D69" w:rsidR="0075273F" w:rsidRPr="007A0C4C" w:rsidRDefault="0075273F"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cmR_internal_R</w:t>
            </w:r>
            <w:proofErr w:type="spellEnd"/>
          </w:p>
        </w:tc>
        <w:tc>
          <w:tcPr>
            <w:tcW w:w="4678" w:type="dxa"/>
          </w:tcPr>
          <w:p w14:paraId="7F83885C" w14:textId="71296F45" w:rsidR="0075273F" w:rsidRPr="007A0C4C" w:rsidRDefault="0075273F" w:rsidP="0075273F">
            <w:pPr>
              <w:jc w:val="both"/>
              <w:rPr>
                <w:rFonts w:ascii="Times New Roman" w:hAnsi="Times New Roman" w:cs="Times New Roman"/>
                <w:color w:val="000000" w:themeColor="text1"/>
                <w:sz w:val="20"/>
                <w:szCs w:val="20"/>
                <w:shd w:val="clear" w:color="auto" w:fill="FFFFFF"/>
              </w:rPr>
            </w:pPr>
            <w:r w:rsidRPr="007A0C4C">
              <w:rPr>
                <w:rFonts w:ascii="Times New Roman" w:hAnsi="Times New Roman" w:cs="Times New Roman"/>
                <w:color w:val="000000" w:themeColor="text1"/>
                <w:sz w:val="20"/>
                <w:szCs w:val="20"/>
              </w:rPr>
              <w:t xml:space="preserve">To amplify from inside the </w:t>
            </w:r>
            <w:proofErr w:type="spellStart"/>
            <w:r w:rsidRPr="007A0C4C">
              <w:rPr>
                <w:rFonts w:ascii="Times New Roman" w:hAnsi="Times New Roman" w:cs="Times New Roman"/>
                <w:i/>
                <w:iCs/>
                <w:color w:val="000000" w:themeColor="text1"/>
                <w:sz w:val="20"/>
                <w:szCs w:val="20"/>
              </w:rPr>
              <w:t>cmR</w:t>
            </w:r>
            <w:proofErr w:type="spellEnd"/>
            <w:r w:rsidRPr="007A0C4C">
              <w:rPr>
                <w:rFonts w:ascii="Times New Roman" w:hAnsi="Times New Roman" w:cs="Times New Roman"/>
                <w:color w:val="000000" w:themeColor="text1"/>
                <w:sz w:val="20"/>
                <w:szCs w:val="20"/>
              </w:rPr>
              <w:t xml:space="preserve"> gene and confirm location with </w:t>
            </w:r>
            <w:proofErr w:type="spellStart"/>
            <w:r w:rsidRPr="007A0C4C">
              <w:rPr>
                <w:rFonts w:ascii="Times New Roman" w:hAnsi="Times New Roman" w:cs="Times New Roman"/>
                <w:color w:val="000000" w:themeColor="text1"/>
                <w:sz w:val="20"/>
                <w:szCs w:val="20"/>
                <w:shd w:val="clear" w:color="auto" w:fill="FFFFFF"/>
              </w:rPr>
              <w:t>leuC_genome_F</w:t>
            </w:r>
            <w:proofErr w:type="spellEnd"/>
            <w:r w:rsidRPr="007A0C4C">
              <w:rPr>
                <w:rFonts w:ascii="Times New Roman" w:hAnsi="Times New Roman" w:cs="Times New Roman"/>
                <w:color w:val="000000" w:themeColor="text1"/>
                <w:sz w:val="20"/>
                <w:szCs w:val="20"/>
                <w:shd w:val="clear" w:color="auto" w:fill="FFFFFF"/>
              </w:rPr>
              <w:t xml:space="preserve"> or </w:t>
            </w:r>
            <w:proofErr w:type="spellStart"/>
            <w:r w:rsidRPr="007A0C4C">
              <w:rPr>
                <w:rFonts w:ascii="Times New Roman" w:hAnsi="Times New Roman" w:cs="Times New Roman"/>
                <w:color w:val="000000" w:themeColor="text1"/>
                <w:sz w:val="20"/>
                <w:szCs w:val="20"/>
                <w:shd w:val="clear" w:color="auto" w:fill="FFFFFF"/>
              </w:rPr>
              <w:t>cimA_screen_F</w:t>
            </w:r>
            <w:proofErr w:type="spellEnd"/>
          </w:p>
        </w:tc>
        <w:tc>
          <w:tcPr>
            <w:tcW w:w="3544" w:type="dxa"/>
          </w:tcPr>
          <w:p w14:paraId="5E53854F" w14:textId="613A9BDF" w:rsidR="0075273F" w:rsidRPr="007A0C4C" w:rsidRDefault="00103811"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tgtgatggcttccatgtcggc</w:t>
            </w:r>
            <w:proofErr w:type="spellEnd"/>
          </w:p>
        </w:tc>
      </w:tr>
      <w:tr w:rsidR="0075273F" w:rsidRPr="001565A9" w14:paraId="5B3D87FD" w14:textId="77777777" w:rsidTr="00CD3FA8">
        <w:tc>
          <w:tcPr>
            <w:tcW w:w="1843" w:type="dxa"/>
          </w:tcPr>
          <w:p w14:paraId="6E14E3C2" w14:textId="59648834" w:rsidR="0075273F" w:rsidRPr="007A0C4C" w:rsidRDefault="0075273F"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leuC_genome_F</w:t>
            </w:r>
            <w:proofErr w:type="spellEnd"/>
          </w:p>
        </w:tc>
        <w:tc>
          <w:tcPr>
            <w:tcW w:w="4678" w:type="dxa"/>
          </w:tcPr>
          <w:p w14:paraId="32728CAD" w14:textId="42EF0DDC" w:rsidR="0075273F" w:rsidRPr="007A0C4C" w:rsidRDefault="0075273F" w:rsidP="0075273F">
            <w:pPr>
              <w:jc w:val="both"/>
              <w:rPr>
                <w:rFonts w:ascii="Times New Roman" w:hAnsi="Times New Roman" w:cs="Times New Roman"/>
                <w:color w:val="000000" w:themeColor="text1"/>
                <w:sz w:val="20"/>
                <w:szCs w:val="20"/>
                <w:shd w:val="clear" w:color="auto" w:fill="FFFFFF"/>
              </w:rPr>
            </w:pPr>
            <w:r w:rsidRPr="007A0C4C">
              <w:rPr>
                <w:rFonts w:ascii="Times New Roman" w:hAnsi="Times New Roman" w:cs="Times New Roman"/>
                <w:color w:val="000000" w:themeColor="text1"/>
                <w:sz w:val="20"/>
                <w:szCs w:val="20"/>
              </w:rPr>
              <w:t xml:space="preserve">To amplify from outside homology arm 1 on the </w:t>
            </w:r>
            <w:r w:rsidRPr="00CD3FA8">
              <w:rPr>
                <w:rFonts w:ascii="Times New Roman" w:hAnsi="Times New Roman" w:cs="Times New Roman"/>
                <w:i/>
                <w:iCs/>
                <w:color w:val="000000" w:themeColor="text1"/>
                <w:sz w:val="20"/>
                <w:szCs w:val="20"/>
              </w:rPr>
              <w:t xml:space="preserve">Synechocystis </w:t>
            </w:r>
            <w:r w:rsidRPr="007A0C4C">
              <w:rPr>
                <w:rFonts w:ascii="Times New Roman" w:hAnsi="Times New Roman" w:cs="Times New Roman"/>
                <w:color w:val="000000" w:themeColor="text1"/>
                <w:sz w:val="20"/>
                <w:szCs w:val="20"/>
              </w:rPr>
              <w:t xml:space="preserve">genome with </w:t>
            </w:r>
            <w:proofErr w:type="spellStart"/>
            <w:r w:rsidRPr="007A0C4C">
              <w:rPr>
                <w:rFonts w:ascii="Times New Roman" w:hAnsi="Times New Roman" w:cs="Times New Roman"/>
                <w:color w:val="000000" w:themeColor="text1"/>
                <w:sz w:val="20"/>
                <w:szCs w:val="20"/>
                <w:shd w:val="clear" w:color="auto" w:fill="FFFFFF"/>
              </w:rPr>
              <w:t>leuC_internal_R</w:t>
            </w:r>
            <w:proofErr w:type="spellEnd"/>
            <w:r w:rsidRPr="007A0C4C">
              <w:rPr>
                <w:rFonts w:ascii="Times New Roman" w:hAnsi="Times New Roman" w:cs="Times New Roman"/>
                <w:color w:val="000000" w:themeColor="text1"/>
                <w:sz w:val="20"/>
                <w:szCs w:val="20"/>
                <w:shd w:val="clear" w:color="auto" w:fill="FFFFFF"/>
              </w:rPr>
              <w:t xml:space="preserve"> to confirm the presence of </w:t>
            </w:r>
            <w:proofErr w:type="spellStart"/>
            <w:r w:rsidRPr="00CD3FA8">
              <w:rPr>
                <w:rFonts w:ascii="Times New Roman" w:hAnsi="Times New Roman" w:cs="Times New Roman"/>
                <w:i/>
                <w:iCs/>
                <w:color w:val="000000" w:themeColor="text1"/>
                <w:sz w:val="20"/>
                <w:szCs w:val="20"/>
                <w:shd w:val="clear" w:color="auto" w:fill="FFFFFF"/>
              </w:rPr>
              <w:t>leuC</w:t>
            </w:r>
            <w:proofErr w:type="spellEnd"/>
            <w:r w:rsidRPr="007A0C4C">
              <w:rPr>
                <w:rFonts w:ascii="Times New Roman" w:hAnsi="Times New Roman" w:cs="Times New Roman"/>
                <w:color w:val="000000" w:themeColor="text1"/>
                <w:sz w:val="20"/>
                <w:szCs w:val="20"/>
                <w:shd w:val="clear" w:color="auto" w:fill="FFFFFF"/>
              </w:rPr>
              <w:t xml:space="preserve"> or</w:t>
            </w:r>
            <w:r w:rsidRPr="00CD3FA8">
              <w:rPr>
                <w:rFonts w:ascii="Times New Roman" w:hAnsi="Times New Roman" w:cs="Times New Roman"/>
                <w:i/>
                <w:iCs/>
                <w:color w:val="000000" w:themeColor="text1"/>
                <w:sz w:val="20"/>
                <w:szCs w:val="20"/>
                <w:shd w:val="clear" w:color="auto" w:fill="FFFFFF"/>
              </w:rPr>
              <w:t xml:space="preserve"> </w:t>
            </w:r>
            <w:proofErr w:type="spellStart"/>
            <w:r w:rsidRPr="007A0C4C">
              <w:rPr>
                <w:rFonts w:ascii="Times New Roman" w:hAnsi="Times New Roman" w:cs="Times New Roman"/>
                <w:i/>
                <w:iCs/>
                <w:color w:val="000000" w:themeColor="text1"/>
                <w:sz w:val="20"/>
                <w:szCs w:val="20"/>
                <w:shd w:val="clear" w:color="auto" w:fill="FFFFFF"/>
              </w:rPr>
              <w:t>cmR</w:t>
            </w:r>
            <w:proofErr w:type="spellEnd"/>
          </w:p>
        </w:tc>
        <w:tc>
          <w:tcPr>
            <w:tcW w:w="3544" w:type="dxa"/>
          </w:tcPr>
          <w:p w14:paraId="6F8BA4C8" w14:textId="0F1E6042" w:rsidR="0075273F" w:rsidRPr="007A0C4C" w:rsidRDefault="00577AA2"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ttagtgattttttcgggcacc</w:t>
            </w:r>
            <w:proofErr w:type="spellEnd"/>
          </w:p>
        </w:tc>
      </w:tr>
      <w:tr w:rsidR="0075273F" w:rsidRPr="001565A9" w14:paraId="61E23AC9" w14:textId="77777777" w:rsidTr="00CD3FA8">
        <w:tc>
          <w:tcPr>
            <w:tcW w:w="1843" w:type="dxa"/>
          </w:tcPr>
          <w:p w14:paraId="1F315A04" w14:textId="14BF2EF3" w:rsidR="0075273F" w:rsidRPr="007A0C4C" w:rsidRDefault="0075273F"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leuC_genome_R</w:t>
            </w:r>
            <w:proofErr w:type="spellEnd"/>
          </w:p>
        </w:tc>
        <w:tc>
          <w:tcPr>
            <w:tcW w:w="4678" w:type="dxa"/>
          </w:tcPr>
          <w:p w14:paraId="43571841" w14:textId="03C35C2A" w:rsidR="0075273F" w:rsidRPr="007A0C4C" w:rsidRDefault="0075273F" w:rsidP="0075273F">
            <w:pPr>
              <w:jc w:val="both"/>
              <w:rPr>
                <w:rFonts w:ascii="Times New Roman" w:hAnsi="Times New Roman" w:cs="Times New Roman"/>
                <w:color w:val="000000" w:themeColor="text1"/>
                <w:sz w:val="20"/>
                <w:szCs w:val="20"/>
                <w:shd w:val="clear" w:color="auto" w:fill="FFFFFF"/>
              </w:rPr>
            </w:pPr>
            <w:r w:rsidRPr="007A0C4C">
              <w:rPr>
                <w:rFonts w:ascii="Times New Roman" w:hAnsi="Times New Roman" w:cs="Times New Roman"/>
                <w:color w:val="000000" w:themeColor="text1"/>
                <w:sz w:val="20"/>
                <w:szCs w:val="20"/>
              </w:rPr>
              <w:t xml:space="preserve">To amplify from outside homology arm 1 on the </w:t>
            </w:r>
            <w:r w:rsidRPr="007A0C4C">
              <w:rPr>
                <w:rFonts w:ascii="Times New Roman" w:hAnsi="Times New Roman" w:cs="Times New Roman"/>
                <w:i/>
                <w:iCs/>
                <w:color w:val="000000" w:themeColor="text1"/>
                <w:sz w:val="20"/>
                <w:szCs w:val="20"/>
              </w:rPr>
              <w:t xml:space="preserve">Synechocystis </w:t>
            </w:r>
            <w:r w:rsidRPr="007A0C4C">
              <w:rPr>
                <w:rFonts w:ascii="Times New Roman" w:hAnsi="Times New Roman" w:cs="Times New Roman"/>
                <w:color w:val="000000" w:themeColor="text1"/>
                <w:sz w:val="20"/>
                <w:szCs w:val="20"/>
              </w:rPr>
              <w:t xml:space="preserve">genome with </w:t>
            </w:r>
            <w:proofErr w:type="spellStart"/>
            <w:r w:rsidRPr="007A0C4C">
              <w:rPr>
                <w:rFonts w:ascii="Times New Roman" w:hAnsi="Times New Roman" w:cs="Times New Roman"/>
                <w:color w:val="000000" w:themeColor="text1"/>
                <w:sz w:val="20"/>
                <w:szCs w:val="20"/>
                <w:shd w:val="clear" w:color="auto" w:fill="FFFFFF"/>
              </w:rPr>
              <w:t>leuC_internal_F</w:t>
            </w:r>
            <w:proofErr w:type="spellEnd"/>
            <w:r w:rsidRPr="007A0C4C">
              <w:rPr>
                <w:rFonts w:ascii="Times New Roman" w:hAnsi="Times New Roman" w:cs="Times New Roman"/>
                <w:color w:val="000000" w:themeColor="text1"/>
                <w:sz w:val="20"/>
                <w:szCs w:val="20"/>
                <w:shd w:val="clear" w:color="auto" w:fill="FFFFFF"/>
              </w:rPr>
              <w:t xml:space="preserve"> to confirm the presence of </w:t>
            </w:r>
            <w:proofErr w:type="spellStart"/>
            <w:r w:rsidRPr="007A0C4C">
              <w:rPr>
                <w:rFonts w:ascii="Times New Roman" w:hAnsi="Times New Roman" w:cs="Times New Roman"/>
                <w:i/>
                <w:iCs/>
                <w:color w:val="000000" w:themeColor="text1"/>
                <w:sz w:val="20"/>
                <w:szCs w:val="20"/>
                <w:shd w:val="clear" w:color="auto" w:fill="FFFFFF"/>
              </w:rPr>
              <w:t>leuC</w:t>
            </w:r>
            <w:proofErr w:type="spellEnd"/>
            <w:r w:rsidRPr="007A0C4C">
              <w:rPr>
                <w:rFonts w:ascii="Times New Roman" w:hAnsi="Times New Roman" w:cs="Times New Roman"/>
                <w:color w:val="000000" w:themeColor="text1"/>
                <w:sz w:val="20"/>
                <w:szCs w:val="20"/>
                <w:shd w:val="clear" w:color="auto" w:fill="FFFFFF"/>
              </w:rPr>
              <w:t xml:space="preserve"> or</w:t>
            </w:r>
            <w:r w:rsidRPr="007A0C4C">
              <w:rPr>
                <w:rFonts w:ascii="Times New Roman" w:hAnsi="Times New Roman" w:cs="Times New Roman"/>
                <w:i/>
                <w:iCs/>
                <w:color w:val="000000" w:themeColor="text1"/>
                <w:sz w:val="20"/>
                <w:szCs w:val="20"/>
                <w:shd w:val="clear" w:color="auto" w:fill="FFFFFF"/>
              </w:rPr>
              <w:t xml:space="preserve"> </w:t>
            </w:r>
            <w:proofErr w:type="spellStart"/>
            <w:r w:rsidRPr="007A0C4C">
              <w:rPr>
                <w:rFonts w:ascii="Times New Roman" w:hAnsi="Times New Roman" w:cs="Times New Roman"/>
                <w:i/>
                <w:iCs/>
                <w:color w:val="000000" w:themeColor="text1"/>
                <w:sz w:val="20"/>
                <w:szCs w:val="20"/>
                <w:shd w:val="clear" w:color="auto" w:fill="FFFFFF"/>
              </w:rPr>
              <w:t>cmR</w:t>
            </w:r>
            <w:proofErr w:type="spellEnd"/>
          </w:p>
        </w:tc>
        <w:tc>
          <w:tcPr>
            <w:tcW w:w="3544" w:type="dxa"/>
          </w:tcPr>
          <w:p w14:paraId="7F4A566B" w14:textId="7E7971D7" w:rsidR="0075273F" w:rsidRPr="007A0C4C" w:rsidRDefault="00577AA2" w:rsidP="0075273F">
            <w:pPr>
              <w:jc w:val="both"/>
              <w:rPr>
                <w:rFonts w:ascii="Times New Roman" w:hAnsi="Times New Roman" w:cs="Times New Roman"/>
                <w:color w:val="000000" w:themeColor="text1"/>
                <w:sz w:val="20"/>
                <w:szCs w:val="20"/>
                <w:shd w:val="clear" w:color="auto" w:fill="FFFFFF"/>
              </w:rPr>
            </w:pPr>
            <w:proofErr w:type="spellStart"/>
            <w:r w:rsidRPr="007A0C4C">
              <w:rPr>
                <w:rFonts w:ascii="Times New Roman" w:hAnsi="Times New Roman" w:cs="Times New Roman"/>
                <w:color w:val="000000" w:themeColor="text1"/>
                <w:sz w:val="20"/>
                <w:szCs w:val="20"/>
                <w:shd w:val="clear" w:color="auto" w:fill="FFFFFF"/>
              </w:rPr>
              <w:t>cggaaagttagctgatgcgact</w:t>
            </w:r>
            <w:proofErr w:type="spellEnd"/>
          </w:p>
        </w:tc>
      </w:tr>
    </w:tbl>
    <w:p w14:paraId="400496FC" w14:textId="77777777" w:rsidR="007A0C4C" w:rsidRDefault="007A0C4C" w:rsidP="001565A9">
      <w:pPr>
        <w:jc w:val="both"/>
        <w:rPr>
          <w:rFonts w:ascii="Times New Roman" w:hAnsi="Times New Roman" w:cs="Times New Roman"/>
        </w:rPr>
      </w:pPr>
    </w:p>
    <w:p w14:paraId="10DF4E3C" w14:textId="77777777" w:rsidR="007A0C4C" w:rsidRDefault="007A0C4C" w:rsidP="001565A9">
      <w:pPr>
        <w:jc w:val="both"/>
        <w:rPr>
          <w:rFonts w:ascii="Times New Roman" w:hAnsi="Times New Roman" w:cs="Times New Roman"/>
        </w:rPr>
      </w:pPr>
    </w:p>
    <w:p w14:paraId="72EE5331" w14:textId="77777777" w:rsidR="007A0C4C" w:rsidRDefault="007A0C4C" w:rsidP="001565A9">
      <w:pPr>
        <w:jc w:val="both"/>
        <w:rPr>
          <w:rFonts w:ascii="Times New Roman" w:hAnsi="Times New Roman" w:cs="Times New Roman"/>
        </w:rPr>
      </w:pPr>
    </w:p>
    <w:p w14:paraId="486316E7" w14:textId="77777777" w:rsidR="007A0C4C" w:rsidRPr="001565A9" w:rsidRDefault="007A0C4C" w:rsidP="001565A9">
      <w:pPr>
        <w:jc w:val="both"/>
        <w:rPr>
          <w:rFonts w:ascii="Times New Roman" w:hAnsi="Times New Roman" w:cs="Times New Roman"/>
        </w:rPr>
      </w:pPr>
    </w:p>
    <w:p w14:paraId="0D8A38DC" w14:textId="77777777" w:rsidR="007A0C4C" w:rsidRDefault="007A0C4C" w:rsidP="001565A9">
      <w:pPr>
        <w:jc w:val="both"/>
        <w:rPr>
          <w:rFonts w:ascii="Times New Roman" w:hAnsi="Times New Roman" w:cs="Times New Roman"/>
        </w:rPr>
      </w:pPr>
    </w:p>
    <w:p w14:paraId="5D6C3B0C" w14:textId="77777777" w:rsidR="007A0C4C" w:rsidRPr="001565A9" w:rsidRDefault="007A0C4C" w:rsidP="001565A9">
      <w:pPr>
        <w:jc w:val="both"/>
        <w:rPr>
          <w:rFonts w:ascii="Times New Roman" w:hAnsi="Times New Roman" w:cs="Times New Roman"/>
        </w:rPr>
      </w:pPr>
    </w:p>
    <w:p w14:paraId="37E6F4E7" w14:textId="77777777" w:rsidR="00C367FA" w:rsidRDefault="00C367FA" w:rsidP="001565A9">
      <w:pPr>
        <w:jc w:val="both"/>
        <w:rPr>
          <w:rFonts w:ascii="Times New Roman" w:hAnsi="Times New Roman" w:cs="Times New Roman"/>
        </w:rPr>
      </w:pPr>
    </w:p>
    <w:p w14:paraId="58365616" w14:textId="264CDE91" w:rsidR="007A0C4C" w:rsidRPr="00CD3FA8" w:rsidRDefault="000E55AD" w:rsidP="001565A9">
      <w:pPr>
        <w:jc w:val="both"/>
        <w:rPr>
          <w:rFonts w:ascii="Times New Roman" w:hAnsi="Times New Roman" w:cs="Times New Roman"/>
        </w:rPr>
      </w:pPr>
      <w:r w:rsidRPr="002A3831">
        <w:rPr>
          <w:rFonts w:ascii="Times New Roman" w:hAnsi="Times New Roman" w:cs="Times New Roman"/>
          <w:b/>
          <w:bCs/>
        </w:rPr>
        <w:lastRenderedPageBreak/>
        <w:t xml:space="preserve">Supplementary table </w:t>
      </w:r>
      <w:r>
        <w:rPr>
          <w:rFonts w:ascii="Times New Roman" w:hAnsi="Times New Roman" w:cs="Times New Roman"/>
          <w:b/>
          <w:bCs/>
        </w:rPr>
        <w:t xml:space="preserve">2: </w:t>
      </w:r>
      <w:r w:rsidRPr="00CD3FA8">
        <w:rPr>
          <w:rFonts w:ascii="Times New Roman" w:hAnsi="Times New Roman" w:cs="Times New Roman"/>
        </w:rPr>
        <w:t>Plasmid sequences</w:t>
      </w:r>
      <w:r w:rsidR="006C5EE9" w:rsidRPr="00CD3FA8">
        <w:rPr>
          <w:rFonts w:ascii="Times New Roman" w:hAnsi="Times New Roman" w:cs="Times New Roman"/>
        </w:rPr>
        <w:t>,</w:t>
      </w:r>
      <w:r w:rsidR="006C5EE9">
        <w:rPr>
          <w:rFonts w:ascii="Times New Roman" w:hAnsi="Times New Roman" w:cs="Times New Roman"/>
        </w:rPr>
        <w:t xml:space="preserve"> these sequences were confirmed</w:t>
      </w:r>
      <w:r w:rsidR="004971D5">
        <w:rPr>
          <w:rFonts w:ascii="Times New Roman" w:hAnsi="Times New Roman" w:cs="Times New Roman"/>
        </w:rPr>
        <w:t xml:space="preserve"> on plasmids isolated from </w:t>
      </w:r>
      <w:r w:rsidR="004971D5" w:rsidRPr="004971D5">
        <w:rPr>
          <w:rFonts w:ascii="Times New Roman" w:hAnsi="Times New Roman" w:cs="Times New Roman"/>
          <w:i/>
          <w:iCs/>
        </w:rPr>
        <w:t>Synechocystis</w:t>
      </w:r>
      <w:r w:rsidR="006C5EE9">
        <w:rPr>
          <w:rFonts w:ascii="Times New Roman" w:hAnsi="Times New Roman" w:cs="Times New Roman"/>
        </w:rPr>
        <w:t xml:space="preserve"> using the “standard high concentration plasmid” sequencing service</w:t>
      </w:r>
      <w:r w:rsidR="006C5EE9" w:rsidRPr="006C5EE9">
        <w:rPr>
          <w:rFonts w:ascii="Times New Roman" w:hAnsi="Times New Roman" w:cs="Times New Roman"/>
        </w:rPr>
        <w:t xml:space="preserve"> performed by </w:t>
      </w:r>
      <w:proofErr w:type="spellStart"/>
      <w:r w:rsidR="006C5EE9" w:rsidRPr="006C5EE9">
        <w:rPr>
          <w:rFonts w:ascii="Times New Roman" w:hAnsi="Times New Roman" w:cs="Times New Roman"/>
        </w:rPr>
        <w:t>Plasmidsaurus</w:t>
      </w:r>
      <w:proofErr w:type="spellEnd"/>
      <w:r w:rsidR="006C5EE9" w:rsidRPr="006C5EE9">
        <w:rPr>
          <w:rFonts w:ascii="Times New Roman" w:hAnsi="Times New Roman" w:cs="Times New Roman"/>
        </w:rPr>
        <w:t xml:space="preserve"> using Oxford Nanopore Technology with custom analysis and annotation</w:t>
      </w:r>
      <w:r w:rsidR="006C5EE9">
        <w:rPr>
          <w:rFonts w:ascii="Times New Roman" w:hAnsi="Times New Roman" w:cs="Times New Roman"/>
        </w:rPr>
        <w:t>.</w:t>
      </w:r>
    </w:p>
    <w:tbl>
      <w:tblPr>
        <w:tblStyle w:val="TableGrid"/>
        <w:tblW w:w="9776" w:type="dxa"/>
        <w:jc w:val="center"/>
        <w:tblLayout w:type="fixed"/>
        <w:tblLook w:val="04A0" w:firstRow="1" w:lastRow="0" w:firstColumn="1" w:lastColumn="0" w:noHBand="0" w:noVBand="1"/>
      </w:tblPr>
      <w:tblGrid>
        <w:gridCol w:w="1271"/>
        <w:gridCol w:w="8505"/>
      </w:tblGrid>
      <w:tr w:rsidR="007A0C4C" w:rsidRPr="001565A9" w14:paraId="4ECEAB23" w14:textId="77777777" w:rsidTr="00CD3FA8">
        <w:trPr>
          <w:trHeight w:val="154"/>
          <w:jc w:val="center"/>
        </w:trPr>
        <w:tc>
          <w:tcPr>
            <w:tcW w:w="1271" w:type="dxa"/>
          </w:tcPr>
          <w:p w14:paraId="4CC523C9" w14:textId="45ECDD26" w:rsidR="006C5EE9" w:rsidRPr="001565A9" w:rsidRDefault="006C5EE9" w:rsidP="00D4394D">
            <w:pPr>
              <w:jc w:val="both"/>
              <w:rPr>
                <w:rFonts w:ascii="Times New Roman" w:hAnsi="Times New Roman" w:cs="Times New Roman"/>
                <w:b/>
                <w:bCs/>
              </w:rPr>
            </w:pPr>
            <w:r>
              <w:rPr>
                <w:rFonts w:ascii="Times New Roman" w:hAnsi="Times New Roman" w:cs="Times New Roman"/>
                <w:b/>
                <w:bCs/>
              </w:rPr>
              <w:t>Plasmid</w:t>
            </w:r>
          </w:p>
        </w:tc>
        <w:tc>
          <w:tcPr>
            <w:tcW w:w="8505" w:type="dxa"/>
          </w:tcPr>
          <w:p w14:paraId="4C44598C" w14:textId="63DAD8BE" w:rsidR="006C5EE9" w:rsidRPr="001565A9" w:rsidRDefault="006C5EE9" w:rsidP="00D4394D">
            <w:pPr>
              <w:jc w:val="both"/>
              <w:rPr>
                <w:rFonts w:ascii="Times New Roman" w:hAnsi="Times New Roman" w:cs="Times New Roman"/>
                <w:b/>
                <w:bCs/>
              </w:rPr>
            </w:pPr>
            <w:r>
              <w:rPr>
                <w:rFonts w:ascii="Times New Roman" w:hAnsi="Times New Roman" w:cs="Times New Roman"/>
                <w:b/>
                <w:bCs/>
              </w:rPr>
              <w:t>Sequence (backbone-lowercase, insert-uppercase)</w:t>
            </w:r>
          </w:p>
        </w:tc>
      </w:tr>
      <w:tr w:rsidR="007A0C4C" w:rsidRPr="001565A9" w14:paraId="153244D7" w14:textId="77777777" w:rsidTr="00CD3FA8">
        <w:trPr>
          <w:jc w:val="center"/>
        </w:trPr>
        <w:tc>
          <w:tcPr>
            <w:tcW w:w="1271" w:type="dxa"/>
          </w:tcPr>
          <w:p w14:paraId="399371D9" w14:textId="4D5B9E35" w:rsidR="006C5EE9" w:rsidRPr="001565A9" w:rsidRDefault="006C5EE9" w:rsidP="00D4394D">
            <w:pPr>
              <w:jc w:val="both"/>
              <w:rPr>
                <w:rFonts w:ascii="Times New Roman" w:hAnsi="Times New Roman" w:cs="Times New Roman"/>
              </w:rPr>
            </w:pPr>
            <w:r>
              <w:rPr>
                <w:rFonts w:ascii="Times New Roman" w:hAnsi="Times New Roman" w:cs="Times New Roman"/>
              </w:rPr>
              <w:t>pAM2991</w:t>
            </w:r>
            <w:r w:rsidRPr="00CD3FA8">
              <w:rPr>
                <w:rFonts w:ascii="Times New Roman" w:hAnsi="Times New Roman" w:cs="Times New Roman"/>
                <w:i/>
                <w:iCs/>
              </w:rPr>
              <w:t>cimA</w:t>
            </w:r>
          </w:p>
        </w:tc>
        <w:tc>
          <w:tcPr>
            <w:tcW w:w="8505" w:type="dxa"/>
          </w:tcPr>
          <w:p w14:paraId="13620732" w14:textId="41FC3C49" w:rsidR="006C5EE9" w:rsidRPr="00CD3FA8" w:rsidRDefault="00043FF1" w:rsidP="00D4394D">
            <w:pPr>
              <w:jc w:val="both"/>
              <w:rPr>
                <w:rFonts w:ascii="Courier New" w:hAnsi="Courier New" w:cs="Courier New"/>
                <w:sz w:val="18"/>
                <w:szCs w:val="18"/>
              </w:rPr>
            </w:pPr>
            <w:r w:rsidRPr="00CD3FA8">
              <w:rPr>
                <w:rFonts w:ascii="Courier New" w:hAnsi="Courier New" w:cs="Courier New"/>
                <w:sz w:val="18"/>
                <w:szCs w:val="18"/>
              </w:rPr>
              <w:t>actcaccagtcacagaaaagcatcttacggatggcatgacagtaagagaattatgcagtgctgccataaccatgagtgataacactgcggccaacttacttctgacaacgatcggaggaccgaaggagctaaccgcttttttgcacaacatgggggatcatgtaactcgccttgatcgttgggaaccggagctgaatgaagccataccaaacgacgagcgtgacaccacgatgcctgc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gatcgatccggcagccggcggagcgctgctttcttggcaagcggtcgccagccccaacgccagggctgccagcccgaaacagcggggcaaggcagcttggaagggcgatcgcagcacgggcatggcaatgtctctctgaaggaatgcagaccttattcgtacagccagggttgaatcgtgggggtccaatcacttagctctgctgggctaaaccagagagcaatttcctgttgtgctgtttcgattgcatccgagccatggatgatgttgcggccaatattgacaccaaaatcaccacggatggtgcccggttctgccgtcagcggattggtagcgccgatcaacttgcgagcagccgccacaacgccttcgccttccaagacgatcgccacgatcggcccagaggtgatgaactcgacgaggccattgaagaaggggcgctcgcggtggacagcatagtgctgttcggccagctcgcgactgggcttcagctgctttaggcccaccagtttgaagcctttttgctcaaagcggccgatgatcgtaccgaccaaaccccgctgaacgccatcgggcttgatggcaataaatgtgcgttccacagacatctagatagtcctcaagacgaggcaagcattgagcttgccttcctatggttcgggatcactgggattcttgacaagcgatcgcggtcacatcgctatctcttaggacttcgcagcgggcgagtcggattgacccggtagggatttcgccagatcaatgcccgtggtttgtttcagcttctccagcaagctagcgatttgggtagcgctgccttccccttcgccaatcacagtgatcgactccacgtcgatatctggcacggtgcctgaaagcgtgacgagcagggactcgaagcttgcatgcctgcaggtcgactctagagctttatgcttgtaaaccgttttgtgaaaaaatttttaaaataaaaaaggggacctctagggtccccaattaattagtaatataatctattaaaggtcattcaaaaggtcatccaccggatcaattcccctgctcgcgcaggctgggtgccaagctctcgggtaacatcaaggcccgatccttggagcccttgccctcccgcacgatgatcgtgccgtgatcgaaatccagatccttgacccgcagttgcaaaccctcactgatccgcatgcccgttccatacagaagctgggcgaacaaacgatgctcgccttccagaaaaccgaggatgcgaaccacttcatccggggtcagcaccaccggcaagcgccgcgacggccgaggtcttccgatctcctgaagccagggcagatccgtgcacagcaccttgccgtagaagaacagcaaggccgccaatgcctgacgatgcgtggagaccgaaaccttgcgctcgttcgccagccaggacagaaatgcctcgacttcgctgctgcccaaggttgccgggtgacgcacaccgtggaaacggatgaaggcacgaacccagtggacataagcctgttcggttcgtaagctgtaatgcaagtagcgtatgcgctcacgcaactggtccagaaccttgaccgaacgcagcggtggtaacggcgcagtggcggttttcatggcttgttatgactgtttttttggggtacagtctatgcctcgggcatccaagcagcaagcgcgttacgccgtgggtcgatgtttgatgttatggagcagcaacgatgttacgcagcagggcagtcgccctaaaacaaagttaaacatcatgagggaagcggtgatcgccgaagtatcgactcaactatcagaggtagttggcgtcatcgagcgccatctcgaaccgacgttgctggccgtacatttgtacggctccgcagtggatggcggcctgaagccacacagtgatattgatttgctggttacggtgaccgtaaggcttgatgaaacaacgcggcgagctttgatcaacgaccttttggaaacttcggcttcccctggagagagcgagattctccgcgctgtagaagtcaccattgttgtgcacgacgacatcattccgtggcgttatccagctaagcgcgaactgcaatttggagaatggcagcgcaatgacattcttgcaggtatcttcgagccagccacgatcgacattgatctggctatcttgctgacaaaagcaagagaacatagcgttgccttggtaggtccagcggcggaggaactctttgatccggttcctgaacaggatctatttgaggcgctaaatgaaaccttaacgctatggaactcgccgcccgactgggctggcgatgagcgaaatgtagtgcttacgttgtcccgcatttggtacagcgcagtaaccggcaaaatcgcgccgaaggatgtcgctgccgactgggcaatggagcgcctgccggcccagtatcagcccgtcatacttgaagctagacaggcttatcttggacaagaagaagatcgcttggcctcgcgcgcagatcagttggaagaatttgtccactacgtgaaaggcgagatcaccaaggtagtcggcaaataatgtctaacaattcgttcaagccgacgccgcttcgcggcgcggcttaactcaagcgttagatgcactaagcacataattgctcacagccaaactatcaggtcaagtctgcttttattatttttaagcgtgcataataagccctacacaaattgggagatatatcatgaaaggctggctttttcttgttatcgcaatagttggcgaagtaatcgcaacatccgcattaaaatctagcgagggctttactaagctgatccggtggatgaccttttgaatgacctttaata</w:t>
            </w:r>
            <w:r w:rsidRPr="00CD3FA8">
              <w:rPr>
                <w:rFonts w:ascii="Courier New" w:hAnsi="Courier New" w:cs="Courier New"/>
                <w:sz w:val="18"/>
                <w:szCs w:val="18"/>
              </w:rPr>
              <w:lastRenderedPageBreak/>
              <w:t>gattatattactaattaattggggaccctagaggtccccttttttattttaaaaattttttcacaaaacggtttacaagcatactagaggatcggcggccgctaTTACAATTCACCTCTAACCTCACTCACGACTGCCAGCAGATCCGGGTGCGGGACGTTTTCACGCAAGTCGCTGAATTTTTTCACACCTTTGTAGATTTTGTGCAACTGCTCGTCGGCAATGTAGATGCACATCAGGTGCAGTTTGTATTACAGCGCTTCACGGCAGCCGTCTTTACACAAAACGACACCACTACAGTGACTCACCACTTCCGCCTGGATCGCTTGGTGGGGCTGGGAGTGTTCAACCAAGCAGTAAATGTCGACACCCGGCTAATGCGTAAGTGTGTAGTTACTAATAATCGTTTTGTACGGCGACATCGGCAACTGCACCAGACCGCTAACGACACAGCACATCTCGTTCAGCTCTTCCACCTCGATCTAGGGGTAGTTGCAGTTCAAGACTTTGGGCGGCGAAATCACTTTTTTCAACGCCGCGTAGCCTGTACCTTTACAAATGCGGTACACGGCAATGTGGCTCTCAATCGCGCGACCCAGCATCGACGAGCCCGAGTATGTGGCCGGCACGCTGAAATTGTGATGGCCGTACATGCTAATCGACAGGTTAACGTTTTTGGAGATTTTCTGGAGCAGTTACTCCGGCTATTGCGAGGCCAGAACACAAACGGAGTCACGAATGCCAATACGGTTCGAACCAACCTCCTGGCGTTAGTAGAGCAATTCGACCAAGAAGTCCATGTCGCAGCCGGACGAGTTTTCAGTCGGCAACTGAATGACCAAACGCTACTGTTTTGTGTCCTGCACCGATTTCAGTCCGGGAATCAACATTTTGTATTCGGGCTGGCTCAACTAGTTTTCCATGTTGACCGGCGGGGCCGGAATAATCAGGTGCATCGGGTGCACATCGCCCTCCAGCGACGTATTAATGTGCATCGTCAACGGACGAATGAGCGTACAAATTTACGGGTGCAGGCCTTCTTGGGCAACCAATTCAACGCACTCGCCCTGGCTTTCCGAGGTAACTGCCGGACGTGCTTTGACAATGTCCATGCTCAATTTATCCAGTTTCTCCGCGACTTGCAGCTCATTGTACGGAGTCAGGCGAACACCCGGGGACTATTAGCTGTCGCCCAAGGATCTGTAGAGGATACAAATCATCATtagaattcggtctgtttcctgtgtgaatccacacattatacgagccggatgattaattgtcaacagctcatttcagaatatttgccagaaccgttatgatgtcggcgcaaaaaacattatccagaacgggagtgcgccttgagcgacacgaattatgcagtgatttacgacctgcacagccataccacagcttccgatggctgcctgacgccagaagcattggtgcaccgtgcagtcgatgataagctgtcaaaccagatcaattcgcgctaactcacattaattgcgttgcgctcactgcccgctttccagtcgggaaacctgtcgtgccagctgcattaatgaatcggccaacgcgcggggagaggcggtttgcgtattgggcgccagggtggtttttcttttcaccagtgagacgggcaacagctgattgcccttcaccgcctggccctgagagagttgcagcaagcggtccacgctggtttgccccagcaggcgaaaatcctgtttgatggtggttgacggcgggatataacatgagctgtcttcggtatcgtcgtatcccactaccgagatatccgcaccaacgcgcagcccggactcggtaatggcgcgcattgcgcccagcgccatctgatcgttggcaaccagcatcgcagtgggaacgatgccctcattcagcatttgcatggtttgttgaaaaccggacatggcactccagtcgccttcccgttccgctatcggctgaatttgattgcgagtgagatatttatgccagccagccagacgcagacgcgccgagacagaacttaatgggcccgctaacagcgcgatttgctggtgacccaatgcgaccagatgctccacgcccagtcgcgtaccgtcttcatgggagaaaataatactgttgatgggtgtctggtcagagacatcaagaaataacgccggaacattagtgcaggcagcttccacagcaatggcatcctggtcatccagcggatagttaatgatcagcccactgacgcgttgcgcgagaagattgtgcaccgccgctttacaggcttcgacgccgcttcgttctaccatcgacaccaccacgctggcacccagttgatcggcgcgagatttaatcgccgcgacaatttgcgacggcgcgtgcagggccagactggaggtggcaacgccaatcagcaacgactgtttgcccgccagttgttgtgccacgcggttgggaatgtaattcagctccgccatcgccgcttccactttttcccgcgttttcgcagaaacgtggctggcctggttcaccacgcgggaaacggtctgataagagacaccggcatactctgcgacatcgtataacgttactggtttcacattcaccaccctgaattgactctcttccgggcgctatcatgccataccgcgaaaggttttgcaccattcgatggtgtcaacgtaaatgcatgccgcttcgccttcgcgcgcgaattgatctgctgcctcgcgcgtttcggtgatgacggtgaaaacctctgacacatgcagctcccggagacggtcacagcttgtctgtaagcggatgccgggagcagacaagcccgtcagggcgcgtcagcgggtgttggcgggtgtcggggcgcagccatgacccgcggcccagatccccgggtaccgagctcgaatttcgagcttctggagcaggaagatgtcgcgggcattagcaccagcggtctgccaagcctccgccagccgttgggtcccttccgcttgagcttttccatcttcgacgatacgggcggcggccccccgcgcttccgcgatcgcccgtttacaagctgcctcagctggggcgatcacatcggcttgaagttgctgctgcacctgtttgatccgctcctgctgcacagggagttctgcttggctacgagcgacttcggtagcaatgtccgcttcagcttcggccaccaccgcttcgcgccgcgtcaacgcatcctgaatccggcgctcggcctcggcttgggcgatcgctacatcgcgatcgatccgacgcagggccgtgatcttgtcattttcggccgtttggatcgcagaggcagcctgggcatcggcttcagcaattcgggcatctcgctgcagatcagcccgctgcttgcgtccactagccgagagataaccgacctcatcggaaatgttctggacttgcagcgtatcgaggactagacccagctgctcaaggtcatcctccgcctcttccagcagacttttggcaaaggcaattttgtcctcgttgatctgctccggcgtgaggctggctaaaacaccacgcaagttgccttcgagggtctccttggcaatttgctcgatttccttacggtttttgccaagcagccgctcgatcgcgttgtggatggtcggttcttccccagcaatcttgatattggcaacgccttcaacagtcaggggaatgccgcccttggagaaggcattggaaacgcgcaactcaatgatcatgttggtcagatccatgcggagcgctttttccagcagaggtacccgcaggctgctgccgcccttgaccaagcgatagccaactcggcggccatcactactgcggcgactactgccagcaaagatcaaaatttcactgggttggcagatgtagtagagattgcgcaggactaagctgccagccccggcg</w:t>
            </w:r>
          </w:p>
        </w:tc>
      </w:tr>
      <w:tr w:rsidR="007A0C4C" w:rsidRPr="001565A9" w14:paraId="78F00E2A" w14:textId="77777777" w:rsidTr="00CD3FA8">
        <w:trPr>
          <w:jc w:val="center"/>
        </w:trPr>
        <w:tc>
          <w:tcPr>
            <w:tcW w:w="1271" w:type="dxa"/>
          </w:tcPr>
          <w:p w14:paraId="546666DA" w14:textId="77777777" w:rsidR="007A0C4C" w:rsidRDefault="006C5EE9" w:rsidP="00D4394D">
            <w:pPr>
              <w:jc w:val="both"/>
              <w:rPr>
                <w:rFonts w:ascii="Times New Roman" w:hAnsi="Times New Roman" w:cs="Times New Roman"/>
              </w:rPr>
            </w:pPr>
            <w:r>
              <w:rPr>
                <w:rFonts w:ascii="Times New Roman" w:hAnsi="Times New Roman" w:cs="Times New Roman"/>
              </w:rPr>
              <w:lastRenderedPageBreak/>
              <w:t>pAM2991</w:t>
            </w:r>
          </w:p>
          <w:p w14:paraId="42A9DCD1" w14:textId="52063D31" w:rsidR="006C5EE9" w:rsidRPr="001565A9" w:rsidRDefault="006C5EE9" w:rsidP="00D4394D">
            <w:pPr>
              <w:jc w:val="both"/>
              <w:rPr>
                <w:rFonts w:ascii="Times New Roman" w:hAnsi="Times New Roman" w:cs="Times New Roman"/>
              </w:rPr>
            </w:pPr>
            <w:r w:rsidRPr="00CD3FA8">
              <w:rPr>
                <w:rFonts w:ascii="Symbol" w:hAnsi="Symbol" w:cs="Times New Roman"/>
              </w:rPr>
              <w:t>D</w:t>
            </w:r>
            <w:proofErr w:type="spellStart"/>
            <w:r w:rsidRPr="00CD3FA8">
              <w:rPr>
                <w:rFonts w:ascii="Times New Roman" w:hAnsi="Times New Roman" w:cs="Times New Roman"/>
                <w:i/>
                <w:iCs/>
              </w:rPr>
              <w:t>leuC</w:t>
            </w:r>
            <w:proofErr w:type="spellEnd"/>
          </w:p>
        </w:tc>
        <w:tc>
          <w:tcPr>
            <w:tcW w:w="8505" w:type="dxa"/>
          </w:tcPr>
          <w:p w14:paraId="6B788AD7" w14:textId="27C02F33" w:rsidR="006C5EE9" w:rsidRPr="00CD3FA8" w:rsidRDefault="006C5EE9" w:rsidP="00D4394D">
            <w:pPr>
              <w:jc w:val="both"/>
              <w:rPr>
                <w:rFonts w:ascii="Courier New" w:hAnsi="Courier New" w:cs="Courier New"/>
                <w:sz w:val="18"/>
                <w:szCs w:val="18"/>
              </w:rPr>
            </w:pPr>
            <w:r w:rsidRPr="00CD3FA8">
              <w:rPr>
                <w:rFonts w:ascii="Courier New" w:hAnsi="Courier New" w:cs="Courier New"/>
                <w:sz w:val="18"/>
                <w:szCs w:val="18"/>
              </w:rPr>
              <w:t>actcaccagtcacagaaaagcatcttacggatggcatgacagtaagagaattatgcagtgctgccataaccatgagtgataacactgcggccaacttacttctgacaacgatcggaggaccgaaggagctaaccgcttttttgcacaacatgggggatcatgtaactcgccttgatcgttgggaaccggagctgaatgaagccataccaaacgacgagcgtgacaccacgatgcctgc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w:t>
            </w:r>
            <w:r w:rsidRPr="00CD3FA8">
              <w:rPr>
                <w:rFonts w:ascii="Courier New" w:hAnsi="Courier New" w:cs="Courier New"/>
                <w:sz w:val="18"/>
                <w:szCs w:val="18"/>
              </w:rPr>
              <w:lastRenderedPageBreak/>
              <w:t>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gatcgatccggcagccggcggagcgctgctttcttggcaagcggtcgccagccccaacgccagggctgccagcccgaaacagcggggcaaggcagcttggaagggcgatcgcagcacgggcatggcaatgtctctctgaaggaatgcagaccttattcgtacagccagggttgaatcgtgggggtccaatcacttagctctgctgggctaaaccagagagcaatttcctgttgtgctgtttcgattgcatccgagccatggatgatgttgcggccaatattgacaccaaaatcaccacggatggtgcccggttctgccgtcagcggattggtagcgccgatcaacttgcgagcagccgccacaacgccttcgccttccaagacgatcgccacgatcggcccagaggtgatgaactcgacgaggccattgaagaaggggcgctcgcggtggacagcatagtgctgttcggccagctcgcgactgggcttcagctgctttaggcccaccagtttgaagcctttttgctcaaagcggccgatgatcgtaccgaccaaaccccgctgaacgccatcgggcttgatggcaataaatgtgcgttccacagacatctagatagtcctcaagacgaggcaagcattgagcttgccttcctatggttcgggatcactgggattcttgacaagcgatcgcggtcacatcgctatctcttaggacttcgcagcgggcgagtcggattgacccggtagggatttcgccagatcaatgcccgtggtttgtttcagcttctccagcaagctagcgatttgggtagcgctgccttccccttcgccaatcacagtgatcgactccacgtcgatatctggcacggtgcctgaaagcgtgacgagcagggactcgaagcttgcatgcctgcaggtcgactctagagctttatgcttgtaaaccgttttgtgaaaaaatttttaaaataaaaaaggggacctctagggtccccaattaattagtaatataatctattaaaggtcattcaaaaggtcatccaccggatcaattcccctgctcgcgcaggctgggtgccaagctctcgggtaacatcaaggcccgatccttggagcccttgccctcccgcacgatgatcgtgccgtgatcgaaatccagatccttgacccgcagttgcaaaccctcactgatccgcatgcccgttccatacagaagctgggcgaacaaacgatgctcgccttccagaaaaccgaggatgcgaaccacttcatccggggtcagcaccaccggcaagcgccgcgacggTGCCACTTGTATCGGGTCCAGCCCTTGGTACTGCCATTGCTGACATTGACGTAAAACTGTTTCAATTACCCATTCCCCCACCACGCTGATAAAGCCAGTTTTTTCGGCGATCGGGATGAAAAGTCCCGGCGAAACAAAACCTTTACGGGGATGGTGCCAACGGATCAAGGCTTCACAGCCGGCCAAACAATGGTTGTGGATAGATACTTTGGGTTGGTAGAAGAGAAAAACTTGCCCAGTGTTTAAACCCACTTCTAAATCCCGCCAAATTTCCGCTTCATCCGGGGTGAGGGTCGGTGTACCGATGGTACCAGAACGGCGTGGCCTCTCGGTCAAGGAACTAGATATACTCCCCTGATAAAAGGCTGACAACTTGGCTTGTTTTTGCAGACGGCTATTAACCGCATTCAGTAAATCTTCTTGTTTAAAAGGCTTAATTAAGTAATCATCCGCGCCGGAATTCATGCCCTTACGAAAATCCTGCATAGTACCCAGAGCTGTCAGAAAAATGAAGGGAATAGCCGCGGTTTTGGCGTTCTTTTGCAGGGCTGTAATCAAGCCATGGCCATCCATTTCCGGCATCATCACATCACAGATGATCAAGTCGGGCATCACCTCCAAGGAGTTGAGCAGCCCCAGGGCCACCGCCCCATTTTCTGCTTCTAGAATCTTATAATTTTCCAGACTCAGGGTTTCGCCAATTAACTCCCGAATAATGGCTTCATCCTCGACAACTAAAATAGTACTCATAGGGATTAATCAAATCTTTGTCGCGGGCCAGAGGGAGTTTTCAGACAAGCTCTGAGTGACATCCTAGCCTAATTTCCCAGACTTTAAGACCAAATTGACTGGATTTTTCTCCATTATTGTTCCTAGGTTCAGGTTGTCAGGTCAGGCTAAGATGGTGATAGTCGCTACGACCACCACCCCATTCTCCATTCATTTTCCCTCGGCGGCCCCGCTGACTAGTGCTTGGATTCTCACCAATAAAAAACGCCCGGCGGCAACCGAGCGTTCTGAACAAATCCAGATGGAGTTCTGAGGTCATTACTGGATCTATCAACAGGAGTCCAAGCGAGCTCGATATCAAATTACGCCCCGCCCTGCCACTCATCGCAGTACTGTTGTAATTCATTAAGCATTCTGCCGACATGGAAGCCATCACAAACGGCATGATGAACCTGAATCGCCAGCGGCATCAGCACCTTGTCGCCTTGCGTATAATATTTGCCCATGGTGAAAACGGGGGCGAAGAAGTTGTCCATATTGGCCACGTTTAAATCAAAACTGGTGAAACTCACCCAGGGATTGGCTGAGACGAAAAACATATTCTCAATAAACCCTTTAGGGAAATAGGCCAGGTTTTCACCGTAACACGCCACATCTTGCGAATATATGTGTAGAAACTGCCGGAAATCGTCGTGGTATTCACTCCAGAGCGATGAAAACGTTTCAGTTTGCTCATGGAAAACGGTGTAACAAGGGTGAACACTATCCCATATCACCAGCTCACCGTCTTTCATTGCCATACGAAATTCCGGATGAGCATTCATCAGGCGGGCAAGAATGTGAATAAAGGCCGGATAAAACTTGTGCTTATTTTTCTTTACGGTCTTTAAAAAGGCCGTAATATCCAGCTGAACGGTCTGGTTATAGGTACATTGAGCAACTGACTGAAATGCCTCAAAATGTTCTTTACGATGCCATTGGGATATATCAACGGTGGTATATCCAGTGATTTTTTTCTCCATTTTAGCTTCCTTAGCTCCTGAAAATCTCGATAACTCAAAAAATACGCCCGGTAGTGATCTTATTTCATTATGGTGAAAGTTGGAACCTCTTACGTGCCGATCAACGTCTCATTTTCGCCAGCATCTTCATCCGACCAAACAATCACCATCGAGGGGGGGCTGCTTTGTCATAGGCTAGCATAGCTGATTAGCATAACTATGAGACATTAGACTATGCAGTGATCTTGAATAAATTTATCTATACTAGTATCAGGAGTTGCCTGCATTCTCGCTCTATTTAATGCACTAAAATCATGCTCTATATCATTCAAGTCTGGAGAATAAGTTGGCAAAAATAACATAATGTGTCCTGCGGACTCCACTATTTCTCTAATCTTATTTTTTCGATGAATGGGGGGGGGGTTATCCATAATCAAGATTGATTTCATTGTTAATGTTGGTATTAAAAAGAATTTAAGCCATCCTTCAAAACCTGTTGTATTTAAGCTTCCGGTGAATAACATCGGCGCTATCAAGTCTTTTTGCATTTTTCTTTTTCTCGCTACAAGATTTTCTTTTTTCCCTCTTTTCCCCTGCTTTTCTCCATATACTCTTTCTCCCTTTTTAGACCATCCATAAAGTGAGGATGCAAATTTCTCAAAACCAGCTTCGTCTATGAATACTAGACTTTCAATACCGTATATTAAAACTAACTGCCTCAAGATTTTTTGATATTCTGCTCGCTTTTGGGCATCCCTCTCTTGATAAAGTAACTGTTTTTTTTCTAGTAATCTTCATTTTTTTGAATTGATAACTGAGTGAAGCAGAAGTCACACCAAATTTTTTAGCTCTTTCTTTTAGAAGCATATCAGGATTATTTTTCACATCCTCTTCTAATTCTTTTCTGTTTATCTTACGCTGACGGTTCTCCACTTTCGTTGCCGCAAGCTCTTCTCTGCCCAACCAGCGATAAACTGTTGCTCTGCCCACCCTAAATGTTTTCGAAGCCTTTGTGATTCCACCACCACTCTCGATGAAAACgaaacggatgaaggcacgaacccagtggacataagcctgttcggttcgtaagctgtaatgcaagtagcgtatgcgctcacgcaactggtccagaaccttgaccgaacgcagcggtggtaacggcgcagtggcggttttcatggcttgttatgactgtttttttggggtacagtctatgcctcgggcatccaagcagcaagcgcgttacgccgtgggtcgatgtttgatgttatggagcagcaacgatgttacgcagcagggcagtcgccctaaaacaaagttaaacatcatgagggaagcggtgatcgccgaagtatcgactcaactatcagaggtagttggcgtcatcgagcgccatctcgaaccgacgttgctggccgtacatttgtacggctccgcagtggatggcggcctgaagccacacagtgatattgatttgctggttacggtgaccgtaaggcttgatgaaacaacgcggcgagctttgatcaacgaccttttggaaacttcggcttcccctggagagag</w:t>
            </w:r>
            <w:r w:rsidRPr="00CD3FA8">
              <w:rPr>
                <w:rFonts w:ascii="Courier New" w:hAnsi="Courier New" w:cs="Courier New"/>
                <w:sz w:val="18"/>
                <w:szCs w:val="18"/>
              </w:rPr>
              <w:lastRenderedPageBreak/>
              <w:t>cgagattctccgcgctgtagaagtcaccattgttgtgcacgacgacatcattccgtggcgttatccagctaagcgcgaactgcaatttggagaatggcagcgcaatgacattcttgcaggtatcttcgagccagccacgatcgacattgatctggctatcttgctgacaaaagcaagagaacatagcgttgccttggtaggtccagcggcggaggaactctttgatccggttcctgaacaggatctatttgaggcgctaaatgaaaccttaacgctatggaactcgccgcccgactgggctggcgatgagcgaaatgtagtgcttacgttgtcccgcatttggtacagcgcagtaaccggcaaaatcgcgccgaaggatgtcgctgccgactgggcaatggagcgcctgccggcccagtatcagcccgtcatacttgaagctagacaggcttatcttggacaagaagaagatcgcttggcctcgcgcgcagatcagttggaagaatttgtccactacgtgaaaggcgagatcaccaaggtagtcggcaaataatgtctaacaattcgttcaagccgacgccgcttcgcggcgcggcttaactcaagcgttagatgcactaagcacataattgctcacagccaaactatcaggtcaagtctgcttttattatttttaagcgtgcataataagccctacacaaattgggagatatatcatgaaaggctggctttttcttgttatcgcaatagttggcgaagtaatcgcaacatccgcattaaaatctagcgagggctttactaagctgatccggtggatgaccttttgaatgacctttaatagattatattactaattaattggggaccctagaggtccccttttttattttaaaaattttttcacaaaacggtttacaagcatactagaggatcggcggccgcggatctgggccgccatgagcggatacatatttgaatgtatttagaaaaataaacaaaagagtttgtagaaacgcaaaaaggccatccgtcaggatggccttctgcttaatttgatgcctggcagtttatggcgggcgtcctgcccgccaccctccgggccgttgcttcgcaacgttcaaatccgctcccggcggatttgtcctactcaggagagcgttcaccgacaaacaacagataaaacgaaaggcccagtctttcgactgagcctttcgttttatttgatgcctggcagttccctactctcgcatggggagaccccacactaccatcggcgctacggcgtttcacttctgagttcggcatggggtcaggtgggaccaccgcgctactgccgccaggcaaattctgttttatcagaccgcttctgcgttctgatttaatctgtatcaggctgaaaatcttctctcatccgccaaaacagccaagcttgcatgcctgcaggtcgactctagaggatccccgggtaccgagctcgaattccatggtctgtttcctgtgtgaaattgttatccgctcacaattccacacattatacgagccggatgattaattgtcaacagctcatttcagaatatttgccagaaccgttatgatgtcggcgcaaaaaacattatccagaacgggagtgcgccttgagcgacacgaattatgcagtgatttacgacctgcacagccataccacagcttccgatggctgcctgacgccagaagcattggtgcaccgtgcagtcgatgataagctgtcaaaccagatcaattcgcgctaactcacattaattgcgttgcgctcactgcccgctttccagtcgggaaacctgtcgtgccagctgcattaatgaatcggccaacgcgcggggagaggcggtttgcgtattgggcgccagggtggtttttcttttcaccagtgagacgggcaacagctgattgcccttcaccgcctggccctgagagagttgcagcaagcggtccacgctggtttgccccagcaggcgaaaatcctgtttgatggtggttgacggcgggatataacatgagctgtcttcggtatcgtcgtatcccactaccgagatatccgcaccaacgcgcagcccggactcggtaatggcgcgcattgcgcccagcgccatctgatcgttggcaaccagcatcgcagtgggaacgatgccctcattcagcatttgcatggtttgttgaaaaccggacatggcactccagtcgccttcccgttccgctatcggctgaatttgattgcgagtgagatatttatgccagccagccagacgcagacgcgccgagacagaacttaatgggcccgctaacagcgcgatttgctggtgacccaatgcgaccagatgctccacgcccagtcgcgtaccgtcttcatgggagaaaataatactgttgatgggtgtctggtcagagacatcaagaaataacgccggaacattagtgcaggcagcttccacagcaatggcatcctggtcatccagcggatagttaatgatcagcccactgacgcgttgcgcgagaagattgtgcaccgccgctttacaggcttcgacgccgcttcgttctaccatcgacaccaccacgctggcacccagttgatcggcgcgagatttaatcgccgcgacaatttgcgacggcgcgtgcagggccagactggaggtggcaacgccaatcagcaacgactgtttgcccgccagttgttgtgccacgcggttgggaatgtaattcagctccgccatcgccgcttccactttttcccgcgttttcgcagaaacgtggctggcctggttcaccacgcgggaaacggtctgataagagacaccggcatactctgcgacatcgtataacgttactggtttcacattcaccaccctgaattgactctcttccgggcgctatcatgccataccgcgaaaggttttgcaccattcgatggtgtcaacgtaaatgcatgccgcttcgccttcgcgcgcgaattgatctgctgcctcgcgcgtttcggtgatgacggtgaaaacctctgacacatgcagctcccggagacggtcacagcttgtctgtaagcggatgccgggagcagacaagcccgtcagggcgcgtcagcgggtgttggcgggtgtcggggcgcagccatgacccgcggcccagatccccgggtaccgagctcgaatttcgagcttctggagcaggaagatgtcgcgggcattagcaccagcggtctgccaagcctccgccagccgttgggtcccttccgcttgagcttttccatcttcgacgatacgggcggcggccccccgcgcttccgcgatcgcccgtttacaagctgcctcagctggggcgatcacatcggcttgaagttgctgctgcacctgtttgatccgctcctgctgcacagggagttctgcttggctacgagcgacttcggtagcaatgtccgcttcagcttcggccaccaccgcttcgcgccgcgtcaacgcatcctgaatccggcgctcggcctcggcttgggcgatcgctacatcgcgatcgatccgacgcagggccgtgatcttgtcattttcggccgtttggatcgcagaggcagcctgggcatcggcttcagcaattcgggcatctcgctgcagatcagcccgctgcttgcgtccactagccgagagataaccgacctcatcggaaatgttctggacttgcagcgtatcgaggactagacccagctgctcaaggtcatcctccgcctcttccagcagacttttggcaaaggcaattttgtcctcgttgatctgctccggcgtgaggctggctaaaacaccacgcaagttgccttcgagggtctccttggcaatttgctcgatttccttacggtttttgccaagcagccgctcgatcgcgttgtggatggtcggttcttccccagcaatcttgatattggcaacgccttcaacagtcaggggaatgccgcccttggagaaggcattggaaacgcgcaactcaatgatcatgttggtcagatccatgcggagcgctttttccagcagaggtacccgcaggctgctgccgcccttgaccaagcgatagccaactcggcggccatcactactgcggcgactactgccagcaaagatcaaaatttcactgggttggcagatgtagtagagattgcgcaggactaagctgccagccccggcg</w:t>
            </w:r>
          </w:p>
        </w:tc>
      </w:tr>
    </w:tbl>
    <w:p w14:paraId="64B12758" w14:textId="77777777" w:rsidR="000E55AD" w:rsidRPr="001565A9" w:rsidRDefault="000E55AD" w:rsidP="001565A9">
      <w:pPr>
        <w:jc w:val="both"/>
        <w:rPr>
          <w:rFonts w:ascii="Times New Roman" w:hAnsi="Times New Roman" w:cs="Times New Roman"/>
        </w:rPr>
      </w:pPr>
    </w:p>
    <w:sectPr w:rsidR="000E55AD" w:rsidRPr="001565A9">
      <w:footerReference w:type="even"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215F7" w14:textId="77777777" w:rsidR="003140CE" w:rsidRDefault="003140CE" w:rsidP="001565A9">
      <w:r>
        <w:separator/>
      </w:r>
    </w:p>
  </w:endnote>
  <w:endnote w:type="continuationSeparator" w:id="0">
    <w:p w14:paraId="67B2FE66" w14:textId="77777777" w:rsidR="003140CE" w:rsidRDefault="003140CE" w:rsidP="00156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82274921"/>
      <w:docPartObj>
        <w:docPartGallery w:val="Page Numbers (Bottom of Page)"/>
        <w:docPartUnique/>
      </w:docPartObj>
    </w:sdtPr>
    <w:sdtContent>
      <w:p w14:paraId="2D8893CD" w14:textId="3086E453" w:rsidR="001565A9" w:rsidRDefault="001565A9" w:rsidP="004719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90D000" w14:textId="77777777" w:rsidR="001565A9" w:rsidRDefault="001565A9" w:rsidP="001565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9895477"/>
      <w:docPartObj>
        <w:docPartGallery w:val="Page Numbers (Bottom of Page)"/>
        <w:docPartUnique/>
      </w:docPartObj>
    </w:sdtPr>
    <w:sdtContent>
      <w:p w14:paraId="36A945A3" w14:textId="2562795D" w:rsidR="001565A9" w:rsidRDefault="001565A9" w:rsidP="004719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A1A7A5" w14:textId="77777777" w:rsidR="001565A9" w:rsidRDefault="001565A9" w:rsidP="001565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311E0" w14:textId="77777777" w:rsidR="003140CE" w:rsidRDefault="003140CE" w:rsidP="001565A9">
      <w:r>
        <w:separator/>
      </w:r>
    </w:p>
  </w:footnote>
  <w:footnote w:type="continuationSeparator" w:id="0">
    <w:p w14:paraId="69675622" w14:textId="77777777" w:rsidR="003140CE" w:rsidRDefault="003140CE" w:rsidP="00156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1D3AE0"/>
    <w:multiLevelType w:val="hybridMultilevel"/>
    <w:tmpl w:val="F33C0C16"/>
    <w:lvl w:ilvl="0" w:tplc="2528FD1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5410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D0B"/>
    <w:rsid w:val="0000274F"/>
    <w:rsid w:val="00033325"/>
    <w:rsid w:val="00042C92"/>
    <w:rsid w:val="00043FF1"/>
    <w:rsid w:val="00064D3F"/>
    <w:rsid w:val="00076EF8"/>
    <w:rsid w:val="000777D8"/>
    <w:rsid w:val="000901A4"/>
    <w:rsid w:val="000966F0"/>
    <w:rsid w:val="000E55AD"/>
    <w:rsid w:val="000F0D51"/>
    <w:rsid w:val="000F1521"/>
    <w:rsid w:val="00103811"/>
    <w:rsid w:val="00105A30"/>
    <w:rsid w:val="00140847"/>
    <w:rsid w:val="001565A9"/>
    <w:rsid w:val="00165A7A"/>
    <w:rsid w:val="00172835"/>
    <w:rsid w:val="001A59F0"/>
    <w:rsid w:val="001B229B"/>
    <w:rsid w:val="001B5CC9"/>
    <w:rsid w:val="001C704D"/>
    <w:rsid w:val="001F3657"/>
    <w:rsid w:val="002119D2"/>
    <w:rsid w:val="002121DD"/>
    <w:rsid w:val="00237AC4"/>
    <w:rsid w:val="002804A2"/>
    <w:rsid w:val="00284CC0"/>
    <w:rsid w:val="00296D55"/>
    <w:rsid w:val="002A09E4"/>
    <w:rsid w:val="002A3831"/>
    <w:rsid w:val="002A700B"/>
    <w:rsid w:val="002F7D47"/>
    <w:rsid w:val="003140CE"/>
    <w:rsid w:val="00385F6A"/>
    <w:rsid w:val="003D44C6"/>
    <w:rsid w:val="00400482"/>
    <w:rsid w:val="004566C1"/>
    <w:rsid w:val="00466BF7"/>
    <w:rsid w:val="00475314"/>
    <w:rsid w:val="00491C8B"/>
    <w:rsid w:val="004971D5"/>
    <w:rsid w:val="004B5959"/>
    <w:rsid w:val="004F51AA"/>
    <w:rsid w:val="00515F70"/>
    <w:rsid w:val="00517812"/>
    <w:rsid w:val="00550AD6"/>
    <w:rsid w:val="00565DAE"/>
    <w:rsid w:val="00577AA2"/>
    <w:rsid w:val="005A6B0B"/>
    <w:rsid w:val="006120A7"/>
    <w:rsid w:val="00613CD1"/>
    <w:rsid w:val="00666BFA"/>
    <w:rsid w:val="006A6293"/>
    <w:rsid w:val="006C5EE9"/>
    <w:rsid w:val="006E53C1"/>
    <w:rsid w:val="0072501D"/>
    <w:rsid w:val="007354E6"/>
    <w:rsid w:val="007509A3"/>
    <w:rsid w:val="0075273F"/>
    <w:rsid w:val="007818E3"/>
    <w:rsid w:val="0079147D"/>
    <w:rsid w:val="00797F07"/>
    <w:rsid w:val="007A0C4C"/>
    <w:rsid w:val="007D7AF9"/>
    <w:rsid w:val="007E6A56"/>
    <w:rsid w:val="00896A6C"/>
    <w:rsid w:val="008A3F5E"/>
    <w:rsid w:val="008C2FA4"/>
    <w:rsid w:val="008F278C"/>
    <w:rsid w:val="0090200E"/>
    <w:rsid w:val="00910FC3"/>
    <w:rsid w:val="0092217D"/>
    <w:rsid w:val="00953CA8"/>
    <w:rsid w:val="00960AC9"/>
    <w:rsid w:val="0098680C"/>
    <w:rsid w:val="0099761B"/>
    <w:rsid w:val="009B23AE"/>
    <w:rsid w:val="009B5CE3"/>
    <w:rsid w:val="00A61437"/>
    <w:rsid w:val="00A640D0"/>
    <w:rsid w:val="00AA473A"/>
    <w:rsid w:val="00AB1713"/>
    <w:rsid w:val="00AB66E2"/>
    <w:rsid w:val="00AE48A5"/>
    <w:rsid w:val="00B008C6"/>
    <w:rsid w:val="00B0124E"/>
    <w:rsid w:val="00B57434"/>
    <w:rsid w:val="00B95883"/>
    <w:rsid w:val="00B96248"/>
    <w:rsid w:val="00BB5CDF"/>
    <w:rsid w:val="00BE3B36"/>
    <w:rsid w:val="00C1004B"/>
    <w:rsid w:val="00C20567"/>
    <w:rsid w:val="00C367FA"/>
    <w:rsid w:val="00C41B2B"/>
    <w:rsid w:val="00C72368"/>
    <w:rsid w:val="00C72A47"/>
    <w:rsid w:val="00C835EF"/>
    <w:rsid w:val="00CC1479"/>
    <w:rsid w:val="00CD3FA8"/>
    <w:rsid w:val="00CF3F13"/>
    <w:rsid w:val="00CF489D"/>
    <w:rsid w:val="00D212BB"/>
    <w:rsid w:val="00D50EBC"/>
    <w:rsid w:val="00D83430"/>
    <w:rsid w:val="00D90B76"/>
    <w:rsid w:val="00E07F47"/>
    <w:rsid w:val="00E16627"/>
    <w:rsid w:val="00E27C1C"/>
    <w:rsid w:val="00E3157F"/>
    <w:rsid w:val="00E43D2C"/>
    <w:rsid w:val="00E5544D"/>
    <w:rsid w:val="00E86AEE"/>
    <w:rsid w:val="00EA01FC"/>
    <w:rsid w:val="00EA5DA4"/>
    <w:rsid w:val="00EB4C78"/>
    <w:rsid w:val="00ED6EC6"/>
    <w:rsid w:val="00EF05EB"/>
    <w:rsid w:val="00F03D0B"/>
    <w:rsid w:val="00F33828"/>
    <w:rsid w:val="00F633A2"/>
    <w:rsid w:val="00F636A3"/>
    <w:rsid w:val="00F95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0119"/>
  <w15:chartTrackingRefBased/>
  <w15:docId w15:val="{B1874C88-2EA2-A94E-8D16-B9FCE328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152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F0D51"/>
    <w:rPr>
      <w:sz w:val="16"/>
      <w:szCs w:val="16"/>
    </w:rPr>
  </w:style>
  <w:style w:type="paragraph" w:styleId="CommentText">
    <w:name w:val="annotation text"/>
    <w:basedOn w:val="Normal"/>
    <w:link w:val="CommentTextChar"/>
    <w:uiPriority w:val="99"/>
    <w:semiHidden/>
    <w:unhideWhenUsed/>
    <w:rsid w:val="000F0D51"/>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0F0D5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E48A5"/>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AE48A5"/>
    <w:rPr>
      <w:rFonts w:ascii="Times New Roman" w:eastAsia="Times New Roman" w:hAnsi="Times New Roman" w:cs="Times New Roman"/>
      <w:b/>
      <w:bCs/>
      <w:sz w:val="20"/>
      <w:szCs w:val="20"/>
      <w:lang w:eastAsia="en-GB"/>
    </w:rPr>
  </w:style>
  <w:style w:type="table" w:styleId="TableGrid">
    <w:name w:val="Table Grid"/>
    <w:basedOn w:val="TableNormal"/>
    <w:uiPriority w:val="39"/>
    <w:rsid w:val="00C20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65A9"/>
    <w:pPr>
      <w:tabs>
        <w:tab w:val="center" w:pos="4513"/>
        <w:tab w:val="right" w:pos="9026"/>
      </w:tabs>
    </w:pPr>
  </w:style>
  <w:style w:type="character" w:customStyle="1" w:styleId="FooterChar">
    <w:name w:val="Footer Char"/>
    <w:basedOn w:val="DefaultParagraphFont"/>
    <w:link w:val="Footer"/>
    <w:uiPriority w:val="99"/>
    <w:rsid w:val="001565A9"/>
  </w:style>
  <w:style w:type="character" w:styleId="PageNumber">
    <w:name w:val="page number"/>
    <w:basedOn w:val="DefaultParagraphFont"/>
    <w:uiPriority w:val="99"/>
    <w:semiHidden/>
    <w:unhideWhenUsed/>
    <w:rsid w:val="001565A9"/>
  </w:style>
  <w:style w:type="paragraph" w:styleId="Bibliography">
    <w:name w:val="Bibliography"/>
    <w:basedOn w:val="Normal"/>
    <w:next w:val="Normal"/>
    <w:uiPriority w:val="37"/>
    <w:unhideWhenUsed/>
    <w:rsid w:val="001565A9"/>
    <w:pPr>
      <w:tabs>
        <w:tab w:val="left" w:pos="260"/>
      </w:tabs>
      <w:spacing w:line="480" w:lineRule="auto"/>
      <w:ind w:left="264" w:hanging="264"/>
    </w:pPr>
  </w:style>
  <w:style w:type="paragraph" w:styleId="Revision">
    <w:name w:val="Revision"/>
    <w:hidden/>
    <w:uiPriority w:val="99"/>
    <w:semiHidden/>
    <w:rsid w:val="00AA473A"/>
  </w:style>
  <w:style w:type="paragraph" w:styleId="ListParagraph">
    <w:name w:val="List Paragraph"/>
    <w:basedOn w:val="Normal"/>
    <w:uiPriority w:val="34"/>
    <w:qFormat/>
    <w:rsid w:val="00033325"/>
    <w:pPr>
      <w:ind w:left="720"/>
      <w:contextualSpacing/>
    </w:pPr>
  </w:style>
  <w:style w:type="character" w:customStyle="1" w:styleId="Heading1Char">
    <w:name w:val="Heading 1 Char"/>
    <w:basedOn w:val="DefaultParagraphFont"/>
    <w:link w:val="Heading1"/>
    <w:uiPriority w:val="9"/>
    <w:rsid w:val="000F152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60AC9"/>
    <w:rPr>
      <w:color w:val="0563C1" w:themeColor="hyperlink"/>
      <w:u w:val="single"/>
    </w:rPr>
  </w:style>
  <w:style w:type="character" w:styleId="UnresolvedMention">
    <w:name w:val="Unresolved Mention"/>
    <w:basedOn w:val="DefaultParagraphFont"/>
    <w:uiPriority w:val="99"/>
    <w:semiHidden/>
    <w:unhideWhenUsed/>
    <w:rsid w:val="00960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875242">
      <w:bodyDiv w:val="1"/>
      <w:marLeft w:val="0"/>
      <w:marRight w:val="0"/>
      <w:marTop w:val="0"/>
      <w:marBottom w:val="0"/>
      <w:divBdr>
        <w:top w:val="none" w:sz="0" w:space="0" w:color="auto"/>
        <w:left w:val="none" w:sz="0" w:space="0" w:color="auto"/>
        <w:bottom w:val="none" w:sz="0" w:space="0" w:color="auto"/>
        <w:right w:val="none" w:sz="0" w:space="0" w:color="auto"/>
      </w:divBdr>
    </w:div>
    <w:div w:id="812060717">
      <w:bodyDiv w:val="1"/>
      <w:marLeft w:val="0"/>
      <w:marRight w:val="0"/>
      <w:marTop w:val="0"/>
      <w:marBottom w:val="0"/>
      <w:divBdr>
        <w:top w:val="none" w:sz="0" w:space="0" w:color="auto"/>
        <w:left w:val="none" w:sz="0" w:space="0" w:color="auto"/>
        <w:bottom w:val="none" w:sz="0" w:space="0" w:color="auto"/>
        <w:right w:val="none" w:sz="0" w:space="0" w:color="auto"/>
      </w:divBdr>
    </w:div>
    <w:div w:id="126152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0.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image" Target="media/image1.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microsoft.com/office/2014/relationships/chartEx" Target="charts/chartEx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footer" Target="footer1.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Users/user/Dropbox%20(The%20University%20of%20Manchester)/Future%20BRH%20-%20Research%20Folder/Projects/Project%2028%20-%20Cyanobacterial%20Citramalate/manuscript/data/raw%20data%20summary.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'SF1 Strains'!$B$12:$J$12</cx:f>
        <cx:lvl ptCount="9">
          <cx:pt idx="0">OD680</cx:pt>
          <cx:pt idx="1">OD680</cx:pt>
          <cx:pt idx="2">OD680</cx:pt>
          <cx:pt idx="3">OD720</cx:pt>
          <cx:pt idx="4">OD720</cx:pt>
          <cx:pt idx="5">OD720</cx:pt>
          <cx:pt idx="6">Citramalate</cx:pt>
          <cx:pt idx="7">Citramalate</cx:pt>
          <cx:pt idx="8">Citramalate</cx:pt>
        </cx:lvl>
      </cx:strDim>
      <cx:numDim type="val">
        <cx:f dir="row">'SF1 Strains'!$B$13:$J$13</cx:f>
        <cx:lvl ptCount="9" formatCode="General">
          <cx:pt idx="0">1.71</cx:pt>
          <cx:pt idx="1">1.77</cx:pt>
          <cx:pt idx="2">1.5600000000000001</cx:pt>
          <cx:pt idx="3">1.6499999999999999</cx:pt>
          <cx:pt idx="4">1.6799999999999999</cx:pt>
          <cx:pt idx="5">1.52</cx:pt>
          <cx:pt idx="6">0</cx:pt>
          <cx:pt idx="7">0</cx:pt>
          <cx:pt idx="8">0</cx:pt>
        </cx:lvl>
      </cx:numDim>
    </cx:data>
    <cx:data id="1">
      <cx:strDim type="cat">
        <cx:f dir="row">'SF1 Strains'!$B$12:$J$12</cx:f>
        <cx:lvl ptCount="9">
          <cx:pt idx="0">OD680</cx:pt>
          <cx:pt idx="1">OD680</cx:pt>
          <cx:pt idx="2">OD680</cx:pt>
          <cx:pt idx="3">OD720</cx:pt>
          <cx:pt idx="4">OD720</cx:pt>
          <cx:pt idx="5">OD720</cx:pt>
          <cx:pt idx="6">Citramalate</cx:pt>
          <cx:pt idx="7">Citramalate</cx:pt>
          <cx:pt idx="8">Citramalate</cx:pt>
        </cx:lvl>
      </cx:strDim>
      <cx:numDim type="val">
        <cx:f dir="row">'SF1 Strains'!$B$14:$J$14</cx:f>
        <cx:lvl ptCount="9" formatCode="General">
          <cx:pt idx="0">1.54</cx:pt>
          <cx:pt idx="1">1.7</cx:pt>
          <cx:pt idx="2">1.49</cx:pt>
          <cx:pt idx="3">1.48</cx:pt>
          <cx:pt idx="4">1.53</cx:pt>
          <cx:pt idx="5">1.3500000000000001</cx:pt>
          <cx:pt idx="6">0</cx:pt>
          <cx:pt idx="7">0</cx:pt>
          <cx:pt idx="8">0</cx:pt>
        </cx:lvl>
      </cx:numDim>
    </cx:data>
    <cx:data id="2">
      <cx:strDim type="cat">
        <cx:f dir="row">'SF1 Strains'!$B$12:$J$12</cx:f>
        <cx:lvl ptCount="9">
          <cx:pt idx="0">OD680</cx:pt>
          <cx:pt idx="1">OD680</cx:pt>
          <cx:pt idx="2">OD680</cx:pt>
          <cx:pt idx="3">OD720</cx:pt>
          <cx:pt idx="4">OD720</cx:pt>
          <cx:pt idx="5">OD720</cx:pt>
          <cx:pt idx="6">Citramalate</cx:pt>
          <cx:pt idx="7">Citramalate</cx:pt>
          <cx:pt idx="8">Citramalate</cx:pt>
        </cx:lvl>
      </cx:strDim>
      <cx:numDim type="val">
        <cx:f dir="row">'SF1 Strains'!$B$15:$J$15</cx:f>
        <cx:lvl ptCount="9" formatCode="General">
          <cx:pt idx="0">1.5900000000000001</cx:pt>
          <cx:pt idx="1">1.6799999999999999</cx:pt>
          <cx:pt idx="2">1.4399999999999999</cx:pt>
          <cx:pt idx="3">1.5</cx:pt>
          <cx:pt idx="4">1.6100000000000001</cx:pt>
          <cx:pt idx="5">1.3700000000000001</cx:pt>
          <cx:pt idx="6">0.17199999999999999</cx:pt>
          <cx:pt idx="7">0.11</cx:pt>
          <cx:pt idx="8">0.17499999999999999</cx:pt>
        </cx:lvl>
      </cx:numDim>
    </cx:data>
    <cx:data id="3">
      <cx:strDim type="cat">
        <cx:f dir="row">'SF1 Strains'!$B$12:$J$12</cx:f>
        <cx:lvl ptCount="9">
          <cx:pt idx="0">OD680</cx:pt>
          <cx:pt idx="1">OD680</cx:pt>
          <cx:pt idx="2">OD680</cx:pt>
          <cx:pt idx="3">OD720</cx:pt>
          <cx:pt idx="4">OD720</cx:pt>
          <cx:pt idx="5">OD720</cx:pt>
          <cx:pt idx="6">Citramalate</cx:pt>
          <cx:pt idx="7">Citramalate</cx:pt>
          <cx:pt idx="8">Citramalate</cx:pt>
        </cx:lvl>
      </cx:strDim>
      <cx:numDim type="val">
        <cx:f dir="row">'SF1 Strains'!$B$16:$J$16</cx:f>
        <cx:lvl ptCount="9" formatCode="General">
          <cx:pt idx="0">1.4099999999999999</cx:pt>
          <cx:pt idx="1">1.3500000000000001</cx:pt>
          <cx:pt idx="2">1.6000000000000001</cx:pt>
          <cx:pt idx="3">1.4299999999999999</cx:pt>
          <cx:pt idx="4">1.29</cx:pt>
          <cx:pt idx="5">1.5600000000000001</cx:pt>
          <cx:pt idx="6">0.23400000000000001</cx:pt>
          <cx:pt idx="7">0.27200000000000002</cx:pt>
          <cx:pt idx="8">0.20899999999999999</cx:pt>
        </cx:lvl>
      </cx:numDim>
    </cx:data>
    <cx:data id="4">
      <cx:strDim type="cat">
        <cx:f dir="row">'SF1 Strains'!$B$12:$J$12</cx:f>
        <cx:lvl ptCount="9">
          <cx:pt idx="0">OD680</cx:pt>
          <cx:pt idx="1">OD680</cx:pt>
          <cx:pt idx="2">OD680</cx:pt>
          <cx:pt idx="3">OD720</cx:pt>
          <cx:pt idx="4">OD720</cx:pt>
          <cx:pt idx="5">OD720</cx:pt>
          <cx:pt idx="6">Citramalate</cx:pt>
          <cx:pt idx="7">Citramalate</cx:pt>
          <cx:pt idx="8">Citramalate</cx:pt>
        </cx:lvl>
      </cx:strDim>
      <cx:numDim type="val">
        <cx:f dir="row">'SF1 Strains'!$B$17:$J$17</cx:f>
        <cx:lvl ptCount="9" formatCode="General">
          <cx:pt idx="0">1.4399999999999999</cx:pt>
          <cx:pt idx="1">1.5800000000000001</cx:pt>
          <cx:pt idx="2">1.6599999999999999</cx:pt>
          <cx:pt idx="3">1.45</cx:pt>
          <cx:pt idx="4">1.5</cx:pt>
          <cx:pt idx="5">1.6399999999999999</cx:pt>
          <cx:pt idx="6">0</cx:pt>
          <cx:pt idx="7">0</cx:pt>
          <cx:pt idx="8">0</cx:pt>
        </cx:lvl>
      </cx:numDim>
    </cx:data>
  </cx:chartData>
  <cx:chart>
    <cx:plotArea>
      <cx:plotAreaRegion>
        <cx:series layoutId="boxWhisker" uniqueId="{7B340C97-FD31-224C-8E3F-9280CD903258}">
          <cx:tx>
            <cx:txData>
              <cx:f>'SF1 Strains'!$A$13</cx:f>
              <cx:v>WT</cx:v>
            </cx:txData>
          </cx:tx>
          <cx:dataId val="0"/>
          <cx:layoutPr>
            <cx:statistics quartileMethod="exclusive"/>
          </cx:layoutPr>
        </cx:series>
        <cx:series layoutId="boxWhisker" uniqueId="{6F46E2EC-B71F-6A48-8C83-DA2C5B665A32}">
          <cx:tx>
            <cx:txData>
              <cx:f>'SF1 Strains'!$A$14</cx:f>
              <cx:v>LeuC</cx:v>
            </cx:txData>
          </cx:tx>
          <cx:dataId val="1"/>
          <cx:layoutPr>
            <cx:statistics quartileMethod="exclusive"/>
          </cx:layoutPr>
        </cx:series>
        <cx:series layoutId="boxWhisker" uniqueId="{2D5B22C4-85DF-D647-BCB1-4D702D1560C3}">
          <cx:tx>
            <cx:txData>
              <cx:f>'SF1 Strains'!$A$15</cx:f>
              <cx:v>WT_CimA</cx:v>
            </cx:txData>
          </cx:tx>
          <cx:dataId val="2"/>
          <cx:layoutPr>
            <cx:statistics quartileMethod="exclusive"/>
          </cx:layoutPr>
        </cx:series>
        <cx:series layoutId="boxWhisker" uniqueId="{F3AD5A98-8401-614C-B6E5-CC9F94BF4F50}">
          <cx:tx>
            <cx:txData>
              <cx:f>'SF1 Strains'!$A$16</cx:f>
              <cx:v>LeuC_CimA</cx:v>
            </cx:txData>
          </cx:tx>
          <cx:dataId val="3"/>
          <cx:layoutPr>
            <cx:statistics quartileMethod="exclusive"/>
          </cx:layoutPr>
        </cx:series>
        <cx:series layoutId="boxWhisker" uniqueId="{32C3D39F-A6DC-D549-82BB-D9535FC08F40}">
          <cx:tx>
            <cx:txData>
              <cx:f>'SF1 Strains'!$A$17</cx:f>
              <cx:v>WT_CimA_inactive</cx:v>
            </cx:txData>
          </cx:tx>
          <cx:dataId val="4"/>
          <cx:layoutPr>
            <cx:statistics quartileMethod="exclusive"/>
          </cx:layoutPr>
        </cx:series>
      </cx:plotAreaRegion>
      <cx:axis id="0">
        <cx:catScaling gapWidth="2.19000006"/>
        <cx:tickLabels/>
        <cx:spPr>
          <a:ln w="12700">
            <a:solidFill>
              <a:schemeClr val="tx1"/>
            </a:solidFill>
          </a:ln>
        </cx:spPr>
        <cx:txPr>
          <a:bodyPr spcFirstLastPara="1" vertOverflow="ellipsis" horzOverflow="overflow" wrap="square" lIns="0" tIns="0" rIns="0" bIns="0" anchor="ctr" anchorCtr="1"/>
          <a:lstStyle/>
          <a:p>
            <a:pPr algn="ctr" rtl="0">
              <a:defRPr sz="1050"/>
            </a:pPr>
            <a:endParaRPr lang="en-GB" sz="1050" b="0" i="0" u="none" strike="noStrike" kern="1200" baseline="0">
              <a:solidFill>
                <a:prstClr val="black">
                  <a:lumMod val="65000"/>
                  <a:lumOff val="35000"/>
                </a:prstClr>
              </a:solidFill>
              <a:latin typeface="Calibri" panose="020F0502020204030204"/>
            </a:endParaRPr>
          </a:p>
        </cx:txPr>
      </cx:axis>
      <cx:axis id="1">
        <cx:valScaling/>
        <cx:title>
          <cx:tx>
            <cx:txData>
              <cx:v>OD (A.U) &amp; Citramalate (g/L)</cx:v>
            </cx:txData>
          </cx:tx>
          <cx:txPr>
            <a:bodyPr spcFirstLastPara="1" vertOverflow="ellipsis" horzOverflow="overflow" wrap="square" lIns="0" tIns="0" rIns="0" bIns="0" anchor="ctr" anchorCtr="1"/>
            <a:lstStyle/>
            <a:p>
              <a:pPr algn="ctr" rtl="0">
                <a:defRPr sz="1050"/>
              </a:pPr>
              <a:r>
                <a:rPr lang="en-GB" sz="1050" b="0" i="0" u="none" strike="noStrike" kern="1200" baseline="0" dirty="0">
                  <a:solidFill>
                    <a:prstClr val="black">
                      <a:lumMod val="65000"/>
                      <a:lumOff val="35000"/>
                    </a:prstClr>
                  </a:solidFill>
                  <a:latin typeface="Calibri" panose="020F0502020204030204"/>
                </a:rPr>
                <a:t>OD (A.U) &amp; Citramalate (g/L)</a:t>
              </a:r>
            </a:p>
          </cx:txPr>
        </cx:title>
        <cx:majorGridlines>
          <cx:spPr>
            <a:ln>
              <a:solidFill>
                <a:schemeClr val="tx1">
                  <a:lumMod val="15000"/>
                  <a:lumOff val="85000"/>
                </a:schemeClr>
              </a:solidFill>
              <a:prstDash val="lgDashDot"/>
            </a:ln>
          </cx:spPr>
        </cx:majorGridlines>
        <cx:tickLabels/>
        <cx:spPr>
          <a:ln w="12700">
            <a:solidFill>
              <a:schemeClr val="tx1"/>
            </a:solidFill>
          </a:ln>
        </cx:spPr>
        <cx:txPr>
          <a:bodyPr spcFirstLastPara="1" vertOverflow="ellipsis" horzOverflow="overflow" wrap="square" lIns="0" tIns="0" rIns="0" bIns="0" anchor="ctr" anchorCtr="1"/>
          <a:lstStyle/>
          <a:p>
            <a:pPr algn="ctr" rtl="0">
              <a:defRPr sz="1000"/>
            </a:pPr>
            <a:endParaRPr lang="en-GB" sz="1000" b="0" i="0" u="none" strike="noStrike" kern="1200" baseline="0">
              <a:solidFill>
                <a:prstClr val="black">
                  <a:lumMod val="65000"/>
                  <a:lumOff val="35000"/>
                </a:prstClr>
              </a:solidFill>
              <a:latin typeface="Calibri" panose="020F0502020204030204"/>
            </a:endParaRPr>
          </a:p>
        </cx:txPr>
      </cx:axis>
    </cx:plotArea>
    <cx:legend pos="r" align="ctr" overlay="0"/>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15</Pages>
  <Words>6115</Words>
  <Characters>34862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Faulkner</dc:creator>
  <cp:keywords/>
  <dc:description/>
  <cp:lastModifiedBy>Mathew faulkner</cp:lastModifiedBy>
  <cp:revision>11</cp:revision>
  <dcterms:created xsi:type="dcterms:W3CDTF">2024-09-25T14:50:00Z</dcterms:created>
  <dcterms:modified xsi:type="dcterms:W3CDTF">2024-10-04T13:03:00Z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id="91SpEYYn"/&gt;&lt;style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