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49" w:lineRule="auto"/>
        <w:jc w:val="both"/>
        <w:rPr>
          <w:rFonts w:ascii="Calibri" w:cs="Calibri" w:eastAsia="Calibri" w:hAnsi="Calibri"/>
          <w:color w:val="0b5394"/>
          <w:sz w:val="32"/>
          <w:szCs w:val="32"/>
        </w:rPr>
      </w:pPr>
      <w:r w:rsidDel="00000000" w:rsidR="00000000" w:rsidRPr="00000000">
        <w:rPr>
          <w:rFonts w:ascii="Calibri" w:cs="Calibri" w:eastAsia="Calibri" w:hAnsi="Calibri"/>
          <w:color w:val="0b5394"/>
          <w:sz w:val="32"/>
          <w:szCs w:val="32"/>
          <w:rtl w:val="0"/>
        </w:rPr>
        <w:t xml:space="preserve">Supplementary Tables and Figures</w:t>
      </w:r>
    </w:p>
    <w:p w:rsidR="00000000" w:rsidDel="00000000" w:rsidP="00000000" w:rsidRDefault="00000000" w:rsidRPr="00000000" w14:paraId="00000002">
      <w:pPr>
        <w:spacing w:after="160" w:line="249"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3">
      <w:pPr>
        <w:spacing w:after="160" w:line="249" w:lineRule="auto"/>
        <w:rPr>
          <w:rFonts w:ascii="Calibri" w:cs="Calibri" w:eastAsia="Calibri" w:hAnsi="Calibri"/>
          <w:color w:val="0b5394"/>
          <w:sz w:val="32"/>
          <w:szCs w:val="32"/>
        </w:rPr>
      </w:pPr>
      <w:r w:rsidDel="00000000" w:rsidR="00000000" w:rsidRPr="00000000">
        <w:rPr>
          <w:rFonts w:ascii="Calibri" w:cs="Calibri" w:eastAsia="Calibri" w:hAnsi="Calibri"/>
          <w:b w:val="1"/>
          <w:sz w:val="24"/>
          <w:szCs w:val="24"/>
          <w:rtl w:val="0"/>
        </w:rPr>
        <w:t xml:space="preserve">Supplementary Table S1. Secretion signals by taxonomy</w:t>
      </w:r>
      <w:r w:rsidDel="00000000" w:rsidR="00000000" w:rsidRPr="00000000">
        <w:rPr>
          <w:rFonts w:ascii="Calibri" w:cs="Calibri" w:eastAsia="Calibri" w:hAnsi="Calibri"/>
          <w:sz w:val="24"/>
          <w:szCs w:val="24"/>
          <w:rtl w:val="0"/>
        </w:rPr>
        <w:t xml:space="preserve">. Number of secreted CAZymes in the main taxonomic group for each GH2 subfamily after redundancy filtering. </w:t>
      </w:r>
      <w:r w:rsidDel="00000000" w:rsidR="00000000" w:rsidRPr="00000000">
        <w:rPr>
          <w:rtl w:val="0"/>
        </w:rPr>
      </w:r>
    </w:p>
    <w:p w:rsidR="00000000" w:rsidDel="00000000" w:rsidP="00000000" w:rsidRDefault="00000000" w:rsidRPr="00000000" w14:paraId="00000004">
      <w:pPr>
        <w:spacing w:after="160" w:line="249" w:lineRule="auto"/>
        <w:rPr>
          <w:rFonts w:ascii="Calibri" w:cs="Calibri" w:eastAsia="Calibri" w:hAnsi="Calibri"/>
          <w:sz w:val="24"/>
          <w:szCs w:val="24"/>
        </w:rPr>
        <w:sectPr>
          <w:pgSz w:h="11909" w:w="16834" w:orient="landscape"/>
          <w:pgMar w:bottom="1440" w:top="1440" w:left="1133" w:right="1133" w:header="566" w:footer="566"/>
          <w:pgNumType w:start="1"/>
        </w:sectPr>
      </w:pPr>
      <w:r w:rsidDel="00000000" w:rsidR="00000000" w:rsidRPr="00000000">
        <w:rPr>
          <w:rFonts w:ascii="Calibri" w:cs="Calibri" w:eastAsia="Calibri" w:hAnsi="Calibri"/>
          <w:sz w:val="24"/>
          <w:szCs w:val="24"/>
        </w:rPr>
        <w:drawing>
          <wp:inline distB="114300" distT="114300" distL="114300" distR="114300">
            <wp:extent cx="9253090" cy="1625600"/>
            <wp:effectExtent b="0" l="0" r="0" t="0"/>
            <wp:docPr id="1857356450" name="image10.png"/>
            <a:graphic>
              <a:graphicData uri="http://schemas.openxmlformats.org/drawingml/2006/picture">
                <pic:pic>
                  <pic:nvPicPr>
                    <pic:cNvPr id="0" name="image10.png"/>
                    <pic:cNvPicPr preferRelativeResize="0"/>
                  </pic:nvPicPr>
                  <pic:blipFill>
                    <a:blip r:embed="rId7"/>
                    <a:srcRect b="0" l="0" r="0" t="0"/>
                    <a:stretch>
                      <a:fillRect/>
                    </a:stretch>
                  </pic:blipFill>
                  <pic:spPr>
                    <a:xfrm>
                      <a:off x="0" y="0"/>
                      <a:ext cx="9253090" cy="1625600"/>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spacing w:after="160" w:line="249"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Supplementary Table S2. GH2 subfamily members with a characterized representative and/or a solved structure in the Protein Data Bank.</w:t>
      </w:r>
      <w:r w:rsidDel="00000000" w:rsidR="00000000" w:rsidRPr="00000000">
        <w:rPr>
          <w:rFonts w:ascii="Calibri" w:cs="Calibri" w:eastAsia="Calibri" w:hAnsi="Calibri"/>
          <w:sz w:val="24"/>
          <w:szCs w:val="24"/>
          <w:rtl w:val="0"/>
        </w:rPr>
        <w:t xml:space="preserve"> A protein with several solved structures (PDB codes) was accounted for only once.</w:t>
      </w:r>
    </w:p>
    <w:tbl>
      <w:tblPr>
        <w:tblStyle w:val="Table1"/>
        <w:tblW w:w="90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10"/>
        <w:gridCol w:w="1515"/>
        <w:gridCol w:w="1950"/>
        <w:gridCol w:w="1545"/>
        <w:gridCol w:w="1470"/>
        <w:gridCol w:w="1140"/>
        <w:tblGridChange w:id="0">
          <w:tblGrid>
            <w:gridCol w:w="1410"/>
            <w:gridCol w:w="1515"/>
            <w:gridCol w:w="1950"/>
            <w:gridCol w:w="1545"/>
            <w:gridCol w:w="1470"/>
            <w:gridCol w:w="1140"/>
          </w:tblGrid>
        </w:tblGridChange>
      </w:tblGrid>
      <w:tr>
        <w:trPr>
          <w:cantSplit w:val="0"/>
          <w:trHeight w:val="450" w:hRule="atLeast"/>
          <w:tblHeader w:val="0"/>
        </w:trPr>
        <w:tc>
          <w:tcPr>
            <w:tcBorders>
              <w:top w:color="000000" w:space="0" w:sz="6" w:val="single"/>
              <w:left w:color="000000" w:space="0" w:sz="6" w:val="single"/>
              <w:bottom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06">
            <w:pPr>
              <w:spacing w:line="240" w:lineRule="auto"/>
              <w:jc w:val="both"/>
              <w:rPr>
                <w:rFonts w:ascii="Calibri" w:cs="Calibri" w:eastAsia="Calibri" w:hAnsi="Calibri"/>
                <w:sz w:val="24"/>
                <w:szCs w:val="24"/>
              </w:rPr>
            </w:pPr>
            <w:r w:rsidDel="00000000" w:rsidR="00000000" w:rsidRPr="00000000">
              <w:rPr>
                <w:rFonts w:ascii="Calibri" w:cs="Calibri" w:eastAsia="Calibri" w:hAnsi="Calibri"/>
                <w:b w:val="1"/>
                <w:sz w:val="20"/>
                <w:szCs w:val="20"/>
                <w:rtl w:val="0"/>
              </w:rPr>
              <w:t xml:space="preserve">Groups</w:t>
            </w:r>
            <w:r w:rsidDel="00000000" w:rsidR="00000000" w:rsidRPr="00000000">
              <w:rPr>
                <w:rtl w:val="0"/>
              </w:rPr>
            </w:r>
          </w:p>
        </w:tc>
        <w:tc>
          <w:tcPr>
            <w:tcBorders>
              <w:top w:color="000000" w:space="0" w:sz="6" w:val="single"/>
              <w:left w:color="000000" w:space="0" w:sz="6" w:val="single"/>
              <w:bottom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007">
            <w:pPr>
              <w:spacing w:line="240" w:lineRule="auto"/>
              <w:jc w:val="both"/>
              <w:rPr>
                <w:rFonts w:ascii="Calibri" w:cs="Calibri" w:eastAsia="Calibri" w:hAnsi="Calibri"/>
                <w:sz w:val="24"/>
                <w:szCs w:val="24"/>
              </w:rPr>
            </w:pPr>
            <w:r w:rsidDel="00000000" w:rsidR="00000000" w:rsidRPr="00000000">
              <w:rPr>
                <w:rFonts w:ascii="Calibri" w:cs="Calibri" w:eastAsia="Calibri" w:hAnsi="Calibri"/>
                <w:b w:val="1"/>
                <w:sz w:val="20"/>
                <w:szCs w:val="20"/>
                <w:rtl w:val="0"/>
              </w:rPr>
              <w:t xml:space="preserve">Subfamilies</w:t>
            </w:r>
            <w:r w:rsidDel="00000000" w:rsidR="00000000" w:rsidRPr="00000000">
              <w:rPr>
                <w:rtl w:val="0"/>
              </w:rPr>
            </w:r>
          </w:p>
        </w:tc>
        <w:tc>
          <w:tcPr>
            <w:tcBorders>
              <w:top w:color="000000" w:space="0" w:sz="6" w:val="single"/>
              <w:bottom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008">
            <w:pPr>
              <w:spacing w:line="240" w:lineRule="auto"/>
              <w:jc w:val="both"/>
              <w:rPr>
                <w:rFonts w:ascii="Calibri" w:cs="Calibri" w:eastAsia="Calibri" w:hAnsi="Calibri"/>
                <w:sz w:val="24"/>
                <w:szCs w:val="24"/>
              </w:rPr>
            </w:pPr>
            <w:r w:rsidDel="00000000" w:rsidR="00000000" w:rsidRPr="00000000">
              <w:rPr>
                <w:rFonts w:ascii="Calibri" w:cs="Calibri" w:eastAsia="Calibri" w:hAnsi="Calibri"/>
                <w:b w:val="1"/>
                <w:sz w:val="20"/>
                <w:szCs w:val="20"/>
                <w:rtl w:val="0"/>
              </w:rPr>
              <w:t xml:space="preserve">EC</w:t>
            </w:r>
            <w:r w:rsidDel="00000000" w:rsidR="00000000" w:rsidRPr="00000000">
              <w:rPr>
                <w:rtl w:val="0"/>
              </w:rPr>
            </w:r>
          </w:p>
        </w:tc>
        <w:tc>
          <w:tcPr>
            <w:tcBorders>
              <w:top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009">
            <w:pPr>
              <w:spacing w:line="240" w:lineRule="auto"/>
              <w:jc w:val="both"/>
              <w:rPr>
                <w:rFonts w:ascii="Calibri" w:cs="Calibri" w:eastAsia="Calibri" w:hAnsi="Calibri"/>
                <w:sz w:val="24"/>
                <w:szCs w:val="24"/>
              </w:rPr>
            </w:pPr>
            <w:r w:rsidDel="00000000" w:rsidR="00000000" w:rsidRPr="00000000">
              <w:rPr>
                <w:rFonts w:ascii="Calibri" w:cs="Calibri" w:eastAsia="Calibri" w:hAnsi="Calibri"/>
                <w:b w:val="1"/>
                <w:sz w:val="20"/>
                <w:szCs w:val="20"/>
                <w:rtl w:val="0"/>
              </w:rPr>
              <w:t xml:space="preserve">Residue -1</w:t>
            </w:r>
            <w:r w:rsidDel="00000000" w:rsidR="00000000" w:rsidRPr="00000000">
              <w:rPr>
                <w:rtl w:val="0"/>
              </w:rPr>
            </w:r>
          </w:p>
        </w:tc>
        <w:tc>
          <w:tcPr>
            <w:tcBorders>
              <w:top w:color="000000" w:space="0" w:sz="6" w:val="single"/>
              <w:left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00A">
            <w:pPr>
              <w:spacing w:line="240" w:lineRule="auto"/>
              <w:jc w:val="both"/>
              <w:rPr>
                <w:rFonts w:ascii="Calibri" w:cs="Calibri" w:eastAsia="Calibri" w:hAnsi="Calibri"/>
                <w:sz w:val="24"/>
                <w:szCs w:val="24"/>
              </w:rPr>
            </w:pPr>
            <w:r w:rsidDel="00000000" w:rsidR="00000000" w:rsidRPr="00000000">
              <w:rPr>
                <w:rFonts w:ascii="Calibri" w:cs="Calibri" w:eastAsia="Calibri" w:hAnsi="Calibri"/>
                <w:b w:val="1"/>
                <w:sz w:val="20"/>
                <w:szCs w:val="20"/>
                <w:rtl w:val="0"/>
              </w:rPr>
              <w:t xml:space="preserve">Characterized</w:t>
            </w:r>
            <w:r w:rsidDel="00000000" w:rsidR="00000000" w:rsidRPr="00000000">
              <w:rPr>
                <w:rtl w:val="0"/>
              </w:rPr>
            </w:r>
          </w:p>
        </w:tc>
        <w:tc>
          <w:tcPr>
            <w:tcBorders>
              <w:top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00B">
            <w:pPr>
              <w:spacing w:line="240" w:lineRule="auto"/>
              <w:jc w:val="both"/>
              <w:rPr>
                <w:rFonts w:ascii="Calibri" w:cs="Calibri" w:eastAsia="Calibri" w:hAnsi="Calibri"/>
                <w:sz w:val="24"/>
                <w:szCs w:val="24"/>
              </w:rPr>
            </w:pPr>
            <w:r w:rsidDel="00000000" w:rsidR="00000000" w:rsidRPr="00000000">
              <w:rPr>
                <w:rFonts w:ascii="Calibri" w:cs="Calibri" w:eastAsia="Calibri" w:hAnsi="Calibri"/>
                <w:b w:val="1"/>
                <w:sz w:val="20"/>
                <w:szCs w:val="20"/>
                <w:rtl w:val="0"/>
              </w:rPr>
              <w:t xml:space="preserve">PDB</w:t>
            </w:r>
            <w:r w:rsidDel="00000000" w:rsidR="00000000" w:rsidRPr="00000000">
              <w:rPr>
                <w:rtl w:val="0"/>
              </w:rPr>
            </w:r>
          </w:p>
        </w:tc>
      </w:tr>
      <w:tr>
        <w:trPr>
          <w:cantSplit w:val="0"/>
          <w:trHeight w:val="200" w:hRule="atLeast"/>
          <w:tblHeader w:val="0"/>
        </w:trPr>
        <w:tc>
          <w:tcPr>
            <w:vMerge w:val="restart"/>
            <w:tcBorders>
              <w:top w:color="000000" w:space="0" w:sz="4" w:val="single"/>
              <w:left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0C">
            <w:pPr>
              <w:spacing w:line="240" w:lineRule="auto"/>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Group I</w:t>
            </w:r>
            <w:r w:rsidDel="00000000" w:rsidR="00000000" w:rsidRPr="00000000">
              <w:rPr>
                <w:rtl w:val="0"/>
              </w:rPr>
            </w:r>
          </w:p>
        </w:tc>
        <w:tc>
          <w:tcPr>
            <w:vMerge w:val="restart"/>
            <w:tcBorders>
              <w:top w:color="000000" w:space="0" w:sz="6" w:val="single"/>
              <w:left w:color="000000" w:space="0" w:sz="4" w:val="single"/>
            </w:tcBorders>
            <w:tcMar>
              <w:top w:w="0.0" w:type="dxa"/>
              <w:left w:w="0.0" w:type="dxa"/>
              <w:bottom w:w="0.0" w:type="dxa"/>
              <w:right w:w="0.0" w:type="dxa"/>
            </w:tcMar>
            <w:vAlign w:val="center"/>
          </w:tcPr>
          <w:p w:rsidR="00000000" w:rsidDel="00000000" w:rsidP="00000000" w:rsidRDefault="00000000" w:rsidRPr="00000000" w14:paraId="0000000D">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GH2_1</w:t>
            </w:r>
            <w:r w:rsidDel="00000000" w:rsidR="00000000" w:rsidRPr="00000000">
              <w:rPr>
                <w:rtl w:val="0"/>
              </w:rPr>
            </w:r>
          </w:p>
        </w:tc>
        <w:tc>
          <w:tcPr>
            <w:tcBorders>
              <w:top w:color="000000" w:space="0" w:sz="6" w:val="single"/>
            </w:tcBorders>
            <w:tcMar>
              <w:top w:w="0.0" w:type="dxa"/>
              <w:left w:w="0.0" w:type="dxa"/>
              <w:bottom w:w="0.0" w:type="dxa"/>
              <w:right w:w="0.0" w:type="dxa"/>
            </w:tcMar>
            <w:vAlign w:val="center"/>
          </w:tcPr>
          <w:p w:rsidR="00000000" w:rsidDel="00000000" w:rsidP="00000000" w:rsidRDefault="00000000" w:rsidRPr="00000000" w14:paraId="0000000E">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3.2.1.23</w:t>
            </w:r>
            <w:r w:rsidDel="00000000" w:rsidR="00000000" w:rsidRPr="00000000">
              <w:rPr>
                <w:rtl w:val="0"/>
              </w:rPr>
            </w:r>
          </w:p>
        </w:tc>
        <w:tc>
          <w:tcPr>
            <w:tcBorders>
              <w:top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0F">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bDGalp</w:t>
            </w:r>
            <w:r w:rsidDel="00000000" w:rsidR="00000000" w:rsidRPr="00000000">
              <w:rPr>
                <w:rtl w:val="0"/>
              </w:rPr>
            </w:r>
          </w:p>
        </w:tc>
        <w:tc>
          <w:tcPr>
            <w:tcBorders>
              <w:top w:color="000000" w:space="0" w:sz="6" w:val="single"/>
              <w:left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10">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23</w:t>
            </w:r>
            <w:r w:rsidDel="00000000" w:rsidR="00000000" w:rsidRPr="00000000">
              <w:rPr>
                <w:rtl w:val="0"/>
              </w:rPr>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11">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7</w:t>
            </w:r>
            <w:r w:rsidDel="00000000" w:rsidR="00000000" w:rsidRPr="00000000">
              <w:rPr>
                <w:rtl w:val="0"/>
              </w:rPr>
            </w:r>
          </w:p>
        </w:tc>
      </w:tr>
      <w:tr>
        <w:trPr>
          <w:cantSplit w:val="0"/>
          <w:trHeight w:val="240" w:hRule="atLeast"/>
          <w:tblHeader w:val="0"/>
        </w:trPr>
        <w:tc>
          <w:tcPr>
            <w:vMerge w:val="continue"/>
            <w:tcBorders>
              <w:left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vMerge w:val="continue"/>
            <w:tcBorders>
              <w:top w:color="000000" w:space="0" w:sz="6" w:val="single"/>
              <w:left w:color="000000" w:space="0" w:sz="4" w:val="single"/>
            </w:tcBorders>
            <w:tcMar>
              <w:top w:w="0.0" w:type="dxa"/>
              <w:left w:w="0.0" w:type="dxa"/>
              <w:bottom w:w="0.0" w:type="dxa"/>
              <w:right w:w="0.0" w:type="dxa"/>
            </w:tcMar>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Mar>
              <w:top w:w="0.0" w:type="dxa"/>
              <w:left w:w="0.0" w:type="dxa"/>
              <w:bottom w:w="0.0" w:type="dxa"/>
              <w:right w:w="0.0" w:type="dxa"/>
            </w:tcMar>
            <w:vAlign w:val="center"/>
          </w:tcPr>
          <w:p w:rsidR="00000000" w:rsidDel="00000000" w:rsidP="00000000" w:rsidRDefault="00000000" w:rsidRPr="00000000" w14:paraId="00000014">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3.2.1.108</w:t>
            </w:r>
            <w:r w:rsidDel="00000000" w:rsidR="00000000" w:rsidRPr="00000000">
              <w:rPr>
                <w:rtl w:val="0"/>
              </w:rPr>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15">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bDGalp</w:t>
            </w:r>
            <w:r w:rsidDel="00000000" w:rsidR="00000000" w:rsidRPr="00000000">
              <w:rPr>
                <w:rtl w:val="0"/>
              </w:rPr>
            </w:r>
          </w:p>
        </w:tc>
        <w:tc>
          <w:tcPr>
            <w:tcBorders>
              <w:left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16">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1</w:t>
            </w:r>
            <w:r w:rsidDel="00000000" w:rsidR="00000000" w:rsidRPr="00000000">
              <w:rPr>
                <w:rtl w:val="0"/>
              </w:rPr>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17">
            <w:pPr>
              <w:spacing w:line="240" w:lineRule="auto"/>
              <w:jc w:val="both"/>
              <w:rPr>
                <w:rFonts w:ascii="Calibri" w:cs="Calibri" w:eastAsia="Calibri" w:hAnsi="Calibri"/>
                <w:sz w:val="24"/>
                <w:szCs w:val="24"/>
              </w:rPr>
            </w:pPr>
            <w:r w:rsidDel="00000000" w:rsidR="00000000" w:rsidRPr="00000000">
              <w:rPr>
                <w:rtl w:val="0"/>
              </w:rPr>
            </w:r>
          </w:p>
        </w:tc>
      </w:tr>
      <w:tr>
        <w:trPr>
          <w:cantSplit w:val="0"/>
          <w:trHeight w:val="240" w:hRule="atLeast"/>
          <w:tblHeader w:val="0"/>
        </w:trPr>
        <w:tc>
          <w:tcPr>
            <w:vMerge w:val="continue"/>
            <w:tcBorders>
              <w:left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vMerge w:val="continue"/>
            <w:tcBorders>
              <w:top w:color="000000" w:space="0" w:sz="6" w:val="single"/>
              <w:left w:color="000000" w:space="0" w:sz="4" w:val="single"/>
            </w:tcBorders>
            <w:tcMar>
              <w:top w:w="0.0" w:type="dxa"/>
              <w:left w:w="0.0" w:type="dxa"/>
              <w:bottom w:w="0.0" w:type="dxa"/>
              <w:right w:w="0.0" w:type="dxa"/>
            </w:tcMar>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Mar>
              <w:top w:w="0.0" w:type="dxa"/>
              <w:left w:w="0.0" w:type="dxa"/>
              <w:bottom w:w="0.0" w:type="dxa"/>
              <w:right w:w="0.0" w:type="dxa"/>
            </w:tcMar>
            <w:vAlign w:val="center"/>
          </w:tcPr>
          <w:p w:rsidR="00000000" w:rsidDel="00000000" w:rsidP="00000000" w:rsidRDefault="00000000" w:rsidRPr="00000000" w14:paraId="0000001A">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3.2.1.-</w:t>
            </w:r>
            <w:r w:rsidDel="00000000" w:rsidR="00000000" w:rsidRPr="00000000">
              <w:rPr>
                <w:rtl w:val="0"/>
              </w:rPr>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1B">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aLArap</w:t>
            </w:r>
            <w:r w:rsidDel="00000000" w:rsidR="00000000" w:rsidRPr="00000000">
              <w:rPr>
                <w:rtl w:val="0"/>
              </w:rPr>
            </w:r>
          </w:p>
        </w:tc>
        <w:tc>
          <w:tcPr>
            <w:tcBorders>
              <w:left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1C">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2</w:t>
            </w:r>
            <w:r w:rsidDel="00000000" w:rsidR="00000000" w:rsidRPr="00000000">
              <w:rPr>
                <w:rtl w:val="0"/>
              </w:rPr>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1D">
            <w:pPr>
              <w:spacing w:line="240" w:lineRule="auto"/>
              <w:jc w:val="both"/>
              <w:rPr>
                <w:rFonts w:ascii="Calibri" w:cs="Calibri" w:eastAsia="Calibri" w:hAnsi="Calibri"/>
                <w:sz w:val="24"/>
                <w:szCs w:val="24"/>
              </w:rPr>
            </w:pPr>
            <w:r w:rsidDel="00000000" w:rsidR="00000000" w:rsidRPr="00000000">
              <w:rPr>
                <w:rtl w:val="0"/>
              </w:rPr>
            </w:r>
          </w:p>
        </w:tc>
      </w:tr>
      <w:tr>
        <w:trPr>
          <w:cantSplit w:val="0"/>
          <w:trHeight w:val="240" w:hRule="atLeast"/>
          <w:tblHeader w:val="0"/>
        </w:trPr>
        <w:tc>
          <w:tcPr>
            <w:vMerge w:val="continue"/>
            <w:tcBorders>
              <w:left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vMerge w:val="continue"/>
            <w:tcBorders>
              <w:top w:color="000000" w:space="0" w:sz="6" w:val="single"/>
              <w:left w:color="000000" w:space="0" w:sz="4" w:val="single"/>
            </w:tcBorders>
            <w:tcMar>
              <w:top w:w="0.0" w:type="dxa"/>
              <w:left w:w="0.0" w:type="dxa"/>
              <w:bottom w:w="0.0" w:type="dxa"/>
              <w:right w:w="0.0" w:type="dxa"/>
            </w:tcMar>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Mar>
              <w:top w:w="0.0" w:type="dxa"/>
              <w:left w:w="0.0" w:type="dxa"/>
              <w:bottom w:w="0.0" w:type="dxa"/>
              <w:right w:w="0.0" w:type="dxa"/>
            </w:tcMar>
            <w:vAlign w:val="center"/>
          </w:tcPr>
          <w:p w:rsidR="00000000" w:rsidDel="00000000" w:rsidP="00000000" w:rsidRDefault="00000000" w:rsidRPr="00000000" w14:paraId="00000020">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no activity published</w:t>
            </w:r>
            <w:r w:rsidDel="00000000" w:rsidR="00000000" w:rsidRPr="00000000">
              <w:rPr>
                <w:rtl w:val="0"/>
              </w:rPr>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21">
            <w:pPr>
              <w:spacing w:line="240" w:lineRule="auto"/>
              <w:jc w:val="both"/>
              <w:rPr>
                <w:rFonts w:ascii="Calibri" w:cs="Calibri" w:eastAsia="Calibri" w:hAnsi="Calibri"/>
                <w:sz w:val="24"/>
                <w:szCs w:val="24"/>
              </w:rPr>
            </w:pPr>
            <w:r w:rsidDel="00000000" w:rsidR="00000000" w:rsidRPr="00000000">
              <w:rPr>
                <w:rtl w:val="0"/>
              </w:rPr>
            </w:r>
          </w:p>
        </w:tc>
        <w:tc>
          <w:tcPr>
            <w:tcBorders>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22">
            <w:pPr>
              <w:spacing w:line="240" w:lineRule="auto"/>
              <w:jc w:val="both"/>
              <w:rPr>
                <w:rFonts w:ascii="Calibri" w:cs="Calibri" w:eastAsia="Calibri" w:hAnsi="Calibri"/>
                <w:sz w:val="24"/>
                <w:szCs w:val="24"/>
              </w:rPr>
            </w:pPr>
            <w:r w:rsidDel="00000000" w:rsidR="00000000" w:rsidRPr="00000000">
              <w:rPr>
                <w:rtl w:val="0"/>
              </w:rPr>
            </w:r>
          </w:p>
        </w:tc>
        <w:tc>
          <w:tcPr>
            <w:tcBorders>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23">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2</w:t>
            </w:r>
            <w:r w:rsidDel="00000000" w:rsidR="00000000" w:rsidRPr="00000000">
              <w:rPr>
                <w:rtl w:val="0"/>
              </w:rPr>
            </w:r>
          </w:p>
        </w:tc>
      </w:tr>
      <w:tr>
        <w:trPr>
          <w:cantSplit w:val="0"/>
          <w:trHeight w:val="240" w:hRule="atLeast"/>
          <w:tblHeader w:val="0"/>
        </w:trPr>
        <w:tc>
          <w:tcPr>
            <w:vMerge w:val="continue"/>
            <w:tcBorders>
              <w:left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vMerge w:val="restart"/>
            <w:tcBorders>
              <w:top w:color="000000" w:space="0" w:sz="6" w:val="single"/>
              <w:left w:color="000000" w:space="0" w:sz="4" w:val="single"/>
            </w:tcBorders>
            <w:tcMar>
              <w:top w:w="0.0" w:type="dxa"/>
              <w:left w:w="0.0" w:type="dxa"/>
              <w:bottom w:w="0.0" w:type="dxa"/>
              <w:right w:w="0.0" w:type="dxa"/>
            </w:tcMar>
            <w:vAlign w:val="center"/>
          </w:tcPr>
          <w:p w:rsidR="00000000" w:rsidDel="00000000" w:rsidP="00000000" w:rsidRDefault="00000000" w:rsidRPr="00000000" w14:paraId="00000025">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GH2_2</w:t>
            </w:r>
            <w:r w:rsidDel="00000000" w:rsidR="00000000" w:rsidRPr="00000000">
              <w:rPr>
                <w:rtl w:val="0"/>
              </w:rPr>
            </w:r>
          </w:p>
        </w:tc>
        <w:tc>
          <w:tcPr>
            <w:tcBorders>
              <w:top w:color="000000" w:space="0" w:sz="6" w:val="single"/>
            </w:tcBorders>
            <w:tcMar>
              <w:top w:w="0.0" w:type="dxa"/>
              <w:left w:w="0.0" w:type="dxa"/>
              <w:bottom w:w="0.0" w:type="dxa"/>
              <w:right w:w="0.0" w:type="dxa"/>
            </w:tcMar>
            <w:vAlign w:val="center"/>
          </w:tcPr>
          <w:p w:rsidR="00000000" w:rsidDel="00000000" w:rsidP="00000000" w:rsidRDefault="00000000" w:rsidRPr="00000000" w14:paraId="00000026">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3.2.1.31</w:t>
            </w:r>
            <w:r w:rsidDel="00000000" w:rsidR="00000000" w:rsidRPr="00000000">
              <w:rPr>
                <w:rtl w:val="0"/>
              </w:rPr>
            </w:r>
          </w:p>
        </w:tc>
        <w:tc>
          <w:tcPr>
            <w:tcBorders>
              <w:top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27">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bDGlcpA</w:t>
            </w:r>
            <w:r w:rsidDel="00000000" w:rsidR="00000000" w:rsidRPr="00000000">
              <w:rPr>
                <w:rtl w:val="0"/>
              </w:rPr>
            </w:r>
          </w:p>
        </w:tc>
        <w:tc>
          <w:tcPr>
            <w:tcBorders>
              <w:left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28">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13</w:t>
            </w:r>
            <w:r w:rsidDel="00000000" w:rsidR="00000000" w:rsidRPr="00000000">
              <w:rPr>
                <w:rtl w:val="0"/>
              </w:rPr>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29">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9</w:t>
            </w:r>
            <w:r w:rsidDel="00000000" w:rsidR="00000000" w:rsidRPr="00000000">
              <w:rPr>
                <w:rtl w:val="0"/>
              </w:rPr>
            </w:r>
          </w:p>
        </w:tc>
      </w:tr>
      <w:tr>
        <w:trPr>
          <w:cantSplit w:val="0"/>
          <w:trHeight w:val="240" w:hRule="atLeast"/>
          <w:tblHeader w:val="0"/>
        </w:trPr>
        <w:tc>
          <w:tcPr>
            <w:vMerge w:val="continue"/>
            <w:tcBorders>
              <w:left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vMerge w:val="continue"/>
            <w:tcBorders>
              <w:top w:color="000000" w:space="0" w:sz="6" w:val="single"/>
              <w:left w:color="000000" w:space="0" w:sz="4" w:val="single"/>
            </w:tcBorders>
            <w:tcMar>
              <w:top w:w="0.0" w:type="dxa"/>
              <w:left w:w="0.0" w:type="dxa"/>
              <w:bottom w:w="0.0" w:type="dxa"/>
              <w:right w:w="0.0" w:type="dxa"/>
            </w:tcMar>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Mar>
              <w:top w:w="0.0" w:type="dxa"/>
              <w:left w:w="0.0" w:type="dxa"/>
              <w:bottom w:w="0.0" w:type="dxa"/>
              <w:right w:w="0.0" w:type="dxa"/>
            </w:tcMar>
            <w:vAlign w:val="center"/>
          </w:tcPr>
          <w:p w:rsidR="00000000" w:rsidDel="00000000" w:rsidP="00000000" w:rsidRDefault="00000000" w:rsidRPr="00000000" w14:paraId="0000002C">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no activity published</w:t>
            </w:r>
            <w:r w:rsidDel="00000000" w:rsidR="00000000" w:rsidRPr="00000000">
              <w:rPr>
                <w:rtl w:val="0"/>
              </w:rPr>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2D">
            <w:pPr>
              <w:spacing w:line="240" w:lineRule="auto"/>
              <w:jc w:val="both"/>
              <w:rPr>
                <w:rFonts w:ascii="Calibri" w:cs="Calibri" w:eastAsia="Calibri" w:hAnsi="Calibri"/>
                <w:sz w:val="24"/>
                <w:szCs w:val="24"/>
              </w:rPr>
            </w:pPr>
            <w:r w:rsidDel="00000000" w:rsidR="00000000" w:rsidRPr="00000000">
              <w:rPr>
                <w:rtl w:val="0"/>
              </w:rPr>
            </w:r>
          </w:p>
        </w:tc>
        <w:tc>
          <w:tcPr>
            <w:tcBorders>
              <w:left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2E">
            <w:pPr>
              <w:spacing w:line="240" w:lineRule="auto"/>
              <w:jc w:val="both"/>
              <w:rPr>
                <w:rFonts w:ascii="Calibri" w:cs="Calibri" w:eastAsia="Calibri" w:hAnsi="Calibri"/>
                <w:sz w:val="24"/>
                <w:szCs w:val="24"/>
              </w:rPr>
            </w:pPr>
            <w:r w:rsidDel="00000000" w:rsidR="00000000" w:rsidRPr="00000000">
              <w:rPr>
                <w:rtl w:val="0"/>
              </w:rPr>
            </w:r>
          </w:p>
        </w:tc>
        <w:tc>
          <w:tcPr>
            <w:tcBorders>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2F">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2</w:t>
            </w:r>
            <w:r w:rsidDel="00000000" w:rsidR="00000000" w:rsidRPr="00000000">
              <w:rPr>
                <w:rtl w:val="0"/>
              </w:rPr>
            </w:r>
          </w:p>
        </w:tc>
      </w:tr>
      <w:tr>
        <w:trPr>
          <w:cantSplit w:val="0"/>
          <w:trHeight w:val="240" w:hRule="atLeast"/>
          <w:tblHeader w:val="0"/>
        </w:trPr>
        <w:tc>
          <w:tcPr>
            <w:vMerge w:val="continue"/>
            <w:tcBorders>
              <w:left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vMerge w:val="restart"/>
            <w:tcBorders>
              <w:top w:color="000000" w:space="0" w:sz="6" w:val="single"/>
              <w:left w:color="000000" w:space="0" w:sz="4" w:val="single"/>
            </w:tcBorders>
            <w:tcMar>
              <w:top w:w="0.0" w:type="dxa"/>
              <w:left w:w="0.0" w:type="dxa"/>
              <w:bottom w:w="0.0" w:type="dxa"/>
              <w:right w:w="0.0" w:type="dxa"/>
            </w:tcMar>
            <w:vAlign w:val="center"/>
          </w:tcPr>
          <w:p w:rsidR="00000000" w:rsidDel="00000000" w:rsidP="00000000" w:rsidRDefault="00000000" w:rsidRPr="00000000" w14:paraId="00000031">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GH2_3</w:t>
            </w:r>
            <w:r w:rsidDel="00000000" w:rsidR="00000000" w:rsidRPr="00000000">
              <w:rPr>
                <w:rtl w:val="0"/>
              </w:rPr>
            </w:r>
          </w:p>
        </w:tc>
        <w:tc>
          <w:tcPr>
            <w:tcBorders>
              <w:top w:color="000000" w:space="0" w:sz="6" w:val="single"/>
            </w:tcBorders>
            <w:tcMar>
              <w:top w:w="0.0" w:type="dxa"/>
              <w:left w:w="0.0" w:type="dxa"/>
              <w:bottom w:w="0.0" w:type="dxa"/>
              <w:right w:w="0.0" w:type="dxa"/>
            </w:tcMar>
            <w:vAlign w:val="center"/>
          </w:tcPr>
          <w:p w:rsidR="00000000" w:rsidDel="00000000" w:rsidP="00000000" w:rsidRDefault="00000000" w:rsidRPr="00000000" w14:paraId="00000032">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3.2.1.31</w:t>
            </w:r>
            <w:r w:rsidDel="00000000" w:rsidR="00000000" w:rsidRPr="00000000">
              <w:rPr>
                <w:rtl w:val="0"/>
              </w:rPr>
            </w:r>
          </w:p>
        </w:tc>
        <w:tc>
          <w:tcPr>
            <w:tcBorders>
              <w:top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33">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bDGlcpA</w:t>
            </w:r>
            <w:r w:rsidDel="00000000" w:rsidR="00000000" w:rsidRPr="00000000">
              <w:rPr>
                <w:rtl w:val="0"/>
              </w:rPr>
            </w:r>
          </w:p>
        </w:tc>
        <w:tc>
          <w:tcPr>
            <w:tcBorders>
              <w:top w:color="000000" w:space="0" w:sz="6" w:val="single"/>
              <w:left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34">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33</w:t>
            </w:r>
            <w:r w:rsidDel="00000000" w:rsidR="00000000" w:rsidRPr="00000000">
              <w:rPr>
                <w:rtl w:val="0"/>
              </w:rPr>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35">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14</w:t>
            </w:r>
            <w:r w:rsidDel="00000000" w:rsidR="00000000" w:rsidRPr="00000000">
              <w:rPr>
                <w:rtl w:val="0"/>
              </w:rPr>
            </w:r>
          </w:p>
        </w:tc>
      </w:tr>
      <w:tr>
        <w:trPr>
          <w:cantSplit w:val="0"/>
          <w:trHeight w:val="240" w:hRule="atLeast"/>
          <w:tblHeader w:val="0"/>
        </w:trPr>
        <w:tc>
          <w:tcPr>
            <w:vMerge w:val="continue"/>
            <w:tcBorders>
              <w:left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vMerge w:val="continue"/>
            <w:tcBorders>
              <w:top w:color="000000" w:space="0" w:sz="6" w:val="single"/>
              <w:left w:color="000000" w:space="0" w:sz="4" w:val="single"/>
            </w:tcBorders>
            <w:tcMar>
              <w:top w:w="0.0" w:type="dxa"/>
              <w:left w:w="0.0" w:type="dxa"/>
              <w:bottom w:w="0.0" w:type="dxa"/>
              <w:right w:w="0.0" w:type="dxa"/>
            </w:tcMar>
            <w:vAlign w:val="center"/>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Mar>
              <w:top w:w="0.0" w:type="dxa"/>
              <w:left w:w="0.0" w:type="dxa"/>
              <w:bottom w:w="0.0" w:type="dxa"/>
              <w:right w:w="0.0" w:type="dxa"/>
            </w:tcMar>
            <w:vAlign w:val="center"/>
          </w:tcPr>
          <w:p w:rsidR="00000000" w:rsidDel="00000000" w:rsidP="00000000" w:rsidRDefault="00000000" w:rsidRPr="00000000" w14:paraId="00000038">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3.2.1.128</w:t>
            </w:r>
            <w:r w:rsidDel="00000000" w:rsidR="00000000" w:rsidRPr="00000000">
              <w:rPr>
                <w:rtl w:val="0"/>
              </w:rPr>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39">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bDGclpA</w:t>
            </w:r>
            <w:r w:rsidDel="00000000" w:rsidR="00000000" w:rsidRPr="00000000">
              <w:rPr>
                <w:rtl w:val="0"/>
              </w:rPr>
            </w:r>
          </w:p>
        </w:tc>
        <w:tc>
          <w:tcPr>
            <w:tcBorders>
              <w:left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3A">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1</w:t>
            </w:r>
            <w:r w:rsidDel="00000000" w:rsidR="00000000" w:rsidRPr="00000000">
              <w:rPr>
                <w:rtl w:val="0"/>
              </w:rPr>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3B">
            <w:pPr>
              <w:spacing w:line="240" w:lineRule="auto"/>
              <w:jc w:val="both"/>
              <w:rPr>
                <w:rFonts w:ascii="Calibri" w:cs="Calibri" w:eastAsia="Calibri" w:hAnsi="Calibri"/>
                <w:sz w:val="24"/>
                <w:szCs w:val="24"/>
              </w:rPr>
            </w:pPr>
            <w:r w:rsidDel="00000000" w:rsidR="00000000" w:rsidRPr="00000000">
              <w:rPr>
                <w:rtl w:val="0"/>
              </w:rPr>
            </w:r>
          </w:p>
        </w:tc>
      </w:tr>
      <w:tr>
        <w:trPr>
          <w:cantSplit w:val="0"/>
          <w:trHeight w:val="240" w:hRule="atLeast"/>
          <w:tblHeader w:val="0"/>
        </w:trPr>
        <w:tc>
          <w:tcPr>
            <w:vMerge w:val="continue"/>
            <w:tcBorders>
              <w:left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vMerge w:val="continue"/>
            <w:tcBorders>
              <w:top w:color="000000" w:space="0" w:sz="6" w:val="single"/>
              <w:left w:color="000000" w:space="0" w:sz="4" w:val="single"/>
            </w:tcBorders>
            <w:tcMar>
              <w:top w:w="0.0" w:type="dxa"/>
              <w:left w:w="0.0" w:type="dxa"/>
              <w:bottom w:w="0.0" w:type="dxa"/>
              <w:right w:w="0.0" w:type="dxa"/>
            </w:tcMar>
            <w:vAlign w:val="center"/>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Mar>
              <w:top w:w="0.0" w:type="dxa"/>
              <w:left w:w="0.0" w:type="dxa"/>
              <w:bottom w:w="0.0" w:type="dxa"/>
              <w:right w:w="0.0" w:type="dxa"/>
            </w:tcMar>
            <w:vAlign w:val="center"/>
          </w:tcPr>
          <w:p w:rsidR="00000000" w:rsidDel="00000000" w:rsidP="00000000" w:rsidRDefault="00000000" w:rsidRPr="00000000" w14:paraId="0000003E">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3.2.1.-</w:t>
            </w:r>
            <w:r w:rsidDel="00000000" w:rsidR="00000000" w:rsidRPr="00000000">
              <w:rPr>
                <w:rtl w:val="0"/>
              </w:rPr>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3F">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bDGalpA</w:t>
            </w:r>
            <w:r w:rsidDel="00000000" w:rsidR="00000000" w:rsidRPr="00000000">
              <w:rPr>
                <w:rtl w:val="0"/>
              </w:rPr>
            </w:r>
          </w:p>
        </w:tc>
        <w:tc>
          <w:tcPr>
            <w:tcBorders>
              <w:left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40">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2</w:t>
            </w:r>
            <w:r w:rsidDel="00000000" w:rsidR="00000000" w:rsidRPr="00000000">
              <w:rPr>
                <w:rtl w:val="0"/>
              </w:rPr>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41">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1</w:t>
            </w:r>
            <w:r w:rsidDel="00000000" w:rsidR="00000000" w:rsidRPr="00000000">
              <w:rPr>
                <w:rtl w:val="0"/>
              </w:rPr>
            </w:r>
          </w:p>
        </w:tc>
      </w:tr>
      <w:tr>
        <w:trPr>
          <w:cantSplit w:val="0"/>
          <w:trHeight w:val="240" w:hRule="atLeast"/>
          <w:tblHeader w:val="0"/>
        </w:trPr>
        <w:tc>
          <w:tcPr>
            <w:vMerge w:val="continue"/>
            <w:tcBorders>
              <w:left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vMerge w:val="continue"/>
            <w:tcBorders>
              <w:top w:color="000000" w:space="0" w:sz="6" w:val="single"/>
              <w:left w:color="000000" w:space="0" w:sz="4" w:val="single"/>
            </w:tcBorders>
            <w:tcMar>
              <w:top w:w="0.0" w:type="dxa"/>
              <w:left w:w="0.0" w:type="dxa"/>
              <w:bottom w:w="0.0" w:type="dxa"/>
              <w:right w:w="0.0" w:type="dxa"/>
            </w:tcMar>
            <w:vAlign w:val="center"/>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Mar>
              <w:top w:w="0.0" w:type="dxa"/>
              <w:left w:w="0.0" w:type="dxa"/>
              <w:bottom w:w="0.0" w:type="dxa"/>
              <w:right w:w="0.0" w:type="dxa"/>
            </w:tcMar>
            <w:vAlign w:val="center"/>
          </w:tcPr>
          <w:p w:rsidR="00000000" w:rsidDel="00000000" w:rsidP="00000000" w:rsidRDefault="00000000" w:rsidRPr="00000000" w14:paraId="00000044">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no activity published</w:t>
            </w:r>
            <w:r w:rsidDel="00000000" w:rsidR="00000000" w:rsidRPr="00000000">
              <w:rPr>
                <w:rtl w:val="0"/>
              </w:rPr>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45">
            <w:pPr>
              <w:spacing w:line="240" w:lineRule="auto"/>
              <w:jc w:val="both"/>
              <w:rPr>
                <w:rFonts w:ascii="Calibri" w:cs="Calibri" w:eastAsia="Calibri" w:hAnsi="Calibri"/>
                <w:sz w:val="24"/>
                <w:szCs w:val="24"/>
              </w:rPr>
            </w:pPr>
            <w:r w:rsidDel="00000000" w:rsidR="00000000" w:rsidRPr="00000000">
              <w:rPr>
                <w:rtl w:val="0"/>
              </w:rPr>
            </w:r>
          </w:p>
        </w:tc>
        <w:tc>
          <w:tcPr>
            <w:tcBorders>
              <w:left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46">
            <w:pPr>
              <w:spacing w:line="240" w:lineRule="auto"/>
              <w:jc w:val="both"/>
              <w:rPr>
                <w:rFonts w:ascii="Calibri" w:cs="Calibri" w:eastAsia="Calibri" w:hAnsi="Calibri"/>
                <w:sz w:val="24"/>
                <w:szCs w:val="24"/>
              </w:rPr>
            </w:pPr>
            <w:r w:rsidDel="00000000" w:rsidR="00000000" w:rsidRPr="00000000">
              <w:rPr>
                <w:rtl w:val="0"/>
              </w:rPr>
            </w:r>
          </w:p>
        </w:tc>
        <w:tc>
          <w:tcPr>
            <w:tcBorders>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47">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1</w:t>
            </w:r>
            <w:r w:rsidDel="00000000" w:rsidR="00000000" w:rsidRPr="00000000">
              <w:rPr>
                <w:rtl w:val="0"/>
              </w:rPr>
            </w:r>
          </w:p>
        </w:tc>
      </w:tr>
      <w:tr>
        <w:trPr>
          <w:cantSplit w:val="0"/>
          <w:trHeight w:val="240" w:hRule="atLeast"/>
          <w:tblHeader w:val="0"/>
        </w:trPr>
        <w:tc>
          <w:tcPr>
            <w:vMerge w:val="continue"/>
            <w:tcBorders>
              <w:left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vMerge w:val="restart"/>
            <w:tcBorders>
              <w:top w:color="000000" w:space="0" w:sz="6" w:val="single"/>
              <w:left w:color="000000" w:space="0" w:sz="4" w:val="single"/>
            </w:tcBorders>
            <w:tcMar>
              <w:top w:w="0.0" w:type="dxa"/>
              <w:left w:w="0.0" w:type="dxa"/>
              <w:bottom w:w="0.0" w:type="dxa"/>
              <w:right w:w="0.0" w:type="dxa"/>
            </w:tcMar>
            <w:vAlign w:val="center"/>
          </w:tcPr>
          <w:p w:rsidR="00000000" w:rsidDel="00000000" w:rsidP="00000000" w:rsidRDefault="00000000" w:rsidRPr="00000000" w14:paraId="00000049">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GH2_4</w:t>
            </w:r>
            <w:r w:rsidDel="00000000" w:rsidR="00000000" w:rsidRPr="00000000">
              <w:rPr>
                <w:rtl w:val="0"/>
              </w:rPr>
            </w:r>
          </w:p>
        </w:tc>
        <w:tc>
          <w:tcPr>
            <w:tcBorders>
              <w:top w:color="000000" w:space="0" w:sz="6" w:val="single"/>
            </w:tcBorders>
            <w:tcMar>
              <w:top w:w="0.0" w:type="dxa"/>
              <w:left w:w="0.0" w:type="dxa"/>
              <w:bottom w:w="0.0" w:type="dxa"/>
              <w:right w:w="0.0" w:type="dxa"/>
            </w:tcMar>
            <w:vAlign w:val="center"/>
          </w:tcPr>
          <w:p w:rsidR="00000000" w:rsidDel="00000000" w:rsidP="00000000" w:rsidRDefault="00000000" w:rsidRPr="00000000" w14:paraId="0000004A">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3.2.1.31</w:t>
            </w:r>
            <w:r w:rsidDel="00000000" w:rsidR="00000000" w:rsidRPr="00000000">
              <w:rPr>
                <w:rtl w:val="0"/>
              </w:rPr>
            </w:r>
          </w:p>
        </w:tc>
        <w:tc>
          <w:tcPr>
            <w:tcBorders>
              <w:top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4B">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bDGlcpA</w:t>
            </w:r>
            <w:r w:rsidDel="00000000" w:rsidR="00000000" w:rsidRPr="00000000">
              <w:rPr>
                <w:rtl w:val="0"/>
              </w:rPr>
            </w:r>
          </w:p>
        </w:tc>
        <w:tc>
          <w:tcPr>
            <w:tcBorders>
              <w:top w:color="000000" w:space="0" w:sz="6" w:val="single"/>
              <w:left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4C">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5</w:t>
            </w:r>
            <w:r w:rsidDel="00000000" w:rsidR="00000000" w:rsidRPr="00000000">
              <w:rPr>
                <w:rtl w:val="0"/>
              </w:rPr>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4D">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4</w:t>
            </w:r>
            <w:r w:rsidDel="00000000" w:rsidR="00000000" w:rsidRPr="00000000">
              <w:rPr>
                <w:rtl w:val="0"/>
              </w:rPr>
            </w:r>
          </w:p>
        </w:tc>
      </w:tr>
      <w:tr>
        <w:trPr>
          <w:cantSplit w:val="0"/>
          <w:trHeight w:val="240" w:hRule="atLeast"/>
          <w:tblHeader w:val="0"/>
        </w:trPr>
        <w:tc>
          <w:tcPr>
            <w:vMerge w:val="continue"/>
            <w:tcBorders>
              <w:left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vMerge w:val="continue"/>
            <w:tcBorders>
              <w:top w:color="000000" w:space="0" w:sz="6" w:val="single"/>
              <w:left w:color="000000" w:space="0" w:sz="4" w:val="single"/>
            </w:tcBorders>
            <w:tcMar>
              <w:top w:w="0.0" w:type="dxa"/>
              <w:left w:w="0.0" w:type="dxa"/>
              <w:bottom w:w="0.0" w:type="dxa"/>
              <w:right w:w="0.0" w:type="dxa"/>
            </w:tcMar>
            <w:vAlign w:val="center"/>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bottom w:color="000000" w:space="0" w:sz="6" w:val="single"/>
            </w:tcBorders>
            <w:tcMar>
              <w:top w:w="0.0" w:type="dxa"/>
              <w:left w:w="0.0" w:type="dxa"/>
              <w:bottom w:w="0.0" w:type="dxa"/>
              <w:right w:w="0.0" w:type="dxa"/>
            </w:tcMar>
            <w:vAlign w:val="center"/>
          </w:tcPr>
          <w:p w:rsidR="00000000" w:rsidDel="00000000" w:rsidP="00000000" w:rsidRDefault="00000000" w:rsidRPr="00000000" w14:paraId="00000050">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3.2.1.-</w:t>
            </w:r>
            <w:r w:rsidDel="00000000" w:rsidR="00000000" w:rsidRPr="00000000">
              <w:rPr>
                <w:rtl w:val="0"/>
              </w:rPr>
            </w:r>
          </w:p>
        </w:tc>
        <w:tc>
          <w:tcPr>
            <w:tcBorders>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51">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bDGalpA</w:t>
            </w:r>
            <w:r w:rsidDel="00000000" w:rsidR="00000000" w:rsidRPr="00000000">
              <w:rPr>
                <w:rtl w:val="0"/>
              </w:rPr>
            </w:r>
          </w:p>
        </w:tc>
        <w:tc>
          <w:tcPr>
            <w:tcBorders>
              <w:left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52">
            <w:pPr>
              <w:spacing w:line="240" w:lineRule="auto"/>
              <w:jc w:val="both"/>
              <w:rPr>
                <w:rFonts w:ascii="Calibri" w:cs="Calibri" w:eastAsia="Calibri" w:hAnsi="Calibri"/>
                <w:sz w:val="24"/>
                <w:szCs w:val="24"/>
              </w:rPr>
            </w:pPr>
            <w:r w:rsidDel="00000000" w:rsidR="00000000" w:rsidRPr="00000000">
              <w:rPr>
                <w:rFonts w:ascii="Calibri" w:cs="Calibri" w:eastAsia="Calibri" w:hAnsi="Calibri"/>
                <w:color w:val="ff0000"/>
                <w:sz w:val="20"/>
                <w:szCs w:val="20"/>
                <w:rtl w:val="0"/>
              </w:rPr>
              <w:t xml:space="preserve">3†</w:t>
            </w:r>
            <w:r w:rsidDel="00000000" w:rsidR="00000000" w:rsidRPr="00000000">
              <w:rPr>
                <w:rtl w:val="0"/>
              </w:rPr>
            </w:r>
          </w:p>
        </w:tc>
        <w:tc>
          <w:tcPr>
            <w:tcBorders>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53">
            <w:pPr>
              <w:spacing w:line="240" w:lineRule="auto"/>
              <w:jc w:val="both"/>
              <w:rPr>
                <w:rFonts w:ascii="Calibri" w:cs="Calibri" w:eastAsia="Calibri" w:hAnsi="Calibri"/>
                <w:sz w:val="24"/>
                <w:szCs w:val="24"/>
              </w:rPr>
            </w:pPr>
            <w:r w:rsidDel="00000000" w:rsidR="00000000" w:rsidRPr="00000000">
              <w:rPr>
                <w:rFonts w:ascii="Calibri" w:cs="Calibri" w:eastAsia="Calibri" w:hAnsi="Calibri"/>
                <w:color w:val="ff0000"/>
                <w:sz w:val="20"/>
                <w:szCs w:val="20"/>
                <w:rtl w:val="0"/>
              </w:rPr>
              <w:t xml:space="preserve">2†</w:t>
            </w:r>
            <w:r w:rsidDel="00000000" w:rsidR="00000000" w:rsidRPr="00000000">
              <w:rPr>
                <w:rtl w:val="0"/>
              </w:rPr>
            </w:r>
          </w:p>
        </w:tc>
      </w:tr>
      <w:tr>
        <w:trPr>
          <w:cantSplit w:val="0"/>
          <w:trHeight w:val="240" w:hRule="atLeast"/>
          <w:tblHeader w:val="0"/>
        </w:trPr>
        <w:tc>
          <w:tcPr>
            <w:vMerge w:val="continue"/>
            <w:tcBorders>
              <w:left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4" w:val="single"/>
              <w:bottom w:color="000000" w:space="0" w:sz="6" w:val="single"/>
            </w:tcBorders>
            <w:tcMar>
              <w:top w:w="0.0" w:type="dxa"/>
              <w:left w:w="0.0" w:type="dxa"/>
              <w:bottom w:w="0.0" w:type="dxa"/>
              <w:right w:w="0.0" w:type="dxa"/>
            </w:tcMar>
            <w:vAlign w:val="center"/>
          </w:tcPr>
          <w:p w:rsidR="00000000" w:rsidDel="00000000" w:rsidP="00000000" w:rsidRDefault="00000000" w:rsidRPr="00000000" w14:paraId="00000055">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GH2_5</w:t>
            </w:r>
            <w:r w:rsidDel="00000000" w:rsidR="00000000" w:rsidRPr="00000000">
              <w:rPr>
                <w:rtl w:val="0"/>
              </w:rPr>
            </w:r>
          </w:p>
        </w:tc>
        <w:tc>
          <w:tcPr>
            <w:tcBorders>
              <w:top w:color="000000" w:space="0" w:sz="6" w:val="single"/>
              <w:bottom w:color="000000" w:space="0" w:sz="6" w:val="single"/>
            </w:tcBorders>
            <w:tcMar>
              <w:top w:w="0.0" w:type="dxa"/>
              <w:left w:w="0.0" w:type="dxa"/>
              <w:bottom w:w="0.0" w:type="dxa"/>
              <w:right w:w="0.0" w:type="dxa"/>
            </w:tcMar>
            <w:vAlign w:val="center"/>
          </w:tcPr>
          <w:p w:rsidR="00000000" w:rsidDel="00000000" w:rsidP="00000000" w:rsidRDefault="00000000" w:rsidRPr="00000000" w14:paraId="00000056">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3.2.1.23</w:t>
            </w:r>
            <w:r w:rsidDel="00000000" w:rsidR="00000000" w:rsidRPr="00000000">
              <w:rPr>
                <w:rtl w:val="0"/>
              </w:rPr>
            </w:r>
          </w:p>
        </w:tc>
        <w:tc>
          <w:tcPr>
            <w:tcBorders>
              <w:top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57">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bDGalp</w:t>
            </w:r>
            <w:r w:rsidDel="00000000" w:rsidR="00000000" w:rsidRPr="00000000">
              <w:rPr>
                <w:rtl w:val="0"/>
              </w:rPr>
            </w:r>
          </w:p>
        </w:tc>
        <w:tc>
          <w:tcPr>
            <w:tcBorders>
              <w:top w:color="000000" w:space="0" w:sz="6" w:val="single"/>
              <w:left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58">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5</w:t>
            </w:r>
            <w:r w:rsidDel="00000000" w:rsidR="00000000" w:rsidRPr="00000000">
              <w:rPr>
                <w:rtl w:val="0"/>
              </w:rPr>
            </w:r>
          </w:p>
        </w:tc>
        <w:tc>
          <w:tcPr>
            <w:tcBorders>
              <w:top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59">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1</w:t>
            </w:r>
            <w:r w:rsidDel="00000000" w:rsidR="00000000" w:rsidRPr="00000000">
              <w:rPr>
                <w:rtl w:val="0"/>
              </w:rPr>
            </w:r>
          </w:p>
        </w:tc>
      </w:tr>
      <w:tr>
        <w:trPr>
          <w:cantSplit w:val="0"/>
          <w:trHeight w:val="240" w:hRule="atLeast"/>
          <w:tblHeader w:val="0"/>
        </w:trPr>
        <w:tc>
          <w:tcPr>
            <w:vMerge w:val="continue"/>
            <w:tcBorders>
              <w:left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4" w:val="single"/>
              <w:bottom w:color="000000" w:space="0" w:sz="6" w:val="single"/>
            </w:tcBorders>
            <w:tcMar>
              <w:top w:w="0.0" w:type="dxa"/>
              <w:left w:w="0.0" w:type="dxa"/>
              <w:bottom w:w="0.0" w:type="dxa"/>
              <w:right w:w="0.0" w:type="dxa"/>
            </w:tcMar>
            <w:vAlign w:val="center"/>
          </w:tcPr>
          <w:p w:rsidR="00000000" w:rsidDel="00000000" w:rsidP="00000000" w:rsidRDefault="00000000" w:rsidRPr="00000000" w14:paraId="0000005B">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GH2_6</w:t>
            </w:r>
            <w:r w:rsidDel="00000000" w:rsidR="00000000" w:rsidRPr="00000000">
              <w:rPr>
                <w:rtl w:val="0"/>
              </w:rPr>
            </w:r>
          </w:p>
        </w:tc>
        <w:tc>
          <w:tcPr>
            <w:tcBorders>
              <w:top w:color="000000" w:space="0" w:sz="6" w:val="single"/>
              <w:bottom w:color="000000" w:space="0" w:sz="6" w:val="single"/>
            </w:tcBorders>
            <w:tcMar>
              <w:top w:w="0.0" w:type="dxa"/>
              <w:left w:w="0.0" w:type="dxa"/>
              <w:bottom w:w="0.0" w:type="dxa"/>
              <w:right w:w="0.0" w:type="dxa"/>
            </w:tcMar>
            <w:vAlign w:val="center"/>
          </w:tcPr>
          <w:p w:rsidR="00000000" w:rsidDel="00000000" w:rsidP="00000000" w:rsidRDefault="00000000" w:rsidRPr="00000000" w14:paraId="0000005C">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3.2.1.-</w:t>
            </w:r>
            <w:r w:rsidDel="00000000" w:rsidR="00000000" w:rsidRPr="00000000">
              <w:rPr>
                <w:rtl w:val="0"/>
              </w:rPr>
            </w:r>
          </w:p>
        </w:tc>
        <w:tc>
          <w:tcPr>
            <w:tcBorders>
              <w:top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5D">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aLArap</w:t>
            </w:r>
            <w:r w:rsidDel="00000000" w:rsidR="00000000" w:rsidRPr="00000000">
              <w:rPr>
                <w:rtl w:val="0"/>
              </w:rPr>
            </w:r>
          </w:p>
        </w:tc>
        <w:tc>
          <w:tcPr>
            <w:tcBorders>
              <w:top w:color="000000" w:space="0" w:sz="6" w:val="single"/>
              <w:left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5E">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1</w:t>
            </w:r>
            <w:r w:rsidDel="00000000" w:rsidR="00000000" w:rsidRPr="00000000">
              <w:rPr>
                <w:rtl w:val="0"/>
              </w:rPr>
            </w:r>
          </w:p>
        </w:tc>
        <w:tc>
          <w:tcPr>
            <w:tcBorders>
              <w:top w:color="000000" w:space="0" w:sz="6" w:val="single"/>
              <w:bottom w:color="000000" w:space="0" w:sz="6" w:val="single"/>
              <w:right w:color="000000" w:space="0" w:sz="6" w:val="single"/>
            </w:tcBorders>
            <w:shd w:fill="e8e8e8" w:val="clear"/>
            <w:tcMar>
              <w:top w:w="0.0" w:type="dxa"/>
              <w:left w:w="0.0" w:type="dxa"/>
              <w:bottom w:w="0.0" w:type="dxa"/>
              <w:right w:w="0.0" w:type="dxa"/>
            </w:tcMar>
            <w:vAlign w:val="center"/>
          </w:tcPr>
          <w:p w:rsidR="00000000" w:rsidDel="00000000" w:rsidP="00000000" w:rsidRDefault="00000000" w:rsidRPr="00000000" w14:paraId="0000005F">
            <w:pPr>
              <w:spacing w:line="240" w:lineRule="auto"/>
              <w:jc w:val="both"/>
              <w:rPr>
                <w:rFonts w:ascii="Calibri" w:cs="Calibri" w:eastAsia="Calibri" w:hAnsi="Calibri"/>
                <w:sz w:val="24"/>
                <w:szCs w:val="24"/>
              </w:rPr>
            </w:pPr>
            <w:r w:rsidDel="00000000" w:rsidR="00000000" w:rsidRPr="00000000">
              <w:rPr>
                <w:rtl w:val="0"/>
              </w:rPr>
            </w:r>
          </w:p>
        </w:tc>
      </w:tr>
      <w:tr>
        <w:trPr>
          <w:cantSplit w:val="0"/>
          <w:trHeight w:val="240" w:hRule="atLeast"/>
          <w:tblHeader w:val="0"/>
        </w:trPr>
        <w:tc>
          <w:tcPr>
            <w:vMerge w:val="continue"/>
            <w:tcBorders>
              <w:left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left w:color="000000" w:space="0" w:sz="4" w:val="single"/>
            </w:tcBorders>
            <w:tcMar>
              <w:top w:w="0.0" w:type="dxa"/>
              <w:left w:w="0.0" w:type="dxa"/>
              <w:bottom w:w="0.0" w:type="dxa"/>
              <w:right w:w="0.0" w:type="dxa"/>
            </w:tcMar>
            <w:vAlign w:val="center"/>
          </w:tcPr>
          <w:p w:rsidR="00000000" w:rsidDel="00000000" w:rsidP="00000000" w:rsidRDefault="00000000" w:rsidRPr="00000000" w14:paraId="00000061">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GH2_7</w:t>
            </w:r>
            <w:r w:rsidDel="00000000" w:rsidR="00000000" w:rsidRPr="00000000">
              <w:rPr>
                <w:rFonts w:ascii="Calibri" w:cs="Calibri" w:eastAsia="Calibri" w:hAnsi="Calibri"/>
                <w:color w:val="0000ff"/>
                <w:sz w:val="24"/>
                <w:szCs w:val="24"/>
                <w:rtl w:val="0"/>
              </w:rPr>
              <w:t xml:space="preserve">*</w:t>
            </w:r>
            <w:r w:rsidDel="00000000" w:rsidR="00000000" w:rsidRPr="00000000">
              <w:rPr>
                <w:rtl w:val="0"/>
              </w:rPr>
            </w:r>
          </w:p>
        </w:tc>
        <w:tc>
          <w:tcPr>
            <w:tcMar>
              <w:top w:w="0.0" w:type="dxa"/>
              <w:left w:w="0.0" w:type="dxa"/>
              <w:bottom w:w="0.0" w:type="dxa"/>
              <w:right w:w="0.0" w:type="dxa"/>
            </w:tcMar>
            <w:vAlign w:val="center"/>
          </w:tcPr>
          <w:p w:rsidR="00000000" w:rsidDel="00000000" w:rsidP="00000000" w:rsidRDefault="00000000" w:rsidRPr="00000000" w14:paraId="00000062">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3.2.1.23</w:t>
            </w:r>
            <w:r w:rsidDel="00000000" w:rsidR="00000000" w:rsidRPr="00000000">
              <w:rPr>
                <w:rtl w:val="0"/>
              </w:rPr>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63">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bDGalp</w:t>
            </w:r>
            <w:r w:rsidDel="00000000" w:rsidR="00000000" w:rsidRPr="00000000">
              <w:rPr>
                <w:rtl w:val="0"/>
              </w:rPr>
            </w:r>
          </w:p>
        </w:tc>
        <w:tc>
          <w:tcPr>
            <w:tcBorders>
              <w:top w:color="000000" w:space="0" w:sz="6" w:val="single"/>
              <w:left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64">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2</w:t>
            </w:r>
            <w:r w:rsidDel="00000000" w:rsidR="00000000" w:rsidRPr="00000000">
              <w:rPr>
                <w:rtl w:val="0"/>
              </w:rPr>
            </w:r>
          </w:p>
        </w:tc>
        <w:tc>
          <w:tcPr>
            <w:tcBorders>
              <w:top w:color="000000" w:space="0" w:sz="6" w:val="single"/>
              <w:bottom w:color="000000" w:space="0" w:sz="6" w:val="single"/>
              <w:right w:color="000000" w:space="0" w:sz="6" w:val="single"/>
            </w:tcBorders>
            <w:shd w:fill="e8e8e8" w:val="clear"/>
            <w:tcMar>
              <w:top w:w="0.0" w:type="dxa"/>
              <w:left w:w="0.0" w:type="dxa"/>
              <w:bottom w:w="0.0" w:type="dxa"/>
              <w:right w:w="0.0" w:type="dxa"/>
            </w:tcMar>
            <w:vAlign w:val="center"/>
          </w:tcPr>
          <w:p w:rsidR="00000000" w:rsidDel="00000000" w:rsidP="00000000" w:rsidRDefault="00000000" w:rsidRPr="00000000" w14:paraId="00000065">
            <w:pPr>
              <w:spacing w:line="240" w:lineRule="auto"/>
              <w:jc w:val="both"/>
              <w:rPr>
                <w:rFonts w:ascii="Calibri" w:cs="Calibri" w:eastAsia="Calibri" w:hAnsi="Calibri"/>
                <w:sz w:val="24"/>
                <w:szCs w:val="24"/>
              </w:rPr>
            </w:pPr>
            <w:r w:rsidDel="00000000" w:rsidR="00000000" w:rsidRPr="00000000">
              <w:rPr>
                <w:rtl w:val="0"/>
              </w:rPr>
            </w:r>
          </w:p>
        </w:tc>
      </w:tr>
      <w:tr>
        <w:trPr>
          <w:cantSplit w:val="0"/>
          <w:trHeight w:val="240" w:hRule="atLeast"/>
          <w:tblHeader w:val="0"/>
        </w:trPr>
        <w:tc>
          <w:tcPr>
            <w:vMerge w:val="continue"/>
            <w:tcBorders>
              <w:left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4" w:val="single"/>
              <w:bottom w:color="000000" w:space="0" w:sz="6" w:val="single"/>
            </w:tcBorders>
            <w:tcMar>
              <w:top w:w="0.0" w:type="dxa"/>
              <w:left w:w="0.0" w:type="dxa"/>
              <w:bottom w:w="0.0" w:type="dxa"/>
              <w:right w:w="0.0" w:type="dxa"/>
            </w:tcMar>
            <w:vAlign w:val="center"/>
          </w:tcPr>
          <w:p w:rsidR="00000000" w:rsidDel="00000000" w:rsidP="00000000" w:rsidRDefault="00000000" w:rsidRPr="00000000" w14:paraId="00000067">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GH2_8</w:t>
            </w:r>
            <w:r w:rsidDel="00000000" w:rsidR="00000000" w:rsidRPr="00000000">
              <w:rPr>
                <w:rtl w:val="0"/>
              </w:rPr>
            </w:r>
          </w:p>
        </w:tc>
        <w:tc>
          <w:tcPr>
            <w:tcBorders>
              <w:top w:color="000000" w:space="0" w:sz="6" w:val="single"/>
              <w:bottom w:color="000000" w:space="0" w:sz="6" w:val="single"/>
            </w:tcBorders>
            <w:tcMar>
              <w:top w:w="0.0" w:type="dxa"/>
              <w:left w:w="0.0" w:type="dxa"/>
              <w:bottom w:w="0.0" w:type="dxa"/>
              <w:right w:w="0.0" w:type="dxa"/>
            </w:tcMar>
            <w:vAlign w:val="center"/>
          </w:tcPr>
          <w:p w:rsidR="00000000" w:rsidDel="00000000" w:rsidP="00000000" w:rsidRDefault="00000000" w:rsidRPr="00000000" w14:paraId="00000068">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3.2.1.31</w:t>
            </w:r>
            <w:r w:rsidDel="00000000" w:rsidR="00000000" w:rsidRPr="00000000">
              <w:rPr>
                <w:rtl w:val="0"/>
              </w:rPr>
            </w:r>
          </w:p>
        </w:tc>
        <w:tc>
          <w:tcPr>
            <w:tcBorders>
              <w:top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69">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bDGlcpA</w:t>
            </w:r>
            <w:r w:rsidDel="00000000" w:rsidR="00000000" w:rsidRPr="00000000">
              <w:rPr>
                <w:rtl w:val="0"/>
              </w:rPr>
            </w:r>
          </w:p>
        </w:tc>
        <w:tc>
          <w:tcPr>
            <w:tcBorders>
              <w:top w:color="000000" w:space="0" w:sz="6" w:val="single"/>
              <w:left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6A">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1</w:t>
            </w:r>
            <w:r w:rsidDel="00000000" w:rsidR="00000000" w:rsidRPr="00000000">
              <w:rPr>
                <w:rtl w:val="0"/>
              </w:rPr>
            </w:r>
          </w:p>
        </w:tc>
        <w:tc>
          <w:tcPr>
            <w:tcBorders>
              <w:top w:color="000000" w:space="0" w:sz="6" w:val="single"/>
              <w:bottom w:color="000000" w:space="0" w:sz="6" w:val="single"/>
              <w:right w:color="000000" w:space="0" w:sz="6" w:val="single"/>
            </w:tcBorders>
            <w:shd w:fill="e8e8e8" w:val="clear"/>
            <w:tcMar>
              <w:top w:w="0.0" w:type="dxa"/>
              <w:left w:w="0.0" w:type="dxa"/>
              <w:bottom w:w="0.0" w:type="dxa"/>
              <w:right w:w="0.0" w:type="dxa"/>
            </w:tcMar>
            <w:vAlign w:val="center"/>
          </w:tcPr>
          <w:p w:rsidR="00000000" w:rsidDel="00000000" w:rsidP="00000000" w:rsidRDefault="00000000" w:rsidRPr="00000000" w14:paraId="0000006B">
            <w:pPr>
              <w:spacing w:line="240" w:lineRule="auto"/>
              <w:jc w:val="both"/>
              <w:rPr>
                <w:rFonts w:ascii="Calibri" w:cs="Calibri" w:eastAsia="Calibri" w:hAnsi="Calibri"/>
                <w:sz w:val="24"/>
                <w:szCs w:val="24"/>
              </w:rPr>
            </w:pPr>
            <w:r w:rsidDel="00000000" w:rsidR="00000000" w:rsidRPr="00000000">
              <w:rPr>
                <w:rtl w:val="0"/>
              </w:rPr>
            </w:r>
          </w:p>
        </w:tc>
      </w:tr>
      <w:tr>
        <w:trPr>
          <w:cantSplit w:val="0"/>
          <w:trHeight w:val="240" w:hRule="atLeast"/>
          <w:tblHeader w:val="0"/>
        </w:trPr>
        <w:tc>
          <w:tcPr>
            <w:vMerge w:val="continue"/>
            <w:tcBorders>
              <w:left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4" w:val="single"/>
              <w:bottom w:color="000000" w:space="0" w:sz="4" w:val="single"/>
            </w:tcBorders>
            <w:tcMar>
              <w:top w:w="0.0" w:type="dxa"/>
              <w:left w:w="0.0" w:type="dxa"/>
              <w:bottom w:w="0.0" w:type="dxa"/>
              <w:right w:w="0.0" w:type="dxa"/>
            </w:tcMar>
            <w:vAlign w:val="center"/>
          </w:tcPr>
          <w:p w:rsidR="00000000" w:rsidDel="00000000" w:rsidP="00000000" w:rsidRDefault="00000000" w:rsidRPr="00000000" w14:paraId="0000006D">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GH2_9</w:t>
            </w:r>
            <w:r w:rsidDel="00000000" w:rsidR="00000000" w:rsidRPr="00000000">
              <w:rPr>
                <w:rFonts w:ascii="Calibri" w:cs="Calibri" w:eastAsia="Calibri" w:hAnsi="Calibri"/>
                <w:color w:val="0000ff"/>
                <w:sz w:val="24"/>
                <w:szCs w:val="24"/>
                <w:rtl w:val="0"/>
              </w:rPr>
              <w:t xml:space="preserve">*</w:t>
            </w:r>
            <w:r w:rsidDel="00000000" w:rsidR="00000000" w:rsidRPr="00000000">
              <w:rPr>
                <w:rtl w:val="0"/>
              </w:rPr>
            </w:r>
          </w:p>
        </w:tc>
        <w:tc>
          <w:tcPr>
            <w:tcBorders>
              <w:top w:color="000000" w:space="0" w:sz="6" w:val="single"/>
              <w:bottom w:color="000000" w:space="0" w:sz="4" w:val="single"/>
            </w:tcBorders>
            <w:tcMar>
              <w:top w:w="0.0" w:type="dxa"/>
              <w:left w:w="0.0" w:type="dxa"/>
              <w:bottom w:w="0.0" w:type="dxa"/>
              <w:right w:w="0.0" w:type="dxa"/>
            </w:tcMar>
            <w:vAlign w:val="center"/>
          </w:tcPr>
          <w:p w:rsidR="00000000" w:rsidDel="00000000" w:rsidP="00000000" w:rsidRDefault="00000000" w:rsidRPr="00000000" w14:paraId="0000006E">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3.2.1.23</w:t>
            </w:r>
            <w:r w:rsidDel="00000000" w:rsidR="00000000" w:rsidRPr="00000000">
              <w:rPr>
                <w:rtl w:val="0"/>
              </w:rPr>
            </w:r>
          </w:p>
        </w:tc>
        <w:tc>
          <w:tcPr>
            <w:tcBorders>
              <w:top w:color="000000" w:space="0" w:sz="6" w:val="single"/>
              <w:bottom w:color="000000" w:space="0" w:sz="4"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6F">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bDGalp</w:t>
            </w:r>
            <w:r w:rsidDel="00000000" w:rsidR="00000000" w:rsidRPr="00000000">
              <w:rPr>
                <w:rtl w:val="0"/>
              </w:rPr>
            </w:r>
          </w:p>
        </w:tc>
        <w:tc>
          <w:tcPr>
            <w:tcBorders>
              <w:top w:color="000000" w:space="0" w:sz="6" w:val="single"/>
              <w:left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70">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2</w:t>
            </w:r>
            <w:r w:rsidDel="00000000" w:rsidR="00000000" w:rsidRPr="00000000">
              <w:rPr>
                <w:rtl w:val="0"/>
              </w:rPr>
            </w:r>
          </w:p>
        </w:tc>
        <w:tc>
          <w:tcPr>
            <w:tcBorders>
              <w:top w:color="000000" w:space="0" w:sz="6" w:val="single"/>
              <w:bottom w:color="000000" w:space="0" w:sz="6" w:val="single"/>
              <w:right w:color="000000" w:space="0" w:sz="6" w:val="single"/>
            </w:tcBorders>
            <w:shd w:fill="e8e8e8" w:val="clear"/>
            <w:tcMar>
              <w:top w:w="0.0" w:type="dxa"/>
              <w:left w:w="0.0" w:type="dxa"/>
              <w:bottom w:w="0.0" w:type="dxa"/>
              <w:right w:w="0.0" w:type="dxa"/>
            </w:tcMar>
            <w:vAlign w:val="center"/>
          </w:tcPr>
          <w:p w:rsidR="00000000" w:rsidDel="00000000" w:rsidP="00000000" w:rsidRDefault="00000000" w:rsidRPr="00000000" w14:paraId="00000071">
            <w:pPr>
              <w:spacing w:line="240" w:lineRule="auto"/>
              <w:jc w:val="both"/>
              <w:rPr>
                <w:rFonts w:ascii="Calibri" w:cs="Calibri" w:eastAsia="Calibri" w:hAnsi="Calibri"/>
                <w:sz w:val="24"/>
                <w:szCs w:val="24"/>
              </w:rPr>
            </w:pPr>
            <w:r w:rsidDel="00000000" w:rsidR="00000000" w:rsidRPr="00000000">
              <w:rPr>
                <w:rtl w:val="0"/>
              </w:rPr>
            </w:r>
          </w:p>
        </w:tc>
      </w:tr>
      <w:tr>
        <w:trPr>
          <w:cantSplit w:val="0"/>
          <w:trHeight w:val="240" w:hRule="atLeast"/>
          <w:tblHeader w:val="0"/>
        </w:trPr>
        <w:tc>
          <w:tcPr>
            <w:vMerge w:val="continue"/>
            <w:tcBorders>
              <w:left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vMerge w:val="restart"/>
            <w:tcBorders>
              <w:top w:color="000000" w:space="0" w:sz="4" w:val="single"/>
              <w:left w:color="000000" w:space="0" w:sz="4" w:val="single"/>
            </w:tcBorders>
            <w:tcMar>
              <w:top w:w="0.0" w:type="dxa"/>
              <w:left w:w="0.0" w:type="dxa"/>
              <w:bottom w:w="0.0" w:type="dxa"/>
              <w:right w:w="0.0" w:type="dxa"/>
            </w:tcMar>
            <w:vAlign w:val="center"/>
          </w:tcPr>
          <w:p w:rsidR="00000000" w:rsidDel="00000000" w:rsidP="00000000" w:rsidRDefault="00000000" w:rsidRPr="00000000" w14:paraId="00000073">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GH2_10</w:t>
            </w:r>
            <w:r w:rsidDel="00000000" w:rsidR="00000000" w:rsidRPr="00000000">
              <w:rPr>
                <w:rtl w:val="0"/>
              </w:rPr>
            </w:r>
          </w:p>
        </w:tc>
        <w:tc>
          <w:tcPr>
            <w:tcBorders>
              <w:top w:color="000000" w:space="0" w:sz="4" w:val="single"/>
            </w:tcBorders>
            <w:tcMar>
              <w:top w:w="0.0" w:type="dxa"/>
              <w:left w:w="0.0" w:type="dxa"/>
              <w:bottom w:w="0.0" w:type="dxa"/>
              <w:right w:w="0.0" w:type="dxa"/>
            </w:tcMar>
            <w:vAlign w:val="center"/>
          </w:tcPr>
          <w:p w:rsidR="00000000" w:rsidDel="00000000" w:rsidP="00000000" w:rsidRDefault="00000000" w:rsidRPr="00000000" w14:paraId="00000074">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3.2.1.23</w:t>
            </w:r>
            <w:r w:rsidDel="00000000" w:rsidR="00000000" w:rsidRPr="00000000">
              <w:rPr>
                <w:rtl w:val="0"/>
              </w:rPr>
            </w:r>
          </w:p>
        </w:tc>
        <w:tc>
          <w:tcPr>
            <w:tcBorders>
              <w:top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75">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bDGalp</w:t>
            </w:r>
            <w:r w:rsidDel="00000000" w:rsidR="00000000" w:rsidRPr="00000000">
              <w:rPr>
                <w:rtl w:val="0"/>
              </w:rPr>
            </w:r>
          </w:p>
        </w:tc>
        <w:tc>
          <w:tcPr>
            <w:tcBorders>
              <w:top w:color="000000" w:space="0" w:sz="6" w:val="single"/>
              <w:left w:color="000000" w:space="0" w:sz="4"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76">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76</w:t>
            </w:r>
            <w:r w:rsidDel="00000000" w:rsidR="00000000" w:rsidRPr="00000000">
              <w:rPr>
                <w:rtl w:val="0"/>
              </w:rPr>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77">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5</w:t>
            </w:r>
            <w:r w:rsidDel="00000000" w:rsidR="00000000" w:rsidRPr="00000000">
              <w:rPr>
                <w:rtl w:val="0"/>
              </w:rPr>
            </w:r>
          </w:p>
        </w:tc>
      </w:tr>
      <w:tr>
        <w:trPr>
          <w:cantSplit w:val="0"/>
          <w:trHeight w:val="240" w:hRule="atLeast"/>
          <w:tblHeader w:val="0"/>
        </w:trPr>
        <w:tc>
          <w:tcPr>
            <w:vMerge w:val="continue"/>
            <w:tcBorders>
              <w:left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vMerge w:val="continue"/>
            <w:tcBorders>
              <w:top w:color="000000" w:space="0" w:sz="6" w:val="single"/>
              <w:left w:color="000000" w:space="0" w:sz="4" w:val="single"/>
              <w:bottom w:color="000000" w:space="0" w:sz="4" w:val="single"/>
            </w:tcBorders>
            <w:tcMar>
              <w:top w:w="0.0" w:type="dxa"/>
              <w:left w:w="0.0" w:type="dxa"/>
              <w:bottom w:w="0.0" w:type="dxa"/>
              <w:right w:w="0.0" w:type="dxa"/>
            </w:tcMar>
            <w:vAlign w:val="center"/>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bottom w:color="000000" w:space="0" w:sz="4" w:val="single"/>
            </w:tcBorders>
            <w:tcMar>
              <w:top w:w="0.0" w:type="dxa"/>
              <w:left w:w="0.0" w:type="dxa"/>
              <w:bottom w:w="0.0" w:type="dxa"/>
              <w:right w:w="0.0" w:type="dxa"/>
            </w:tcMar>
            <w:vAlign w:val="center"/>
          </w:tcPr>
          <w:p w:rsidR="00000000" w:rsidDel="00000000" w:rsidP="00000000" w:rsidRDefault="00000000" w:rsidRPr="00000000" w14:paraId="0000007A">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no activity published</w:t>
            </w:r>
            <w:r w:rsidDel="00000000" w:rsidR="00000000" w:rsidRPr="00000000">
              <w:rPr>
                <w:rtl w:val="0"/>
              </w:rPr>
            </w:r>
          </w:p>
        </w:tc>
        <w:tc>
          <w:tcPr>
            <w:tcBorders>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7B">
            <w:pPr>
              <w:spacing w:line="240" w:lineRule="auto"/>
              <w:jc w:val="both"/>
              <w:rPr>
                <w:rFonts w:ascii="Calibri" w:cs="Calibri" w:eastAsia="Calibri" w:hAnsi="Calibri"/>
                <w:sz w:val="24"/>
                <w:szCs w:val="24"/>
              </w:rPr>
            </w:pPr>
            <w:r w:rsidDel="00000000" w:rsidR="00000000" w:rsidRPr="00000000">
              <w:rPr>
                <w:rtl w:val="0"/>
              </w:rPr>
            </w:r>
          </w:p>
        </w:tc>
        <w:tc>
          <w:tcPr>
            <w:tcBorders>
              <w:left w:color="000000" w:space="0" w:sz="4"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7C">
            <w:pPr>
              <w:spacing w:line="240" w:lineRule="auto"/>
              <w:jc w:val="both"/>
              <w:rPr>
                <w:rFonts w:ascii="Calibri" w:cs="Calibri" w:eastAsia="Calibri" w:hAnsi="Calibri"/>
                <w:sz w:val="24"/>
                <w:szCs w:val="24"/>
              </w:rPr>
            </w:pPr>
            <w:r w:rsidDel="00000000" w:rsidR="00000000" w:rsidRPr="00000000">
              <w:rPr>
                <w:rtl w:val="0"/>
              </w:rPr>
            </w:r>
          </w:p>
        </w:tc>
        <w:tc>
          <w:tcPr>
            <w:tcBorders>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7D">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3</w:t>
            </w:r>
            <w:r w:rsidDel="00000000" w:rsidR="00000000" w:rsidRPr="00000000">
              <w:rPr>
                <w:rtl w:val="0"/>
              </w:rPr>
            </w:r>
          </w:p>
        </w:tc>
      </w:tr>
      <w:tr>
        <w:trPr>
          <w:cantSplit w:val="0"/>
          <w:trHeight w:val="240" w:hRule="atLeast"/>
          <w:tblHeader w:val="0"/>
        </w:trPr>
        <w:tc>
          <w:tcPr>
            <w:vMerge w:val="continue"/>
            <w:tcBorders>
              <w:left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vMerge w:val="restart"/>
            <w:tcBorders>
              <w:top w:color="000000" w:space="0" w:sz="4" w:val="single"/>
              <w:left w:color="000000" w:space="0" w:sz="4" w:val="single"/>
            </w:tcBorders>
            <w:tcMar>
              <w:top w:w="0.0" w:type="dxa"/>
              <w:left w:w="0.0" w:type="dxa"/>
              <w:bottom w:w="0.0" w:type="dxa"/>
              <w:right w:w="0.0" w:type="dxa"/>
            </w:tcMar>
            <w:vAlign w:val="center"/>
          </w:tcPr>
          <w:p w:rsidR="00000000" w:rsidDel="00000000" w:rsidP="00000000" w:rsidRDefault="00000000" w:rsidRPr="00000000" w14:paraId="0000007F">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GH2_11</w:t>
            </w:r>
            <w:r w:rsidDel="00000000" w:rsidR="00000000" w:rsidRPr="00000000">
              <w:rPr>
                <w:rtl w:val="0"/>
              </w:rPr>
            </w:r>
          </w:p>
        </w:tc>
        <w:tc>
          <w:tcPr>
            <w:tcBorders>
              <w:top w:color="000000" w:space="0" w:sz="4" w:val="single"/>
            </w:tcBorders>
            <w:tcMar>
              <w:top w:w="0.0" w:type="dxa"/>
              <w:left w:w="0.0" w:type="dxa"/>
              <w:bottom w:w="0.0" w:type="dxa"/>
              <w:right w:w="0.0" w:type="dxa"/>
            </w:tcMar>
            <w:vAlign w:val="center"/>
          </w:tcPr>
          <w:p w:rsidR="00000000" w:rsidDel="00000000" w:rsidP="00000000" w:rsidRDefault="00000000" w:rsidRPr="00000000" w14:paraId="00000080">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3.2.1.23</w:t>
            </w:r>
            <w:r w:rsidDel="00000000" w:rsidR="00000000" w:rsidRPr="00000000">
              <w:rPr>
                <w:rtl w:val="0"/>
              </w:rPr>
            </w:r>
          </w:p>
        </w:tc>
        <w:tc>
          <w:tcPr>
            <w:tcBorders>
              <w:top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81">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bDGalp</w:t>
            </w:r>
            <w:r w:rsidDel="00000000" w:rsidR="00000000" w:rsidRPr="00000000">
              <w:rPr>
                <w:rtl w:val="0"/>
              </w:rPr>
            </w:r>
          </w:p>
        </w:tc>
        <w:tc>
          <w:tcPr>
            <w:tcBorders>
              <w:left w:color="000000" w:space="0" w:sz="4"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82">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1</w:t>
            </w:r>
            <w:r w:rsidDel="00000000" w:rsidR="00000000" w:rsidRPr="00000000">
              <w:rPr>
                <w:rtl w:val="0"/>
              </w:rPr>
            </w:r>
          </w:p>
        </w:tc>
        <w:tc>
          <w:tcPr>
            <w:tcBorders>
              <w:right w:color="000000" w:space="0" w:sz="6" w:val="single"/>
            </w:tcBorders>
            <w:shd w:fill="e8e8e8" w:val="clear"/>
            <w:tcMar>
              <w:top w:w="0.0" w:type="dxa"/>
              <w:left w:w="0.0" w:type="dxa"/>
              <w:bottom w:w="0.0" w:type="dxa"/>
              <w:right w:w="0.0" w:type="dxa"/>
            </w:tcMar>
            <w:vAlign w:val="center"/>
          </w:tcPr>
          <w:p w:rsidR="00000000" w:rsidDel="00000000" w:rsidP="00000000" w:rsidRDefault="00000000" w:rsidRPr="00000000" w14:paraId="00000083">
            <w:pPr>
              <w:spacing w:line="240" w:lineRule="auto"/>
              <w:jc w:val="both"/>
              <w:rPr>
                <w:rFonts w:ascii="Calibri" w:cs="Calibri" w:eastAsia="Calibri" w:hAnsi="Calibri"/>
                <w:sz w:val="24"/>
                <w:szCs w:val="24"/>
              </w:rPr>
            </w:pPr>
            <w:r w:rsidDel="00000000" w:rsidR="00000000" w:rsidRPr="00000000">
              <w:rPr>
                <w:rtl w:val="0"/>
              </w:rPr>
            </w:r>
          </w:p>
        </w:tc>
      </w:tr>
      <w:tr>
        <w:trPr>
          <w:cantSplit w:val="0"/>
          <w:trHeight w:val="240" w:hRule="atLeast"/>
          <w:tblHeader w:val="0"/>
        </w:trPr>
        <w:tc>
          <w:tcPr>
            <w:vMerge w:val="continue"/>
            <w:tcBorders>
              <w:left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vMerge w:val="continue"/>
            <w:tcBorders>
              <w:left w:color="000000" w:space="0" w:sz="4" w:val="single"/>
              <w:bottom w:color="000000" w:space="0" w:sz="4" w:val="single"/>
            </w:tcBorders>
            <w:tcMar>
              <w:top w:w="0.0" w:type="dxa"/>
              <w:left w:w="0.0" w:type="dxa"/>
              <w:bottom w:w="0.0" w:type="dxa"/>
              <w:right w:w="0.0" w:type="dxa"/>
            </w:tcMar>
            <w:vAlign w:val="center"/>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bottom w:color="000000" w:space="0" w:sz="4" w:val="single"/>
            </w:tcBorders>
            <w:tcMar>
              <w:top w:w="0.0" w:type="dxa"/>
              <w:left w:w="0.0" w:type="dxa"/>
              <w:bottom w:w="0.0" w:type="dxa"/>
              <w:right w:w="0.0" w:type="dxa"/>
            </w:tcMar>
            <w:vAlign w:val="center"/>
          </w:tcPr>
          <w:p w:rsidR="00000000" w:rsidDel="00000000" w:rsidP="00000000" w:rsidRDefault="00000000" w:rsidRPr="00000000" w14:paraId="00000086">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3.2.1.-</w:t>
            </w:r>
            <w:r w:rsidDel="00000000" w:rsidR="00000000" w:rsidRPr="00000000">
              <w:rPr>
                <w:rtl w:val="0"/>
              </w:rPr>
            </w:r>
          </w:p>
        </w:tc>
        <w:tc>
          <w:tcPr>
            <w:tcBorders>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87">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bDGalpA</w:t>
            </w:r>
            <w:r w:rsidDel="00000000" w:rsidR="00000000" w:rsidRPr="00000000">
              <w:rPr>
                <w:rtl w:val="0"/>
              </w:rPr>
            </w:r>
          </w:p>
        </w:tc>
        <w:tc>
          <w:tcPr>
            <w:tcBorders>
              <w:left w:color="000000" w:space="0" w:sz="4"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88">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1</w:t>
            </w:r>
            <w:r w:rsidDel="00000000" w:rsidR="00000000" w:rsidRPr="00000000">
              <w:rPr>
                <w:rtl w:val="0"/>
              </w:rPr>
            </w:r>
          </w:p>
        </w:tc>
        <w:tc>
          <w:tcPr>
            <w:tcBorders>
              <w:bottom w:color="000000" w:space="0" w:sz="6" w:val="single"/>
              <w:right w:color="000000" w:space="0" w:sz="6" w:val="single"/>
            </w:tcBorders>
            <w:shd w:fill="e8e8e8" w:val="clear"/>
            <w:tcMar>
              <w:top w:w="0.0" w:type="dxa"/>
              <w:left w:w="0.0" w:type="dxa"/>
              <w:bottom w:w="0.0" w:type="dxa"/>
              <w:right w:w="0.0" w:type="dxa"/>
            </w:tcMar>
            <w:vAlign w:val="center"/>
          </w:tcPr>
          <w:p w:rsidR="00000000" w:rsidDel="00000000" w:rsidP="00000000" w:rsidRDefault="00000000" w:rsidRPr="00000000" w14:paraId="00000089">
            <w:pPr>
              <w:spacing w:line="240" w:lineRule="auto"/>
              <w:jc w:val="both"/>
              <w:rPr>
                <w:rFonts w:ascii="Calibri" w:cs="Calibri" w:eastAsia="Calibri" w:hAnsi="Calibri"/>
                <w:sz w:val="24"/>
                <w:szCs w:val="24"/>
              </w:rPr>
            </w:pPr>
            <w:r w:rsidDel="00000000" w:rsidR="00000000" w:rsidRPr="00000000">
              <w:rPr>
                <w:rtl w:val="0"/>
              </w:rPr>
            </w:r>
          </w:p>
        </w:tc>
      </w:tr>
      <w:tr>
        <w:trPr>
          <w:cantSplit w:val="0"/>
          <w:trHeight w:val="240" w:hRule="atLeast"/>
          <w:tblHeader w:val="0"/>
        </w:trPr>
        <w:tc>
          <w:tcPr>
            <w:vMerge w:val="continue"/>
            <w:tcBorders>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6" w:val="single"/>
            </w:tcBorders>
            <w:tcMar>
              <w:top w:w="0.0" w:type="dxa"/>
              <w:left w:w="0.0" w:type="dxa"/>
              <w:bottom w:w="0.0" w:type="dxa"/>
              <w:right w:w="0.0" w:type="dxa"/>
            </w:tcMar>
            <w:vAlign w:val="center"/>
          </w:tcPr>
          <w:p w:rsidR="00000000" w:rsidDel="00000000" w:rsidP="00000000" w:rsidRDefault="00000000" w:rsidRPr="00000000" w14:paraId="0000008B">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GH2_12</w:t>
            </w:r>
            <w:r w:rsidDel="00000000" w:rsidR="00000000" w:rsidRPr="00000000">
              <w:rPr>
                <w:rtl w:val="0"/>
              </w:rPr>
            </w:r>
          </w:p>
        </w:tc>
        <w:tc>
          <w:tcPr>
            <w:tcBorders>
              <w:top w:color="000000" w:space="0" w:sz="4" w:val="single"/>
              <w:bottom w:color="000000" w:space="0" w:sz="6" w:val="single"/>
            </w:tcBorders>
            <w:shd w:fill="e8e8e8" w:val="clear"/>
            <w:tcMar>
              <w:top w:w="0.0" w:type="dxa"/>
              <w:left w:w="0.0" w:type="dxa"/>
              <w:bottom w:w="0.0" w:type="dxa"/>
              <w:right w:w="0.0" w:type="dxa"/>
            </w:tcMar>
            <w:vAlign w:val="center"/>
          </w:tcPr>
          <w:p w:rsidR="00000000" w:rsidDel="00000000" w:rsidP="00000000" w:rsidRDefault="00000000" w:rsidRPr="00000000" w14:paraId="0000008C">
            <w:pPr>
              <w:spacing w:line="240" w:lineRule="auto"/>
              <w:jc w:val="both"/>
              <w:rPr>
                <w:rFonts w:ascii="Calibri" w:cs="Calibri" w:eastAsia="Calibri" w:hAnsi="Calibri"/>
                <w:sz w:val="24"/>
                <w:szCs w:val="24"/>
              </w:rPr>
            </w:pPr>
            <w:r w:rsidDel="00000000" w:rsidR="00000000" w:rsidRPr="00000000">
              <w:rPr>
                <w:rtl w:val="0"/>
              </w:rPr>
            </w:r>
          </w:p>
        </w:tc>
        <w:tc>
          <w:tcPr>
            <w:tcBorders>
              <w:top w:color="000000" w:space="0" w:sz="4" w:val="single"/>
              <w:bottom w:color="000000" w:space="0" w:sz="6" w:val="single"/>
              <w:right w:color="000000" w:space="0" w:sz="6" w:val="single"/>
            </w:tcBorders>
            <w:shd w:fill="e8e8e8" w:val="clear"/>
            <w:tcMar>
              <w:top w:w="0.0" w:type="dxa"/>
              <w:left w:w="0.0" w:type="dxa"/>
              <w:bottom w:w="0.0" w:type="dxa"/>
              <w:right w:w="0.0" w:type="dxa"/>
            </w:tcMar>
            <w:vAlign w:val="center"/>
          </w:tcPr>
          <w:p w:rsidR="00000000" w:rsidDel="00000000" w:rsidP="00000000" w:rsidRDefault="00000000" w:rsidRPr="00000000" w14:paraId="0000008D">
            <w:pPr>
              <w:spacing w:line="240" w:lineRule="auto"/>
              <w:jc w:val="both"/>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right w:color="000000" w:space="0" w:sz="6" w:val="single"/>
            </w:tcBorders>
            <w:shd w:fill="e8e8e8" w:val="clear"/>
            <w:tcMar>
              <w:top w:w="0.0" w:type="dxa"/>
              <w:left w:w="0.0" w:type="dxa"/>
              <w:bottom w:w="0.0" w:type="dxa"/>
              <w:right w:w="0.0" w:type="dxa"/>
            </w:tcMar>
            <w:vAlign w:val="center"/>
          </w:tcPr>
          <w:p w:rsidR="00000000" w:rsidDel="00000000" w:rsidP="00000000" w:rsidRDefault="00000000" w:rsidRPr="00000000" w14:paraId="0000008E">
            <w:pPr>
              <w:spacing w:line="240" w:lineRule="auto"/>
              <w:jc w:val="both"/>
              <w:rPr>
                <w:rFonts w:ascii="Calibri" w:cs="Calibri" w:eastAsia="Calibri" w:hAnsi="Calibri"/>
                <w:sz w:val="24"/>
                <w:szCs w:val="24"/>
              </w:rPr>
            </w:pPr>
            <w:r w:rsidDel="00000000" w:rsidR="00000000" w:rsidRPr="00000000">
              <w:rPr>
                <w:rtl w:val="0"/>
              </w:rPr>
            </w:r>
          </w:p>
        </w:tc>
        <w:tc>
          <w:tcPr>
            <w:tcBorders>
              <w:top w:color="000000" w:space="0" w:sz="6" w:val="single"/>
              <w:bottom w:color="000000" w:space="0" w:sz="6" w:val="single"/>
              <w:right w:color="000000" w:space="0" w:sz="6" w:val="single"/>
            </w:tcBorders>
            <w:shd w:fill="e8e8e8" w:val="clear"/>
            <w:tcMar>
              <w:top w:w="0.0" w:type="dxa"/>
              <w:left w:w="0.0" w:type="dxa"/>
              <w:bottom w:w="0.0" w:type="dxa"/>
              <w:right w:w="0.0" w:type="dxa"/>
            </w:tcMar>
            <w:vAlign w:val="center"/>
          </w:tcPr>
          <w:p w:rsidR="00000000" w:rsidDel="00000000" w:rsidP="00000000" w:rsidRDefault="00000000" w:rsidRPr="00000000" w14:paraId="0000008F">
            <w:pPr>
              <w:spacing w:line="240" w:lineRule="auto"/>
              <w:jc w:val="both"/>
              <w:rPr>
                <w:rFonts w:ascii="Calibri" w:cs="Calibri" w:eastAsia="Calibri" w:hAnsi="Calibri"/>
                <w:sz w:val="24"/>
                <w:szCs w:val="24"/>
              </w:rPr>
            </w:pPr>
            <w:r w:rsidDel="00000000" w:rsidR="00000000" w:rsidRPr="00000000">
              <w:rPr>
                <w:rtl w:val="0"/>
              </w:rPr>
            </w:r>
          </w:p>
        </w:tc>
      </w:tr>
      <w:tr>
        <w:trPr>
          <w:cantSplit w:val="0"/>
          <w:trHeight w:val="200" w:hRule="atLeast"/>
          <w:tblHeader w:val="0"/>
        </w:trPr>
        <w:tc>
          <w:tcPr>
            <w:vMerge w:val="restart"/>
            <w:tcBorders>
              <w:top w:color="000000" w:space="0" w:sz="4" w:val="single"/>
              <w:left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90">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Group II</w:t>
            </w:r>
            <w:r w:rsidDel="00000000" w:rsidR="00000000" w:rsidRPr="00000000">
              <w:rPr>
                <w:rtl w:val="0"/>
              </w:rPr>
            </w:r>
          </w:p>
        </w:tc>
        <w:tc>
          <w:tcPr>
            <w:tcBorders>
              <w:top w:color="000000" w:space="0" w:sz="6" w:val="single"/>
              <w:left w:color="000000" w:space="0" w:sz="4" w:val="single"/>
              <w:bottom w:color="000000" w:space="0" w:sz="6" w:val="single"/>
            </w:tcBorders>
            <w:tcMar>
              <w:top w:w="0.0" w:type="dxa"/>
              <w:left w:w="0.0" w:type="dxa"/>
              <w:bottom w:w="0.0" w:type="dxa"/>
              <w:right w:w="0.0" w:type="dxa"/>
            </w:tcMar>
            <w:vAlign w:val="center"/>
          </w:tcPr>
          <w:p w:rsidR="00000000" w:rsidDel="00000000" w:rsidP="00000000" w:rsidRDefault="00000000" w:rsidRPr="00000000" w14:paraId="00000091">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GH2_13</w:t>
            </w:r>
            <w:r w:rsidDel="00000000" w:rsidR="00000000" w:rsidRPr="00000000">
              <w:rPr>
                <w:rtl w:val="0"/>
              </w:rPr>
            </w:r>
          </w:p>
        </w:tc>
        <w:tc>
          <w:tcPr>
            <w:tcBorders>
              <w:top w:color="000000" w:space="0" w:sz="6" w:val="single"/>
              <w:bottom w:color="000000" w:space="0" w:sz="6" w:val="single"/>
            </w:tcBorders>
            <w:tcMar>
              <w:top w:w="0.0" w:type="dxa"/>
              <w:left w:w="0.0" w:type="dxa"/>
              <w:bottom w:w="0.0" w:type="dxa"/>
              <w:right w:w="0.0" w:type="dxa"/>
            </w:tcMar>
            <w:vAlign w:val="center"/>
          </w:tcPr>
          <w:p w:rsidR="00000000" w:rsidDel="00000000" w:rsidP="00000000" w:rsidRDefault="00000000" w:rsidRPr="00000000" w14:paraId="00000092">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3.2.1.25</w:t>
            </w:r>
            <w:r w:rsidDel="00000000" w:rsidR="00000000" w:rsidRPr="00000000">
              <w:rPr>
                <w:rtl w:val="0"/>
              </w:rPr>
            </w:r>
          </w:p>
        </w:tc>
        <w:tc>
          <w:tcPr>
            <w:tcBorders>
              <w:top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93">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bDManp</w:t>
            </w:r>
            <w:r w:rsidDel="00000000" w:rsidR="00000000" w:rsidRPr="00000000">
              <w:rPr>
                <w:rtl w:val="0"/>
              </w:rPr>
            </w:r>
          </w:p>
        </w:tc>
        <w:tc>
          <w:tcPr>
            <w:tcBorders>
              <w:top w:color="000000" w:space="0" w:sz="6" w:val="single"/>
              <w:left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94">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27</w:t>
            </w:r>
            <w:r w:rsidDel="00000000" w:rsidR="00000000" w:rsidRPr="00000000">
              <w:rPr>
                <w:rtl w:val="0"/>
              </w:rPr>
            </w:r>
          </w:p>
        </w:tc>
        <w:tc>
          <w:tcPr>
            <w:tcBorders>
              <w:top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95">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5</w:t>
            </w:r>
            <w:r w:rsidDel="00000000" w:rsidR="00000000" w:rsidRPr="00000000">
              <w:rPr>
                <w:rtl w:val="0"/>
              </w:rPr>
            </w:r>
          </w:p>
        </w:tc>
      </w:tr>
      <w:tr>
        <w:trPr>
          <w:cantSplit w:val="0"/>
          <w:trHeight w:val="240" w:hRule="atLeast"/>
          <w:tblHeader w:val="0"/>
        </w:trPr>
        <w:tc>
          <w:tcPr>
            <w:vMerge w:val="continue"/>
            <w:tcBorders>
              <w:left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4" w:val="single"/>
              <w:bottom w:color="000000" w:space="0" w:sz="6" w:val="single"/>
            </w:tcBorders>
            <w:tcMar>
              <w:top w:w="0.0" w:type="dxa"/>
              <w:left w:w="0.0" w:type="dxa"/>
              <w:bottom w:w="0.0" w:type="dxa"/>
              <w:right w:w="0.0" w:type="dxa"/>
            </w:tcMar>
            <w:vAlign w:val="center"/>
          </w:tcPr>
          <w:p w:rsidR="00000000" w:rsidDel="00000000" w:rsidP="00000000" w:rsidRDefault="00000000" w:rsidRPr="00000000" w14:paraId="00000097">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GH2_14</w:t>
            </w:r>
            <w:r w:rsidDel="00000000" w:rsidR="00000000" w:rsidRPr="00000000">
              <w:rPr>
                <w:rFonts w:ascii="Calibri" w:cs="Calibri" w:eastAsia="Calibri" w:hAnsi="Calibri"/>
                <w:color w:val="0000ff"/>
                <w:sz w:val="24"/>
                <w:szCs w:val="24"/>
                <w:rtl w:val="0"/>
              </w:rPr>
              <w:t xml:space="preserve">*</w:t>
            </w:r>
            <w:r w:rsidDel="00000000" w:rsidR="00000000" w:rsidRPr="00000000">
              <w:rPr>
                <w:rtl w:val="0"/>
              </w:rPr>
            </w:r>
          </w:p>
        </w:tc>
        <w:tc>
          <w:tcPr>
            <w:tcBorders>
              <w:top w:color="000000" w:space="0" w:sz="6" w:val="single"/>
              <w:bottom w:color="000000" w:space="0" w:sz="6" w:val="single"/>
            </w:tcBorders>
            <w:tcMar>
              <w:top w:w="0.0" w:type="dxa"/>
              <w:left w:w="0.0" w:type="dxa"/>
              <w:bottom w:w="0.0" w:type="dxa"/>
              <w:right w:w="0.0" w:type="dxa"/>
            </w:tcMar>
            <w:vAlign w:val="center"/>
          </w:tcPr>
          <w:p w:rsidR="00000000" w:rsidDel="00000000" w:rsidP="00000000" w:rsidRDefault="00000000" w:rsidRPr="00000000" w14:paraId="00000098">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3.2.1.23</w:t>
            </w:r>
            <w:r w:rsidDel="00000000" w:rsidR="00000000" w:rsidRPr="00000000">
              <w:rPr>
                <w:rtl w:val="0"/>
              </w:rPr>
            </w:r>
          </w:p>
        </w:tc>
        <w:tc>
          <w:tcPr>
            <w:tcBorders>
              <w:top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99">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bDGalp</w:t>
            </w:r>
            <w:r w:rsidDel="00000000" w:rsidR="00000000" w:rsidRPr="00000000">
              <w:rPr>
                <w:rtl w:val="0"/>
              </w:rPr>
            </w:r>
          </w:p>
        </w:tc>
        <w:tc>
          <w:tcPr>
            <w:tcBorders>
              <w:top w:color="000000" w:space="0" w:sz="6" w:val="single"/>
              <w:left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9A">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2</w:t>
            </w:r>
            <w:r w:rsidDel="00000000" w:rsidR="00000000" w:rsidRPr="00000000">
              <w:rPr>
                <w:rtl w:val="0"/>
              </w:rPr>
            </w:r>
          </w:p>
        </w:tc>
        <w:tc>
          <w:tcPr>
            <w:tcBorders>
              <w:top w:color="000000" w:space="0" w:sz="6" w:val="single"/>
              <w:bottom w:color="000000" w:space="0" w:sz="6" w:val="single"/>
              <w:right w:color="000000" w:space="0" w:sz="6" w:val="single"/>
            </w:tcBorders>
            <w:shd w:fill="e8e8e8" w:val="clear"/>
            <w:tcMar>
              <w:top w:w="0.0" w:type="dxa"/>
              <w:left w:w="0.0" w:type="dxa"/>
              <w:bottom w:w="0.0" w:type="dxa"/>
              <w:right w:w="0.0" w:type="dxa"/>
            </w:tcMar>
            <w:vAlign w:val="center"/>
          </w:tcPr>
          <w:p w:rsidR="00000000" w:rsidDel="00000000" w:rsidP="00000000" w:rsidRDefault="00000000" w:rsidRPr="00000000" w14:paraId="0000009B">
            <w:pPr>
              <w:spacing w:line="240" w:lineRule="auto"/>
              <w:jc w:val="both"/>
              <w:rPr>
                <w:rFonts w:ascii="Calibri" w:cs="Calibri" w:eastAsia="Calibri" w:hAnsi="Calibri"/>
                <w:sz w:val="24"/>
                <w:szCs w:val="24"/>
              </w:rPr>
            </w:pPr>
            <w:r w:rsidDel="00000000" w:rsidR="00000000" w:rsidRPr="00000000">
              <w:rPr>
                <w:rtl w:val="0"/>
              </w:rPr>
            </w:r>
          </w:p>
        </w:tc>
      </w:tr>
      <w:tr>
        <w:trPr>
          <w:cantSplit w:val="0"/>
          <w:trHeight w:val="240" w:hRule="atLeast"/>
          <w:tblHeader w:val="0"/>
        </w:trPr>
        <w:tc>
          <w:tcPr>
            <w:vMerge w:val="continue"/>
            <w:tcBorders>
              <w:left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vMerge w:val="restart"/>
            <w:tcBorders>
              <w:left w:color="000000" w:space="0" w:sz="4" w:val="single"/>
            </w:tcBorders>
            <w:tcMar>
              <w:top w:w="0.0" w:type="dxa"/>
              <w:left w:w="0.0" w:type="dxa"/>
              <w:bottom w:w="0.0" w:type="dxa"/>
              <w:right w:w="0.0" w:type="dxa"/>
            </w:tcMar>
            <w:vAlign w:val="center"/>
          </w:tcPr>
          <w:p w:rsidR="00000000" w:rsidDel="00000000" w:rsidP="00000000" w:rsidRDefault="00000000" w:rsidRPr="00000000" w14:paraId="0000009D">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GH2_15</w:t>
            </w:r>
            <w:r w:rsidDel="00000000" w:rsidR="00000000" w:rsidRPr="00000000">
              <w:rPr>
                <w:rtl w:val="0"/>
              </w:rPr>
            </w:r>
          </w:p>
        </w:tc>
        <w:tc>
          <w:tcPr>
            <w:tcMar>
              <w:top w:w="0.0" w:type="dxa"/>
              <w:left w:w="0.0" w:type="dxa"/>
              <w:bottom w:w="0.0" w:type="dxa"/>
              <w:right w:w="0.0" w:type="dxa"/>
            </w:tcMar>
            <w:vAlign w:val="center"/>
          </w:tcPr>
          <w:p w:rsidR="00000000" w:rsidDel="00000000" w:rsidP="00000000" w:rsidRDefault="00000000" w:rsidRPr="00000000" w14:paraId="0000009E">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3.2.1.21</w:t>
            </w:r>
            <w:r w:rsidDel="00000000" w:rsidR="00000000" w:rsidRPr="00000000">
              <w:rPr>
                <w:rtl w:val="0"/>
              </w:rPr>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9F">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bDGlcp</w:t>
            </w:r>
            <w:r w:rsidDel="00000000" w:rsidR="00000000" w:rsidRPr="00000000">
              <w:rPr>
                <w:rtl w:val="0"/>
              </w:rPr>
            </w:r>
          </w:p>
        </w:tc>
        <w:tc>
          <w:tcPr>
            <w:tcBorders>
              <w:top w:color="000000" w:space="0" w:sz="6" w:val="single"/>
              <w:left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A0">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3</w:t>
            </w:r>
            <w:r w:rsidDel="00000000" w:rsidR="00000000" w:rsidRPr="00000000">
              <w:rPr>
                <w:rtl w:val="0"/>
              </w:rPr>
            </w:r>
          </w:p>
        </w:tc>
        <w:tc>
          <w:tcPr>
            <w:tcBorders>
              <w:right w:color="000000" w:space="0" w:sz="6" w:val="single"/>
            </w:tcBorders>
            <w:shd w:fill="e8e8e8" w:val="clear"/>
            <w:tcMar>
              <w:top w:w="0.0" w:type="dxa"/>
              <w:left w:w="0.0" w:type="dxa"/>
              <w:bottom w:w="0.0" w:type="dxa"/>
              <w:right w:w="0.0" w:type="dxa"/>
            </w:tcMar>
            <w:vAlign w:val="center"/>
          </w:tcPr>
          <w:p w:rsidR="00000000" w:rsidDel="00000000" w:rsidP="00000000" w:rsidRDefault="00000000" w:rsidRPr="00000000" w14:paraId="000000A1">
            <w:pPr>
              <w:spacing w:line="240" w:lineRule="auto"/>
              <w:jc w:val="both"/>
              <w:rPr>
                <w:rFonts w:ascii="Calibri" w:cs="Calibri" w:eastAsia="Calibri" w:hAnsi="Calibri"/>
                <w:sz w:val="24"/>
                <w:szCs w:val="24"/>
              </w:rPr>
            </w:pPr>
            <w:r w:rsidDel="00000000" w:rsidR="00000000" w:rsidRPr="00000000">
              <w:rPr>
                <w:rtl w:val="0"/>
              </w:rPr>
            </w:r>
          </w:p>
        </w:tc>
      </w:tr>
      <w:tr>
        <w:trPr>
          <w:cantSplit w:val="0"/>
          <w:trHeight w:val="240" w:hRule="atLeast"/>
          <w:tblHeader w:val="0"/>
        </w:trPr>
        <w:tc>
          <w:tcPr>
            <w:vMerge w:val="continue"/>
            <w:tcBorders>
              <w:left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vMerge w:val="continue"/>
            <w:tcBorders>
              <w:left w:color="000000" w:space="0" w:sz="4" w:val="single"/>
            </w:tcBorders>
            <w:tcMar>
              <w:top w:w="0.0" w:type="dxa"/>
              <w:left w:w="0.0" w:type="dxa"/>
              <w:bottom w:w="0.0" w:type="dxa"/>
              <w:right w:w="0.0" w:type="dxa"/>
            </w:tcMar>
            <w:vAlign w:val="center"/>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Mar>
              <w:top w:w="0.0" w:type="dxa"/>
              <w:left w:w="0.0" w:type="dxa"/>
              <w:bottom w:w="0.0" w:type="dxa"/>
              <w:right w:w="0.0" w:type="dxa"/>
            </w:tcMar>
            <w:vAlign w:val="center"/>
          </w:tcPr>
          <w:p w:rsidR="00000000" w:rsidDel="00000000" w:rsidP="00000000" w:rsidRDefault="00000000" w:rsidRPr="00000000" w14:paraId="000000A4">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3.2.1.52</w:t>
            </w:r>
            <w:r w:rsidDel="00000000" w:rsidR="00000000" w:rsidRPr="00000000">
              <w:rPr>
                <w:rtl w:val="0"/>
              </w:rPr>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A5">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bDGxxpNAc</w:t>
            </w:r>
            <w:r w:rsidDel="00000000" w:rsidR="00000000" w:rsidRPr="00000000">
              <w:rPr>
                <w:rtl w:val="0"/>
              </w:rPr>
            </w:r>
          </w:p>
        </w:tc>
        <w:tc>
          <w:tcPr>
            <w:tcBorders>
              <w:left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A6">
            <w:pPr>
              <w:spacing w:line="240" w:lineRule="auto"/>
              <w:jc w:val="both"/>
              <w:rPr>
                <w:rFonts w:ascii="Calibri" w:cs="Calibri" w:eastAsia="Calibri" w:hAnsi="Calibri"/>
                <w:sz w:val="24"/>
                <w:szCs w:val="24"/>
              </w:rPr>
            </w:pPr>
            <w:r w:rsidDel="00000000" w:rsidR="00000000" w:rsidRPr="00000000">
              <w:rPr>
                <w:rFonts w:ascii="Calibri" w:cs="Calibri" w:eastAsia="Calibri" w:hAnsi="Calibri"/>
                <w:color w:val="ff0000"/>
                <w:sz w:val="20"/>
                <w:szCs w:val="20"/>
                <w:rtl w:val="0"/>
              </w:rPr>
              <w:t xml:space="preserve">1†</w:t>
            </w:r>
            <w:r w:rsidDel="00000000" w:rsidR="00000000" w:rsidRPr="00000000">
              <w:rPr>
                <w:rtl w:val="0"/>
              </w:rPr>
            </w:r>
          </w:p>
        </w:tc>
        <w:tc>
          <w:tcPr>
            <w:tcBorders>
              <w:right w:color="000000" w:space="0" w:sz="6" w:val="single"/>
            </w:tcBorders>
            <w:shd w:fill="e8e8e8" w:val="clear"/>
            <w:tcMar>
              <w:top w:w="0.0" w:type="dxa"/>
              <w:left w:w="0.0" w:type="dxa"/>
              <w:bottom w:w="0.0" w:type="dxa"/>
              <w:right w:w="0.0" w:type="dxa"/>
            </w:tcMar>
            <w:vAlign w:val="center"/>
          </w:tcPr>
          <w:p w:rsidR="00000000" w:rsidDel="00000000" w:rsidP="00000000" w:rsidRDefault="00000000" w:rsidRPr="00000000" w14:paraId="000000A7">
            <w:pPr>
              <w:spacing w:line="240" w:lineRule="auto"/>
              <w:jc w:val="both"/>
              <w:rPr>
                <w:rFonts w:ascii="Calibri" w:cs="Calibri" w:eastAsia="Calibri" w:hAnsi="Calibri"/>
                <w:sz w:val="24"/>
                <w:szCs w:val="24"/>
              </w:rPr>
            </w:pPr>
            <w:r w:rsidDel="00000000" w:rsidR="00000000" w:rsidRPr="00000000">
              <w:rPr>
                <w:rtl w:val="0"/>
              </w:rPr>
            </w:r>
          </w:p>
        </w:tc>
      </w:tr>
      <w:tr>
        <w:trPr>
          <w:cantSplit w:val="0"/>
          <w:trHeight w:val="240" w:hRule="atLeast"/>
          <w:tblHeader w:val="0"/>
        </w:trPr>
        <w:tc>
          <w:tcPr>
            <w:vMerge w:val="continue"/>
            <w:tcBorders>
              <w:left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vMerge w:val="continue"/>
            <w:tcBorders>
              <w:left w:color="000000" w:space="0" w:sz="4" w:val="single"/>
            </w:tcBorders>
            <w:tcMar>
              <w:top w:w="0.0" w:type="dxa"/>
              <w:left w:w="0.0" w:type="dxa"/>
              <w:bottom w:w="0.0" w:type="dxa"/>
              <w:right w:w="0.0" w:type="dxa"/>
            </w:tcMar>
            <w:vAlign w:val="center"/>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bottom w:color="000000" w:space="0" w:sz="6" w:val="single"/>
            </w:tcBorders>
            <w:tcMar>
              <w:top w:w="0.0" w:type="dxa"/>
              <w:left w:w="0.0" w:type="dxa"/>
              <w:bottom w:w="0.0" w:type="dxa"/>
              <w:right w:w="0.0" w:type="dxa"/>
            </w:tcMar>
            <w:vAlign w:val="center"/>
          </w:tcPr>
          <w:p w:rsidR="00000000" w:rsidDel="00000000" w:rsidP="00000000" w:rsidRDefault="00000000" w:rsidRPr="00000000" w14:paraId="000000AA">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3.2.1.23</w:t>
            </w:r>
            <w:r w:rsidDel="00000000" w:rsidR="00000000" w:rsidRPr="00000000">
              <w:rPr>
                <w:rtl w:val="0"/>
              </w:rPr>
            </w:r>
          </w:p>
        </w:tc>
        <w:tc>
          <w:tcPr>
            <w:tcBorders>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AB">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bDGalp</w:t>
            </w:r>
            <w:r w:rsidDel="00000000" w:rsidR="00000000" w:rsidRPr="00000000">
              <w:rPr>
                <w:rtl w:val="0"/>
              </w:rPr>
            </w:r>
          </w:p>
        </w:tc>
        <w:tc>
          <w:tcPr>
            <w:tcBorders>
              <w:left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AC">
            <w:pPr>
              <w:spacing w:line="240" w:lineRule="auto"/>
              <w:jc w:val="both"/>
              <w:rPr>
                <w:rFonts w:ascii="Calibri" w:cs="Calibri" w:eastAsia="Calibri" w:hAnsi="Calibri"/>
                <w:sz w:val="24"/>
                <w:szCs w:val="24"/>
              </w:rPr>
            </w:pPr>
            <w:r w:rsidDel="00000000" w:rsidR="00000000" w:rsidRPr="00000000">
              <w:rPr>
                <w:rFonts w:ascii="Calibri" w:cs="Calibri" w:eastAsia="Calibri" w:hAnsi="Calibri"/>
                <w:color w:val="ff0000"/>
                <w:sz w:val="20"/>
                <w:szCs w:val="20"/>
                <w:rtl w:val="0"/>
              </w:rPr>
              <w:t xml:space="preserve">2†</w:t>
            </w:r>
            <w:r w:rsidDel="00000000" w:rsidR="00000000" w:rsidRPr="00000000">
              <w:rPr>
                <w:rtl w:val="0"/>
              </w:rPr>
            </w:r>
          </w:p>
        </w:tc>
        <w:tc>
          <w:tcPr>
            <w:tcBorders>
              <w:bottom w:color="000000" w:space="0" w:sz="6" w:val="single"/>
              <w:right w:color="000000" w:space="0" w:sz="6" w:val="single"/>
            </w:tcBorders>
            <w:shd w:fill="e8e8e8" w:val="clear"/>
            <w:tcMar>
              <w:top w:w="0.0" w:type="dxa"/>
              <w:left w:w="0.0" w:type="dxa"/>
              <w:bottom w:w="0.0" w:type="dxa"/>
              <w:right w:w="0.0" w:type="dxa"/>
            </w:tcMar>
            <w:vAlign w:val="center"/>
          </w:tcPr>
          <w:p w:rsidR="00000000" w:rsidDel="00000000" w:rsidP="00000000" w:rsidRDefault="00000000" w:rsidRPr="00000000" w14:paraId="000000AD">
            <w:pPr>
              <w:spacing w:line="240" w:lineRule="auto"/>
              <w:jc w:val="both"/>
              <w:rPr>
                <w:rFonts w:ascii="Calibri" w:cs="Calibri" w:eastAsia="Calibri" w:hAnsi="Calibri"/>
                <w:sz w:val="24"/>
                <w:szCs w:val="24"/>
              </w:rPr>
            </w:pPr>
            <w:r w:rsidDel="00000000" w:rsidR="00000000" w:rsidRPr="00000000">
              <w:rPr>
                <w:rtl w:val="0"/>
              </w:rPr>
            </w:r>
          </w:p>
        </w:tc>
      </w:tr>
      <w:tr>
        <w:trPr>
          <w:cantSplit w:val="0"/>
          <w:trHeight w:val="240" w:hRule="atLeast"/>
          <w:tblHeader w:val="0"/>
        </w:trPr>
        <w:tc>
          <w:tcPr>
            <w:vMerge w:val="continue"/>
            <w:tcBorders>
              <w:left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4" w:val="single"/>
              <w:bottom w:color="000000" w:space="0" w:sz="6" w:val="single"/>
            </w:tcBorders>
            <w:tcMar>
              <w:top w:w="0.0" w:type="dxa"/>
              <w:left w:w="0.0" w:type="dxa"/>
              <w:bottom w:w="0.0" w:type="dxa"/>
              <w:right w:w="0.0" w:type="dxa"/>
            </w:tcMar>
            <w:vAlign w:val="center"/>
          </w:tcPr>
          <w:p w:rsidR="00000000" w:rsidDel="00000000" w:rsidP="00000000" w:rsidRDefault="00000000" w:rsidRPr="00000000" w14:paraId="000000AF">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GH2_16</w:t>
            </w:r>
            <w:r w:rsidDel="00000000" w:rsidR="00000000" w:rsidRPr="00000000">
              <w:rPr>
                <w:rtl w:val="0"/>
              </w:rPr>
            </w:r>
          </w:p>
        </w:tc>
        <w:tc>
          <w:tcPr>
            <w:tcBorders>
              <w:top w:color="000000" w:space="0" w:sz="6" w:val="single"/>
              <w:bottom w:color="000000" w:space="0" w:sz="6" w:val="single"/>
            </w:tcBorders>
            <w:tcMar>
              <w:top w:w="0.0" w:type="dxa"/>
              <w:left w:w="0.0" w:type="dxa"/>
              <w:bottom w:w="0.0" w:type="dxa"/>
              <w:right w:w="0.0" w:type="dxa"/>
            </w:tcMar>
            <w:vAlign w:val="center"/>
          </w:tcPr>
          <w:p w:rsidR="00000000" w:rsidDel="00000000" w:rsidP="00000000" w:rsidRDefault="00000000" w:rsidRPr="00000000" w14:paraId="000000B0">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3.2.1.165</w:t>
            </w:r>
            <w:r w:rsidDel="00000000" w:rsidR="00000000" w:rsidRPr="00000000">
              <w:rPr>
                <w:rtl w:val="0"/>
              </w:rPr>
            </w:r>
          </w:p>
        </w:tc>
        <w:tc>
          <w:tcPr>
            <w:tcBorders>
              <w:top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B1">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bDGlcpNAc</w:t>
            </w:r>
            <w:r w:rsidDel="00000000" w:rsidR="00000000" w:rsidRPr="00000000">
              <w:rPr>
                <w:rtl w:val="0"/>
              </w:rPr>
            </w:r>
          </w:p>
        </w:tc>
        <w:tc>
          <w:tcPr>
            <w:tcBorders>
              <w:top w:color="000000" w:space="0" w:sz="6" w:val="single"/>
              <w:left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B2">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4</w:t>
            </w:r>
            <w:r w:rsidDel="00000000" w:rsidR="00000000" w:rsidRPr="00000000">
              <w:rPr>
                <w:rtl w:val="0"/>
              </w:rPr>
            </w:r>
          </w:p>
        </w:tc>
        <w:tc>
          <w:tcPr>
            <w:tcBorders>
              <w:top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B3">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1</w:t>
            </w:r>
            <w:r w:rsidDel="00000000" w:rsidR="00000000" w:rsidRPr="00000000">
              <w:rPr>
                <w:rtl w:val="0"/>
              </w:rPr>
            </w:r>
          </w:p>
        </w:tc>
      </w:tr>
      <w:tr>
        <w:trPr>
          <w:cantSplit w:val="0"/>
          <w:trHeight w:val="240" w:hRule="atLeast"/>
          <w:tblHeader w:val="0"/>
        </w:trPr>
        <w:tc>
          <w:tcPr>
            <w:vMerge w:val="continue"/>
            <w:tcBorders>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left w:color="000000" w:space="0" w:sz="4" w:val="single"/>
              <w:bottom w:color="000000" w:space="0" w:sz="6" w:val="single"/>
            </w:tcBorders>
            <w:tcMar>
              <w:top w:w="0.0" w:type="dxa"/>
              <w:left w:w="0.0" w:type="dxa"/>
              <w:bottom w:w="0.0" w:type="dxa"/>
              <w:right w:w="0.0" w:type="dxa"/>
            </w:tcMar>
            <w:vAlign w:val="center"/>
          </w:tcPr>
          <w:p w:rsidR="00000000" w:rsidDel="00000000" w:rsidP="00000000" w:rsidRDefault="00000000" w:rsidRPr="00000000" w14:paraId="000000B5">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GH2_17</w:t>
            </w:r>
            <w:r w:rsidDel="00000000" w:rsidR="00000000" w:rsidRPr="00000000">
              <w:rPr>
                <w:rtl w:val="0"/>
              </w:rPr>
            </w:r>
          </w:p>
        </w:tc>
        <w:tc>
          <w:tcPr>
            <w:tcBorders>
              <w:bottom w:color="000000" w:space="0" w:sz="6" w:val="single"/>
            </w:tcBorders>
            <w:tcMar>
              <w:top w:w="0.0" w:type="dxa"/>
              <w:left w:w="0.0" w:type="dxa"/>
              <w:bottom w:w="0.0" w:type="dxa"/>
              <w:right w:w="0.0" w:type="dxa"/>
            </w:tcMar>
            <w:vAlign w:val="center"/>
          </w:tcPr>
          <w:p w:rsidR="00000000" w:rsidDel="00000000" w:rsidP="00000000" w:rsidRDefault="00000000" w:rsidRPr="00000000" w14:paraId="000000B6">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3.2.1.152</w:t>
            </w:r>
            <w:r w:rsidDel="00000000" w:rsidR="00000000" w:rsidRPr="00000000">
              <w:rPr>
                <w:rtl w:val="0"/>
              </w:rPr>
            </w:r>
          </w:p>
        </w:tc>
        <w:tc>
          <w:tcPr>
            <w:tcBorders>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B7">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bDManp</w:t>
            </w:r>
            <w:r w:rsidDel="00000000" w:rsidR="00000000" w:rsidRPr="00000000">
              <w:rPr>
                <w:rtl w:val="0"/>
              </w:rPr>
            </w:r>
          </w:p>
        </w:tc>
        <w:tc>
          <w:tcPr>
            <w:tcBorders>
              <w:top w:color="000000" w:space="0" w:sz="6" w:val="single"/>
              <w:left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B8">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3</w:t>
            </w:r>
            <w:r w:rsidDel="00000000" w:rsidR="00000000" w:rsidRPr="00000000">
              <w:rPr>
                <w:rtl w:val="0"/>
              </w:rPr>
            </w:r>
          </w:p>
        </w:tc>
        <w:tc>
          <w:tcPr>
            <w:tcBorders>
              <w:top w:color="000000" w:space="0" w:sz="6" w:val="single"/>
              <w:bottom w:color="000000" w:space="0" w:sz="6" w:val="single"/>
              <w:right w:color="000000" w:space="0" w:sz="6" w:val="single"/>
            </w:tcBorders>
            <w:shd w:fill="e8e8e8" w:val="clear"/>
            <w:tcMar>
              <w:top w:w="0.0" w:type="dxa"/>
              <w:left w:w="0.0" w:type="dxa"/>
              <w:bottom w:w="0.0" w:type="dxa"/>
              <w:right w:w="0.0" w:type="dxa"/>
            </w:tcMar>
            <w:vAlign w:val="center"/>
          </w:tcPr>
          <w:p w:rsidR="00000000" w:rsidDel="00000000" w:rsidP="00000000" w:rsidRDefault="00000000" w:rsidRPr="00000000" w14:paraId="000000B9">
            <w:pPr>
              <w:spacing w:line="240" w:lineRule="auto"/>
              <w:jc w:val="both"/>
              <w:rPr>
                <w:rFonts w:ascii="Calibri" w:cs="Calibri" w:eastAsia="Calibri" w:hAnsi="Calibri"/>
                <w:sz w:val="24"/>
                <w:szCs w:val="24"/>
              </w:rPr>
            </w:pPr>
            <w:r w:rsidDel="00000000" w:rsidR="00000000" w:rsidRPr="00000000">
              <w:rPr>
                <w:rtl w:val="0"/>
              </w:rPr>
            </w:r>
          </w:p>
        </w:tc>
      </w:tr>
      <w:tr>
        <w:trPr>
          <w:cantSplit w:val="0"/>
          <w:trHeight w:val="200" w:hRule="atLeast"/>
          <w:tblHeader w:val="0"/>
        </w:trPr>
        <w:tc>
          <w:tcPr>
            <w:vMerge w:val="restart"/>
            <w:tcBorders>
              <w:top w:color="000000" w:space="0" w:sz="4" w:val="single"/>
              <w:left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BA">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Group III</w:t>
            </w:r>
            <w:r w:rsidDel="00000000" w:rsidR="00000000" w:rsidRPr="00000000">
              <w:rPr>
                <w:rtl w:val="0"/>
              </w:rPr>
            </w:r>
          </w:p>
        </w:tc>
        <w:tc>
          <w:tcPr>
            <w:vMerge w:val="restart"/>
            <w:tcBorders>
              <w:left w:color="000000" w:space="0" w:sz="4" w:val="single"/>
            </w:tcBorders>
            <w:tcMar>
              <w:top w:w="0.0" w:type="dxa"/>
              <w:left w:w="0.0" w:type="dxa"/>
              <w:bottom w:w="0.0" w:type="dxa"/>
              <w:right w:w="0.0" w:type="dxa"/>
            </w:tcMar>
            <w:vAlign w:val="center"/>
          </w:tcPr>
          <w:p w:rsidR="00000000" w:rsidDel="00000000" w:rsidP="00000000" w:rsidRDefault="00000000" w:rsidRPr="00000000" w14:paraId="000000BB">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GH2_18</w:t>
            </w:r>
            <w:r w:rsidDel="00000000" w:rsidR="00000000" w:rsidRPr="00000000">
              <w:rPr>
                <w:rtl w:val="0"/>
              </w:rPr>
            </w:r>
          </w:p>
        </w:tc>
        <w:tc>
          <w:tcPr>
            <w:tcMar>
              <w:top w:w="0.0" w:type="dxa"/>
              <w:left w:w="0.0" w:type="dxa"/>
              <w:bottom w:w="0.0" w:type="dxa"/>
              <w:right w:w="0.0" w:type="dxa"/>
            </w:tcMar>
            <w:vAlign w:val="center"/>
          </w:tcPr>
          <w:p w:rsidR="00000000" w:rsidDel="00000000" w:rsidP="00000000" w:rsidRDefault="00000000" w:rsidRPr="00000000" w14:paraId="000000BC">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3.2.1.146</w:t>
            </w:r>
            <w:r w:rsidDel="00000000" w:rsidR="00000000" w:rsidRPr="00000000">
              <w:rPr>
                <w:rtl w:val="0"/>
              </w:rPr>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BD">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bDGalf</w:t>
            </w:r>
            <w:r w:rsidDel="00000000" w:rsidR="00000000" w:rsidRPr="00000000">
              <w:rPr>
                <w:rtl w:val="0"/>
              </w:rPr>
            </w:r>
          </w:p>
        </w:tc>
        <w:tc>
          <w:tcPr>
            <w:tcBorders>
              <w:top w:color="000000" w:space="0" w:sz="6" w:val="single"/>
              <w:left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BE">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5</w:t>
            </w:r>
            <w:r w:rsidDel="00000000" w:rsidR="00000000" w:rsidRPr="00000000">
              <w:rPr>
                <w:rtl w:val="0"/>
              </w:rPr>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BF">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1</w:t>
            </w:r>
            <w:r w:rsidDel="00000000" w:rsidR="00000000" w:rsidRPr="00000000">
              <w:rPr>
                <w:rtl w:val="0"/>
              </w:rPr>
            </w:r>
          </w:p>
        </w:tc>
      </w:tr>
      <w:tr>
        <w:trPr>
          <w:cantSplit w:val="0"/>
          <w:trHeight w:val="240" w:hRule="atLeast"/>
          <w:tblHeader w:val="0"/>
        </w:trPr>
        <w:tc>
          <w:tcPr>
            <w:vMerge w:val="continue"/>
            <w:tcBorders>
              <w:left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vMerge w:val="continue"/>
            <w:tcBorders>
              <w:left w:color="000000" w:space="0" w:sz="4" w:val="single"/>
            </w:tcBorders>
            <w:tcMar>
              <w:top w:w="0.0" w:type="dxa"/>
              <w:left w:w="0.0" w:type="dxa"/>
              <w:bottom w:w="0.0" w:type="dxa"/>
              <w:right w:w="0.0" w:type="dxa"/>
            </w:tcMar>
            <w:vAlign w:val="center"/>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Mar>
              <w:top w:w="0.0" w:type="dxa"/>
              <w:left w:w="0.0" w:type="dxa"/>
              <w:bottom w:w="0.0" w:type="dxa"/>
              <w:right w:w="0.0" w:type="dxa"/>
            </w:tcMar>
            <w:vAlign w:val="center"/>
          </w:tcPr>
          <w:p w:rsidR="00000000" w:rsidDel="00000000" w:rsidP="00000000" w:rsidRDefault="00000000" w:rsidRPr="00000000" w14:paraId="000000C2">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3.2.1.55</w:t>
            </w:r>
            <w:r w:rsidDel="00000000" w:rsidR="00000000" w:rsidRPr="00000000">
              <w:rPr>
                <w:rtl w:val="0"/>
              </w:rPr>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C3">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aLAraf</w:t>
            </w:r>
            <w:r w:rsidDel="00000000" w:rsidR="00000000" w:rsidRPr="00000000">
              <w:rPr>
                <w:rtl w:val="0"/>
              </w:rPr>
            </w:r>
          </w:p>
        </w:tc>
        <w:tc>
          <w:tcPr>
            <w:tcBorders>
              <w:left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C4">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1</w:t>
            </w:r>
            <w:r w:rsidDel="00000000" w:rsidR="00000000" w:rsidRPr="00000000">
              <w:rPr>
                <w:rtl w:val="0"/>
              </w:rPr>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C5">
            <w:pPr>
              <w:spacing w:line="240" w:lineRule="auto"/>
              <w:jc w:val="both"/>
              <w:rPr>
                <w:rFonts w:ascii="Calibri" w:cs="Calibri" w:eastAsia="Calibri" w:hAnsi="Calibri"/>
                <w:sz w:val="24"/>
                <w:szCs w:val="24"/>
              </w:rPr>
            </w:pPr>
            <w:r w:rsidDel="00000000" w:rsidR="00000000" w:rsidRPr="00000000">
              <w:rPr>
                <w:rtl w:val="0"/>
              </w:rPr>
            </w:r>
          </w:p>
        </w:tc>
      </w:tr>
      <w:tr>
        <w:trPr>
          <w:cantSplit w:val="0"/>
          <w:trHeight w:val="240" w:hRule="atLeast"/>
          <w:tblHeader w:val="0"/>
        </w:trPr>
        <w:tc>
          <w:tcPr>
            <w:vMerge w:val="continue"/>
            <w:tcBorders>
              <w:left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vMerge w:val="continue"/>
            <w:tcBorders>
              <w:left w:color="000000" w:space="0" w:sz="4" w:val="single"/>
              <w:bottom w:color="000000" w:space="0" w:sz="4" w:val="single"/>
            </w:tcBorders>
            <w:tcMar>
              <w:top w:w="0.0" w:type="dxa"/>
              <w:left w:w="0.0" w:type="dxa"/>
              <w:bottom w:w="0.0" w:type="dxa"/>
              <w:right w:w="0.0" w:type="dxa"/>
            </w:tcMar>
            <w:vAlign w:val="center"/>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bottom w:color="000000" w:space="0" w:sz="4" w:val="single"/>
            </w:tcBorders>
            <w:tcMar>
              <w:top w:w="0.0" w:type="dxa"/>
              <w:left w:w="0.0" w:type="dxa"/>
              <w:bottom w:w="0.0" w:type="dxa"/>
              <w:right w:w="0.0" w:type="dxa"/>
            </w:tcMar>
            <w:vAlign w:val="center"/>
          </w:tcPr>
          <w:p w:rsidR="00000000" w:rsidDel="00000000" w:rsidP="00000000" w:rsidRDefault="00000000" w:rsidRPr="00000000" w14:paraId="000000C8">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no activity published</w:t>
            </w:r>
            <w:r w:rsidDel="00000000" w:rsidR="00000000" w:rsidRPr="00000000">
              <w:rPr>
                <w:rtl w:val="0"/>
              </w:rPr>
            </w:r>
          </w:p>
        </w:tc>
        <w:tc>
          <w:tcPr>
            <w:tcBorders>
              <w:bottom w:color="000000" w:space="0" w:sz="4"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C9">
            <w:pPr>
              <w:spacing w:line="240" w:lineRule="auto"/>
              <w:jc w:val="both"/>
              <w:rPr>
                <w:rFonts w:ascii="Calibri" w:cs="Calibri" w:eastAsia="Calibri" w:hAnsi="Calibri"/>
                <w:sz w:val="24"/>
                <w:szCs w:val="24"/>
              </w:rPr>
            </w:pPr>
            <w:r w:rsidDel="00000000" w:rsidR="00000000" w:rsidRPr="00000000">
              <w:rPr>
                <w:rtl w:val="0"/>
              </w:rPr>
            </w:r>
          </w:p>
        </w:tc>
        <w:tc>
          <w:tcPr>
            <w:tcBorders>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CA">
            <w:pPr>
              <w:spacing w:line="240" w:lineRule="auto"/>
              <w:jc w:val="both"/>
              <w:rPr>
                <w:rFonts w:ascii="Calibri" w:cs="Calibri" w:eastAsia="Calibri" w:hAnsi="Calibri"/>
                <w:sz w:val="24"/>
                <w:szCs w:val="24"/>
              </w:rPr>
            </w:pPr>
            <w:r w:rsidDel="00000000" w:rsidR="00000000" w:rsidRPr="00000000">
              <w:rPr>
                <w:rtl w:val="0"/>
              </w:rPr>
            </w:r>
          </w:p>
        </w:tc>
        <w:tc>
          <w:tcPr>
            <w:tcBorders>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CB">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1</w:t>
            </w:r>
            <w:r w:rsidDel="00000000" w:rsidR="00000000" w:rsidRPr="00000000">
              <w:rPr>
                <w:rtl w:val="0"/>
              </w:rPr>
            </w:r>
          </w:p>
        </w:tc>
      </w:tr>
      <w:tr>
        <w:trPr>
          <w:cantSplit w:val="0"/>
          <w:trHeight w:val="240" w:hRule="atLeast"/>
          <w:tblHeader w:val="0"/>
        </w:trPr>
        <w:tc>
          <w:tcPr>
            <w:vMerge w:val="continue"/>
            <w:tcBorders>
              <w:left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vMerge w:val="restart"/>
            <w:tcBorders>
              <w:top w:color="000000" w:space="0" w:sz="4" w:val="single"/>
              <w:left w:color="000000" w:space="0" w:sz="4" w:val="single"/>
            </w:tcBorders>
            <w:tcMar>
              <w:top w:w="0.0" w:type="dxa"/>
              <w:left w:w="0.0" w:type="dxa"/>
              <w:bottom w:w="0.0" w:type="dxa"/>
              <w:right w:w="0.0" w:type="dxa"/>
            </w:tcMar>
            <w:vAlign w:val="center"/>
          </w:tcPr>
          <w:p w:rsidR="00000000" w:rsidDel="00000000" w:rsidP="00000000" w:rsidRDefault="00000000" w:rsidRPr="00000000" w14:paraId="000000CD">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GH2_19</w:t>
            </w:r>
            <w:r w:rsidDel="00000000" w:rsidR="00000000" w:rsidRPr="00000000">
              <w:rPr>
                <w:rtl w:val="0"/>
              </w:rPr>
            </w:r>
          </w:p>
        </w:tc>
        <w:tc>
          <w:tcPr>
            <w:tcBorders>
              <w:top w:color="000000" w:space="0" w:sz="4" w:val="single"/>
            </w:tcBorders>
            <w:tcMar>
              <w:top w:w="0.0" w:type="dxa"/>
              <w:left w:w="0.0" w:type="dxa"/>
              <w:bottom w:w="0.0" w:type="dxa"/>
              <w:right w:w="0.0" w:type="dxa"/>
            </w:tcMar>
            <w:vAlign w:val="center"/>
          </w:tcPr>
          <w:p w:rsidR="00000000" w:rsidDel="00000000" w:rsidP="00000000" w:rsidRDefault="00000000" w:rsidRPr="00000000" w14:paraId="000000CE">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3.2.1.23</w:t>
            </w:r>
            <w:r w:rsidDel="00000000" w:rsidR="00000000" w:rsidRPr="00000000">
              <w:rPr>
                <w:rtl w:val="0"/>
              </w:rPr>
            </w:r>
          </w:p>
        </w:tc>
        <w:tc>
          <w:tcPr>
            <w:tcBorders>
              <w:top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CF">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bDGalp</w:t>
            </w:r>
            <w:r w:rsidDel="00000000" w:rsidR="00000000" w:rsidRPr="00000000">
              <w:rPr>
                <w:rtl w:val="0"/>
              </w:rPr>
            </w:r>
          </w:p>
        </w:tc>
        <w:tc>
          <w:tcPr>
            <w:tcBorders>
              <w:left w:color="000000" w:space="0" w:sz="4"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D0">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2</w:t>
            </w:r>
            <w:r w:rsidDel="00000000" w:rsidR="00000000" w:rsidRPr="00000000">
              <w:rPr>
                <w:rtl w:val="0"/>
              </w:rPr>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D1">
            <w:pPr>
              <w:spacing w:line="240" w:lineRule="auto"/>
              <w:jc w:val="both"/>
              <w:rPr>
                <w:rFonts w:ascii="Calibri" w:cs="Calibri" w:eastAsia="Calibri" w:hAnsi="Calibri"/>
                <w:sz w:val="24"/>
                <w:szCs w:val="24"/>
              </w:rPr>
            </w:pPr>
            <w:r w:rsidDel="00000000" w:rsidR="00000000" w:rsidRPr="00000000">
              <w:rPr>
                <w:rtl w:val="0"/>
              </w:rPr>
            </w:r>
          </w:p>
        </w:tc>
      </w:tr>
      <w:tr>
        <w:trPr>
          <w:cantSplit w:val="0"/>
          <w:trHeight w:val="240" w:hRule="atLeast"/>
          <w:tblHeader w:val="0"/>
        </w:trPr>
        <w:tc>
          <w:tcPr>
            <w:vMerge w:val="continue"/>
            <w:tcBorders>
              <w:left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vMerge w:val="continue"/>
            <w:tcBorders>
              <w:left w:color="000000" w:space="0" w:sz="4" w:val="single"/>
            </w:tcBorders>
            <w:tcMar>
              <w:top w:w="0.0" w:type="dxa"/>
              <w:left w:w="0.0" w:type="dxa"/>
              <w:bottom w:w="0.0" w:type="dxa"/>
              <w:right w:w="0.0" w:type="dxa"/>
            </w:tcMar>
            <w:vAlign w:val="center"/>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Mar>
              <w:top w:w="0.0" w:type="dxa"/>
              <w:left w:w="0.0" w:type="dxa"/>
              <w:bottom w:w="0.0" w:type="dxa"/>
              <w:right w:w="0.0" w:type="dxa"/>
            </w:tcMar>
            <w:vAlign w:val="center"/>
          </w:tcPr>
          <w:p w:rsidR="00000000" w:rsidDel="00000000" w:rsidP="00000000" w:rsidRDefault="00000000" w:rsidRPr="00000000" w14:paraId="000000D4">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3.2.1.146</w:t>
            </w:r>
            <w:r w:rsidDel="00000000" w:rsidR="00000000" w:rsidRPr="00000000">
              <w:rPr>
                <w:rtl w:val="0"/>
              </w:rPr>
            </w:r>
          </w:p>
        </w:tc>
        <w:tc>
          <w:tcPr>
            <w:tcBorders>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D5">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bDGalf</w:t>
            </w:r>
            <w:r w:rsidDel="00000000" w:rsidR="00000000" w:rsidRPr="00000000">
              <w:rPr>
                <w:rtl w:val="0"/>
              </w:rPr>
            </w:r>
          </w:p>
        </w:tc>
        <w:tc>
          <w:tcPr>
            <w:tcBorders>
              <w:left w:color="000000" w:space="0" w:sz="4"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D6">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1</w:t>
            </w:r>
            <w:r w:rsidDel="00000000" w:rsidR="00000000" w:rsidRPr="00000000">
              <w:rPr>
                <w:rtl w:val="0"/>
              </w:rPr>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D7">
            <w:pPr>
              <w:spacing w:line="240" w:lineRule="auto"/>
              <w:jc w:val="both"/>
              <w:rPr>
                <w:rFonts w:ascii="Calibri" w:cs="Calibri" w:eastAsia="Calibri" w:hAnsi="Calibri"/>
                <w:sz w:val="24"/>
                <w:szCs w:val="24"/>
              </w:rPr>
            </w:pPr>
            <w:r w:rsidDel="00000000" w:rsidR="00000000" w:rsidRPr="00000000">
              <w:rPr>
                <w:rtl w:val="0"/>
              </w:rPr>
            </w:r>
          </w:p>
        </w:tc>
      </w:tr>
      <w:tr>
        <w:trPr>
          <w:cantSplit w:val="0"/>
          <w:trHeight w:val="240" w:hRule="atLeast"/>
          <w:tblHeader w:val="0"/>
        </w:trPr>
        <w:tc>
          <w:tcPr>
            <w:vMerge w:val="continue"/>
            <w:tcBorders>
              <w:left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vMerge w:val="continue"/>
            <w:tcBorders>
              <w:left w:color="000000" w:space="0" w:sz="4" w:val="single"/>
            </w:tcBorders>
            <w:tcMar>
              <w:top w:w="0.0" w:type="dxa"/>
              <w:left w:w="0.0" w:type="dxa"/>
              <w:bottom w:w="0.0" w:type="dxa"/>
              <w:right w:w="0.0" w:type="dxa"/>
            </w:tcMar>
            <w:vAlign w:val="center"/>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Mar>
              <w:top w:w="0.0" w:type="dxa"/>
              <w:left w:w="0.0" w:type="dxa"/>
              <w:bottom w:w="0.0" w:type="dxa"/>
              <w:right w:w="0.0" w:type="dxa"/>
            </w:tcMar>
            <w:vAlign w:val="center"/>
          </w:tcPr>
          <w:p w:rsidR="00000000" w:rsidDel="00000000" w:rsidP="00000000" w:rsidRDefault="00000000" w:rsidRPr="00000000" w14:paraId="000000DA">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3.2.1.145</w:t>
            </w:r>
            <w:r w:rsidDel="00000000" w:rsidR="00000000" w:rsidRPr="00000000">
              <w:rPr>
                <w:rtl w:val="0"/>
              </w:rPr>
            </w:r>
          </w:p>
        </w:tc>
        <w:tc>
          <w:tcPr>
            <w:tcBorders>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DB">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bDGalp</w:t>
            </w:r>
            <w:r w:rsidDel="00000000" w:rsidR="00000000" w:rsidRPr="00000000">
              <w:rPr>
                <w:rtl w:val="0"/>
              </w:rPr>
            </w:r>
          </w:p>
        </w:tc>
        <w:tc>
          <w:tcPr>
            <w:tcBorders>
              <w:left w:color="000000" w:space="0" w:sz="4"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DC">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1</w:t>
            </w:r>
            <w:r w:rsidDel="00000000" w:rsidR="00000000" w:rsidRPr="00000000">
              <w:rPr>
                <w:rtl w:val="0"/>
              </w:rPr>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DD">
            <w:pPr>
              <w:spacing w:line="240" w:lineRule="auto"/>
              <w:jc w:val="both"/>
              <w:rPr>
                <w:rFonts w:ascii="Calibri" w:cs="Calibri" w:eastAsia="Calibri" w:hAnsi="Calibri"/>
                <w:sz w:val="24"/>
                <w:szCs w:val="24"/>
              </w:rPr>
            </w:pPr>
            <w:r w:rsidDel="00000000" w:rsidR="00000000" w:rsidRPr="00000000">
              <w:rPr>
                <w:rtl w:val="0"/>
              </w:rPr>
            </w:r>
          </w:p>
        </w:tc>
      </w:tr>
      <w:tr>
        <w:trPr>
          <w:cantSplit w:val="0"/>
          <w:trHeight w:val="240" w:hRule="atLeast"/>
          <w:tblHeader w:val="0"/>
        </w:trPr>
        <w:tc>
          <w:tcPr>
            <w:vMerge w:val="continue"/>
            <w:tcBorders>
              <w:left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vMerge w:val="continue"/>
            <w:tcBorders>
              <w:left w:color="000000" w:space="0" w:sz="4" w:val="single"/>
            </w:tcBorders>
            <w:tcMar>
              <w:top w:w="0.0" w:type="dxa"/>
              <w:left w:w="0.0" w:type="dxa"/>
              <w:bottom w:w="0.0" w:type="dxa"/>
              <w:right w:w="0.0" w:type="dxa"/>
            </w:tcMar>
            <w:vAlign w:val="center"/>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Mar>
              <w:top w:w="0.0" w:type="dxa"/>
              <w:left w:w="0.0" w:type="dxa"/>
              <w:bottom w:w="0.0" w:type="dxa"/>
              <w:right w:w="0.0" w:type="dxa"/>
            </w:tcMar>
            <w:vAlign w:val="center"/>
          </w:tcPr>
          <w:p w:rsidR="00000000" w:rsidDel="00000000" w:rsidP="00000000" w:rsidRDefault="00000000" w:rsidRPr="00000000" w14:paraId="000000E0">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3.2.1.55</w:t>
            </w:r>
            <w:r w:rsidDel="00000000" w:rsidR="00000000" w:rsidRPr="00000000">
              <w:rPr>
                <w:rtl w:val="0"/>
              </w:rPr>
            </w:r>
          </w:p>
        </w:tc>
        <w:tc>
          <w:tcPr>
            <w:tcBorders>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E1">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aLAraf</w:t>
            </w:r>
            <w:r w:rsidDel="00000000" w:rsidR="00000000" w:rsidRPr="00000000">
              <w:rPr>
                <w:rtl w:val="0"/>
              </w:rPr>
            </w:r>
          </w:p>
        </w:tc>
        <w:tc>
          <w:tcPr>
            <w:tcBorders>
              <w:left w:color="000000" w:space="0" w:sz="4"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E2">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1</w:t>
            </w:r>
            <w:r w:rsidDel="00000000" w:rsidR="00000000" w:rsidRPr="00000000">
              <w:rPr>
                <w:rtl w:val="0"/>
              </w:rPr>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E3">
            <w:pPr>
              <w:spacing w:line="240" w:lineRule="auto"/>
              <w:jc w:val="both"/>
              <w:rPr>
                <w:rFonts w:ascii="Calibri" w:cs="Calibri" w:eastAsia="Calibri" w:hAnsi="Calibri"/>
                <w:sz w:val="24"/>
                <w:szCs w:val="24"/>
              </w:rPr>
            </w:pPr>
            <w:r w:rsidDel="00000000" w:rsidR="00000000" w:rsidRPr="00000000">
              <w:rPr>
                <w:rtl w:val="0"/>
              </w:rPr>
            </w:r>
          </w:p>
        </w:tc>
      </w:tr>
      <w:tr>
        <w:trPr>
          <w:cantSplit w:val="0"/>
          <w:trHeight w:val="240" w:hRule="atLeast"/>
          <w:tblHeader w:val="0"/>
        </w:trPr>
        <w:tc>
          <w:tcPr>
            <w:vMerge w:val="continue"/>
            <w:tcBorders>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vMerge w:val="continue"/>
            <w:tcBorders>
              <w:left w:color="000000" w:space="0" w:sz="4" w:val="single"/>
              <w:bottom w:color="000000" w:space="0" w:sz="4" w:val="single"/>
            </w:tcBorders>
            <w:tcMar>
              <w:top w:w="0.0" w:type="dxa"/>
              <w:left w:w="0.0" w:type="dxa"/>
              <w:bottom w:w="0.0" w:type="dxa"/>
              <w:right w:w="0.0" w:type="dxa"/>
            </w:tcMar>
            <w:vAlign w:val="center"/>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bottom w:color="000000" w:space="0" w:sz="4" w:val="single"/>
            </w:tcBorders>
            <w:tcMar>
              <w:top w:w="0.0" w:type="dxa"/>
              <w:left w:w="0.0" w:type="dxa"/>
              <w:bottom w:w="0.0" w:type="dxa"/>
              <w:right w:w="0.0" w:type="dxa"/>
            </w:tcMar>
            <w:vAlign w:val="center"/>
          </w:tcPr>
          <w:p w:rsidR="00000000" w:rsidDel="00000000" w:rsidP="00000000" w:rsidRDefault="00000000" w:rsidRPr="00000000" w14:paraId="000000E6">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no activity published</w:t>
            </w:r>
            <w:r w:rsidDel="00000000" w:rsidR="00000000" w:rsidRPr="00000000">
              <w:rPr>
                <w:rtl w:val="0"/>
              </w:rPr>
            </w:r>
          </w:p>
        </w:tc>
        <w:tc>
          <w:tcPr>
            <w:tcBorders>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E7">
            <w:pPr>
              <w:spacing w:line="240" w:lineRule="auto"/>
              <w:jc w:val="both"/>
              <w:rPr>
                <w:rFonts w:ascii="Calibri" w:cs="Calibri" w:eastAsia="Calibri" w:hAnsi="Calibri"/>
                <w:sz w:val="24"/>
                <w:szCs w:val="24"/>
              </w:rPr>
            </w:pPr>
            <w:r w:rsidDel="00000000" w:rsidR="00000000" w:rsidRPr="00000000">
              <w:rPr>
                <w:rtl w:val="0"/>
              </w:rPr>
            </w:r>
          </w:p>
        </w:tc>
        <w:tc>
          <w:tcPr>
            <w:tcBorders>
              <w:left w:color="000000" w:space="0" w:sz="4"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E8">
            <w:pPr>
              <w:spacing w:line="240" w:lineRule="auto"/>
              <w:jc w:val="both"/>
              <w:rPr>
                <w:rFonts w:ascii="Calibri" w:cs="Calibri" w:eastAsia="Calibri" w:hAnsi="Calibri"/>
                <w:sz w:val="24"/>
                <w:szCs w:val="24"/>
              </w:rPr>
            </w:pPr>
            <w:r w:rsidDel="00000000" w:rsidR="00000000" w:rsidRPr="00000000">
              <w:rPr>
                <w:rtl w:val="0"/>
              </w:rPr>
            </w:r>
          </w:p>
        </w:tc>
        <w:tc>
          <w:tcPr>
            <w:tcBorders>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E9">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1</w:t>
            </w:r>
            <w:r w:rsidDel="00000000" w:rsidR="00000000" w:rsidRPr="00000000">
              <w:rPr>
                <w:rtl w:val="0"/>
              </w:rPr>
            </w:r>
          </w:p>
        </w:tc>
      </w:tr>
      <w:tr>
        <w:trPr>
          <w:cantSplit w:val="0"/>
          <w:trHeight w:val="200" w:hRule="atLeast"/>
          <w:tblHeader w:val="0"/>
        </w:trPr>
        <w:tc>
          <w:tcPr>
            <w:vMerge w:val="restart"/>
            <w:tcBorders>
              <w:top w:color="000000" w:space="0" w:sz="4" w:val="single"/>
              <w:left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EA">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Others</w:t>
            </w:r>
            <w:r w:rsidDel="00000000" w:rsidR="00000000" w:rsidRPr="00000000">
              <w:rPr>
                <w:rtl w:val="0"/>
              </w:rPr>
            </w:r>
          </w:p>
        </w:tc>
        <w:tc>
          <w:tcPr>
            <w:vMerge w:val="restart"/>
            <w:tcBorders>
              <w:top w:color="000000" w:space="0" w:sz="4" w:val="single"/>
              <w:left w:color="000000" w:space="0" w:sz="4" w:val="single"/>
            </w:tcBorders>
            <w:tcMar>
              <w:top w:w="0.0" w:type="dxa"/>
              <w:left w:w="0.0" w:type="dxa"/>
              <w:bottom w:w="0.0" w:type="dxa"/>
              <w:right w:w="0.0" w:type="dxa"/>
            </w:tcMar>
            <w:vAlign w:val="center"/>
          </w:tcPr>
          <w:p w:rsidR="00000000" w:rsidDel="00000000" w:rsidP="00000000" w:rsidRDefault="00000000" w:rsidRPr="00000000" w14:paraId="000000EB">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GH2_20</w:t>
            </w:r>
            <w:r w:rsidDel="00000000" w:rsidR="00000000" w:rsidRPr="00000000">
              <w:rPr>
                <w:rtl w:val="0"/>
              </w:rPr>
            </w:r>
          </w:p>
        </w:tc>
        <w:tc>
          <w:tcPr>
            <w:tcBorders>
              <w:top w:color="000000" w:space="0" w:sz="4" w:val="single"/>
            </w:tcBorders>
            <w:tcMar>
              <w:top w:w="0.0" w:type="dxa"/>
              <w:left w:w="0.0" w:type="dxa"/>
              <w:bottom w:w="0.0" w:type="dxa"/>
              <w:right w:w="0.0" w:type="dxa"/>
            </w:tcMar>
            <w:vAlign w:val="center"/>
          </w:tcPr>
          <w:p w:rsidR="00000000" w:rsidDel="00000000" w:rsidP="00000000" w:rsidRDefault="00000000" w:rsidRPr="00000000" w14:paraId="000000EC">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3.2.1.21</w:t>
            </w:r>
            <w:r w:rsidDel="00000000" w:rsidR="00000000" w:rsidRPr="00000000">
              <w:rPr>
                <w:rtl w:val="0"/>
              </w:rPr>
            </w:r>
          </w:p>
        </w:tc>
        <w:tc>
          <w:tcPr>
            <w:tcBorders>
              <w:top w:color="000000" w:space="0" w:sz="4"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ED">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bDGlcp</w:t>
            </w:r>
            <w:r w:rsidDel="00000000" w:rsidR="00000000" w:rsidRPr="00000000">
              <w:rPr>
                <w:rtl w:val="0"/>
              </w:rPr>
            </w:r>
          </w:p>
        </w:tc>
        <w:tc>
          <w:tcPr>
            <w:tcBorders>
              <w:left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EE">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1</w:t>
            </w:r>
            <w:r w:rsidDel="00000000" w:rsidR="00000000" w:rsidRPr="00000000">
              <w:rPr>
                <w:rtl w:val="0"/>
              </w:rPr>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EF">
            <w:pPr>
              <w:spacing w:line="240" w:lineRule="auto"/>
              <w:jc w:val="both"/>
              <w:rPr>
                <w:rFonts w:ascii="Calibri" w:cs="Calibri" w:eastAsia="Calibri" w:hAnsi="Calibri"/>
                <w:sz w:val="24"/>
                <w:szCs w:val="24"/>
              </w:rPr>
            </w:pPr>
            <w:r w:rsidDel="00000000" w:rsidR="00000000" w:rsidRPr="00000000">
              <w:rPr>
                <w:rtl w:val="0"/>
              </w:rPr>
            </w:r>
          </w:p>
        </w:tc>
      </w:tr>
      <w:tr>
        <w:trPr>
          <w:cantSplit w:val="0"/>
          <w:trHeight w:val="240" w:hRule="atLeast"/>
          <w:tblHeader w:val="0"/>
        </w:trPr>
        <w:tc>
          <w:tcPr>
            <w:vMerge w:val="continue"/>
            <w:tcBorders>
              <w:left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vMerge w:val="continue"/>
            <w:tcBorders>
              <w:left w:color="000000" w:space="0" w:sz="4" w:val="single"/>
            </w:tcBorders>
            <w:tcMar>
              <w:top w:w="0.0" w:type="dxa"/>
              <w:left w:w="0.0" w:type="dxa"/>
              <w:bottom w:w="0.0" w:type="dxa"/>
              <w:right w:w="0.0" w:type="dxa"/>
            </w:tcMar>
            <w:vAlign w:val="center"/>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Mar>
              <w:top w:w="0.0" w:type="dxa"/>
              <w:left w:w="0.0" w:type="dxa"/>
              <w:bottom w:w="0.0" w:type="dxa"/>
              <w:right w:w="0.0" w:type="dxa"/>
            </w:tcMar>
            <w:vAlign w:val="center"/>
          </w:tcPr>
          <w:p w:rsidR="00000000" w:rsidDel="00000000" w:rsidP="00000000" w:rsidRDefault="00000000" w:rsidRPr="00000000" w14:paraId="000000F2">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3.2.1.23</w:t>
            </w:r>
            <w:r w:rsidDel="00000000" w:rsidR="00000000" w:rsidRPr="00000000">
              <w:rPr>
                <w:rtl w:val="0"/>
              </w:rPr>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F3">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bDGalp</w:t>
            </w:r>
            <w:r w:rsidDel="00000000" w:rsidR="00000000" w:rsidRPr="00000000">
              <w:rPr>
                <w:rtl w:val="0"/>
              </w:rPr>
            </w:r>
          </w:p>
        </w:tc>
        <w:tc>
          <w:tcPr>
            <w:tcBorders>
              <w:left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F4">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1</w:t>
            </w:r>
            <w:r w:rsidDel="00000000" w:rsidR="00000000" w:rsidRPr="00000000">
              <w:rPr>
                <w:rtl w:val="0"/>
              </w:rPr>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F5">
            <w:pPr>
              <w:spacing w:line="240" w:lineRule="auto"/>
              <w:jc w:val="both"/>
              <w:rPr>
                <w:rFonts w:ascii="Calibri" w:cs="Calibri" w:eastAsia="Calibri" w:hAnsi="Calibri"/>
                <w:sz w:val="24"/>
                <w:szCs w:val="24"/>
              </w:rPr>
            </w:pPr>
            <w:r w:rsidDel="00000000" w:rsidR="00000000" w:rsidRPr="00000000">
              <w:rPr>
                <w:rtl w:val="0"/>
              </w:rPr>
            </w:r>
          </w:p>
        </w:tc>
      </w:tr>
      <w:tr>
        <w:trPr>
          <w:cantSplit w:val="0"/>
          <w:trHeight w:val="240" w:hRule="atLeast"/>
          <w:tblHeader w:val="0"/>
        </w:trPr>
        <w:tc>
          <w:tcPr>
            <w:vMerge w:val="continue"/>
            <w:tcBorders>
              <w:left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vMerge w:val="continue"/>
            <w:tcBorders>
              <w:left w:color="000000" w:space="0" w:sz="4" w:val="single"/>
            </w:tcBorders>
            <w:tcMar>
              <w:top w:w="0.0" w:type="dxa"/>
              <w:left w:w="0.0" w:type="dxa"/>
              <w:bottom w:w="0.0" w:type="dxa"/>
              <w:right w:w="0.0" w:type="dxa"/>
            </w:tcMar>
            <w:vAlign w:val="center"/>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Mar>
              <w:top w:w="0.0" w:type="dxa"/>
              <w:left w:w="0.0" w:type="dxa"/>
              <w:bottom w:w="0.0" w:type="dxa"/>
              <w:right w:w="0.0" w:type="dxa"/>
            </w:tcMar>
            <w:vAlign w:val="center"/>
          </w:tcPr>
          <w:p w:rsidR="00000000" w:rsidDel="00000000" w:rsidP="00000000" w:rsidRDefault="00000000" w:rsidRPr="00000000" w14:paraId="000000F8">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no activity published</w:t>
            </w:r>
            <w:r w:rsidDel="00000000" w:rsidR="00000000" w:rsidRPr="00000000">
              <w:rPr>
                <w:rtl w:val="0"/>
              </w:rPr>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F9">
            <w:pPr>
              <w:spacing w:line="240" w:lineRule="auto"/>
              <w:jc w:val="both"/>
              <w:rPr>
                <w:rFonts w:ascii="Calibri" w:cs="Calibri" w:eastAsia="Calibri" w:hAnsi="Calibri"/>
                <w:sz w:val="24"/>
                <w:szCs w:val="24"/>
              </w:rPr>
            </w:pPr>
            <w:r w:rsidDel="00000000" w:rsidR="00000000" w:rsidRPr="00000000">
              <w:rPr>
                <w:rtl w:val="0"/>
              </w:rPr>
            </w:r>
          </w:p>
        </w:tc>
        <w:tc>
          <w:tcPr>
            <w:tcBorders>
              <w:left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FA">
            <w:pPr>
              <w:spacing w:line="240" w:lineRule="auto"/>
              <w:jc w:val="both"/>
              <w:rPr>
                <w:rFonts w:ascii="Calibri" w:cs="Calibri" w:eastAsia="Calibri" w:hAnsi="Calibri"/>
                <w:sz w:val="24"/>
                <w:szCs w:val="24"/>
              </w:rPr>
            </w:pPr>
            <w:r w:rsidDel="00000000" w:rsidR="00000000" w:rsidRPr="00000000">
              <w:rPr>
                <w:rtl w:val="0"/>
              </w:rPr>
            </w:r>
          </w:p>
        </w:tc>
        <w:tc>
          <w:tcPr>
            <w:tcBorders>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FB">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1</w:t>
            </w:r>
            <w:r w:rsidDel="00000000" w:rsidR="00000000" w:rsidRPr="00000000">
              <w:rPr>
                <w:rtl w:val="0"/>
              </w:rPr>
            </w:r>
          </w:p>
        </w:tc>
      </w:tr>
      <w:tr>
        <w:trPr>
          <w:cantSplit w:val="0"/>
          <w:trHeight w:val="240" w:hRule="atLeast"/>
          <w:tblHeader w:val="0"/>
        </w:trPr>
        <w:tc>
          <w:tcPr>
            <w:vMerge w:val="continue"/>
            <w:tcBorders>
              <w:left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4" w:val="single"/>
              <w:bottom w:color="000000" w:space="0" w:sz="6" w:val="single"/>
            </w:tcBorders>
            <w:tcMar>
              <w:top w:w="0.0" w:type="dxa"/>
              <w:left w:w="0.0" w:type="dxa"/>
              <w:bottom w:w="0.0" w:type="dxa"/>
              <w:right w:w="0.0" w:type="dxa"/>
            </w:tcMar>
            <w:vAlign w:val="center"/>
          </w:tcPr>
          <w:p w:rsidR="00000000" w:rsidDel="00000000" w:rsidP="00000000" w:rsidRDefault="00000000" w:rsidRPr="00000000" w14:paraId="000000FD">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GH2_21</w:t>
            </w:r>
            <w:r w:rsidDel="00000000" w:rsidR="00000000" w:rsidRPr="00000000">
              <w:rPr>
                <w:rtl w:val="0"/>
              </w:rPr>
            </w:r>
          </w:p>
        </w:tc>
        <w:tc>
          <w:tcPr>
            <w:tcBorders>
              <w:top w:color="000000" w:space="0" w:sz="6" w:val="single"/>
              <w:bottom w:color="000000" w:space="0" w:sz="6" w:val="single"/>
            </w:tcBorders>
            <w:tcMar>
              <w:top w:w="0.0" w:type="dxa"/>
              <w:left w:w="0.0" w:type="dxa"/>
              <w:bottom w:w="0.0" w:type="dxa"/>
              <w:right w:w="0.0" w:type="dxa"/>
            </w:tcMar>
            <w:vAlign w:val="center"/>
          </w:tcPr>
          <w:p w:rsidR="00000000" w:rsidDel="00000000" w:rsidP="00000000" w:rsidRDefault="00000000" w:rsidRPr="00000000" w14:paraId="000000FE">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3.2.1.31</w:t>
            </w:r>
            <w:r w:rsidDel="00000000" w:rsidR="00000000" w:rsidRPr="00000000">
              <w:rPr>
                <w:rtl w:val="0"/>
              </w:rPr>
            </w:r>
          </w:p>
        </w:tc>
        <w:tc>
          <w:tcPr>
            <w:tcBorders>
              <w:top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0FF">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bDGlcpA</w:t>
            </w:r>
            <w:r w:rsidDel="00000000" w:rsidR="00000000" w:rsidRPr="00000000">
              <w:rPr>
                <w:rtl w:val="0"/>
              </w:rPr>
            </w:r>
          </w:p>
        </w:tc>
        <w:tc>
          <w:tcPr>
            <w:tcBorders>
              <w:top w:color="000000" w:space="0" w:sz="6" w:val="single"/>
              <w:left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100">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4</w:t>
            </w:r>
            <w:r w:rsidDel="00000000" w:rsidR="00000000" w:rsidRPr="00000000">
              <w:rPr>
                <w:rtl w:val="0"/>
              </w:rPr>
            </w:r>
          </w:p>
        </w:tc>
        <w:tc>
          <w:tcPr>
            <w:tcBorders>
              <w:top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101">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1</w:t>
            </w:r>
            <w:r w:rsidDel="00000000" w:rsidR="00000000" w:rsidRPr="00000000">
              <w:rPr>
                <w:rtl w:val="0"/>
              </w:rPr>
            </w:r>
          </w:p>
        </w:tc>
      </w:tr>
      <w:tr>
        <w:trPr>
          <w:cantSplit w:val="0"/>
          <w:trHeight w:val="240" w:hRule="atLeast"/>
          <w:tblHeader w:val="0"/>
        </w:trPr>
        <w:tc>
          <w:tcPr>
            <w:vMerge w:val="continue"/>
            <w:tcBorders>
              <w:left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left w:color="000000" w:space="0" w:sz="4" w:val="single"/>
            </w:tcBorders>
            <w:tcMar>
              <w:top w:w="0.0" w:type="dxa"/>
              <w:left w:w="0.0" w:type="dxa"/>
              <w:bottom w:w="0.0" w:type="dxa"/>
              <w:right w:w="0.0" w:type="dxa"/>
            </w:tcMar>
            <w:vAlign w:val="center"/>
          </w:tcPr>
          <w:p w:rsidR="00000000" w:rsidDel="00000000" w:rsidP="00000000" w:rsidRDefault="00000000" w:rsidRPr="00000000" w14:paraId="00000103">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GH2_22</w:t>
            </w:r>
            <w:r w:rsidDel="00000000" w:rsidR="00000000" w:rsidRPr="00000000">
              <w:rPr>
                <w:rtl w:val="0"/>
              </w:rPr>
            </w:r>
          </w:p>
        </w:tc>
        <w:tc>
          <w:tcPr>
            <w:tcMar>
              <w:top w:w="0.0" w:type="dxa"/>
              <w:left w:w="0.0" w:type="dxa"/>
              <w:bottom w:w="0.0" w:type="dxa"/>
              <w:right w:w="0.0" w:type="dxa"/>
            </w:tcMar>
            <w:vAlign w:val="center"/>
          </w:tcPr>
          <w:p w:rsidR="00000000" w:rsidDel="00000000" w:rsidP="00000000" w:rsidRDefault="00000000" w:rsidRPr="00000000" w14:paraId="00000104">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3.2.1.37</w:t>
            </w:r>
            <w:r w:rsidDel="00000000" w:rsidR="00000000" w:rsidRPr="00000000">
              <w:rPr>
                <w:rtl w:val="0"/>
              </w:rPr>
            </w:r>
          </w:p>
        </w:tc>
        <w:tc>
          <w:tcPr>
            <w:tcBorders>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105">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bDXylp</w:t>
            </w:r>
            <w:r w:rsidDel="00000000" w:rsidR="00000000" w:rsidRPr="00000000">
              <w:rPr>
                <w:rtl w:val="0"/>
              </w:rPr>
            </w:r>
          </w:p>
        </w:tc>
        <w:tc>
          <w:tcPr>
            <w:tcBorders>
              <w:top w:color="000000" w:space="0" w:sz="6" w:val="single"/>
              <w:left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106">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1</w:t>
            </w:r>
            <w:r w:rsidDel="00000000" w:rsidR="00000000" w:rsidRPr="00000000">
              <w:rPr>
                <w:rtl w:val="0"/>
              </w:rPr>
            </w:r>
          </w:p>
        </w:tc>
        <w:tc>
          <w:tcPr>
            <w:tcBorders>
              <w:top w:color="000000" w:space="0" w:sz="6" w:val="single"/>
              <w:bottom w:color="000000" w:space="0" w:sz="6" w:val="single"/>
              <w:right w:color="000000" w:space="0" w:sz="6" w:val="single"/>
            </w:tcBorders>
            <w:shd w:fill="e8e8e8" w:val="clear"/>
            <w:tcMar>
              <w:top w:w="0.0" w:type="dxa"/>
              <w:left w:w="0.0" w:type="dxa"/>
              <w:bottom w:w="0.0" w:type="dxa"/>
              <w:right w:w="0.0" w:type="dxa"/>
            </w:tcMar>
            <w:vAlign w:val="center"/>
          </w:tcPr>
          <w:p w:rsidR="00000000" w:rsidDel="00000000" w:rsidP="00000000" w:rsidRDefault="00000000" w:rsidRPr="00000000" w14:paraId="00000107">
            <w:pPr>
              <w:spacing w:line="240" w:lineRule="auto"/>
              <w:jc w:val="both"/>
              <w:rPr>
                <w:rFonts w:ascii="Calibri" w:cs="Calibri" w:eastAsia="Calibri" w:hAnsi="Calibri"/>
                <w:sz w:val="24"/>
                <w:szCs w:val="24"/>
              </w:rPr>
            </w:pPr>
            <w:r w:rsidDel="00000000" w:rsidR="00000000" w:rsidRPr="00000000">
              <w:rPr>
                <w:rtl w:val="0"/>
              </w:rPr>
            </w:r>
          </w:p>
        </w:tc>
      </w:tr>
      <w:tr>
        <w:trPr>
          <w:cantSplit w:val="0"/>
          <w:trHeight w:val="240" w:hRule="atLeast"/>
          <w:tblHeader w:val="0"/>
        </w:trPr>
        <w:tc>
          <w:tcPr>
            <w:vMerge w:val="continue"/>
            <w:tcBorders>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4" w:val="single"/>
              <w:bottom w:color="000000" w:space="0" w:sz="6" w:val="single"/>
            </w:tcBorders>
            <w:tcMar>
              <w:top w:w="0.0" w:type="dxa"/>
              <w:left w:w="0.0" w:type="dxa"/>
              <w:bottom w:w="0.0" w:type="dxa"/>
              <w:right w:w="0.0" w:type="dxa"/>
            </w:tcMar>
            <w:vAlign w:val="center"/>
          </w:tcPr>
          <w:p w:rsidR="00000000" w:rsidDel="00000000" w:rsidP="00000000" w:rsidRDefault="00000000" w:rsidRPr="00000000" w14:paraId="00000109">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GH2_23</w:t>
            </w:r>
            <w:r w:rsidDel="00000000" w:rsidR="00000000" w:rsidRPr="00000000">
              <w:rPr>
                <w:rFonts w:ascii="Calibri" w:cs="Calibri" w:eastAsia="Calibri" w:hAnsi="Calibri"/>
                <w:color w:val="0000ff"/>
                <w:sz w:val="24"/>
                <w:szCs w:val="24"/>
                <w:rtl w:val="0"/>
              </w:rPr>
              <w:t xml:space="preserve">*</w:t>
            </w:r>
            <w:r w:rsidDel="00000000" w:rsidR="00000000" w:rsidRPr="00000000">
              <w:rPr>
                <w:rtl w:val="0"/>
              </w:rPr>
            </w:r>
          </w:p>
        </w:tc>
        <w:tc>
          <w:tcPr>
            <w:tcBorders>
              <w:top w:color="000000" w:space="0" w:sz="6" w:val="single"/>
              <w:bottom w:color="000000" w:space="0" w:sz="6" w:val="single"/>
            </w:tcBorders>
            <w:tcMar>
              <w:top w:w="0.0" w:type="dxa"/>
              <w:left w:w="0.0" w:type="dxa"/>
              <w:bottom w:w="0.0" w:type="dxa"/>
              <w:right w:w="0.0" w:type="dxa"/>
            </w:tcMar>
            <w:vAlign w:val="center"/>
          </w:tcPr>
          <w:p w:rsidR="00000000" w:rsidDel="00000000" w:rsidP="00000000" w:rsidRDefault="00000000" w:rsidRPr="00000000" w14:paraId="0000010A">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3.2.1.23</w:t>
            </w:r>
            <w:r w:rsidDel="00000000" w:rsidR="00000000" w:rsidRPr="00000000">
              <w:rPr>
                <w:rtl w:val="0"/>
              </w:rPr>
            </w:r>
          </w:p>
        </w:tc>
        <w:tc>
          <w:tcPr>
            <w:tcBorders>
              <w:top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10B">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bDGalp</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10C">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1</w:t>
            </w:r>
            <w:r w:rsidDel="00000000" w:rsidR="00000000" w:rsidRPr="00000000">
              <w:rPr>
                <w:rtl w:val="0"/>
              </w:rPr>
            </w:r>
          </w:p>
        </w:tc>
        <w:tc>
          <w:tcPr>
            <w:tcBorders>
              <w:top w:color="000000" w:space="0" w:sz="6" w:val="single"/>
              <w:bottom w:color="000000" w:space="0" w:sz="6" w:val="single"/>
              <w:right w:color="000000" w:space="0" w:sz="6" w:val="single"/>
            </w:tcBorders>
            <w:shd w:fill="e8e8e8" w:val="clear"/>
            <w:tcMar>
              <w:top w:w="0.0" w:type="dxa"/>
              <w:left w:w="0.0" w:type="dxa"/>
              <w:bottom w:w="0.0" w:type="dxa"/>
              <w:right w:w="0.0" w:type="dxa"/>
            </w:tcMar>
            <w:vAlign w:val="center"/>
          </w:tcPr>
          <w:p w:rsidR="00000000" w:rsidDel="00000000" w:rsidP="00000000" w:rsidRDefault="00000000" w:rsidRPr="00000000" w14:paraId="0000010D">
            <w:pPr>
              <w:spacing w:line="240" w:lineRule="auto"/>
              <w:jc w:val="both"/>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10E">
      <w:pPr>
        <w:spacing w:after="160" w:line="249" w:lineRule="auto"/>
        <w:rPr>
          <w:rFonts w:ascii="Calibri" w:cs="Calibri" w:eastAsia="Calibri" w:hAnsi="Calibri"/>
          <w:sz w:val="24"/>
          <w:szCs w:val="24"/>
        </w:rPr>
        <w:sectPr>
          <w:type w:val="nextPage"/>
          <w:pgSz w:h="16834" w:w="11909" w:orient="portrait"/>
          <w:pgMar w:bottom="1133" w:top="1133" w:left="1440" w:right="1440" w:header="566" w:footer="566"/>
          <w:pgNumType w:start="1"/>
        </w:sectPr>
      </w:pPr>
      <w:r w:rsidDel="00000000" w:rsidR="00000000" w:rsidRPr="00000000">
        <w:rPr>
          <w:rFonts w:ascii="Calibri" w:cs="Calibri" w:eastAsia="Calibri" w:hAnsi="Calibri"/>
          <w:sz w:val="24"/>
          <w:szCs w:val="24"/>
          <w:rtl w:val="0"/>
        </w:rPr>
        <w:t xml:space="preserve">Presence of a multifunctional enzyme is indicated by a red dagger (</w:t>
      </w:r>
      <w:r w:rsidDel="00000000" w:rsidR="00000000" w:rsidRPr="00000000">
        <w:rPr>
          <w:rFonts w:ascii="Calibri" w:cs="Calibri" w:eastAsia="Calibri" w:hAnsi="Calibri"/>
          <w:color w:val="ff0000"/>
          <w:sz w:val="24"/>
          <w:szCs w:val="24"/>
          <w:rtl w:val="0"/>
        </w:rPr>
        <w:t xml:space="preserve">†</w:t>
      </w:r>
      <w:r w:rsidDel="00000000" w:rsidR="00000000" w:rsidRPr="00000000">
        <w:rPr>
          <w:rFonts w:ascii="Calibri" w:cs="Calibri" w:eastAsia="Calibri" w:hAnsi="Calibri"/>
          <w:sz w:val="24"/>
          <w:szCs w:val="24"/>
          <w:rtl w:val="0"/>
        </w:rPr>
        <w:t xml:space="preserve">) and novel characterizations realized in this study by a blue asterisk (</w:t>
      </w:r>
      <w:r w:rsidDel="00000000" w:rsidR="00000000" w:rsidRPr="00000000">
        <w:rPr>
          <w:rFonts w:ascii="Calibri" w:cs="Calibri" w:eastAsia="Calibri" w:hAnsi="Calibri"/>
          <w:color w:val="0000ff"/>
          <w:sz w:val="24"/>
          <w:szCs w:val="24"/>
          <w:rtl w:val="0"/>
        </w:rPr>
        <w:t xml:space="preserve">*</w:t>
      </w:r>
      <w:r w:rsidDel="00000000" w:rsidR="00000000" w:rsidRPr="00000000">
        <w:rPr>
          <w:rFonts w:ascii="Calibri" w:cs="Calibri" w:eastAsia="Calibri" w:hAnsi="Calibri"/>
          <w:sz w:val="24"/>
          <w:szCs w:val="24"/>
          <w:rtl w:val="0"/>
        </w:rPr>
        <w:t xml:space="preserve">).</w:t>
      </w:r>
      <w:r w:rsidDel="00000000" w:rsidR="00000000" w:rsidRPr="00000000">
        <w:rPr>
          <w:rtl w:val="0"/>
        </w:rPr>
      </w:r>
    </w:p>
    <w:p w:rsidR="00000000" w:rsidDel="00000000" w:rsidP="00000000" w:rsidRDefault="00000000" w:rsidRPr="00000000" w14:paraId="0000010F">
      <w:pPr>
        <w:spacing w:after="160" w:line="249" w:lineRule="auto"/>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Supplementary Table S3. Comparative analysis of the key positions in the catalytic pocket</w:t>
      </w:r>
      <w:r w:rsidDel="00000000" w:rsidR="00000000" w:rsidRPr="00000000">
        <w:rPr>
          <w:rFonts w:ascii="Calibri" w:cs="Calibri" w:eastAsia="Calibri" w:hAnsi="Calibri"/>
          <w:sz w:val="24"/>
          <w:szCs w:val="24"/>
          <w:rtl w:val="0"/>
        </w:rPr>
        <w:t xml:space="preserve">. For each subfamily, a representative member was selected, and indicated by its activity and PDB/AF2 identifier (except for GH2_8, having no precomputed AF2 model in Uniprot due to length issues: its AF2 model was then locally computed on the first 1132 amino-acids only). The key positions presented in the schematic representation (Figure 3 in the main text) are compared and represented in blue if substituted to a similar amino-acid, or in red for amino-acid of different physico-chemical properties. The uronidases are highlighted with a green background, while the absence of a residue at a position is depicted by a light grey background. GH2_12 Subfamily was not integrated in this analysis due to the absence of both a demonstrated activity and solved structure (in dark grey).</w:t>
      </w:r>
    </w:p>
    <w:tbl>
      <w:tblPr>
        <w:tblStyle w:val="Table2"/>
        <w:tblW w:w="139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75"/>
        <w:gridCol w:w="1245"/>
        <w:gridCol w:w="2760"/>
        <w:gridCol w:w="1410"/>
        <w:gridCol w:w="795"/>
        <w:gridCol w:w="750"/>
        <w:gridCol w:w="735"/>
        <w:gridCol w:w="690"/>
        <w:gridCol w:w="675"/>
        <w:gridCol w:w="630"/>
        <w:gridCol w:w="720"/>
        <w:gridCol w:w="645"/>
        <w:gridCol w:w="675"/>
        <w:gridCol w:w="1260"/>
        <w:tblGridChange w:id="0">
          <w:tblGrid>
            <w:gridCol w:w="975"/>
            <w:gridCol w:w="1245"/>
            <w:gridCol w:w="2760"/>
            <w:gridCol w:w="1410"/>
            <w:gridCol w:w="795"/>
            <w:gridCol w:w="750"/>
            <w:gridCol w:w="735"/>
            <w:gridCol w:w="690"/>
            <w:gridCol w:w="675"/>
            <w:gridCol w:w="630"/>
            <w:gridCol w:w="720"/>
            <w:gridCol w:w="645"/>
            <w:gridCol w:w="675"/>
            <w:gridCol w:w="1260"/>
          </w:tblGrid>
        </w:tblGridChange>
      </w:tblGrid>
      <w:tr>
        <w:trPr>
          <w:cantSplit w:val="0"/>
          <w:trHeight w:val="240" w:hRule="atLeast"/>
          <w:tblHeader w:val="0"/>
        </w:trPr>
        <w:tc>
          <w:tcPr>
            <w:vMerge w:val="restart"/>
            <w:tcBorders>
              <w:top w:color="000000" w:space="0" w:sz="6" w:val="single"/>
              <w:left w:color="000000" w:space="0" w:sz="6" w:val="single"/>
              <w:bottom w:color="000000" w:space="0" w:sz="6" w:val="single"/>
            </w:tcBorders>
            <w:tcMar>
              <w:top w:w="0.0" w:type="dxa"/>
              <w:left w:w="0.0" w:type="dxa"/>
              <w:bottom w:w="0.0" w:type="dxa"/>
              <w:right w:w="0.0" w:type="dxa"/>
            </w:tcMar>
            <w:vAlign w:val="center"/>
          </w:tcPr>
          <w:p w:rsidR="00000000" w:rsidDel="00000000" w:rsidP="00000000" w:rsidRDefault="00000000" w:rsidRPr="00000000" w14:paraId="00000110">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Groups</w:t>
            </w:r>
          </w:p>
        </w:tc>
        <w:tc>
          <w:tcPr>
            <w:vMerge w:val="restart"/>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111">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Subfamilies</w:t>
            </w:r>
          </w:p>
        </w:tc>
        <w:tc>
          <w:tcPr>
            <w:vMerge w:val="restart"/>
            <w:tcBorders>
              <w:top w:color="000000" w:space="0" w:sz="6" w:val="single"/>
            </w:tcBorders>
            <w:tcMar>
              <w:top w:w="0.0" w:type="dxa"/>
              <w:left w:w="0.0" w:type="dxa"/>
              <w:bottom w:w="0.0" w:type="dxa"/>
              <w:right w:w="0.0" w:type="dxa"/>
            </w:tcMar>
            <w:vAlign w:val="center"/>
          </w:tcPr>
          <w:p w:rsidR="00000000" w:rsidDel="00000000" w:rsidP="00000000" w:rsidRDefault="00000000" w:rsidRPr="00000000" w14:paraId="00000112">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Activities</w:t>
            </w:r>
          </w:p>
        </w:tc>
        <w:tc>
          <w:tcPr>
            <w:vMerge w:val="restart"/>
            <w:tcBorders>
              <w:top w:color="000000" w:space="0" w:sz="6" w:val="single"/>
              <w:left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113">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PDB or AF2 identifier</w:t>
            </w:r>
          </w:p>
        </w:tc>
        <w:tc>
          <w:tcPr>
            <w:gridSpan w:val="4"/>
            <w:tcBorders>
              <w:top w:color="000000" w:space="0" w:sz="6" w:val="single"/>
            </w:tcBorders>
            <w:tcMar>
              <w:top w:w="0.0" w:type="dxa"/>
              <w:left w:w="0.0" w:type="dxa"/>
              <w:bottom w:w="0.0" w:type="dxa"/>
              <w:right w:w="0.0" w:type="dxa"/>
            </w:tcMar>
            <w:vAlign w:val="center"/>
          </w:tcPr>
          <w:p w:rsidR="00000000" w:rsidDel="00000000" w:rsidP="00000000" w:rsidRDefault="00000000" w:rsidRPr="00000000" w14:paraId="00000114">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Catalytic amino acids</w:t>
            </w:r>
          </w:p>
        </w:tc>
        <w:tc>
          <w:tcPr>
            <w:gridSpan w:val="3"/>
            <w:vMerge w:val="restart"/>
            <w:tcBorders>
              <w:top w:color="000000" w:space="0" w:sz="6" w:val="single"/>
              <w:lef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18">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Surrounding</w:t>
              <w:br w:type="textWrapping"/>
              <w:t xml:space="preserve">aromatic</w:t>
            </w:r>
          </w:p>
        </w:tc>
        <w:tc>
          <w:tcPr>
            <w:gridSpan w:val="3"/>
            <w:vMerge w:val="restart"/>
            <w:tcBorders>
              <w:top w:color="000000" w:space="0" w:sz="6" w:val="single"/>
              <w:left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1B">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Uronic specific motif</w:t>
            </w:r>
          </w:p>
        </w:tc>
      </w:tr>
      <w:tr>
        <w:trPr>
          <w:cantSplit w:val="0"/>
          <w:trHeight w:val="240" w:hRule="atLeast"/>
          <w:tblHeader w:val="0"/>
        </w:trPr>
        <w:tc>
          <w:tcPr>
            <w:vMerge w:val="continue"/>
            <w:tcBorders>
              <w:top w:color="000000" w:space="0" w:sz="6" w:val="single"/>
              <w:left w:color="000000" w:space="0" w:sz="6" w:val="single"/>
              <w:bottom w:color="000000" w:space="0" w:sz="6" w:val="single"/>
            </w:tcBorders>
            <w:tcMar>
              <w:top w:w="0.0" w:type="dxa"/>
              <w:left w:w="0.0" w:type="dxa"/>
              <w:bottom w:w="0.0" w:type="dxa"/>
              <w:right w:w="0.0" w:type="dxa"/>
            </w:tcMar>
            <w:vAlign w:val="center"/>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vMerge w:val="continue"/>
            <w:tcBorders>
              <w:top w:color="000000" w:space="0" w:sz="6" w:val="single"/>
            </w:tcBorders>
            <w:tcMar>
              <w:top w:w="0.0" w:type="dxa"/>
              <w:left w:w="0.0" w:type="dxa"/>
              <w:bottom w:w="0.0" w:type="dxa"/>
              <w:right w:w="0.0" w:type="dxa"/>
            </w:tcMar>
            <w:vAlign w:val="center"/>
          </w:tcPr>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vMerge w:val="continue"/>
            <w:tcBorders>
              <w:top w:color="000000" w:space="0" w:sz="6" w:val="single"/>
              <w:left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right w:color="000000" w:space="0" w:sz="4" w:val="dotted"/>
            </w:tcBorders>
            <w:shd w:fill="auto" w:val="clear"/>
            <w:tcMar>
              <w:top w:w="0.0" w:type="dxa"/>
              <w:left w:w="0.0" w:type="dxa"/>
              <w:bottom w:w="0.0" w:type="dxa"/>
              <w:right w:w="0.0" w:type="dxa"/>
            </w:tcMar>
            <w:vAlign w:val="bottom"/>
          </w:tcPr>
          <w:p w:rsidR="00000000" w:rsidDel="00000000" w:rsidP="00000000" w:rsidRDefault="00000000" w:rsidRPr="00000000" w14:paraId="00000122">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Nucleophile</w:t>
            </w:r>
          </w:p>
        </w:tc>
        <w:tc>
          <w:tcPr>
            <w:gridSpan w:val="2"/>
            <w:tcBorders>
              <w:top w:color="000000" w:space="0" w:sz="4" w:val="dotted"/>
              <w:lef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123">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Motif incl. acid/base</w:t>
            </w:r>
          </w:p>
        </w:tc>
        <w:tc>
          <w:tcPr>
            <w:tcBorders>
              <w:lef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125">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Assist</w:t>
            </w:r>
          </w:p>
        </w:tc>
        <w:tc>
          <w:tcPr>
            <w:gridSpan w:val="3"/>
            <w:vMerge w:val="continue"/>
            <w:tcBorders>
              <w:top w:color="000000" w:space="0" w:sz="6" w:val="single"/>
              <w:lef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gridSpan w:val="3"/>
            <w:vMerge w:val="continue"/>
            <w:tcBorders>
              <w:top w:color="000000" w:space="0" w:sz="6" w:val="single"/>
              <w:left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r>
      <w:tr>
        <w:trPr>
          <w:cantSplit w:val="0"/>
          <w:tblHeader w:val="0"/>
        </w:trPr>
        <w:tc>
          <w:tcPr>
            <w:vMerge w:val="continue"/>
            <w:tcBorders>
              <w:top w:color="000000" w:space="0" w:sz="6" w:val="single"/>
              <w:left w:color="000000" w:space="0" w:sz="6" w:val="single"/>
              <w:bottom w:color="000000" w:space="0" w:sz="6" w:val="single"/>
            </w:tcBorders>
            <w:tcMar>
              <w:top w:w="0.0" w:type="dxa"/>
              <w:left w:w="0.0" w:type="dxa"/>
              <w:bottom w:w="0.0" w:type="dxa"/>
              <w:right w:w="0.0" w:type="dxa"/>
            </w:tcMar>
            <w:vAlign w:val="center"/>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vMerge w:val="continue"/>
            <w:tcBorders>
              <w:top w:color="000000" w:space="0" w:sz="6" w:val="single"/>
            </w:tcBorders>
            <w:tcMar>
              <w:top w:w="0.0" w:type="dxa"/>
              <w:left w:w="0.0" w:type="dxa"/>
              <w:bottom w:w="0.0" w:type="dxa"/>
              <w:right w:w="0.0" w:type="dxa"/>
            </w:tcMar>
            <w:vAlign w:val="center"/>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vMerge w:val="continue"/>
            <w:tcBorders>
              <w:top w:color="000000" w:space="0" w:sz="6" w:val="single"/>
              <w:left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right w:color="000000" w:space="0" w:sz="4" w:val="dotted"/>
            </w:tcBorders>
            <w:shd w:fill="auto" w:val="clear"/>
            <w:tcMar>
              <w:top w:w="0.0" w:type="dxa"/>
              <w:left w:w="0.0" w:type="dxa"/>
              <w:bottom w:w="0.0" w:type="dxa"/>
              <w:right w:w="0.0" w:type="dxa"/>
            </w:tcMar>
            <w:vAlign w:val="bottom"/>
          </w:tcPr>
          <w:p w:rsidR="00000000" w:rsidDel="00000000" w:rsidP="00000000" w:rsidRDefault="00000000" w:rsidRPr="00000000" w14:paraId="00000130">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w:t>
            </w:r>
          </w:p>
        </w:tc>
        <w:tc>
          <w:tcPr>
            <w:tcBorders>
              <w:left w:color="000000" w:space="0" w:sz="4" w:val="dotted"/>
              <w:bottom w:color="000000" w:space="0" w:sz="4" w:val="single"/>
            </w:tcBorders>
            <w:shd w:fill="auto" w:val="clear"/>
            <w:tcMar>
              <w:top w:w="0.0" w:type="dxa"/>
              <w:left w:w="0.0" w:type="dxa"/>
              <w:bottom w:w="0.0" w:type="dxa"/>
              <w:right w:w="0.0" w:type="dxa"/>
            </w:tcMar>
            <w:vAlign w:val="bottom"/>
          </w:tcPr>
          <w:p w:rsidR="00000000" w:rsidDel="00000000" w:rsidP="00000000" w:rsidRDefault="00000000" w:rsidRPr="00000000" w14:paraId="00000131">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w:t>
            </w:r>
          </w:p>
        </w:tc>
        <w:tc>
          <w:tcPr>
            <w:tcBorders>
              <w:bottom w:color="000000" w:space="0" w:sz="4" w:val="single"/>
              <w:right w:color="000000" w:space="0" w:sz="4" w:val="dotted"/>
            </w:tcBorders>
            <w:shd w:fill="auto" w:val="clear"/>
            <w:tcMar>
              <w:top w:w="0.0" w:type="dxa"/>
              <w:left w:w="0.0" w:type="dxa"/>
              <w:bottom w:w="0.0" w:type="dxa"/>
              <w:right w:w="0.0" w:type="dxa"/>
            </w:tcMar>
            <w:vAlign w:val="bottom"/>
          </w:tcPr>
          <w:p w:rsidR="00000000" w:rsidDel="00000000" w:rsidP="00000000" w:rsidRDefault="00000000" w:rsidRPr="00000000" w14:paraId="00000132">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w:t>
            </w:r>
          </w:p>
        </w:tc>
        <w:tc>
          <w:tcPr>
            <w:tcBorders>
              <w:left w:color="000000" w:space="0" w:sz="4" w:val="dotted"/>
            </w:tcBorders>
            <w:shd w:fill="auto" w:val="clear"/>
            <w:tcMar>
              <w:top w:w="0.0" w:type="dxa"/>
              <w:left w:w="0.0" w:type="dxa"/>
              <w:bottom w:w="0.0" w:type="dxa"/>
              <w:right w:w="0.0" w:type="dxa"/>
            </w:tcMar>
            <w:vAlign w:val="bottom"/>
          </w:tcPr>
          <w:p w:rsidR="00000000" w:rsidDel="00000000" w:rsidP="00000000" w:rsidRDefault="00000000" w:rsidRPr="00000000" w14:paraId="00000133">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w:t>
            </w:r>
          </w:p>
        </w:tc>
        <w:tc>
          <w:tcPr>
            <w:tcBorders>
              <w:left w:color="000000" w:space="0" w:sz="6" w:val="single"/>
            </w:tcBorders>
            <w:shd w:fill="auto" w:val="clear"/>
            <w:tcMar>
              <w:top w:w="0.0" w:type="dxa"/>
              <w:left w:w="0.0" w:type="dxa"/>
              <w:bottom w:w="0.0" w:type="dxa"/>
              <w:right w:w="0.0" w:type="dxa"/>
            </w:tcMar>
            <w:vAlign w:val="bottom"/>
          </w:tcPr>
          <w:p w:rsidR="00000000" w:rsidDel="00000000" w:rsidP="00000000" w:rsidRDefault="00000000" w:rsidRPr="00000000" w14:paraId="00000134">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w:t>
            </w:r>
          </w:p>
        </w:tc>
        <w:tc>
          <w:tcPr>
            <w:shd w:fill="auto" w:val="clear"/>
            <w:tcMar>
              <w:top w:w="0.0" w:type="dxa"/>
              <w:left w:w="0.0" w:type="dxa"/>
              <w:bottom w:w="0.0" w:type="dxa"/>
              <w:right w:w="0.0" w:type="dxa"/>
            </w:tcMar>
            <w:vAlign w:val="bottom"/>
          </w:tcPr>
          <w:p w:rsidR="00000000" w:rsidDel="00000000" w:rsidP="00000000" w:rsidRDefault="00000000" w:rsidRPr="00000000" w14:paraId="00000135">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right w:color="000000" w:space="0" w:sz="6" w:val="single"/>
            </w:tcBorders>
            <w:shd w:fill="auto" w:val="clear"/>
            <w:tcMar>
              <w:top w:w="0.0" w:type="dxa"/>
              <w:left w:w="0.0" w:type="dxa"/>
              <w:bottom w:w="0.0" w:type="dxa"/>
              <w:right w:w="0.0" w:type="dxa"/>
            </w:tcMar>
            <w:vAlign w:val="bottom"/>
          </w:tcPr>
          <w:p w:rsidR="00000000" w:rsidDel="00000000" w:rsidP="00000000" w:rsidRDefault="00000000" w:rsidRPr="00000000" w14:paraId="00000136">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w:t>
            </w:r>
          </w:p>
        </w:tc>
        <w:tc>
          <w:tcPr>
            <w:tcBorders>
              <w:left w:color="000000" w:space="0" w:sz="6" w:val="single"/>
            </w:tcBorders>
            <w:shd w:fill="auto" w:val="clear"/>
            <w:tcMar>
              <w:top w:w="0.0" w:type="dxa"/>
              <w:left w:w="0.0" w:type="dxa"/>
              <w:bottom w:w="0.0" w:type="dxa"/>
              <w:right w:w="0.0" w:type="dxa"/>
            </w:tcMar>
            <w:vAlign w:val="bottom"/>
          </w:tcPr>
          <w:p w:rsidR="00000000" w:rsidDel="00000000" w:rsidP="00000000" w:rsidRDefault="00000000" w:rsidRPr="00000000" w14:paraId="00000137">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shd w:fill="auto" w:val="clear"/>
            <w:tcMar>
              <w:top w:w="0.0" w:type="dxa"/>
              <w:left w:w="0.0" w:type="dxa"/>
              <w:bottom w:w="0.0" w:type="dxa"/>
              <w:right w:w="0.0" w:type="dxa"/>
            </w:tcMar>
            <w:vAlign w:val="bottom"/>
          </w:tcPr>
          <w:p w:rsidR="00000000" w:rsidDel="00000000" w:rsidP="00000000" w:rsidRDefault="00000000" w:rsidRPr="00000000" w14:paraId="00000138">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w:t>
            </w:r>
          </w:p>
        </w:tc>
        <w:tc>
          <w:tcPr>
            <w:tcBorders>
              <w:right w:color="000000" w:space="0" w:sz="6" w:val="single"/>
            </w:tcBorders>
            <w:shd w:fill="auto" w:val="clear"/>
            <w:tcMar>
              <w:top w:w="0.0" w:type="dxa"/>
              <w:left w:w="0.0" w:type="dxa"/>
              <w:bottom w:w="0.0" w:type="dxa"/>
              <w:right w:w="0.0" w:type="dxa"/>
            </w:tcMar>
            <w:vAlign w:val="bottom"/>
          </w:tcPr>
          <w:p w:rsidR="00000000" w:rsidDel="00000000" w:rsidP="00000000" w:rsidRDefault="00000000" w:rsidRPr="00000000" w14:paraId="00000139">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NxK</w:t>
            </w:r>
          </w:p>
        </w:tc>
      </w:tr>
      <w:tr>
        <w:trPr>
          <w:cantSplit w:val="0"/>
          <w:tblHeader w:val="0"/>
        </w:trPr>
        <w:tc>
          <w:tcPr>
            <w:vMerge w:val="restart"/>
            <w:tcBorders>
              <w:top w:color="000000" w:space="0" w:sz="6" w:val="single"/>
              <w:lef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3A">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Group I</w:t>
            </w:r>
          </w:p>
        </w:tc>
        <w:tc>
          <w:tcPr>
            <w:tcBorders>
              <w:top w:color="000000" w:space="0" w:sz="6" w:val="single"/>
              <w:left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3B">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GH2_1</w:t>
            </w:r>
          </w:p>
        </w:tc>
        <w:tc>
          <w:tcPr>
            <w:tcBorders>
              <w:top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3C">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ꞵ-galactosidase</w:t>
            </w:r>
          </w:p>
        </w:tc>
        <w:tc>
          <w:tcPr>
            <w:tcBorders>
              <w:top w:color="000000" w:space="0" w:sz="6" w:val="single"/>
              <w:left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3D">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5T98</w:t>
            </w:r>
          </w:p>
        </w:tc>
        <w:tc>
          <w:tcPr>
            <w:tcBorders>
              <w:top w:color="000000" w:space="0" w:sz="6" w:val="single"/>
              <w:righ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13E">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E519</w:t>
            </w:r>
          </w:p>
        </w:tc>
        <w:tc>
          <w:tcPr>
            <w:tcBorders>
              <w:top w:color="000000" w:space="0" w:sz="4" w:val="single"/>
              <w:lef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13F">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N441</w:t>
            </w:r>
          </w:p>
        </w:tc>
        <w:tc>
          <w:tcPr>
            <w:tcBorders>
              <w:top w:color="000000" w:space="0" w:sz="4" w:val="single"/>
              <w:righ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140">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E442</w:t>
            </w:r>
          </w:p>
        </w:tc>
        <w:tc>
          <w:tcPr>
            <w:tcBorders>
              <w:top w:color="000000" w:space="0" w:sz="6" w:val="single"/>
              <w:lef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141">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R371</w:t>
            </w:r>
          </w:p>
        </w:tc>
        <w:tc>
          <w:tcPr>
            <w:tcBorders>
              <w:top w:color="000000" w:space="0" w:sz="6" w:val="single"/>
              <w:lef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42">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H374</w:t>
            </w:r>
          </w:p>
        </w:tc>
        <w:tc>
          <w:tcPr>
            <w:tcBorders>
              <w:top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43">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Y498</w:t>
            </w:r>
          </w:p>
        </w:tc>
        <w:tc>
          <w:tcPr>
            <w:tcBorders>
              <w:top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44">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W578</w:t>
            </w:r>
          </w:p>
        </w:tc>
        <w:tc>
          <w:tcPr>
            <w:tcBorders>
              <w:top w:color="000000" w:space="0" w:sz="6" w:val="single"/>
              <w:left w:color="000000" w:space="0" w:sz="6" w:val="single"/>
            </w:tcBorders>
            <w:shd w:fill="e8e8e8" w:val="clear"/>
            <w:tcMar>
              <w:top w:w="0.0" w:type="dxa"/>
              <w:left w:w="0.0" w:type="dxa"/>
              <w:bottom w:w="0.0" w:type="dxa"/>
              <w:right w:w="0.0" w:type="dxa"/>
            </w:tcMar>
            <w:vAlign w:val="center"/>
          </w:tcPr>
          <w:p w:rsidR="00000000" w:rsidDel="00000000" w:rsidP="00000000" w:rsidRDefault="00000000" w:rsidRPr="00000000" w14:paraId="00000145">
            <w:pPr>
              <w:spacing w:after="160" w:line="249" w:lineRule="auto"/>
              <w:rPr>
                <w:rFonts w:ascii="Calibri" w:cs="Calibri" w:eastAsia="Calibri" w:hAnsi="Calibri"/>
                <w:sz w:val="24"/>
                <w:szCs w:val="24"/>
              </w:rPr>
            </w:pPr>
            <w:r w:rsidDel="00000000" w:rsidR="00000000" w:rsidRPr="00000000">
              <w:rPr>
                <w:rtl w:val="0"/>
              </w:rPr>
            </w:r>
          </w:p>
        </w:tc>
        <w:tc>
          <w:tcPr>
            <w:tcBorders>
              <w:top w:color="000000" w:space="0" w:sz="6" w:val="single"/>
            </w:tcBorders>
            <w:shd w:fill="e8e8e8" w:val="clear"/>
            <w:tcMar>
              <w:top w:w="0.0" w:type="dxa"/>
              <w:left w:w="0.0" w:type="dxa"/>
              <w:bottom w:w="0.0" w:type="dxa"/>
              <w:right w:w="0.0" w:type="dxa"/>
            </w:tcMar>
            <w:vAlign w:val="center"/>
          </w:tcPr>
          <w:p w:rsidR="00000000" w:rsidDel="00000000" w:rsidP="00000000" w:rsidRDefault="00000000" w:rsidRPr="00000000" w14:paraId="00000146">
            <w:pPr>
              <w:spacing w:after="160" w:line="249" w:lineRule="auto"/>
              <w:rPr>
                <w:rFonts w:ascii="Calibri" w:cs="Calibri" w:eastAsia="Calibri" w:hAnsi="Calibri"/>
                <w:sz w:val="24"/>
                <w:szCs w:val="24"/>
              </w:rPr>
            </w:pPr>
            <w:r w:rsidDel="00000000" w:rsidR="00000000" w:rsidRPr="00000000">
              <w:rPr>
                <w:rtl w:val="0"/>
              </w:rPr>
            </w:r>
          </w:p>
        </w:tc>
        <w:tc>
          <w:tcPr>
            <w:tcBorders>
              <w:top w:color="000000" w:space="0" w:sz="6" w:val="single"/>
              <w:right w:color="000000" w:space="0" w:sz="6" w:val="single"/>
            </w:tcBorders>
            <w:shd w:fill="e8e8e8" w:val="clear"/>
            <w:tcMar>
              <w:top w:w="0.0" w:type="dxa"/>
              <w:left w:w="0.0" w:type="dxa"/>
              <w:bottom w:w="0.0" w:type="dxa"/>
              <w:right w:w="0.0" w:type="dxa"/>
            </w:tcMar>
            <w:vAlign w:val="center"/>
          </w:tcPr>
          <w:p w:rsidR="00000000" w:rsidDel="00000000" w:rsidP="00000000" w:rsidRDefault="00000000" w:rsidRPr="00000000" w14:paraId="00000147">
            <w:pPr>
              <w:spacing w:after="160" w:line="249" w:lineRule="auto"/>
              <w:rPr>
                <w:rFonts w:ascii="Calibri" w:cs="Calibri" w:eastAsia="Calibri" w:hAnsi="Calibri"/>
                <w:sz w:val="24"/>
                <w:szCs w:val="24"/>
              </w:rPr>
            </w:pPr>
            <w:r w:rsidDel="00000000" w:rsidR="00000000" w:rsidRPr="00000000">
              <w:rPr>
                <w:rtl w:val="0"/>
              </w:rPr>
            </w:r>
          </w:p>
        </w:tc>
      </w:tr>
      <w:tr>
        <w:trPr>
          <w:cantSplit w:val="0"/>
          <w:trHeight w:val="240" w:hRule="atLeast"/>
          <w:tblHeader w:val="0"/>
        </w:trPr>
        <w:tc>
          <w:tcPr>
            <w:vMerge w:val="continue"/>
            <w:tcBorders>
              <w:top w:color="000000" w:space="0" w:sz="6" w:val="single"/>
              <w:lef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left w:color="000000" w:space="0" w:sz="6" w:val="single"/>
              <w:right w:color="000000" w:space="0" w:sz="6" w:val="single"/>
            </w:tcBorders>
            <w:shd w:fill="c1f0c8" w:val="clear"/>
            <w:tcMar>
              <w:top w:w="0.0" w:type="dxa"/>
              <w:left w:w="0.0" w:type="dxa"/>
              <w:bottom w:w="0.0" w:type="dxa"/>
              <w:right w:w="0.0" w:type="dxa"/>
            </w:tcMar>
            <w:vAlign w:val="center"/>
          </w:tcPr>
          <w:p w:rsidR="00000000" w:rsidDel="00000000" w:rsidP="00000000" w:rsidRDefault="00000000" w:rsidRPr="00000000" w14:paraId="00000149">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GH2_2</w:t>
            </w:r>
          </w:p>
        </w:tc>
        <w:tc>
          <w:tcPr>
            <w:shd w:fill="c1f0c8" w:val="clear"/>
            <w:tcMar>
              <w:top w:w="0.0" w:type="dxa"/>
              <w:left w:w="0.0" w:type="dxa"/>
              <w:bottom w:w="0.0" w:type="dxa"/>
              <w:right w:w="0.0" w:type="dxa"/>
            </w:tcMar>
            <w:vAlign w:val="center"/>
          </w:tcPr>
          <w:p w:rsidR="00000000" w:rsidDel="00000000" w:rsidP="00000000" w:rsidRDefault="00000000" w:rsidRPr="00000000" w14:paraId="0000014A">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ꞵ-glucuronidase</w:t>
            </w:r>
          </w:p>
        </w:tc>
        <w:tc>
          <w:tcPr>
            <w:tcBorders>
              <w:left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4B">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6D50</w:t>
            </w:r>
          </w:p>
        </w:tc>
        <w:tc>
          <w:tcPr>
            <w:tcBorders>
              <w:righ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14C">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E526</w:t>
            </w:r>
          </w:p>
        </w:tc>
        <w:tc>
          <w:tcPr>
            <w:tcBorders>
              <w:lef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14D">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N425</w:t>
            </w:r>
          </w:p>
        </w:tc>
        <w:tc>
          <w:tcPr>
            <w:tcBorders>
              <w:righ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14E">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E426</w:t>
            </w:r>
          </w:p>
        </w:tc>
        <w:tc>
          <w:tcPr>
            <w:tcBorders>
              <w:lef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14F">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R360</w:t>
            </w:r>
          </w:p>
        </w:tc>
        <w:tc>
          <w:tcPr>
            <w:tcBorders>
              <w:lef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50">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H363</w:t>
            </w:r>
          </w:p>
        </w:tc>
        <w:tc>
          <w:tcPr>
            <w:shd w:fill="auto" w:val="clear"/>
            <w:tcMar>
              <w:top w:w="0.0" w:type="dxa"/>
              <w:left w:w="0.0" w:type="dxa"/>
              <w:bottom w:w="0.0" w:type="dxa"/>
              <w:right w:w="0.0" w:type="dxa"/>
            </w:tcMar>
            <w:vAlign w:val="center"/>
          </w:tcPr>
          <w:p w:rsidR="00000000" w:rsidDel="00000000" w:rsidP="00000000" w:rsidRDefault="00000000" w:rsidRPr="00000000" w14:paraId="00000151">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Y495</w:t>
            </w:r>
          </w:p>
        </w:tc>
        <w:tc>
          <w:tcPr>
            <w:tcBorders>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52">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W573</w:t>
            </w:r>
          </w:p>
        </w:tc>
        <w:tc>
          <w:tcPr>
            <w:tcBorders>
              <w:lef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53">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Y499</w:t>
            </w:r>
          </w:p>
        </w:tc>
        <w:tc>
          <w:tcPr>
            <w:shd w:fill="auto" w:val="clear"/>
            <w:tcMar>
              <w:top w:w="0.0" w:type="dxa"/>
              <w:left w:w="0.0" w:type="dxa"/>
              <w:bottom w:w="0.0" w:type="dxa"/>
              <w:right w:w="0.0" w:type="dxa"/>
            </w:tcMar>
            <w:vAlign w:val="center"/>
          </w:tcPr>
          <w:p w:rsidR="00000000" w:rsidDel="00000000" w:rsidP="00000000" w:rsidRDefault="00000000" w:rsidRPr="00000000" w14:paraId="00000154">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R583</w:t>
            </w:r>
          </w:p>
        </w:tc>
        <w:tc>
          <w:tcPr>
            <w:tcBorders>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55">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N591xK593</w:t>
            </w:r>
          </w:p>
        </w:tc>
      </w:tr>
      <w:tr>
        <w:trPr>
          <w:cantSplit w:val="0"/>
          <w:trHeight w:val="240" w:hRule="atLeast"/>
          <w:tblHeader w:val="0"/>
        </w:trPr>
        <w:tc>
          <w:tcPr>
            <w:vMerge w:val="continue"/>
            <w:tcBorders>
              <w:top w:color="000000" w:space="0" w:sz="6" w:val="single"/>
              <w:lef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left w:color="000000" w:space="0" w:sz="6" w:val="single"/>
              <w:right w:color="000000" w:space="0" w:sz="6" w:val="single"/>
            </w:tcBorders>
            <w:shd w:fill="c1f0c8" w:val="clear"/>
            <w:tcMar>
              <w:top w:w="0.0" w:type="dxa"/>
              <w:left w:w="0.0" w:type="dxa"/>
              <w:bottom w:w="0.0" w:type="dxa"/>
              <w:right w:w="0.0" w:type="dxa"/>
            </w:tcMar>
            <w:vAlign w:val="center"/>
          </w:tcPr>
          <w:p w:rsidR="00000000" w:rsidDel="00000000" w:rsidP="00000000" w:rsidRDefault="00000000" w:rsidRPr="00000000" w14:paraId="00000157">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GH2_3</w:t>
            </w:r>
          </w:p>
        </w:tc>
        <w:tc>
          <w:tcPr>
            <w:shd w:fill="c1f0c8" w:val="clear"/>
            <w:tcMar>
              <w:top w:w="0.0" w:type="dxa"/>
              <w:left w:w="0.0" w:type="dxa"/>
              <w:bottom w:w="0.0" w:type="dxa"/>
              <w:right w:w="0.0" w:type="dxa"/>
            </w:tcMar>
            <w:vAlign w:val="center"/>
          </w:tcPr>
          <w:p w:rsidR="00000000" w:rsidDel="00000000" w:rsidP="00000000" w:rsidRDefault="00000000" w:rsidRPr="00000000" w14:paraId="00000158">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ꞵ-galacturonidase</w:t>
            </w:r>
          </w:p>
        </w:tc>
        <w:tc>
          <w:tcPr>
            <w:tcBorders>
              <w:left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59">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6NCX</w:t>
            </w:r>
          </w:p>
        </w:tc>
        <w:tc>
          <w:tcPr>
            <w:tcBorders>
              <w:righ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15A">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E465</w:t>
            </w:r>
          </w:p>
        </w:tc>
        <w:tc>
          <w:tcPr>
            <w:tcBorders>
              <w:lef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15B">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N377</w:t>
            </w:r>
          </w:p>
        </w:tc>
        <w:tc>
          <w:tcPr>
            <w:tcBorders>
              <w:righ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15C">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E378</w:t>
            </w:r>
          </w:p>
        </w:tc>
        <w:tc>
          <w:tcPr>
            <w:tcBorders>
              <w:lef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15D">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R309</w:t>
            </w:r>
          </w:p>
        </w:tc>
        <w:tc>
          <w:tcPr>
            <w:tcBorders>
              <w:lef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5E">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H312</w:t>
            </w:r>
          </w:p>
        </w:tc>
        <w:tc>
          <w:tcPr>
            <w:shd w:fill="auto" w:val="clear"/>
            <w:tcMar>
              <w:top w:w="0.0" w:type="dxa"/>
              <w:left w:w="0.0" w:type="dxa"/>
              <w:bottom w:w="0.0" w:type="dxa"/>
              <w:right w:w="0.0" w:type="dxa"/>
            </w:tcMar>
            <w:vAlign w:val="center"/>
          </w:tcPr>
          <w:p w:rsidR="00000000" w:rsidDel="00000000" w:rsidP="00000000" w:rsidRDefault="00000000" w:rsidRPr="00000000" w14:paraId="0000015F">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Y430</w:t>
            </w:r>
          </w:p>
        </w:tc>
        <w:tc>
          <w:tcPr>
            <w:tcBorders>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60">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W510</w:t>
            </w:r>
          </w:p>
        </w:tc>
        <w:tc>
          <w:tcPr>
            <w:tcBorders>
              <w:lef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61">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Y434</w:t>
            </w:r>
          </w:p>
        </w:tc>
        <w:tc>
          <w:tcPr>
            <w:shd w:fill="auto" w:val="clear"/>
            <w:tcMar>
              <w:top w:w="0.0" w:type="dxa"/>
              <w:left w:w="0.0" w:type="dxa"/>
              <w:bottom w:w="0.0" w:type="dxa"/>
              <w:right w:w="0.0" w:type="dxa"/>
            </w:tcMar>
            <w:vAlign w:val="center"/>
          </w:tcPr>
          <w:p w:rsidR="00000000" w:rsidDel="00000000" w:rsidP="00000000" w:rsidRDefault="00000000" w:rsidRPr="00000000" w14:paraId="00000162">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R525</w:t>
            </w:r>
          </w:p>
        </w:tc>
        <w:tc>
          <w:tcPr>
            <w:tcBorders>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63">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N530xK532</w:t>
            </w:r>
          </w:p>
        </w:tc>
      </w:tr>
      <w:tr>
        <w:trPr>
          <w:cantSplit w:val="0"/>
          <w:trHeight w:val="240" w:hRule="atLeast"/>
          <w:tblHeader w:val="0"/>
        </w:trPr>
        <w:tc>
          <w:tcPr>
            <w:vMerge w:val="continue"/>
            <w:tcBorders>
              <w:top w:color="000000" w:space="0" w:sz="6" w:val="single"/>
              <w:lef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left w:color="000000" w:space="0" w:sz="6" w:val="single"/>
              <w:right w:color="000000" w:space="0" w:sz="6" w:val="single"/>
            </w:tcBorders>
            <w:shd w:fill="c1f0c8" w:val="clear"/>
            <w:tcMar>
              <w:top w:w="0.0" w:type="dxa"/>
              <w:left w:w="0.0" w:type="dxa"/>
              <w:bottom w:w="0.0" w:type="dxa"/>
              <w:right w:w="0.0" w:type="dxa"/>
            </w:tcMar>
            <w:vAlign w:val="center"/>
          </w:tcPr>
          <w:p w:rsidR="00000000" w:rsidDel="00000000" w:rsidP="00000000" w:rsidRDefault="00000000" w:rsidRPr="00000000" w14:paraId="00000165">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GH2_4</w:t>
            </w:r>
          </w:p>
        </w:tc>
        <w:tc>
          <w:tcPr>
            <w:shd w:fill="c1f0c8" w:val="clear"/>
            <w:tcMar>
              <w:top w:w="0.0" w:type="dxa"/>
              <w:left w:w="0.0" w:type="dxa"/>
              <w:bottom w:w="0.0" w:type="dxa"/>
              <w:right w:w="0.0" w:type="dxa"/>
            </w:tcMar>
            <w:vAlign w:val="center"/>
          </w:tcPr>
          <w:p w:rsidR="00000000" w:rsidDel="00000000" w:rsidP="00000000" w:rsidRDefault="00000000" w:rsidRPr="00000000" w14:paraId="00000166">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ꞵ-glucos/galacturonidase</w:t>
            </w:r>
          </w:p>
        </w:tc>
        <w:tc>
          <w:tcPr>
            <w:tcBorders>
              <w:left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67">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6NCZ</w:t>
            </w:r>
          </w:p>
        </w:tc>
        <w:tc>
          <w:tcPr>
            <w:tcBorders>
              <w:righ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168">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E491</w:t>
            </w:r>
          </w:p>
        </w:tc>
        <w:tc>
          <w:tcPr>
            <w:tcBorders>
              <w:lef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169">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N406</w:t>
            </w:r>
          </w:p>
        </w:tc>
        <w:tc>
          <w:tcPr>
            <w:tcBorders>
              <w:righ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16A">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E407</w:t>
            </w:r>
          </w:p>
        </w:tc>
        <w:tc>
          <w:tcPr>
            <w:tcBorders>
              <w:lef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16B">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R340</w:t>
            </w:r>
          </w:p>
        </w:tc>
        <w:tc>
          <w:tcPr>
            <w:tcBorders>
              <w:lef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6C">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H343</w:t>
            </w:r>
          </w:p>
        </w:tc>
        <w:tc>
          <w:tcPr>
            <w:shd w:fill="auto" w:val="clear"/>
            <w:tcMar>
              <w:top w:w="0.0" w:type="dxa"/>
              <w:left w:w="0.0" w:type="dxa"/>
              <w:bottom w:w="0.0" w:type="dxa"/>
              <w:right w:w="0.0" w:type="dxa"/>
            </w:tcMar>
            <w:vAlign w:val="center"/>
          </w:tcPr>
          <w:p w:rsidR="00000000" w:rsidDel="00000000" w:rsidP="00000000" w:rsidRDefault="00000000" w:rsidRPr="00000000" w14:paraId="0000016D">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Y463</w:t>
            </w:r>
          </w:p>
        </w:tc>
        <w:tc>
          <w:tcPr>
            <w:tcBorders>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6E">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W536</w:t>
            </w:r>
          </w:p>
        </w:tc>
        <w:tc>
          <w:tcPr>
            <w:tcBorders>
              <w:lef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6F">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Y467</w:t>
            </w:r>
          </w:p>
        </w:tc>
        <w:tc>
          <w:tcPr>
            <w:shd w:fill="auto" w:val="clear"/>
            <w:tcMar>
              <w:top w:w="0.0" w:type="dxa"/>
              <w:left w:w="0.0" w:type="dxa"/>
              <w:bottom w:w="0.0" w:type="dxa"/>
              <w:right w:w="0.0" w:type="dxa"/>
            </w:tcMar>
            <w:vAlign w:val="center"/>
          </w:tcPr>
          <w:p w:rsidR="00000000" w:rsidDel="00000000" w:rsidP="00000000" w:rsidRDefault="00000000" w:rsidRPr="00000000" w14:paraId="00000170">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R546</w:t>
            </w:r>
          </w:p>
        </w:tc>
        <w:tc>
          <w:tcPr>
            <w:tcBorders>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71">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N555xK557</w:t>
            </w:r>
          </w:p>
        </w:tc>
      </w:tr>
      <w:tr>
        <w:trPr>
          <w:cantSplit w:val="0"/>
          <w:tblHeader w:val="0"/>
        </w:trPr>
        <w:tc>
          <w:tcPr>
            <w:vMerge w:val="continue"/>
            <w:tcBorders>
              <w:top w:color="000000" w:space="0" w:sz="6" w:val="single"/>
              <w:lef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left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73">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GH2_5</w:t>
            </w:r>
          </w:p>
        </w:tc>
        <w:tc>
          <w:tcPr>
            <w:shd w:fill="auto" w:val="clear"/>
            <w:tcMar>
              <w:top w:w="0.0" w:type="dxa"/>
              <w:left w:w="0.0" w:type="dxa"/>
              <w:bottom w:w="0.0" w:type="dxa"/>
              <w:right w:w="0.0" w:type="dxa"/>
            </w:tcMar>
            <w:vAlign w:val="center"/>
          </w:tcPr>
          <w:p w:rsidR="00000000" w:rsidDel="00000000" w:rsidP="00000000" w:rsidRDefault="00000000" w:rsidRPr="00000000" w14:paraId="00000174">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ꞵ-galactosidase</w:t>
            </w:r>
          </w:p>
        </w:tc>
        <w:tc>
          <w:tcPr>
            <w:tcBorders>
              <w:left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75">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5EUV</w:t>
            </w:r>
          </w:p>
        </w:tc>
        <w:tc>
          <w:tcPr>
            <w:tcBorders>
              <w:righ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176">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E446</w:t>
            </w:r>
          </w:p>
        </w:tc>
        <w:tc>
          <w:tcPr>
            <w:tcBorders>
              <w:lef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177">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N364</w:t>
            </w:r>
          </w:p>
        </w:tc>
        <w:tc>
          <w:tcPr>
            <w:tcBorders>
              <w:righ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178">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E365</w:t>
            </w:r>
          </w:p>
        </w:tc>
        <w:tc>
          <w:tcPr>
            <w:tcBorders>
              <w:lef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179">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R299</w:t>
            </w:r>
          </w:p>
        </w:tc>
        <w:tc>
          <w:tcPr>
            <w:tcBorders>
              <w:lef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7A">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H302</w:t>
            </w:r>
          </w:p>
        </w:tc>
        <w:tc>
          <w:tcPr>
            <w:shd w:fill="auto" w:val="clear"/>
            <w:tcMar>
              <w:top w:w="0.0" w:type="dxa"/>
              <w:left w:w="0.0" w:type="dxa"/>
              <w:bottom w:w="0.0" w:type="dxa"/>
              <w:right w:w="0.0" w:type="dxa"/>
            </w:tcMar>
            <w:vAlign w:val="center"/>
          </w:tcPr>
          <w:p w:rsidR="00000000" w:rsidDel="00000000" w:rsidP="00000000" w:rsidRDefault="00000000" w:rsidRPr="00000000" w14:paraId="0000017B">
            <w:pPr>
              <w:spacing w:after="160" w:line="249" w:lineRule="auto"/>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F410</w:t>
            </w:r>
          </w:p>
        </w:tc>
        <w:tc>
          <w:tcPr>
            <w:tcBorders>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7C">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W489</w:t>
            </w:r>
          </w:p>
        </w:tc>
        <w:tc>
          <w:tcPr>
            <w:tcBorders>
              <w:left w:color="000000" w:space="0" w:sz="6" w:val="single"/>
            </w:tcBorders>
            <w:shd w:fill="e8e8e8" w:val="clear"/>
            <w:tcMar>
              <w:top w:w="0.0" w:type="dxa"/>
              <w:left w:w="0.0" w:type="dxa"/>
              <w:bottom w:w="0.0" w:type="dxa"/>
              <w:right w:w="0.0" w:type="dxa"/>
            </w:tcMar>
            <w:vAlign w:val="center"/>
          </w:tcPr>
          <w:p w:rsidR="00000000" w:rsidDel="00000000" w:rsidP="00000000" w:rsidRDefault="00000000" w:rsidRPr="00000000" w14:paraId="0000017D">
            <w:pPr>
              <w:spacing w:after="160" w:line="249" w:lineRule="auto"/>
              <w:rPr>
                <w:rFonts w:ascii="Calibri" w:cs="Calibri" w:eastAsia="Calibri" w:hAnsi="Calibri"/>
                <w:sz w:val="24"/>
                <w:szCs w:val="24"/>
              </w:rPr>
            </w:pPr>
            <w:r w:rsidDel="00000000" w:rsidR="00000000" w:rsidRPr="00000000">
              <w:rPr>
                <w:rtl w:val="0"/>
              </w:rPr>
            </w:r>
          </w:p>
        </w:tc>
        <w:tc>
          <w:tcPr>
            <w:shd w:fill="e8e8e8" w:val="clear"/>
            <w:tcMar>
              <w:top w:w="0.0" w:type="dxa"/>
              <w:left w:w="0.0" w:type="dxa"/>
              <w:bottom w:w="0.0" w:type="dxa"/>
              <w:right w:w="0.0" w:type="dxa"/>
            </w:tcMar>
            <w:vAlign w:val="center"/>
          </w:tcPr>
          <w:p w:rsidR="00000000" w:rsidDel="00000000" w:rsidP="00000000" w:rsidRDefault="00000000" w:rsidRPr="00000000" w14:paraId="0000017E">
            <w:pPr>
              <w:spacing w:after="160" w:line="249" w:lineRule="auto"/>
              <w:rPr>
                <w:rFonts w:ascii="Calibri" w:cs="Calibri" w:eastAsia="Calibri" w:hAnsi="Calibri"/>
                <w:sz w:val="24"/>
                <w:szCs w:val="24"/>
              </w:rPr>
            </w:pPr>
            <w:r w:rsidDel="00000000" w:rsidR="00000000" w:rsidRPr="00000000">
              <w:rPr>
                <w:rtl w:val="0"/>
              </w:rPr>
            </w:r>
          </w:p>
        </w:tc>
        <w:tc>
          <w:tcPr>
            <w:tcBorders>
              <w:right w:color="000000" w:space="0" w:sz="6" w:val="single"/>
            </w:tcBorders>
            <w:shd w:fill="e8e8e8" w:val="clear"/>
            <w:tcMar>
              <w:top w:w="0.0" w:type="dxa"/>
              <w:left w:w="0.0" w:type="dxa"/>
              <w:bottom w:w="0.0" w:type="dxa"/>
              <w:right w:w="0.0" w:type="dxa"/>
            </w:tcMar>
            <w:vAlign w:val="center"/>
          </w:tcPr>
          <w:p w:rsidR="00000000" w:rsidDel="00000000" w:rsidP="00000000" w:rsidRDefault="00000000" w:rsidRPr="00000000" w14:paraId="0000017F">
            <w:pPr>
              <w:spacing w:after="160" w:line="249" w:lineRule="auto"/>
              <w:rPr>
                <w:rFonts w:ascii="Calibri" w:cs="Calibri" w:eastAsia="Calibri" w:hAnsi="Calibri"/>
                <w:sz w:val="24"/>
                <w:szCs w:val="24"/>
              </w:rPr>
            </w:pPr>
            <w:r w:rsidDel="00000000" w:rsidR="00000000" w:rsidRPr="00000000">
              <w:rPr>
                <w:rtl w:val="0"/>
              </w:rPr>
            </w:r>
          </w:p>
        </w:tc>
      </w:tr>
      <w:tr>
        <w:trPr>
          <w:cantSplit w:val="0"/>
          <w:tblHeader w:val="0"/>
        </w:trPr>
        <w:tc>
          <w:tcPr>
            <w:vMerge w:val="continue"/>
            <w:tcBorders>
              <w:top w:color="000000" w:space="0" w:sz="6" w:val="single"/>
              <w:lef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left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81">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GH2_6</w:t>
            </w:r>
          </w:p>
        </w:tc>
        <w:tc>
          <w:tcPr>
            <w:shd w:fill="auto" w:val="clear"/>
            <w:tcMar>
              <w:top w:w="0.0" w:type="dxa"/>
              <w:left w:w="0.0" w:type="dxa"/>
              <w:bottom w:w="0.0" w:type="dxa"/>
              <w:right w:w="0.0" w:type="dxa"/>
            </w:tcMar>
            <w:vAlign w:val="center"/>
          </w:tcPr>
          <w:p w:rsidR="00000000" w:rsidDel="00000000" w:rsidP="00000000" w:rsidRDefault="00000000" w:rsidRPr="00000000" w14:paraId="00000182">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α-L-arabinopyranosidase</w:t>
            </w:r>
          </w:p>
        </w:tc>
        <w:tc>
          <w:tcPr>
            <w:tcBorders>
              <w:left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83">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Q8A934</w:t>
            </w:r>
          </w:p>
        </w:tc>
        <w:tc>
          <w:tcPr>
            <w:tcBorders>
              <w:righ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184">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E511</w:t>
            </w:r>
          </w:p>
        </w:tc>
        <w:tc>
          <w:tcPr>
            <w:tcBorders>
              <w:lef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185">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N446</w:t>
            </w:r>
          </w:p>
        </w:tc>
        <w:tc>
          <w:tcPr>
            <w:tcBorders>
              <w:righ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186">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E447</w:t>
            </w:r>
          </w:p>
        </w:tc>
        <w:tc>
          <w:tcPr>
            <w:tcBorders>
              <w:lef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187">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R380</w:t>
            </w:r>
          </w:p>
        </w:tc>
        <w:tc>
          <w:tcPr>
            <w:tcBorders>
              <w:lef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88">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H383</w:t>
            </w:r>
          </w:p>
        </w:tc>
        <w:tc>
          <w:tcPr>
            <w:shd w:fill="e8e8e8" w:val="clear"/>
            <w:tcMar>
              <w:top w:w="0.0" w:type="dxa"/>
              <w:left w:w="0.0" w:type="dxa"/>
              <w:bottom w:w="0.0" w:type="dxa"/>
              <w:right w:w="0.0" w:type="dxa"/>
            </w:tcMar>
            <w:vAlign w:val="center"/>
          </w:tcPr>
          <w:p w:rsidR="00000000" w:rsidDel="00000000" w:rsidP="00000000" w:rsidRDefault="00000000" w:rsidRPr="00000000" w14:paraId="00000189">
            <w:pPr>
              <w:spacing w:after="160" w:line="249" w:lineRule="auto"/>
              <w:rPr>
                <w:rFonts w:ascii="Calibri" w:cs="Calibri" w:eastAsia="Calibri" w:hAnsi="Calibri"/>
                <w:sz w:val="24"/>
                <w:szCs w:val="24"/>
              </w:rPr>
            </w:pPr>
            <w:r w:rsidDel="00000000" w:rsidR="00000000" w:rsidRPr="00000000">
              <w:rPr>
                <w:rtl w:val="0"/>
              </w:rPr>
            </w:r>
          </w:p>
        </w:tc>
        <w:tc>
          <w:tcPr>
            <w:tcBorders>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8A">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W564</w:t>
            </w:r>
          </w:p>
        </w:tc>
        <w:tc>
          <w:tcPr>
            <w:tcBorders>
              <w:left w:color="000000" w:space="0" w:sz="6" w:val="single"/>
            </w:tcBorders>
            <w:shd w:fill="e8e8e8" w:val="clear"/>
            <w:tcMar>
              <w:top w:w="0.0" w:type="dxa"/>
              <w:left w:w="0.0" w:type="dxa"/>
              <w:bottom w:w="0.0" w:type="dxa"/>
              <w:right w:w="0.0" w:type="dxa"/>
            </w:tcMar>
            <w:vAlign w:val="center"/>
          </w:tcPr>
          <w:p w:rsidR="00000000" w:rsidDel="00000000" w:rsidP="00000000" w:rsidRDefault="00000000" w:rsidRPr="00000000" w14:paraId="0000018B">
            <w:pPr>
              <w:spacing w:after="160" w:line="249" w:lineRule="auto"/>
              <w:rPr>
                <w:rFonts w:ascii="Calibri" w:cs="Calibri" w:eastAsia="Calibri" w:hAnsi="Calibri"/>
                <w:sz w:val="24"/>
                <w:szCs w:val="24"/>
              </w:rPr>
            </w:pPr>
            <w:r w:rsidDel="00000000" w:rsidR="00000000" w:rsidRPr="00000000">
              <w:rPr>
                <w:rtl w:val="0"/>
              </w:rPr>
            </w:r>
          </w:p>
        </w:tc>
        <w:tc>
          <w:tcPr>
            <w:shd w:fill="e8e8e8" w:val="clear"/>
            <w:tcMar>
              <w:top w:w="0.0" w:type="dxa"/>
              <w:left w:w="0.0" w:type="dxa"/>
              <w:bottom w:w="0.0" w:type="dxa"/>
              <w:right w:w="0.0" w:type="dxa"/>
            </w:tcMar>
            <w:vAlign w:val="center"/>
          </w:tcPr>
          <w:p w:rsidR="00000000" w:rsidDel="00000000" w:rsidP="00000000" w:rsidRDefault="00000000" w:rsidRPr="00000000" w14:paraId="0000018C">
            <w:pPr>
              <w:spacing w:after="160" w:line="249" w:lineRule="auto"/>
              <w:rPr>
                <w:rFonts w:ascii="Calibri" w:cs="Calibri" w:eastAsia="Calibri" w:hAnsi="Calibri"/>
                <w:sz w:val="24"/>
                <w:szCs w:val="24"/>
              </w:rPr>
            </w:pPr>
            <w:r w:rsidDel="00000000" w:rsidR="00000000" w:rsidRPr="00000000">
              <w:rPr>
                <w:rtl w:val="0"/>
              </w:rPr>
            </w:r>
          </w:p>
        </w:tc>
        <w:tc>
          <w:tcPr>
            <w:tcBorders>
              <w:right w:color="000000" w:space="0" w:sz="6" w:val="single"/>
            </w:tcBorders>
            <w:shd w:fill="e8e8e8" w:val="clear"/>
            <w:tcMar>
              <w:top w:w="0.0" w:type="dxa"/>
              <w:left w:w="0.0" w:type="dxa"/>
              <w:bottom w:w="0.0" w:type="dxa"/>
              <w:right w:w="0.0" w:type="dxa"/>
            </w:tcMar>
            <w:vAlign w:val="center"/>
          </w:tcPr>
          <w:p w:rsidR="00000000" w:rsidDel="00000000" w:rsidP="00000000" w:rsidRDefault="00000000" w:rsidRPr="00000000" w14:paraId="0000018D">
            <w:pPr>
              <w:spacing w:after="160" w:line="249" w:lineRule="auto"/>
              <w:rPr>
                <w:rFonts w:ascii="Calibri" w:cs="Calibri" w:eastAsia="Calibri" w:hAnsi="Calibri"/>
                <w:sz w:val="24"/>
                <w:szCs w:val="24"/>
              </w:rPr>
            </w:pPr>
            <w:r w:rsidDel="00000000" w:rsidR="00000000" w:rsidRPr="00000000">
              <w:rPr>
                <w:rtl w:val="0"/>
              </w:rPr>
            </w:r>
          </w:p>
        </w:tc>
      </w:tr>
      <w:tr>
        <w:trPr>
          <w:cantSplit w:val="0"/>
          <w:tblHeader w:val="0"/>
        </w:trPr>
        <w:tc>
          <w:tcPr>
            <w:vMerge w:val="continue"/>
            <w:tcBorders>
              <w:top w:color="000000" w:space="0" w:sz="6" w:val="single"/>
              <w:lef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left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8F">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GH2_7*</w:t>
            </w:r>
          </w:p>
        </w:tc>
        <w:tc>
          <w:tcPr>
            <w:shd w:fill="auto" w:val="clear"/>
            <w:tcMar>
              <w:top w:w="0.0" w:type="dxa"/>
              <w:left w:w="0.0" w:type="dxa"/>
              <w:bottom w:w="0.0" w:type="dxa"/>
              <w:right w:w="0.0" w:type="dxa"/>
            </w:tcMar>
            <w:vAlign w:val="center"/>
          </w:tcPr>
          <w:p w:rsidR="00000000" w:rsidDel="00000000" w:rsidP="00000000" w:rsidRDefault="00000000" w:rsidRPr="00000000" w14:paraId="00000190">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ꞵ-galactosidase</w:t>
            </w:r>
          </w:p>
        </w:tc>
        <w:tc>
          <w:tcPr>
            <w:tcBorders>
              <w:left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91">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G0L8P5</w:t>
            </w:r>
          </w:p>
        </w:tc>
        <w:tc>
          <w:tcPr>
            <w:tcBorders>
              <w:righ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192">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E653</w:t>
            </w:r>
          </w:p>
        </w:tc>
        <w:tc>
          <w:tcPr>
            <w:tcBorders>
              <w:lef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193">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N571</w:t>
            </w:r>
          </w:p>
        </w:tc>
        <w:tc>
          <w:tcPr>
            <w:tcBorders>
              <w:righ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194">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E572</w:t>
            </w:r>
          </w:p>
        </w:tc>
        <w:tc>
          <w:tcPr>
            <w:tcBorders>
              <w:lef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195">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R504</w:t>
            </w:r>
          </w:p>
        </w:tc>
        <w:tc>
          <w:tcPr>
            <w:tcBorders>
              <w:lef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96">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H507</w:t>
            </w:r>
          </w:p>
        </w:tc>
        <w:tc>
          <w:tcPr>
            <w:shd w:fill="auto" w:val="clear"/>
            <w:tcMar>
              <w:top w:w="0.0" w:type="dxa"/>
              <w:left w:w="0.0" w:type="dxa"/>
              <w:bottom w:w="0.0" w:type="dxa"/>
              <w:right w:w="0.0" w:type="dxa"/>
            </w:tcMar>
            <w:vAlign w:val="center"/>
          </w:tcPr>
          <w:p w:rsidR="00000000" w:rsidDel="00000000" w:rsidP="00000000" w:rsidRDefault="00000000" w:rsidRPr="00000000" w14:paraId="00000197">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Y627</w:t>
            </w:r>
          </w:p>
        </w:tc>
        <w:tc>
          <w:tcPr>
            <w:tcBorders>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98">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W691</w:t>
            </w:r>
          </w:p>
        </w:tc>
        <w:tc>
          <w:tcPr>
            <w:tcBorders>
              <w:left w:color="000000" w:space="0" w:sz="6" w:val="single"/>
            </w:tcBorders>
            <w:shd w:fill="e8e8e8" w:val="clear"/>
            <w:tcMar>
              <w:top w:w="0.0" w:type="dxa"/>
              <w:left w:w="0.0" w:type="dxa"/>
              <w:bottom w:w="0.0" w:type="dxa"/>
              <w:right w:w="0.0" w:type="dxa"/>
            </w:tcMar>
            <w:vAlign w:val="center"/>
          </w:tcPr>
          <w:p w:rsidR="00000000" w:rsidDel="00000000" w:rsidP="00000000" w:rsidRDefault="00000000" w:rsidRPr="00000000" w14:paraId="00000199">
            <w:pPr>
              <w:spacing w:after="160" w:line="249" w:lineRule="auto"/>
              <w:rPr>
                <w:rFonts w:ascii="Calibri" w:cs="Calibri" w:eastAsia="Calibri" w:hAnsi="Calibri"/>
                <w:sz w:val="24"/>
                <w:szCs w:val="24"/>
              </w:rPr>
            </w:pPr>
            <w:r w:rsidDel="00000000" w:rsidR="00000000" w:rsidRPr="00000000">
              <w:rPr>
                <w:rtl w:val="0"/>
              </w:rPr>
            </w:r>
          </w:p>
        </w:tc>
        <w:tc>
          <w:tcPr>
            <w:shd w:fill="e8e8e8" w:val="clear"/>
            <w:tcMar>
              <w:top w:w="0.0" w:type="dxa"/>
              <w:left w:w="0.0" w:type="dxa"/>
              <w:bottom w:w="0.0" w:type="dxa"/>
              <w:right w:w="0.0" w:type="dxa"/>
            </w:tcMar>
            <w:vAlign w:val="center"/>
          </w:tcPr>
          <w:p w:rsidR="00000000" w:rsidDel="00000000" w:rsidP="00000000" w:rsidRDefault="00000000" w:rsidRPr="00000000" w14:paraId="0000019A">
            <w:pPr>
              <w:spacing w:after="160" w:line="249" w:lineRule="auto"/>
              <w:rPr>
                <w:rFonts w:ascii="Calibri" w:cs="Calibri" w:eastAsia="Calibri" w:hAnsi="Calibri"/>
                <w:sz w:val="24"/>
                <w:szCs w:val="24"/>
              </w:rPr>
            </w:pPr>
            <w:r w:rsidDel="00000000" w:rsidR="00000000" w:rsidRPr="00000000">
              <w:rPr>
                <w:rtl w:val="0"/>
              </w:rPr>
            </w:r>
          </w:p>
        </w:tc>
        <w:tc>
          <w:tcPr>
            <w:tcBorders>
              <w:right w:color="000000" w:space="0" w:sz="6" w:val="single"/>
            </w:tcBorders>
            <w:shd w:fill="e8e8e8" w:val="clear"/>
            <w:tcMar>
              <w:top w:w="0.0" w:type="dxa"/>
              <w:left w:w="0.0" w:type="dxa"/>
              <w:bottom w:w="0.0" w:type="dxa"/>
              <w:right w:w="0.0" w:type="dxa"/>
            </w:tcMar>
            <w:vAlign w:val="center"/>
          </w:tcPr>
          <w:p w:rsidR="00000000" w:rsidDel="00000000" w:rsidP="00000000" w:rsidRDefault="00000000" w:rsidRPr="00000000" w14:paraId="0000019B">
            <w:pPr>
              <w:spacing w:after="160" w:line="249" w:lineRule="auto"/>
              <w:rPr>
                <w:rFonts w:ascii="Calibri" w:cs="Calibri" w:eastAsia="Calibri" w:hAnsi="Calibri"/>
                <w:sz w:val="24"/>
                <w:szCs w:val="24"/>
              </w:rPr>
            </w:pPr>
            <w:r w:rsidDel="00000000" w:rsidR="00000000" w:rsidRPr="00000000">
              <w:rPr>
                <w:rtl w:val="0"/>
              </w:rPr>
            </w:r>
          </w:p>
        </w:tc>
      </w:tr>
      <w:tr>
        <w:trPr>
          <w:cantSplit w:val="0"/>
          <w:tblHeader w:val="0"/>
        </w:trPr>
        <w:tc>
          <w:tcPr>
            <w:vMerge w:val="continue"/>
            <w:tcBorders>
              <w:top w:color="000000" w:space="0" w:sz="6" w:val="single"/>
              <w:lef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left w:color="000000" w:space="0" w:sz="6" w:val="single"/>
              <w:right w:color="000000" w:space="0" w:sz="6" w:val="single"/>
            </w:tcBorders>
            <w:shd w:fill="c1f0c8" w:val="clear"/>
            <w:tcMar>
              <w:top w:w="0.0" w:type="dxa"/>
              <w:left w:w="0.0" w:type="dxa"/>
              <w:bottom w:w="0.0" w:type="dxa"/>
              <w:right w:w="0.0" w:type="dxa"/>
            </w:tcMar>
            <w:vAlign w:val="center"/>
          </w:tcPr>
          <w:p w:rsidR="00000000" w:rsidDel="00000000" w:rsidP="00000000" w:rsidRDefault="00000000" w:rsidRPr="00000000" w14:paraId="0000019D">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GH2_8</w:t>
            </w:r>
          </w:p>
        </w:tc>
        <w:tc>
          <w:tcPr>
            <w:shd w:fill="c1f0c8" w:val="clear"/>
            <w:tcMar>
              <w:top w:w="0.0" w:type="dxa"/>
              <w:left w:w="0.0" w:type="dxa"/>
              <w:bottom w:w="0.0" w:type="dxa"/>
              <w:right w:w="0.0" w:type="dxa"/>
            </w:tcMar>
            <w:vAlign w:val="center"/>
          </w:tcPr>
          <w:p w:rsidR="00000000" w:rsidDel="00000000" w:rsidP="00000000" w:rsidRDefault="00000000" w:rsidRPr="00000000" w14:paraId="0000019E">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ꞵ-galacturonidase</w:t>
            </w:r>
          </w:p>
        </w:tc>
        <w:tc>
          <w:tcPr>
            <w:tcBorders>
              <w:left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9F">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UVQ63317.1</w:t>
            </w:r>
          </w:p>
        </w:tc>
        <w:tc>
          <w:tcPr>
            <w:tcBorders>
              <w:righ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1A0">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E843</w:t>
            </w:r>
          </w:p>
        </w:tc>
        <w:tc>
          <w:tcPr>
            <w:tcBorders>
              <w:lef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1A1">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N772</w:t>
            </w:r>
          </w:p>
        </w:tc>
        <w:tc>
          <w:tcPr>
            <w:tcBorders>
              <w:righ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1A2">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E773</w:t>
            </w:r>
          </w:p>
        </w:tc>
        <w:tc>
          <w:tcPr>
            <w:tcBorders>
              <w:lef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1A3">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R708</w:t>
            </w:r>
          </w:p>
        </w:tc>
        <w:tc>
          <w:tcPr>
            <w:tcBorders>
              <w:lef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A4">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H711</w:t>
            </w:r>
          </w:p>
        </w:tc>
        <w:tc>
          <w:tcPr>
            <w:shd w:fill="auto" w:val="clear"/>
            <w:tcMar>
              <w:top w:w="0.0" w:type="dxa"/>
              <w:left w:w="0.0" w:type="dxa"/>
              <w:bottom w:w="0.0" w:type="dxa"/>
              <w:right w:w="0.0" w:type="dxa"/>
            </w:tcMar>
            <w:vAlign w:val="center"/>
          </w:tcPr>
          <w:p w:rsidR="00000000" w:rsidDel="00000000" w:rsidP="00000000" w:rsidRDefault="00000000" w:rsidRPr="00000000" w14:paraId="000001A5">
            <w:pPr>
              <w:spacing w:after="160" w:line="249" w:lineRule="auto"/>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W818</w:t>
            </w:r>
          </w:p>
        </w:tc>
        <w:tc>
          <w:tcPr>
            <w:tcBorders>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A6">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W894</w:t>
            </w:r>
          </w:p>
        </w:tc>
        <w:tc>
          <w:tcPr>
            <w:tcBorders>
              <w:lef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A7">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Y822</w:t>
            </w:r>
          </w:p>
        </w:tc>
        <w:tc>
          <w:tcPr>
            <w:shd w:fill="auto" w:val="clear"/>
            <w:tcMar>
              <w:top w:w="0.0" w:type="dxa"/>
              <w:left w:w="0.0" w:type="dxa"/>
              <w:bottom w:w="0.0" w:type="dxa"/>
              <w:right w:w="0.0" w:type="dxa"/>
            </w:tcMar>
            <w:vAlign w:val="center"/>
          </w:tcPr>
          <w:p w:rsidR="00000000" w:rsidDel="00000000" w:rsidP="00000000" w:rsidRDefault="00000000" w:rsidRPr="00000000" w14:paraId="000001A8">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R904</w:t>
            </w:r>
          </w:p>
        </w:tc>
        <w:tc>
          <w:tcPr>
            <w:tcBorders>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A9">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N921xK923</w:t>
            </w:r>
          </w:p>
        </w:tc>
      </w:tr>
      <w:tr>
        <w:trPr>
          <w:cantSplit w:val="0"/>
          <w:tblHeader w:val="0"/>
        </w:trPr>
        <w:tc>
          <w:tcPr>
            <w:vMerge w:val="continue"/>
            <w:tcBorders>
              <w:top w:color="000000" w:space="0" w:sz="6" w:val="single"/>
              <w:lef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left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AB">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GH2_9*</w:t>
            </w:r>
          </w:p>
        </w:tc>
        <w:tc>
          <w:tcPr>
            <w:shd w:fill="auto" w:val="clear"/>
            <w:tcMar>
              <w:top w:w="0.0" w:type="dxa"/>
              <w:left w:w="0.0" w:type="dxa"/>
              <w:bottom w:w="0.0" w:type="dxa"/>
              <w:right w:w="0.0" w:type="dxa"/>
            </w:tcMar>
            <w:vAlign w:val="center"/>
          </w:tcPr>
          <w:p w:rsidR="00000000" w:rsidDel="00000000" w:rsidP="00000000" w:rsidRDefault="00000000" w:rsidRPr="00000000" w14:paraId="000001AC">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ꞵ-galactosidase</w:t>
            </w:r>
          </w:p>
        </w:tc>
        <w:tc>
          <w:tcPr>
            <w:tcBorders>
              <w:left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AD">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E1WVB9</w:t>
            </w:r>
          </w:p>
        </w:tc>
        <w:tc>
          <w:tcPr>
            <w:tcBorders>
              <w:righ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1AE">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E515</w:t>
            </w:r>
          </w:p>
        </w:tc>
        <w:tc>
          <w:tcPr>
            <w:tcBorders>
              <w:lef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1AF">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N438</w:t>
            </w:r>
          </w:p>
        </w:tc>
        <w:tc>
          <w:tcPr>
            <w:tcBorders>
              <w:righ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1B0">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E439</w:t>
            </w:r>
          </w:p>
        </w:tc>
        <w:tc>
          <w:tcPr>
            <w:tcBorders>
              <w:lef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1B1">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R356</w:t>
            </w:r>
          </w:p>
        </w:tc>
        <w:tc>
          <w:tcPr>
            <w:tcBorders>
              <w:lef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B2">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H359</w:t>
            </w:r>
          </w:p>
        </w:tc>
        <w:tc>
          <w:tcPr>
            <w:shd w:fill="e8e8e8" w:val="clear"/>
            <w:tcMar>
              <w:top w:w="0.0" w:type="dxa"/>
              <w:left w:w="0.0" w:type="dxa"/>
              <w:bottom w:w="0.0" w:type="dxa"/>
              <w:right w:w="0.0" w:type="dxa"/>
            </w:tcMar>
            <w:vAlign w:val="center"/>
          </w:tcPr>
          <w:p w:rsidR="00000000" w:rsidDel="00000000" w:rsidP="00000000" w:rsidRDefault="00000000" w:rsidRPr="00000000" w14:paraId="000001B3">
            <w:pPr>
              <w:spacing w:after="160" w:line="249" w:lineRule="auto"/>
              <w:rPr>
                <w:rFonts w:ascii="Calibri" w:cs="Calibri" w:eastAsia="Calibri" w:hAnsi="Calibri"/>
                <w:sz w:val="24"/>
                <w:szCs w:val="24"/>
              </w:rPr>
            </w:pPr>
            <w:r w:rsidDel="00000000" w:rsidR="00000000" w:rsidRPr="00000000">
              <w:rPr>
                <w:rtl w:val="0"/>
              </w:rPr>
            </w:r>
          </w:p>
        </w:tc>
        <w:tc>
          <w:tcPr>
            <w:tcBorders>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B4">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W552</w:t>
            </w:r>
          </w:p>
        </w:tc>
        <w:tc>
          <w:tcPr>
            <w:tcBorders>
              <w:left w:color="000000" w:space="0" w:sz="6" w:val="single"/>
            </w:tcBorders>
            <w:shd w:fill="e8e8e8" w:val="clear"/>
            <w:tcMar>
              <w:top w:w="0.0" w:type="dxa"/>
              <w:left w:w="0.0" w:type="dxa"/>
              <w:bottom w:w="0.0" w:type="dxa"/>
              <w:right w:w="0.0" w:type="dxa"/>
            </w:tcMar>
            <w:vAlign w:val="center"/>
          </w:tcPr>
          <w:p w:rsidR="00000000" w:rsidDel="00000000" w:rsidP="00000000" w:rsidRDefault="00000000" w:rsidRPr="00000000" w14:paraId="000001B5">
            <w:pPr>
              <w:spacing w:after="160" w:line="249" w:lineRule="auto"/>
              <w:rPr>
                <w:rFonts w:ascii="Calibri" w:cs="Calibri" w:eastAsia="Calibri" w:hAnsi="Calibri"/>
                <w:sz w:val="24"/>
                <w:szCs w:val="24"/>
              </w:rPr>
            </w:pPr>
            <w:r w:rsidDel="00000000" w:rsidR="00000000" w:rsidRPr="00000000">
              <w:rPr>
                <w:rtl w:val="0"/>
              </w:rPr>
            </w:r>
          </w:p>
        </w:tc>
        <w:tc>
          <w:tcPr>
            <w:shd w:fill="e8e8e8" w:val="clear"/>
            <w:tcMar>
              <w:top w:w="0.0" w:type="dxa"/>
              <w:left w:w="0.0" w:type="dxa"/>
              <w:bottom w:w="0.0" w:type="dxa"/>
              <w:right w:w="0.0" w:type="dxa"/>
            </w:tcMar>
            <w:vAlign w:val="center"/>
          </w:tcPr>
          <w:p w:rsidR="00000000" w:rsidDel="00000000" w:rsidP="00000000" w:rsidRDefault="00000000" w:rsidRPr="00000000" w14:paraId="000001B6">
            <w:pPr>
              <w:spacing w:after="160" w:line="249" w:lineRule="auto"/>
              <w:rPr>
                <w:rFonts w:ascii="Calibri" w:cs="Calibri" w:eastAsia="Calibri" w:hAnsi="Calibri"/>
                <w:sz w:val="24"/>
                <w:szCs w:val="24"/>
              </w:rPr>
            </w:pPr>
            <w:r w:rsidDel="00000000" w:rsidR="00000000" w:rsidRPr="00000000">
              <w:rPr>
                <w:rtl w:val="0"/>
              </w:rPr>
            </w:r>
          </w:p>
        </w:tc>
        <w:tc>
          <w:tcPr>
            <w:tcBorders>
              <w:right w:color="000000" w:space="0" w:sz="6" w:val="single"/>
            </w:tcBorders>
            <w:shd w:fill="e8e8e8" w:val="clear"/>
            <w:tcMar>
              <w:top w:w="0.0" w:type="dxa"/>
              <w:left w:w="0.0" w:type="dxa"/>
              <w:bottom w:w="0.0" w:type="dxa"/>
              <w:right w:w="0.0" w:type="dxa"/>
            </w:tcMar>
            <w:vAlign w:val="center"/>
          </w:tcPr>
          <w:p w:rsidR="00000000" w:rsidDel="00000000" w:rsidP="00000000" w:rsidRDefault="00000000" w:rsidRPr="00000000" w14:paraId="000001B7">
            <w:pPr>
              <w:spacing w:after="160" w:line="249" w:lineRule="auto"/>
              <w:rPr>
                <w:rFonts w:ascii="Calibri" w:cs="Calibri" w:eastAsia="Calibri" w:hAnsi="Calibri"/>
                <w:sz w:val="24"/>
                <w:szCs w:val="24"/>
              </w:rPr>
            </w:pPr>
            <w:r w:rsidDel="00000000" w:rsidR="00000000" w:rsidRPr="00000000">
              <w:rPr>
                <w:rtl w:val="0"/>
              </w:rPr>
            </w:r>
          </w:p>
        </w:tc>
      </w:tr>
      <w:tr>
        <w:trPr>
          <w:cantSplit w:val="0"/>
          <w:tblHeader w:val="0"/>
        </w:trPr>
        <w:tc>
          <w:tcPr>
            <w:vMerge w:val="continue"/>
            <w:tcBorders>
              <w:top w:color="000000" w:space="0" w:sz="6" w:val="single"/>
              <w:lef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left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B9">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GH2_10</w:t>
            </w:r>
          </w:p>
        </w:tc>
        <w:tc>
          <w:tcPr>
            <w:shd w:fill="auto" w:val="clear"/>
            <w:tcMar>
              <w:top w:w="0.0" w:type="dxa"/>
              <w:left w:w="0.0" w:type="dxa"/>
              <w:bottom w:w="0.0" w:type="dxa"/>
              <w:right w:w="0.0" w:type="dxa"/>
            </w:tcMar>
            <w:vAlign w:val="center"/>
          </w:tcPr>
          <w:p w:rsidR="00000000" w:rsidDel="00000000" w:rsidP="00000000" w:rsidRDefault="00000000" w:rsidRPr="00000000" w14:paraId="000001BA">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ꞵ-galactosidase</w:t>
            </w:r>
          </w:p>
        </w:tc>
        <w:tc>
          <w:tcPr>
            <w:tcBorders>
              <w:left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BB">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1YQ2</w:t>
            </w:r>
          </w:p>
        </w:tc>
        <w:tc>
          <w:tcPr>
            <w:tcBorders>
              <w:righ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1BC">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E521</w:t>
            </w:r>
          </w:p>
        </w:tc>
        <w:tc>
          <w:tcPr>
            <w:tcBorders>
              <w:lef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1BD">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N441</w:t>
            </w:r>
          </w:p>
        </w:tc>
        <w:tc>
          <w:tcPr>
            <w:tcBorders>
              <w:righ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1BE">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E442</w:t>
            </w:r>
          </w:p>
        </w:tc>
        <w:tc>
          <w:tcPr>
            <w:tcBorders>
              <w:lef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1BF">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R366</w:t>
            </w:r>
          </w:p>
        </w:tc>
        <w:tc>
          <w:tcPr>
            <w:tcBorders>
              <w:lef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C0">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H369</w:t>
            </w:r>
          </w:p>
        </w:tc>
        <w:tc>
          <w:tcPr>
            <w:shd w:fill="auto" w:val="clear"/>
            <w:tcMar>
              <w:top w:w="0.0" w:type="dxa"/>
              <w:left w:w="0.0" w:type="dxa"/>
              <w:bottom w:w="0.0" w:type="dxa"/>
              <w:right w:w="0.0" w:type="dxa"/>
            </w:tcMar>
            <w:vAlign w:val="center"/>
          </w:tcPr>
          <w:p w:rsidR="00000000" w:rsidDel="00000000" w:rsidP="00000000" w:rsidRDefault="00000000" w:rsidRPr="00000000" w14:paraId="000001C1">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Y483</w:t>
            </w:r>
          </w:p>
        </w:tc>
        <w:tc>
          <w:tcPr>
            <w:tcBorders>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C2">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W552</w:t>
            </w:r>
          </w:p>
        </w:tc>
        <w:tc>
          <w:tcPr>
            <w:tcBorders>
              <w:left w:color="000000" w:space="0" w:sz="6" w:val="single"/>
            </w:tcBorders>
            <w:shd w:fill="e8e8e8" w:val="clear"/>
            <w:tcMar>
              <w:top w:w="0.0" w:type="dxa"/>
              <w:left w:w="0.0" w:type="dxa"/>
              <w:bottom w:w="0.0" w:type="dxa"/>
              <w:right w:w="0.0" w:type="dxa"/>
            </w:tcMar>
            <w:vAlign w:val="center"/>
          </w:tcPr>
          <w:p w:rsidR="00000000" w:rsidDel="00000000" w:rsidP="00000000" w:rsidRDefault="00000000" w:rsidRPr="00000000" w14:paraId="000001C3">
            <w:pPr>
              <w:spacing w:after="160" w:line="249" w:lineRule="auto"/>
              <w:rPr>
                <w:rFonts w:ascii="Calibri" w:cs="Calibri" w:eastAsia="Calibri" w:hAnsi="Calibri"/>
                <w:sz w:val="24"/>
                <w:szCs w:val="24"/>
              </w:rPr>
            </w:pPr>
            <w:r w:rsidDel="00000000" w:rsidR="00000000" w:rsidRPr="00000000">
              <w:rPr>
                <w:rtl w:val="0"/>
              </w:rPr>
            </w:r>
          </w:p>
        </w:tc>
        <w:tc>
          <w:tcPr>
            <w:shd w:fill="e8e8e8" w:val="clear"/>
            <w:tcMar>
              <w:top w:w="0.0" w:type="dxa"/>
              <w:left w:w="0.0" w:type="dxa"/>
              <w:bottom w:w="0.0" w:type="dxa"/>
              <w:right w:w="0.0" w:type="dxa"/>
            </w:tcMar>
            <w:vAlign w:val="center"/>
          </w:tcPr>
          <w:p w:rsidR="00000000" w:rsidDel="00000000" w:rsidP="00000000" w:rsidRDefault="00000000" w:rsidRPr="00000000" w14:paraId="000001C4">
            <w:pPr>
              <w:spacing w:after="160" w:line="249" w:lineRule="auto"/>
              <w:rPr>
                <w:rFonts w:ascii="Calibri" w:cs="Calibri" w:eastAsia="Calibri" w:hAnsi="Calibri"/>
                <w:sz w:val="24"/>
                <w:szCs w:val="24"/>
              </w:rPr>
            </w:pPr>
            <w:r w:rsidDel="00000000" w:rsidR="00000000" w:rsidRPr="00000000">
              <w:rPr>
                <w:rtl w:val="0"/>
              </w:rPr>
            </w:r>
          </w:p>
        </w:tc>
        <w:tc>
          <w:tcPr>
            <w:tcBorders>
              <w:right w:color="000000" w:space="0" w:sz="6" w:val="single"/>
            </w:tcBorders>
            <w:shd w:fill="e8e8e8" w:val="clear"/>
            <w:tcMar>
              <w:top w:w="0.0" w:type="dxa"/>
              <w:left w:w="0.0" w:type="dxa"/>
              <w:bottom w:w="0.0" w:type="dxa"/>
              <w:right w:w="0.0" w:type="dxa"/>
            </w:tcMar>
            <w:vAlign w:val="center"/>
          </w:tcPr>
          <w:p w:rsidR="00000000" w:rsidDel="00000000" w:rsidP="00000000" w:rsidRDefault="00000000" w:rsidRPr="00000000" w14:paraId="000001C5">
            <w:pPr>
              <w:spacing w:after="160" w:line="249" w:lineRule="auto"/>
              <w:rPr>
                <w:rFonts w:ascii="Calibri" w:cs="Calibri" w:eastAsia="Calibri" w:hAnsi="Calibri"/>
                <w:sz w:val="24"/>
                <w:szCs w:val="24"/>
              </w:rPr>
            </w:pPr>
            <w:r w:rsidDel="00000000" w:rsidR="00000000" w:rsidRPr="00000000">
              <w:rPr>
                <w:rtl w:val="0"/>
              </w:rPr>
            </w:r>
          </w:p>
        </w:tc>
      </w:tr>
      <w:tr>
        <w:trPr>
          <w:cantSplit w:val="0"/>
          <w:tblHeader w:val="0"/>
        </w:trPr>
        <w:tc>
          <w:tcPr>
            <w:vMerge w:val="continue"/>
            <w:tcBorders>
              <w:top w:color="000000" w:space="0" w:sz="6" w:val="single"/>
              <w:lef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left w:color="000000" w:space="0" w:sz="6" w:val="single"/>
              <w:right w:color="000000" w:space="0" w:sz="6" w:val="single"/>
            </w:tcBorders>
            <w:shd w:fill="c1f0c8" w:val="clear"/>
            <w:tcMar>
              <w:top w:w="0.0" w:type="dxa"/>
              <w:left w:w="0.0" w:type="dxa"/>
              <w:bottom w:w="0.0" w:type="dxa"/>
              <w:right w:w="0.0" w:type="dxa"/>
            </w:tcMar>
            <w:vAlign w:val="center"/>
          </w:tcPr>
          <w:p w:rsidR="00000000" w:rsidDel="00000000" w:rsidP="00000000" w:rsidRDefault="00000000" w:rsidRPr="00000000" w14:paraId="000001C7">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GH2_11</w:t>
            </w:r>
          </w:p>
        </w:tc>
        <w:tc>
          <w:tcPr>
            <w:shd w:fill="c1f0c8" w:val="clear"/>
            <w:tcMar>
              <w:top w:w="0.0" w:type="dxa"/>
              <w:left w:w="0.0" w:type="dxa"/>
              <w:bottom w:w="0.0" w:type="dxa"/>
              <w:right w:w="0.0" w:type="dxa"/>
            </w:tcMar>
            <w:vAlign w:val="center"/>
          </w:tcPr>
          <w:p w:rsidR="00000000" w:rsidDel="00000000" w:rsidP="00000000" w:rsidRDefault="00000000" w:rsidRPr="00000000" w14:paraId="000001C8">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ꞵ-galacturonidase</w:t>
            </w:r>
          </w:p>
        </w:tc>
        <w:tc>
          <w:tcPr>
            <w:tcBorders>
              <w:left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C9">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Q8A925</w:t>
            </w:r>
          </w:p>
        </w:tc>
        <w:tc>
          <w:tcPr>
            <w:tcBorders>
              <w:righ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1CA">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E469</w:t>
            </w:r>
          </w:p>
        </w:tc>
        <w:tc>
          <w:tcPr>
            <w:tcBorders>
              <w:lef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1CB">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N412</w:t>
            </w:r>
          </w:p>
        </w:tc>
        <w:tc>
          <w:tcPr>
            <w:tcBorders>
              <w:righ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1CC">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E413</w:t>
            </w:r>
          </w:p>
        </w:tc>
        <w:tc>
          <w:tcPr>
            <w:tcBorders>
              <w:lef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1CD">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R351</w:t>
            </w:r>
          </w:p>
        </w:tc>
        <w:tc>
          <w:tcPr>
            <w:tcBorders>
              <w:lef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CE">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H354</w:t>
            </w:r>
          </w:p>
        </w:tc>
        <w:tc>
          <w:tcPr>
            <w:shd w:fill="auto" w:val="clear"/>
            <w:tcMar>
              <w:top w:w="0.0" w:type="dxa"/>
              <w:left w:w="0.0" w:type="dxa"/>
              <w:bottom w:w="0.0" w:type="dxa"/>
              <w:right w:w="0.0" w:type="dxa"/>
            </w:tcMar>
            <w:vAlign w:val="center"/>
          </w:tcPr>
          <w:p w:rsidR="00000000" w:rsidDel="00000000" w:rsidP="00000000" w:rsidRDefault="00000000" w:rsidRPr="00000000" w14:paraId="000001CF">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Y449</w:t>
            </w:r>
          </w:p>
        </w:tc>
        <w:tc>
          <w:tcPr>
            <w:tcBorders>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D0">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W502</w:t>
            </w:r>
          </w:p>
        </w:tc>
        <w:tc>
          <w:tcPr>
            <w:tcBorders>
              <w:left w:color="000000" w:space="0" w:sz="6" w:val="single"/>
            </w:tcBorders>
            <w:shd w:fill="e8e8e8" w:val="clear"/>
            <w:tcMar>
              <w:top w:w="0.0" w:type="dxa"/>
              <w:left w:w="0.0" w:type="dxa"/>
              <w:bottom w:w="0.0" w:type="dxa"/>
              <w:right w:w="0.0" w:type="dxa"/>
            </w:tcMar>
            <w:vAlign w:val="center"/>
          </w:tcPr>
          <w:p w:rsidR="00000000" w:rsidDel="00000000" w:rsidP="00000000" w:rsidRDefault="00000000" w:rsidRPr="00000000" w14:paraId="000001D1">
            <w:pPr>
              <w:spacing w:after="160" w:line="249" w:lineRule="auto"/>
              <w:rPr>
                <w:rFonts w:ascii="Calibri" w:cs="Calibri" w:eastAsia="Calibri" w:hAnsi="Calibri"/>
                <w:sz w:val="24"/>
                <w:szCs w:val="24"/>
              </w:rPr>
            </w:pPr>
            <w:r w:rsidDel="00000000" w:rsidR="00000000" w:rsidRPr="00000000">
              <w:rPr>
                <w:rtl w:val="0"/>
              </w:rPr>
            </w:r>
          </w:p>
        </w:tc>
        <w:tc>
          <w:tcPr>
            <w:shd w:fill="e8e8e8" w:val="clear"/>
            <w:tcMar>
              <w:top w:w="0.0" w:type="dxa"/>
              <w:left w:w="0.0" w:type="dxa"/>
              <w:bottom w:w="0.0" w:type="dxa"/>
              <w:right w:w="0.0" w:type="dxa"/>
            </w:tcMar>
            <w:vAlign w:val="center"/>
          </w:tcPr>
          <w:p w:rsidR="00000000" w:rsidDel="00000000" w:rsidP="00000000" w:rsidRDefault="00000000" w:rsidRPr="00000000" w14:paraId="000001D2">
            <w:pPr>
              <w:spacing w:after="160" w:line="249" w:lineRule="auto"/>
              <w:rPr>
                <w:rFonts w:ascii="Calibri" w:cs="Calibri" w:eastAsia="Calibri" w:hAnsi="Calibri"/>
                <w:sz w:val="24"/>
                <w:szCs w:val="24"/>
              </w:rPr>
            </w:pPr>
            <w:r w:rsidDel="00000000" w:rsidR="00000000" w:rsidRPr="00000000">
              <w:rPr>
                <w:rtl w:val="0"/>
              </w:rPr>
            </w:r>
          </w:p>
        </w:tc>
        <w:tc>
          <w:tcPr>
            <w:tcBorders>
              <w:right w:color="000000" w:space="0" w:sz="6" w:val="single"/>
            </w:tcBorders>
            <w:shd w:fill="e8e8e8" w:val="clear"/>
            <w:tcMar>
              <w:top w:w="0.0" w:type="dxa"/>
              <w:left w:w="0.0" w:type="dxa"/>
              <w:bottom w:w="0.0" w:type="dxa"/>
              <w:right w:w="0.0" w:type="dxa"/>
            </w:tcMar>
            <w:vAlign w:val="center"/>
          </w:tcPr>
          <w:p w:rsidR="00000000" w:rsidDel="00000000" w:rsidP="00000000" w:rsidRDefault="00000000" w:rsidRPr="00000000" w14:paraId="000001D3">
            <w:pPr>
              <w:spacing w:after="160" w:line="249" w:lineRule="auto"/>
              <w:rPr>
                <w:rFonts w:ascii="Calibri" w:cs="Calibri" w:eastAsia="Calibri" w:hAnsi="Calibri"/>
                <w:sz w:val="24"/>
                <w:szCs w:val="24"/>
              </w:rPr>
            </w:pPr>
            <w:r w:rsidDel="00000000" w:rsidR="00000000" w:rsidRPr="00000000">
              <w:rPr>
                <w:rtl w:val="0"/>
              </w:rPr>
            </w:r>
          </w:p>
        </w:tc>
      </w:tr>
      <w:tr>
        <w:trPr>
          <w:cantSplit w:val="0"/>
          <w:tblHeader w:val="0"/>
        </w:trPr>
        <w:tc>
          <w:tcPr>
            <w:vMerge w:val="continue"/>
            <w:tcBorders>
              <w:top w:color="000000" w:space="0" w:sz="6" w:val="single"/>
              <w:lef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left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D5">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GH2_12</w:t>
            </w:r>
          </w:p>
        </w:tc>
        <w:tc>
          <w:tcPr>
            <w:shd w:fill="666666" w:val="clear"/>
            <w:tcMar>
              <w:top w:w="0.0" w:type="dxa"/>
              <w:left w:w="0.0" w:type="dxa"/>
              <w:bottom w:w="0.0" w:type="dxa"/>
              <w:right w:w="0.0" w:type="dxa"/>
            </w:tcMar>
            <w:vAlign w:val="center"/>
          </w:tcPr>
          <w:p w:rsidR="00000000" w:rsidDel="00000000" w:rsidP="00000000" w:rsidRDefault="00000000" w:rsidRPr="00000000" w14:paraId="000001D6">
            <w:pPr>
              <w:spacing w:after="160" w:line="249" w:lineRule="auto"/>
              <w:rPr>
                <w:rFonts w:ascii="Calibri" w:cs="Calibri" w:eastAsia="Calibri" w:hAnsi="Calibri"/>
                <w:sz w:val="24"/>
                <w:szCs w:val="24"/>
                <w:shd w:fill="434343" w:val="clear"/>
              </w:rPr>
            </w:pPr>
            <w:r w:rsidDel="00000000" w:rsidR="00000000" w:rsidRPr="00000000">
              <w:rPr>
                <w:rtl w:val="0"/>
              </w:rPr>
            </w:r>
          </w:p>
        </w:tc>
        <w:tc>
          <w:tcPr>
            <w:tcBorders>
              <w:left w:color="000000" w:space="0" w:sz="6" w:val="single"/>
              <w:right w:color="000000" w:space="0" w:sz="6" w:val="single"/>
            </w:tcBorders>
            <w:shd w:fill="666666" w:val="clear"/>
            <w:tcMar>
              <w:top w:w="0.0" w:type="dxa"/>
              <w:left w:w="0.0" w:type="dxa"/>
              <w:bottom w:w="0.0" w:type="dxa"/>
              <w:right w:w="0.0" w:type="dxa"/>
            </w:tcMar>
            <w:vAlign w:val="center"/>
          </w:tcPr>
          <w:p w:rsidR="00000000" w:rsidDel="00000000" w:rsidP="00000000" w:rsidRDefault="00000000" w:rsidRPr="00000000" w14:paraId="000001D7">
            <w:pPr>
              <w:spacing w:after="160" w:line="249" w:lineRule="auto"/>
              <w:rPr>
                <w:rFonts w:ascii="Calibri" w:cs="Calibri" w:eastAsia="Calibri" w:hAnsi="Calibri"/>
                <w:sz w:val="24"/>
                <w:szCs w:val="24"/>
                <w:shd w:fill="434343" w:val="clear"/>
              </w:rPr>
            </w:pPr>
            <w:r w:rsidDel="00000000" w:rsidR="00000000" w:rsidRPr="00000000">
              <w:rPr>
                <w:rtl w:val="0"/>
              </w:rPr>
            </w:r>
          </w:p>
        </w:tc>
        <w:tc>
          <w:tcPr>
            <w:tcBorders>
              <w:right w:color="000000" w:space="0" w:sz="4" w:val="dotted"/>
            </w:tcBorders>
            <w:shd w:fill="666666" w:val="clear"/>
            <w:tcMar>
              <w:top w:w="0.0" w:type="dxa"/>
              <w:left w:w="0.0" w:type="dxa"/>
              <w:bottom w:w="0.0" w:type="dxa"/>
              <w:right w:w="0.0" w:type="dxa"/>
            </w:tcMar>
            <w:vAlign w:val="center"/>
          </w:tcPr>
          <w:p w:rsidR="00000000" w:rsidDel="00000000" w:rsidP="00000000" w:rsidRDefault="00000000" w:rsidRPr="00000000" w14:paraId="000001D8">
            <w:pPr>
              <w:spacing w:after="160" w:line="249" w:lineRule="auto"/>
              <w:rPr>
                <w:rFonts w:ascii="Calibri" w:cs="Calibri" w:eastAsia="Calibri" w:hAnsi="Calibri"/>
                <w:sz w:val="24"/>
                <w:szCs w:val="24"/>
                <w:shd w:fill="434343" w:val="clear"/>
              </w:rPr>
            </w:pPr>
            <w:r w:rsidDel="00000000" w:rsidR="00000000" w:rsidRPr="00000000">
              <w:rPr>
                <w:rtl w:val="0"/>
              </w:rPr>
            </w:r>
          </w:p>
        </w:tc>
        <w:tc>
          <w:tcPr>
            <w:tcBorders>
              <w:left w:color="000000" w:space="0" w:sz="4" w:val="dotted"/>
              <w:bottom w:color="000000" w:space="0" w:sz="4" w:val="single"/>
            </w:tcBorders>
            <w:shd w:fill="666666" w:val="clear"/>
            <w:tcMar>
              <w:top w:w="0.0" w:type="dxa"/>
              <w:left w:w="0.0" w:type="dxa"/>
              <w:bottom w:w="0.0" w:type="dxa"/>
              <w:right w:w="0.0" w:type="dxa"/>
            </w:tcMar>
            <w:vAlign w:val="center"/>
          </w:tcPr>
          <w:p w:rsidR="00000000" w:rsidDel="00000000" w:rsidP="00000000" w:rsidRDefault="00000000" w:rsidRPr="00000000" w14:paraId="000001D9">
            <w:pPr>
              <w:spacing w:after="160" w:line="249" w:lineRule="auto"/>
              <w:rPr>
                <w:rFonts w:ascii="Calibri" w:cs="Calibri" w:eastAsia="Calibri" w:hAnsi="Calibri"/>
                <w:sz w:val="24"/>
                <w:szCs w:val="24"/>
                <w:shd w:fill="434343" w:val="clear"/>
              </w:rPr>
            </w:pPr>
            <w:r w:rsidDel="00000000" w:rsidR="00000000" w:rsidRPr="00000000">
              <w:rPr>
                <w:rtl w:val="0"/>
              </w:rPr>
            </w:r>
          </w:p>
        </w:tc>
        <w:tc>
          <w:tcPr>
            <w:tcBorders>
              <w:bottom w:color="000000" w:space="0" w:sz="4" w:val="single"/>
              <w:right w:color="000000" w:space="0" w:sz="4" w:val="dotted"/>
            </w:tcBorders>
            <w:shd w:fill="666666" w:val="clear"/>
            <w:tcMar>
              <w:top w:w="0.0" w:type="dxa"/>
              <w:left w:w="0.0" w:type="dxa"/>
              <w:bottom w:w="0.0" w:type="dxa"/>
              <w:right w:w="0.0" w:type="dxa"/>
            </w:tcMar>
            <w:vAlign w:val="center"/>
          </w:tcPr>
          <w:p w:rsidR="00000000" w:rsidDel="00000000" w:rsidP="00000000" w:rsidRDefault="00000000" w:rsidRPr="00000000" w14:paraId="000001DA">
            <w:pPr>
              <w:spacing w:after="160" w:line="249" w:lineRule="auto"/>
              <w:rPr>
                <w:rFonts w:ascii="Calibri" w:cs="Calibri" w:eastAsia="Calibri" w:hAnsi="Calibri"/>
                <w:sz w:val="24"/>
                <w:szCs w:val="24"/>
                <w:shd w:fill="434343" w:val="clear"/>
              </w:rPr>
            </w:pPr>
            <w:r w:rsidDel="00000000" w:rsidR="00000000" w:rsidRPr="00000000">
              <w:rPr>
                <w:rtl w:val="0"/>
              </w:rPr>
            </w:r>
          </w:p>
        </w:tc>
        <w:tc>
          <w:tcPr>
            <w:tcBorders>
              <w:left w:color="000000" w:space="0" w:sz="4" w:val="dotted"/>
            </w:tcBorders>
            <w:shd w:fill="666666" w:val="clear"/>
            <w:tcMar>
              <w:top w:w="0.0" w:type="dxa"/>
              <w:left w:w="0.0" w:type="dxa"/>
              <w:bottom w:w="0.0" w:type="dxa"/>
              <w:right w:w="0.0" w:type="dxa"/>
            </w:tcMar>
            <w:vAlign w:val="center"/>
          </w:tcPr>
          <w:p w:rsidR="00000000" w:rsidDel="00000000" w:rsidP="00000000" w:rsidRDefault="00000000" w:rsidRPr="00000000" w14:paraId="000001DB">
            <w:pPr>
              <w:spacing w:after="160" w:line="249" w:lineRule="auto"/>
              <w:rPr>
                <w:rFonts w:ascii="Calibri" w:cs="Calibri" w:eastAsia="Calibri" w:hAnsi="Calibri"/>
                <w:sz w:val="24"/>
                <w:szCs w:val="24"/>
                <w:shd w:fill="434343" w:val="clear"/>
              </w:rPr>
            </w:pPr>
            <w:r w:rsidDel="00000000" w:rsidR="00000000" w:rsidRPr="00000000">
              <w:rPr>
                <w:rtl w:val="0"/>
              </w:rPr>
            </w:r>
          </w:p>
        </w:tc>
        <w:tc>
          <w:tcPr>
            <w:tcBorders>
              <w:left w:color="000000" w:space="0" w:sz="6" w:val="single"/>
            </w:tcBorders>
            <w:shd w:fill="666666" w:val="clear"/>
            <w:tcMar>
              <w:top w:w="0.0" w:type="dxa"/>
              <w:left w:w="0.0" w:type="dxa"/>
              <w:bottom w:w="0.0" w:type="dxa"/>
              <w:right w:w="0.0" w:type="dxa"/>
            </w:tcMar>
            <w:vAlign w:val="center"/>
          </w:tcPr>
          <w:p w:rsidR="00000000" w:rsidDel="00000000" w:rsidP="00000000" w:rsidRDefault="00000000" w:rsidRPr="00000000" w14:paraId="000001DC">
            <w:pPr>
              <w:spacing w:after="160" w:line="249" w:lineRule="auto"/>
              <w:rPr>
                <w:rFonts w:ascii="Calibri" w:cs="Calibri" w:eastAsia="Calibri" w:hAnsi="Calibri"/>
                <w:sz w:val="24"/>
                <w:szCs w:val="24"/>
                <w:shd w:fill="434343" w:val="clear"/>
              </w:rPr>
            </w:pPr>
            <w:r w:rsidDel="00000000" w:rsidR="00000000" w:rsidRPr="00000000">
              <w:rPr>
                <w:rtl w:val="0"/>
              </w:rPr>
            </w:r>
          </w:p>
        </w:tc>
        <w:tc>
          <w:tcPr>
            <w:shd w:fill="666666" w:val="clear"/>
            <w:tcMar>
              <w:top w:w="0.0" w:type="dxa"/>
              <w:left w:w="0.0" w:type="dxa"/>
              <w:bottom w:w="0.0" w:type="dxa"/>
              <w:right w:w="0.0" w:type="dxa"/>
            </w:tcMar>
            <w:vAlign w:val="center"/>
          </w:tcPr>
          <w:p w:rsidR="00000000" w:rsidDel="00000000" w:rsidP="00000000" w:rsidRDefault="00000000" w:rsidRPr="00000000" w14:paraId="000001DD">
            <w:pPr>
              <w:spacing w:after="160" w:line="249" w:lineRule="auto"/>
              <w:rPr>
                <w:rFonts w:ascii="Calibri" w:cs="Calibri" w:eastAsia="Calibri" w:hAnsi="Calibri"/>
                <w:sz w:val="24"/>
                <w:szCs w:val="24"/>
                <w:shd w:fill="434343" w:val="clear"/>
              </w:rPr>
            </w:pPr>
            <w:r w:rsidDel="00000000" w:rsidR="00000000" w:rsidRPr="00000000">
              <w:rPr>
                <w:rtl w:val="0"/>
              </w:rPr>
            </w:r>
          </w:p>
        </w:tc>
        <w:tc>
          <w:tcPr>
            <w:tcBorders>
              <w:right w:color="000000" w:space="0" w:sz="6" w:val="single"/>
            </w:tcBorders>
            <w:shd w:fill="666666" w:val="clear"/>
            <w:tcMar>
              <w:top w:w="0.0" w:type="dxa"/>
              <w:left w:w="0.0" w:type="dxa"/>
              <w:bottom w:w="0.0" w:type="dxa"/>
              <w:right w:w="0.0" w:type="dxa"/>
            </w:tcMar>
            <w:vAlign w:val="center"/>
          </w:tcPr>
          <w:p w:rsidR="00000000" w:rsidDel="00000000" w:rsidP="00000000" w:rsidRDefault="00000000" w:rsidRPr="00000000" w14:paraId="000001DE">
            <w:pPr>
              <w:spacing w:after="160" w:line="249" w:lineRule="auto"/>
              <w:rPr>
                <w:rFonts w:ascii="Calibri" w:cs="Calibri" w:eastAsia="Calibri" w:hAnsi="Calibri"/>
                <w:sz w:val="24"/>
                <w:szCs w:val="24"/>
                <w:shd w:fill="434343" w:val="clear"/>
              </w:rPr>
            </w:pPr>
            <w:r w:rsidDel="00000000" w:rsidR="00000000" w:rsidRPr="00000000">
              <w:rPr>
                <w:rtl w:val="0"/>
              </w:rPr>
            </w:r>
          </w:p>
        </w:tc>
        <w:tc>
          <w:tcPr>
            <w:tcBorders>
              <w:left w:color="000000" w:space="0" w:sz="6" w:val="single"/>
            </w:tcBorders>
            <w:shd w:fill="666666" w:val="clear"/>
            <w:tcMar>
              <w:top w:w="0.0" w:type="dxa"/>
              <w:left w:w="0.0" w:type="dxa"/>
              <w:bottom w:w="0.0" w:type="dxa"/>
              <w:right w:w="0.0" w:type="dxa"/>
            </w:tcMar>
            <w:vAlign w:val="center"/>
          </w:tcPr>
          <w:p w:rsidR="00000000" w:rsidDel="00000000" w:rsidP="00000000" w:rsidRDefault="00000000" w:rsidRPr="00000000" w14:paraId="000001DF">
            <w:pPr>
              <w:spacing w:after="160" w:line="249" w:lineRule="auto"/>
              <w:rPr>
                <w:rFonts w:ascii="Calibri" w:cs="Calibri" w:eastAsia="Calibri" w:hAnsi="Calibri"/>
                <w:sz w:val="24"/>
                <w:szCs w:val="24"/>
                <w:shd w:fill="434343" w:val="clear"/>
              </w:rPr>
            </w:pPr>
            <w:r w:rsidDel="00000000" w:rsidR="00000000" w:rsidRPr="00000000">
              <w:rPr>
                <w:rtl w:val="0"/>
              </w:rPr>
            </w:r>
          </w:p>
        </w:tc>
        <w:tc>
          <w:tcPr>
            <w:shd w:fill="666666" w:val="clear"/>
            <w:tcMar>
              <w:top w:w="0.0" w:type="dxa"/>
              <w:left w:w="0.0" w:type="dxa"/>
              <w:bottom w:w="0.0" w:type="dxa"/>
              <w:right w:w="0.0" w:type="dxa"/>
            </w:tcMar>
            <w:vAlign w:val="center"/>
          </w:tcPr>
          <w:p w:rsidR="00000000" w:rsidDel="00000000" w:rsidP="00000000" w:rsidRDefault="00000000" w:rsidRPr="00000000" w14:paraId="000001E0">
            <w:pPr>
              <w:spacing w:after="160" w:line="249" w:lineRule="auto"/>
              <w:rPr>
                <w:rFonts w:ascii="Calibri" w:cs="Calibri" w:eastAsia="Calibri" w:hAnsi="Calibri"/>
                <w:sz w:val="24"/>
                <w:szCs w:val="24"/>
                <w:shd w:fill="434343" w:val="clear"/>
              </w:rPr>
            </w:pPr>
            <w:r w:rsidDel="00000000" w:rsidR="00000000" w:rsidRPr="00000000">
              <w:rPr>
                <w:rtl w:val="0"/>
              </w:rPr>
            </w:r>
          </w:p>
        </w:tc>
        <w:tc>
          <w:tcPr>
            <w:tcBorders>
              <w:right w:color="000000" w:space="0" w:sz="6" w:val="single"/>
            </w:tcBorders>
            <w:shd w:fill="666666" w:val="clear"/>
            <w:tcMar>
              <w:top w:w="0.0" w:type="dxa"/>
              <w:left w:w="0.0" w:type="dxa"/>
              <w:bottom w:w="0.0" w:type="dxa"/>
              <w:right w:w="0.0" w:type="dxa"/>
            </w:tcMar>
            <w:vAlign w:val="center"/>
          </w:tcPr>
          <w:p w:rsidR="00000000" w:rsidDel="00000000" w:rsidP="00000000" w:rsidRDefault="00000000" w:rsidRPr="00000000" w14:paraId="000001E1">
            <w:pPr>
              <w:spacing w:after="160" w:line="249" w:lineRule="auto"/>
              <w:rPr>
                <w:rFonts w:ascii="Calibri" w:cs="Calibri" w:eastAsia="Calibri" w:hAnsi="Calibri"/>
                <w:sz w:val="24"/>
                <w:szCs w:val="24"/>
                <w:shd w:fill="434343" w:val="clear"/>
              </w:rPr>
            </w:pPr>
            <w:r w:rsidDel="00000000" w:rsidR="00000000" w:rsidRPr="00000000">
              <w:rPr>
                <w:rtl w:val="0"/>
              </w:rPr>
            </w:r>
          </w:p>
        </w:tc>
      </w:tr>
      <w:tr>
        <w:trPr>
          <w:cantSplit w:val="0"/>
          <w:tblHeader w:val="0"/>
        </w:trPr>
        <w:tc>
          <w:tcPr>
            <w:vMerge w:val="restart"/>
            <w:tcBorders>
              <w:top w:color="000000" w:space="0" w:sz="6" w:val="single"/>
              <w:lef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E2">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Group II</w:t>
            </w:r>
          </w:p>
        </w:tc>
        <w:tc>
          <w:tcPr>
            <w:tcBorders>
              <w:top w:color="000000" w:space="0" w:sz="6" w:val="single"/>
              <w:left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E3">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GH2_13</w:t>
            </w:r>
          </w:p>
        </w:tc>
        <w:tc>
          <w:tcPr>
            <w:tcBorders>
              <w:top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E4">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ꞵ-mannosidase</w:t>
            </w:r>
          </w:p>
        </w:tc>
        <w:tc>
          <w:tcPr>
            <w:tcBorders>
              <w:top w:color="000000" w:space="0" w:sz="6" w:val="single"/>
              <w:left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E5">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6BYE</w:t>
            </w:r>
          </w:p>
        </w:tc>
        <w:tc>
          <w:tcPr>
            <w:tcBorders>
              <w:top w:color="000000" w:space="0" w:sz="6" w:val="single"/>
              <w:righ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1E6">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E575</w:t>
            </w:r>
          </w:p>
        </w:tc>
        <w:tc>
          <w:tcPr>
            <w:tcBorders>
              <w:top w:color="000000" w:space="0" w:sz="4" w:val="single"/>
              <w:lef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1E7">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N476</w:t>
            </w:r>
          </w:p>
        </w:tc>
        <w:tc>
          <w:tcPr>
            <w:tcBorders>
              <w:top w:color="000000" w:space="0" w:sz="4" w:val="single"/>
              <w:righ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1E8">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E477</w:t>
            </w:r>
          </w:p>
        </w:tc>
        <w:tc>
          <w:tcPr>
            <w:tcBorders>
              <w:top w:color="000000" w:space="0" w:sz="6" w:val="single"/>
              <w:lef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1E9">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R408</w:t>
            </w:r>
          </w:p>
        </w:tc>
        <w:tc>
          <w:tcPr>
            <w:tcBorders>
              <w:top w:color="000000" w:space="0" w:sz="6" w:val="single"/>
              <w:lef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EA">
            <w:pPr>
              <w:spacing w:after="160" w:line="249" w:lineRule="auto"/>
              <w:rPr>
                <w:rFonts w:ascii="Calibri" w:cs="Calibri" w:eastAsia="Calibri" w:hAnsi="Calibri"/>
                <w:sz w:val="24"/>
                <w:szCs w:val="24"/>
              </w:rPr>
            </w:pPr>
            <w:r w:rsidDel="00000000" w:rsidR="00000000" w:rsidRPr="00000000">
              <w:rPr>
                <w:rFonts w:ascii="Calibri" w:cs="Calibri" w:eastAsia="Calibri" w:hAnsi="Calibri"/>
                <w:color w:val="ff0000"/>
                <w:sz w:val="24"/>
                <w:szCs w:val="24"/>
                <w:rtl w:val="0"/>
              </w:rPr>
              <w:t xml:space="preserve">W410</w:t>
            </w:r>
            <w:r w:rsidDel="00000000" w:rsidR="00000000" w:rsidRPr="00000000">
              <w:rPr>
                <w:rtl w:val="0"/>
              </w:rPr>
            </w:r>
          </w:p>
        </w:tc>
        <w:tc>
          <w:tcPr>
            <w:tcBorders>
              <w:top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EB">
            <w:pPr>
              <w:spacing w:after="160" w:line="249" w:lineRule="auto"/>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W552</w:t>
            </w:r>
          </w:p>
        </w:tc>
        <w:tc>
          <w:tcPr>
            <w:tcBorders>
              <w:top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EC">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W667</w:t>
            </w:r>
          </w:p>
        </w:tc>
        <w:tc>
          <w:tcPr>
            <w:tcBorders>
              <w:top w:color="000000" w:space="0" w:sz="6" w:val="single"/>
              <w:left w:color="000000" w:space="0" w:sz="6" w:val="single"/>
            </w:tcBorders>
            <w:shd w:fill="e8e8e8" w:val="clear"/>
            <w:tcMar>
              <w:top w:w="0.0" w:type="dxa"/>
              <w:left w:w="0.0" w:type="dxa"/>
              <w:bottom w:w="0.0" w:type="dxa"/>
              <w:right w:w="0.0" w:type="dxa"/>
            </w:tcMar>
            <w:vAlign w:val="center"/>
          </w:tcPr>
          <w:p w:rsidR="00000000" w:rsidDel="00000000" w:rsidP="00000000" w:rsidRDefault="00000000" w:rsidRPr="00000000" w14:paraId="000001ED">
            <w:pPr>
              <w:spacing w:after="160" w:line="249" w:lineRule="auto"/>
              <w:rPr>
                <w:rFonts w:ascii="Calibri" w:cs="Calibri" w:eastAsia="Calibri" w:hAnsi="Calibri"/>
                <w:sz w:val="24"/>
                <w:szCs w:val="24"/>
              </w:rPr>
            </w:pPr>
            <w:r w:rsidDel="00000000" w:rsidR="00000000" w:rsidRPr="00000000">
              <w:rPr>
                <w:rtl w:val="0"/>
              </w:rPr>
            </w:r>
          </w:p>
        </w:tc>
        <w:tc>
          <w:tcPr>
            <w:tcBorders>
              <w:top w:color="000000" w:space="0" w:sz="6" w:val="single"/>
            </w:tcBorders>
            <w:shd w:fill="e8e8e8" w:val="clear"/>
            <w:tcMar>
              <w:top w:w="0.0" w:type="dxa"/>
              <w:left w:w="0.0" w:type="dxa"/>
              <w:bottom w:w="0.0" w:type="dxa"/>
              <w:right w:w="0.0" w:type="dxa"/>
            </w:tcMar>
            <w:vAlign w:val="center"/>
          </w:tcPr>
          <w:p w:rsidR="00000000" w:rsidDel="00000000" w:rsidP="00000000" w:rsidRDefault="00000000" w:rsidRPr="00000000" w14:paraId="000001EE">
            <w:pPr>
              <w:spacing w:after="160" w:line="249" w:lineRule="auto"/>
              <w:rPr>
                <w:rFonts w:ascii="Calibri" w:cs="Calibri" w:eastAsia="Calibri" w:hAnsi="Calibri"/>
                <w:sz w:val="24"/>
                <w:szCs w:val="24"/>
              </w:rPr>
            </w:pPr>
            <w:r w:rsidDel="00000000" w:rsidR="00000000" w:rsidRPr="00000000">
              <w:rPr>
                <w:rtl w:val="0"/>
              </w:rPr>
            </w:r>
          </w:p>
        </w:tc>
        <w:tc>
          <w:tcPr>
            <w:tcBorders>
              <w:top w:color="000000" w:space="0" w:sz="6" w:val="single"/>
              <w:right w:color="000000" w:space="0" w:sz="6" w:val="single"/>
            </w:tcBorders>
            <w:shd w:fill="e8e8e8" w:val="clear"/>
            <w:tcMar>
              <w:top w:w="0.0" w:type="dxa"/>
              <w:left w:w="0.0" w:type="dxa"/>
              <w:bottom w:w="0.0" w:type="dxa"/>
              <w:right w:w="0.0" w:type="dxa"/>
            </w:tcMar>
            <w:vAlign w:val="center"/>
          </w:tcPr>
          <w:p w:rsidR="00000000" w:rsidDel="00000000" w:rsidP="00000000" w:rsidRDefault="00000000" w:rsidRPr="00000000" w14:paraId="000001EF">
            <w:pPr>
              <w:spacing w:after="160" w:line="249" w:lineRule="auto"/>
              <w:rPr>
                <w:rFonts w:ascii="Calibri" w:cs="Calibri" w:eastAsia="Calibri" w:hAnsi="Calibri"/>
                <w:sz w:val="24"/>
                <w:szCs w:val="24"/>
              </w:rPr>
            </w:pPr>
            <w:r w:rsidDel="00000000" w:rsidR="00000000" w:rsidRPr="00000000">
              <w:rPr>
                <w:rtl w:val="0"/>
              </w:rPr>
            </w:r>
          </w:p>
        </w:tc>
      </w:tr>
      <w:tr>
        <w:trPr>
          <w:cantSplit w:val="0"/>
          <w:tblHeader w:val="0"/>
        </w:trPr>
        <w:tc>
          <w:tcPr>
            <w:vMerge w:val="continue"/>
            <w:tcBorders>
              <w:top w:color="000000" w:space="0" w:sz="6" w:val="single"/>
              <w:lef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left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F1">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GH2_14*</w:t>
            </w:r>
          </w:p>
        </w:tc>
        <w:tc>
          <w:tcPr>
            <w:shd w:fill="auto" w:val="clear"/>
            <w:tcMar>
              <w:top w:w="0.0" w:type="dxa"/>
              <w:left w:w="0.0" w:type="dxa"/>
              <w:bottom w:w="0.0" w:type="dxa"/>
              <w:right w:w="0.0" w:type="dxa"/>
            </w:tcMar>
            <w:vAlign w:val="center"/>
          </w:tcPr>
          <w:p w:rsidR="00000000" w:rsidDel="00000000" w:rsidP="00000000" w:rsidRDefault="00000000" w:rsidRPr="00000000" w14:paraId="000001F2">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ꞵ-galactosidase</w:t>
            </w:r>
          </w:p>
        </w:tc>
        <w:tc>
          <w:tcPr>
            <w:tcBorders>
              <w:left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F3">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Q21PE6</w:t>
            </w:r>
          </w:p>
        </w:tc>
        <w:tc>
          <w:tcPr>
            <w:tcBorders>
              <w:righ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1F4">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E499</w:t>
            </w:r>
          </w:p>
        </w:tc>
        <w:tc>
          <w:tcPr>
            <w:tcBorders>
              <w:lef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1F5">
            <w:pPr>
              <w:spacing w:after="160" w:line="249" w:lineRule="auto"/>
              <w:rPr>
                <w:rFonts w:ascii="Calibri" w:cs="Calibri" w:eastAsia="Calibri" w:hAnsi="Calibri"/>
                <w:sz w:val="24"/>
                <w:szCs w:val="24"/>
              </w:rPr>
            </w:pPr>
            <w:r w:rsidDel="00000000" w:rsidR="00000000" w:rsidRPr="00000000">
              <w:rPr>
                <w:rFonts w:ascii="Calibri" w:cs="Calibri" w:eastAsia="Calibri" w:hAnsi="Calibri"/>
                <w:color w:val="ff0000"/>
                <w:sz w:val="24"/>
                <w:szCs w:val="24"/>
                <w:rtl w:val="0"/>
              </w:rPr>
              <w:t xml:space="preserve">S417</w:t>
            </w:r>
            <w:r w:rsidDel="00000000" w:rsidR="00000000" w:rsidRPr="00000000">
              <w:rPr>
                <w:rtl w:val="0"/>
              </w:rPr>
            </w:r>
          </w:p>
        </w:tc>
        <w:tc>
          <w:tcPr>
            <w:tcBorders>
              <w:righ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1F6">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E418</w:t>
            </w:r>
          </w:p>
        </w:tc>
        <w:tc>
          <w:tcPr>
            <w:tcBorders>
              <w:lef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1F7">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R348</w:t>
            </w:r>
          </w:p>
        </w:tc>
        <w:tc>
          <w:tcPr>
            <w:tcBorders>
              <w:lef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F8">
            <w:pPr>
              <w:spacing w:after="160" w:line="249" w:lineRule="auto"/>
              <w:rPr>
                <w:rFonts w:ascii="Calibri" w:cs="Calibri" w:eastAsia="Calibri" w:hAnsi="Calibri"/>
                <w:sz w:val="24"/>
                <w:szCs w:val="24"/>
              </w:rPr>
            </w:pPr>
            <w:r w:rsidDel="00000000" w:rsidR="00000000" w:rsidRPr="00000000">
              <w:rPr>
                <w:rFonts w:ascii="Calibri" w:cs="Calibri" w:eastAsia="Calibri" w:hAnsi="Calibri"/>
                <w:color w:val="ff0000"/>
                <w:sz w:val="24"/>
                <w:szCs w:val="24"/>
                <w:rtl w:val="0"/>
              </w:rPr>
              <w:t xml:space="preserve">G351</w:t>
            </w: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1F9">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Y477</w:t>
            </w:r>
          </w:p>
        </w:tc>
        <w:tc>
          <w:tcPr>
            <w:tcBorders>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FA">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W601</w:t>
            </w:r>
          </w:p>
        </w:tc>
        <w:tc>
          <w:tcPr>
            <w:tcBorders>
              <w:left w:color="000000" w:space="0" w:sz="6" w:val="single"/>
            </w:tcBorders>
            <w:shd w:fill="e8e8e8" w:val="clear"/>
            <w:tcMar>
              <w:top w:w="0.0" w:type="dxa"/>
              <w:left w:w="0.0" w:type="dxa"/>
              <w:bottom w:w="0.0" w:type="dxa"/>
              <w:right w:w="0.0" w:type="dxa"/>
            </w:tcMar>
            <w:vAlign w:val="center"/>
          </w:tcPr>
          <w:p w:rsidR="00000000" w:rsidDel="00000000" w:rsidP="00000000" w:rsidRDefault="00000000" w:rsidRPr="00000000" w14:paraId="000001FB">
            <w:pPr>
              <w:spacing w:after="160" w:line="249" w:lineRule="auto"/>
              <w:rPr>
                <w:rFonts w:ascii="Calibri" w:cs="Calibri" w:eastAsia="Calibri" w:hAnsi="Calibri"/>
                <w:sz w:val="24"/>
                <w:szCs w:val="24"/>
              </w:rPr>
            </w:pPr>
            <w:r w:rsidDel="00000000" w:rsidR="00000000" w:rsidRPr="00000000">
              <w:rPr>
                <w:rtl w:val="0"/>
              </w:rPr>
            </w:r>
          </w:p>
        </w:tc>
        <w:tc>
          <w:tcPr>
            <w:shd w:fill="e8e8e8" w:val="clear"/>
            <w:tcMar>
              <w:top w:w="0.0" w:type="dxa"/>
              <w:left w:w="0.0" w:type="dxa"/>
              <w:bottom w:w="0.0" w:type="dxa"/>
              <w:right w:w="0.0" w:type="dxa"/>
            </w:tcMar>
            <w:vAlign w:val="center"/>
          </w:tcPr>
          <w:p w:rsidR="00000000" w:rsidDel="00000000" w:rsidP="00000000" w:rsidRDefault="00000000" w:rsidRPr="00000000" w14:paraId="000001FC">
            <w:pPr>
              <w:spacing w:after="160" w:line="249" w:lineRule="auto"/>
              <w:rPr>
                <w:rFonts w:ascii="Calibri" w:cs="Calibri" w:eastAsia="Calibri" w:hAnsi="Calibri"/>
                <w:sz w:val="24"/>
                <w:szCs w:val="24"/>
              </w:rPr>
            </w:pPr>
            <w:r w:rsidDel="00000000" w:rsidR="00000000" w:rsidRPr="00000000">
              <w:rPr>
                <w:rtl w:val="0"/>
              </w:rPr>
            </w:r>
          </w:p>
        </w:tc>
        <w:tc>
          <w:tcPr>
            <w:tcBorders>
              <w:right w:color="000000" w:space="0" w:sz="6" w:val="single"/>
            </w:tcBorders>
            <w:shd w:fill="e8e8e8" w:val="clear"/>
            <w:tcMar>
              <w:top w:w="0.0" w:type="dxa"/>
              <w:left w:w="0.0" w:type="dxa"/>
              <w:bottom w:w="0.0" w:type="dxa"/>
              <w:right w:w="0.0" w:type="dxa"/>
            </w:tcMar>
            <w:vAlign w:val="center"/>
          </w:tcPr>
          <w:p w:rsidR="00000000" w:rsidDel="00000000" w:rsidP="00000000" w:rsidRDefault="00000000" w:rsidRPr="00000000" w14:paraId="000001FD">
            <w:pPr>
              <w:spacing w:after="160" w:line="249" w:lineRule="auto"/>
              <w:rPr>
                <w:rFonts w:ascii="Calibri" w:cs="Calibri" w:eastAsia="Calibri" w:hAnsi="Calibri"/>
                <w:sz w:val="24"/>
                <w:szCs w:val="24"/>
              </w:rPr>
            </w:pPr>
            <w:r w:rsidDel="00000000" w:rsidR="00000000" w:rsidRPr="00000000">
              <w:rPr>
                <w:rtl w:val="0"/>
              </w:rPr>
            </w:r>
          </w:p>
        </w:tc>
      </w:tr>
      <w:tr>
        <w:trPr>
          <w:cantSplit w:val="0"/>
          <w:tblHeader w:val="0"/>
        </w:trPr>
        <w:tc>
          <w:tcPr>
            <w:vMerge w:val="continue"/>
            <w:tcBorders>
              <w:top w:color="000000" w:space="0" w:sz="6" w:val="single"/>
              <w:lef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left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1FF">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GH2_15</w:t>
            </w:r>
          </w:p>
        </w:tc>
        <w:tc>
          <w:tcPr>
            <w:shd w:fill="auto" w:val="clear"/>
            <w:tcMar>
              <w:top w:w="0.0" w:type="dxa"/>
              <w:left w:w="0.0" w:type="dxa"/>
              <w:bottom w:w="0.0" w:type="dxa"/>
              <w:right w:w="0.0" w:type="dxa"/>
            </w:tcMar>
            <w:vAlign w:val="center"/>
          </w:tcPr>
          <w:p w:rsidR="00000000" w:rsidDel="00000000" w:rsidP="00000000" w:rsidRDefault="00000000" w:rsidRPr="00000000" w14:paraId="00000200">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ꞵ-glucosaminidase</w:t>
            </w:r>
          </w:p>
        </w:tc>
        <w:tc>
          <w:tcPr>
            <w:tcBorders>
              <w:left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01">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Q745T5</w:t>
            </w:r>
          </w:p>
        </w:tc>
        <w:tc>
          <w:tcPr>
            <w:tcBorders>
              <w:righ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202">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E436</w:t>
            </w:r>
          </w:p>
        </w:tc>
        <w:tc>
          <w:tcPr>
            <w:tcBorders>
              <w:lef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203">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N377</w:t>
            </w:r>
          </w:p>
        </w:tc>
        <w:tc>
          <w:tcPr>
            <w:tcBorders>
              <w:righ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204">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E378</w:t>
            </w:r>
          </w:p>
        </w:tc>
        <w:tc>
          <w:tcPr>
            <w:tcBorders>
              <w:lef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205">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R312</w:t>
            </w:r>
          </w:p>
        </w:tc>
        <w:tc>
          <w:tcPr>
            <w:tcBorders>
              <w:lef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06">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H314</w:t>
            </w:r>
          </w:p>
        </w:tc>
        <w:tc>
          <w:tcPr>
            <w:shd w:fill="auto" w:val="clear"/>
            <w:tcMar>
              <w:top w:w="0.0" w:type="dxa"/>
              <w:left w:w="0.0" w:type="dxa"/>
              <w:bottom w:w="0.0" w:type="dxa"/>
              <w:right w:w="0.0" w:type="dxa"/>
            </w:tcMar>
            <w:vAlign w:val="center"/>
          </w:tcPr>
          <w:p w:rsidR="00000000" w:rsidDel="00000000" w:rsidP="00000000" w:rsidRDefault="00000000" w:rsidRPr="00000000" w14:paraId="00000207">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Y543</w:t>
            </w:r>
          </w:p>
        </w:tc>
        <w:tc>
          <w:tcPr>
            <w:tcBorders>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08">
            <w:pPr>
              <w:spacing w:after="160" w:line="249" w:lineRule="auto"/>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F521</w:t>
            </w:r>
          </w:p>
        </w:tc>
        <w:tc>
          <w:tcPr>
            <w:tcBorders>
              <w:left w:color="000000" w:space="0" w:sz="6" w:val="single"/>
            </w:tcBorders>
            <w:shd w:fill="e8e8e8" w:val="clear"/>
            <w:tcMar>
              <w:top w:w="0.0" w:type="dxa"/>
              <w:left w:w="0.0" w:type="dxa"/>
              <w:bottom w:w="0.0" w:type="dxa"/>
              <w:right w:w="0.0" w:type="dxa"/>
            </w:tcMar>
            <w:vAlign w:val="center"/>
          </w:tcPr>
          <w:p w:rsidR="00000000" w:rsidDel="00000000" w:rsidP="00000000" w:rsidRDefault="00000000" w:rsidRPr="00000000" w14:paraId="00000209">
            <w:pPr>
              <w:spacing w:after="160" w:line="249" w:lineRule="auto"/>
              <w:rPr>
                <w:rFonts w:ascii="Calibri" w:cs="Calibri" w:eastAsia="Calibri" w:hAnsi="Calibri"/>
                <w:sz w:val="24"/>
                <w:szCs w:val="24"/>
              </w:rPr>
            </w:pPr>
            <w:r w:rsidDel="00000000" w:rsidR="00000000" w:rsidRPr="00000000">
              <w:rPr>
                <w:rtl w:val="0"/>
              </w:rPr>
            </w:r>
          </w:p>
        </w:tc>
        <w:tc>
          <w:tcPr>
            <w:shd w:fill="e8e8e8" w:val="clear"/>
            <w:tcMar>
              <w:top w:w="0.0" w:type="dxa"/>
              <w:left w:w="0.0" w:type="dxa"/>
              <w:bottom w:w="0.0" w:type="dxa"/>
              <w:right w:w="0.0" w:type="dxa"/>
            </w:tcMar>
            <w:vAlign w:val="center"/>
          </w:tcPr>
          <w:p w:rsidR="00000000" w:rsidDel="00000000" w:rsidP="00000000" w:rsidRDefault="00000000" w:rsidRPr="00000000" w14:paraId="0000020A">
            <w:pPr>
              <w:spacing w:after="160" w:line="249" w:lineRule="auto"/>
              <w:rPr>
                <w:rFonts w:ascii="Calibri" w:cs="Calibri" w:eastAsia="Calibri" w:hAnsi="Calibri"/>
                <w:sz w:val="24"/>
                <w:szCs w:val="24"/>
              </w:rPr>
            </w:pPr>
            <w:r w:rsidDel="00000000" w:rsidR="00000000" w:rsidRPr="00000000">
              <w:rPr>
                <w:rtl w:val="0"/>
              </w:rPr>
            </w:r>
          </w:p>
        </w:tc>
        <w:tc>
          <w:tcPr>
            <w:tcBorders>
              <w:right w:color="000000" w:space="0" w:sz="6" w:val="single"/>
            </w:tcBorders>
            <w:shd w:fill="e8e8e8" w:val="clear"/>
            <w:tcMar>
              <w:top w:w="0.0" w:type="dxa"/>
              <w:left w:w="0.0" w:type="dxa"/>
              <w:bottom w:w="0.0" w:type="dxa"/>
              <w:right w:w="0.0" w:type="dxa"/>
            </w:tcMar>
            <w:vAlign w:val="center"/>
          </w:tcPr>
          <w:p w:rsidR="00000000" w:rsidDel="00000000" w:rsidP="00000000" w:rsidRDefault="00000000" w:rsidRPr="00000000" w14:paraId="0000020B">
            <w:pPr>
              <w:spacing w:after="160" w:line="249" w:lineRule="auto"/>
              <w:rPr>
                <w:rFonts w:ascii="Calibri" w:cs="Calibri" w:eastAsia="Calibri" w:hAnsi="Calibri"/>
                <w:sz w:val="24"/>
                <w:szCs w:val="24"/>
              </w:rPr>
            </w:pPr>
            <w:r w:rsidDel="00000000" w:rsidR="00000000" w:rsidRPr="00000000">
              <w:rPr>
                <w:rtl w:val="0"/>
              </w:rPr>
            </w:r>
          </w:p>
        </w:tc>
      </w:tr>
      <w:tr>
        <w:trPr>
          <w:cantSplit w:val="0"/>
          <w:tblHeader w:val="0"/>
        </w:trPr>
        <w:tc>
          <w:tcPr>
            <w:vMerge w:val="continue"/>
            <w:tcBorders>
              <w:top w:color="000000" w:space="0" w:sz="6" w:val="single"/>
              <w:lef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left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0D">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GH2_16</w:t>
            </w:r>
          </w:p>
        </w:tc>
        <w:tc>
          <w:tcPr>
            <w:shd w:fill="auto" w:val="clear"/>
            <w:tcMar>
              <w:top w:w="0.0" w:type="dxa"/>
              <w:left w:w="0.0" w:type="dxa"/>
              <w:bottom w:w="0.0" w:type="dxa"/>
              <w:right w:w="0.0" w:type="dxa"/>
            </w:tcMar>
            <w:vAlign w:val="center"/>
          </w:tcPr>
          <w:p w:rsidR="00000000" w:rsidDel="00000000" w:rsidP="00000000" w:rsidRDefault="00000000" w:rsidRPr="00000000" w14:paraId="0000020E">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ꞵ-glucosaminase</w:t>
            </w:r>
          </w:p>
        </w:tc>
        <w:tc>
          <w:tcPr>
            <w:tcBorders>
              <w:left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0F">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2X09</w:t>
            </w:r>
          </w:p>
        </w:tc>
        <w:tc>
          <w:tcPr>
            <w:tcBorders>
              <w:righ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210">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E541</w:t>
            </w:r>
          </w:p>
        </w:tc>
        <w:tc>
          <w:tcPr>
            <w:tcBorders>
              <w:lef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211">
            <w:pPr>
              <w:spacing w:after="160" w:line="249" w:lineRule="auto"/>
              <w:rPr>
                <w:rFonts w:ascii="Calibri" w:cs="Calibri" w:eastAsia="Calibri" w:hAnsi="Calibri"/>
                <w:sz w:val="24"/>
                <w:szCs w:val="24"/>
              </w:rPr>
            </w:pPr>
            <w:r w:rsidDel="00000000" w:rsidR="00000000" w:rsidRPr="00000000">
              <w:rPr>
                <w:rFonts w:ascii="Calibri" w:cs="Calibri" w:eastAsia="Calibri" w:hAnsi="Calibri"/>
                <w:color w:val="ff0000"/>
                <w:sz w:val="24"/>
                <w:szCs w:val="24"/>
                <w:rtl w:val="0"/>
              </w:rPr>
              <w:t xml:space="preserve">S468</w:t>
            </w:r>
            <w:r w:rsidDel="00000000" w:rsidR="00000000" w:rsidRPr="00000000">
              <w:rPr>
                <w:rtl w:val="0"/>
              </w:rPr>
            </w:r>
          </w:p>
        </w:tc>
        <w:tc>
          <w:tcPr>
            <w:tcBorders>
              <w:righ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212">
            <w:pPr>
              <w:spacing w:after="160" w:line="249" w:lineRule="auto"/>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D469</w:t>
            </w:r>
          </w:p>
        </w:tc>
        <w:tc>
          <w:tcPr>
            <w:tcBorders>
              <w:lef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213">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R392</w:t>
            </w:r>
          </w:p>
        </w:tc>
        <w:tc>
          <w:tcPr>
            <w:tcBorders>
              <w:lef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14">
            <w:pPr>
              <w:spacing w:after="160" w:line="249" w:lineRule="auto"/>
              <w:rPr>
                <w:rFonts w:ascii="Calibri" w:cs="Calibri" w:eastAsia="Calibri" w:hAnsi="Calibri"/>
                <w:sz w:val="24"/>
                <w:szCs w:val="24"/>
              </w:rPr>
            </w:pPr>
            <w:r w:rsidDel="00000000" w:rsidR="00000000" w:rsidRPr="00000000">
              <w:rPr>
                <w:rFonts w:ascii="Calibri" w:cs="Calibri" w:eastAsia="Calibri" w:hAnsi="Calibri"/>
                <w:color w:val="ff0000"/>
                <w:sz w:val="24"/>
                <w:szCs w:val="24"/>
                <w:rtl w:val="0"/>
              </w:rPr>
              <w:t xml:space="preserve">E394</w:t>
            </w: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215">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Y516</w:t>
            </w:r>
          </w:p>
        </w:tc>
        <w:tc>
          <w:tcPr>
            <w:tcBorders>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16">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W642</w:t>
            </w:r>
          </w:p>
        </w:tc>
        <w:tc>
          <w:tcPr>
            <w:tcBorders>
              <w:left w:color="000000" w:space="0" w:sz="6" w:val="single"/>
            </w:tcBorders>
            <w:shd w:fill="e8e8e8" w:val="clear"/>
            <w:tcMar>
              <w:top w:w="0.0" w:type="dxa"/>
              <w:left w:w="0.0" w:type="dxa"/>
              <w:bottom w:w="0.0" w:type="dxa"/>
              <w:right w:w="0.0" w:type="dxa"/>
            </w:tcMar>
            <w:vAlign w:val="center"/>
          </w:tcPr>
          <w:p w:rsidR="00000000" w:rsidDel="00000000" w:rsidP="00000000" w:rsidRDefault="00000000" w:rsidRPr="00000000" w14:paraId="00000217">
            <w:pPr>
              <w:spacing w:after="160" w:line="249" w:lineRule="auto"/>
              <w:rPr>
                <w:rFonts w:ascii="Calibri" w:cs="Calibri" w:eastAsia="Calibri" w:hAnsi="Calibri"/>
                <w:sz w:val="24"/>
                <w:szCs w:val="24"/>
              </w:rPr>
            </w:pPr>
            <w:r w:rsidDel="00000000" w:rsidR="00000000" w:rsidRPr="00000000">
              <w:rPr>
                <w:rtl w:val="0"/>
              </w:rPr>
            </w:r>
          </w:p>
        </w:tc>
        <w:tc>
          <w:tcPr>
            <w:shd w:fill="e8e8e8" w:val="clear"/>
            <w:tcMar>
              <w:top w:w="0.0" w:type="dxa"/>
              <w:left w:w="0.0" w:type="dxa"/>
              <w:bottom w:w="0.0" w:type="dxa"/>
              <w:right w:w="0.0" w:type="dxa"/>
            </w:tcMar>
            <w:vAlign w:val="center"/>
          </w:tcPr>
          <w:p w:rsidR="00000000" w:rsidDel="00000000" w:rsidP="00000000" w:rsidRDefault="00000000" w:rsidRPr="00000000" w14:paraId="00000218">
            <w:pPr>
              <w:spacing w:after="160" w:line="249" w:lineRule="auto"/>
              <w:rPr>
                <w:rFonts w:ascii="Calibri" w:cs="Calibri" w:eastAsia="Calibri" w:hAnsi="Calibri"/>
                <w:sz w:val="24"/>
                <w:szCs w:val="24"/>
              </w:rPr>
            </w:pPr>
            <w:r w:rsidDel="00000000" w:rsidR="00000000" w:rsidRPr="00000000">
              <w:rPr>
                <w:rtl w:val="0"/>
              </w:rPr>
            </w:r>
          </w:p>
        </w:tc>
        <w:tc>
          <w:tcPr>
            <w:tcBorders>
              <w:right w:color="000000" w:space="0" w:sz="6" w:val="single"/>
            </w:tcBorders>
            <w:shd w:fill="e8e8e8" w:val="clear"/>
            <w:tcMar>
              <w:top w:w="0.0" w:type="dxa"/>
              <w:left w:w="0.0" w:type="dxa"/>
              <w:bottom w:w="0.0" w:type="dxa"/>
              <w:right w:w="0.0" w:type="dxa"/>
            </w:tcMar>
            <w:vAlign w:val="center"/>
          </w:tcPr>
          <w:p w:rsidR="00000000" w:rsidDel="00000000" w:rsidP="00000000" w:rsidRDefault="00000000" w:rsidRPr="00000000" w14:paraId="00000219">
            <w:pPr>
              <w:spacing w:after="160" w:line="249" w:lineRule="auto"/>
              <w:rPr>
                <w:rFonts w:ascii="Calibri" w:cs="Calibri" w:eastAsia="Calibri" w:hAnsi="Calibri"/>
                <w:sz w:val="24"/>
                <w:szCs w:val="24"/>
              </w:rPr>
            </w:pPr>
            <w:r w:rsidDel="00000000" w:rsidR="00000000" w:rsidRPr="00000000">
              <w:rPr>
                <w:rtl w:val="0"/>
              </w:rPr>
            </w:r>
          </w:p>
        </w:tc>
      </w:tr>
      <w:tr>
        <w:trPr>
          <w:cantSplit w:val="0"/>
          <w:tblHeader w:val="0"/>
        </w:trPr>
        <w:tc>
          <w:tcPr>
            <w:vMerge w:val="continue"/>
            <w:tcBorders>
              <w:top w:color="000000" w:space="0" w:sz="6" w:val="single"/>
              <w:lef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left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1B">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GH2_17</w:t>
            </w:r>
          </w:p>
        </w:tc>
        <w:tc>
          <w:tcPr>
            <w:shd w:fill="auto" w:val="clear"/>
            <w:tcMar>
              <w:top w:w="0.0" w:type="dxa"/>
              <w:left w:w="0.0" w:type="dxa"/>
              <w:bottom w:w="0.0" w:type="dxa"/>
              <w:right w:w="0.0" w:type="dxa"/>
            </w:tcMar>
            <w:vAlign w:val="center"/>
          </w:tcPr>
          <w:p w:rsidR="00000000" w:rsidDel="00000000" w:rsidP="00000000" w:rsidRDefault="00000000" w:rsidRPr="00000000" w14:paraId="0000021C">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ꞵ-mannosidase</w:t>
            </w:r>
          </w:p>
        </w:tc>
        <w:tc>
          <w:tcPr>
            <w:tcBorders>
              <w:left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1D">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Q75W54</w:t>
            </w:r>
          </w:p>
        </w:tc>
        <w:tc>
          <w:tcPr>
            <w:tcBorders>
              <w:righ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21E">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E549</w:t>
            </w:r>
          </w:p>
        </w:tc>
        <w:tc>
          <w:tcPr>
            <w:tcBorders>
              <w:left w:color="000000" w:space="0" w:sz="4" w:val="dotted"/>
              <w:bottom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1F">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N463</w:t>
            </w:r>
          </w:p>
        </w:tc>
        <w:tc>
          <w:tcPr>
            <w:tcBorders>
              <w:bottom w:color="000000" w:space="0" w:sz="4" w:val="single"/>
              <w:righ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220">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E464</w:t>
            </w:r>
          </w:p>
        </w:tc>
        <w:tc>
          <w:tcPr>
            <w:tcBorders>
              <w:lef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221">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R387</w:t>
            </w:r>
          </w:p>
        </w:tc>
        <w:tc>
          <w:tcPr>
            <w:tcBorders>
              <w:lef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22">
            <w:pPr>
              <w:spacing w:after="160" w:line="249" w:lineRule="auto"/>
              <w:rPr>
                <w:rFonts w:ascii="Calibri" w:cs="Calibri" w:eastAsia="Calibri" w:hAnsi="Calibri"/>
                <w:sz w:val="24"/>
                <w:szCs w:val="24"/>
              </w:rPr>
            </w:pPr>
            <w:r w:rsidDel="00000000" w:rsidR="00000000" w:rsidRPr="00000000">
              <w:rPr>
                <w:rFonts w:ascii="Calibri" w:cs="Calibri" w:eastAsia="Calibri" w:hAnsi="Calibri"/>
                <w:color w:val="ff0000"/>
                <w:sz w:val="24"/>
                <w:szCs w:val="24"/>
                <w:rtl w:val="0"/>
              </w:rPr>
              <w:t xml:space="preserve">W389</w:t>
            </w: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223">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Y528</w:t>
            </w:r>
          </w:p>
        </w:tc>
        <w:tc>
          <w:tcPr>
            <w:tcBorders>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24">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W654</w:t>
            </w:r>
          </w:p>
        </w:tc>
        <w:tc>
          <w:tcPr>
            <w:tcBorders>
              <w:left w:color="000000" w:space="0" w:sz="6" w:val="single"/>
            </w:tcBorders>
            <w:shd w:fill="e8e8e8" w:val="clear"/>
            <w:tcMar>
              <w:top w:w="0.0" w:type="dxa"/>
              <w:left w:w="0.0" w:type="dxa"/>
              <w:bottom w:w="0.0" w:type="dxa"/>
              <w:right w:w="0.0" w:type="dxa"/>
            </w:tcMar>
            <w:vAlign w:val="center"/>
          </w:tcPr>
          <w:p w:rsidR="00000000" w:rsidDel="00000000" w:rsidP="00000000" w:rsidRDefault="00000000" w:rsidRPr="00000000" w14:paraId="00000225">
            <w:pPr>
              <w:spacing w:after="160" w:line="249" w:lineRule="auto"/>
              <w:rPr>
                <w:rFonts w:ascii="Calibri" w:cs="Calibri" w:eastAsia="Calibri" w:hAnsi="Calibri"/>
                <w:sz w:val="24"/>
                <w:szCs w:val="24"/>
              </w:rPr>
            </w:pPr>
            <w:r w:rsidDel="00000000" w:rsidR="00000000" w:rsidRPr="00000000">
              <w:rPr>
                <w:rtl w:val="0"/>
              </w:rPr>
            </w:r>
          </w:p>
        </w:tc>
        <w:tc>
          <w:tcPr>
            <w:shd w:fill="e8e8e8" w:val="clear"/>
            <w:tcMar>
              <w:top w:w="0.0" w:type="dxa"/>
              <w:left w:w="0.0" w:type="dxa"/>
              <w:bottom w:w="0.0" w:type="dxa"/>
              <w:right w:w="0.0" w:type="dxa"/>
            </w:tcMar>
            <w:vAlign w:val="center"/>
          </w:tcPr>
          <w:p w:rsidR="00000000" w:rsidDel="00000000" w:rsidP="00000000" w:rsidRDefault="00000000" w:rsidRPr="00000000" w14:paraId="00000226">
            <w:pPr>
              <w:spacing w:after="160" w:line="249" w:lineRule="auto"/>
              <w:rPr>
                <w:rFonts w:ascii="Calibri" w:cs="Calibri" w:eastAsia="Calibri" w:hAnsi="Calibri"/>
                <w:sz w:val="24"/>
                <w:szCs w:val="24"/>
              </w:rPr>
            </w:pPr>
            <w:r w:rsidDel="00000000" w:rsidR="00000000" w:rsidRPr="00000000">
              <w:rPr>
                <w:rtl w:val="0"/>
              </w:rPr>
            </w:r>
          </w:p>
        </w:tc>
        <w:tc>
          <w:tcPr>
            <w:tcBorders>
              <w:right w:color="000000" w:space="0" w:sz="6" w:val="single"/>
            </w:tcBorders>
            <w:shd w:fill="e8e8e8" w:val="clear"/>
            <w:tcMar>
              <w:top w:w="0.0" w:type="dxa"/>
              <w:left w:w="0.0" w:type="dxa"/>
              <w:bottom w:w="0.0" w:type="dxa"/>
              <w:right w:w="0.0" w:type="dxa"/>
            </w:tcMar>
            <w:vAlign w:val="center"/>
          </w:tcPr>
          <w:p w:rsidR="00000000" w:rsidDel="00000000" w:rsidP="00000000" w:rsidRDefault="00000000" w:rsidRPr="00000000" w14:paraId="00000227">
            <w:pPr>
              <w:spacing w:after="160" w:line="249" w:lineRule="auto"/>
              <w:rPr>
                <w:rFonts w:ascii="Calibri" w:cs="Calibri" w:eastAsia="Calibri" w:hAnsi="Calibri"/>
                <w:sz w:val="24"/>
                <w:szCs w:val="24"/>
              </w:rPr>
            </w:pPr>
            <w:r w:rsidDel="00000000" w:rsidR="00000000" w:rsidRPr="00000000">
              <w:rPr>
                <w:rtl w:val="0"/>
              </w:rPr>
            </w:r>
          </w:p>
        </w:tc>
      </w:tr>
      <w:tr>
        <w:trPr>
          <w:cantSplit w:val="0"/>
          <w:tblHeader w:val="0"/>
        </w:trPr>
        <w:tc>
          <w:tcPr>
            <w:vMerge w:val="restart"/>
            <w:tcBorders>
              <w:top w:color="000000" w:space="0" w:sz="6" w:val="single"/>
              <w:lef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28">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Group III</w:t>
            </w:r>
          </w:p>
        </w:tc>
        <w:tc>
          <w:tcPr>
            <w:tcBorders>
              <w:top w:color="000000" w:space="0" w:sz="6" w:val="single"/>
              <w:left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29">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GH2_18</w:t>
            </w:r>
          </w:p>
        </w:tc>
        <w:tc>
          <w:tcPr>
            <w:tcBorders>
              <w:top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2A">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ꞵ-galactofuranosidase</w:t>
            </w:r>
          </w:p>
        </w:tc>
        <w:tc>
          <w:tcPr>
            <w:tcBorders>
              <w:top w:color="000000" w:space="0" w:sz="6" w:val="single"/>
              <w:left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2B">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9J6M</w:t>
            </w:r>
          </w:p>
        </w:tc>
        <w:tc>
          <w:tcPr>
            <w:tcBorders>
              <w:top w:color="000000" w:space="0" w:sz="6" w:val="single"/>
              <w:righ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22C">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E530</w:t>
            </w:r>
          </w:p>
        </w:tc>
        <w:tc>
          <w:tcPr>
            <w:tcBorders>
              <w:top w:color="000000" w:space="0" w:sz="4" w:val="single"/>
              <w:lef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22D">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N463</w:t>
            </w:r>
          </w:p>
        </w:tc>
        <w:tc>
          <w:tcPr>
            <w:tcBorders>
              <w:top w:color="000000" w:space="0" w:sz="4" w:val="single"/>
              <w:righ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22E">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E464</w:t>
            </w:r>
          </w:p>
        </w:tc>
        <w:tc>
          <w:tcPr>
            <w:tcBorders>
              <w:top w:color="000000" w:space="0" w:sz="6" w:val="single"/>
              <w:lef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22F">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R399</w:t>
            </w:r>
          </w:p>
        </w:tc>
        <w:tc>
          <w:tcPr>
            <w:tcBorders>
              <w:top w:color="000000" w:space="0" w:sz="6" w:val="single"/>
              <w:lef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30">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H401</w:t>
            </w:r>
          </w:p>
        </w:tc>
        <w:tc>
          <w:tcPr>
            <w:tcBorders>
              <w:top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31">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Y512</w:t>
            </w:r>
          </w:p>
        </w:tc>
        <w:tc>
          <w:tcPr>
            <w:tcBorders>
              <w:top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32">
            <w:pPr>
              <w:spacing w:after="160" w:line="249" w:lineRule="auto"/>
              <w:rPr>
                <w:rFonts w:ascii="Calibri" w:cs="Calibri" w:eastAsia="Calibri" w:hAnsi="Calibri"/>
                <w:sz w:val="24"/>
                <w:szCs w:val="24"/>
              </w:rPr>
            </w:pPr>
            <w:r w:rsidDel="00000000" w:rsidR="00000000" w:rsidRPr="00000000">
              <w:rPr>
                <w:rFonts w:ascii="Calibri" w:cs="Calibri" w:eastAsia="Calibri" w:hAnsi="Calibri"/>
                <w:color w:val="ff0000"/>
                <w:sz w:val="24"/>
                <w:szCs w:val="24"/>
                <w:rtl w:val="0"/>
              </w:rPr>
              <w:t xml:space="preserve">T586</w:t>
            </w:r>
            <w:r w:rsidDel="00000000" w:rsidR="00000000" w:rsidRPr="00000000">
              <w:rPr>
                <w:rtl w:val="0"/>
              </w:rPr>
            </w:r>
          </w:p>
        </w:tc>
        <w:tc>
          <w:tcPr>
            <w:tcBorders>
              <w:top w:color="000000" w:space="0" w:sz="6" w:val="single"/>
              <w:left w:color="000000" w:space="0" w:sz="6" w:val="single"/>
            </w:tcBorders>
            <w:shd w:fill="e8e8e8" w:val="clear"/>
            <w:tcMar>
              <w:top w:w="0.0" w:type="dxa"/>
              <w:left w:w="0.0" w:type="dxa"/>
              <w:bottom w:w="0.0" w:type="dxa"/>
              <w:right w:w="0.0" w:type="dxa"/>
            </w:tcMar>
            <w:vAlign w:val="center"/>
          </w:tcPr>
          <w:p w:rsidR="00000000" w:rsidDel="00000000" w:rsidP="00000000" w:rsidRDefault="00000000" w:rsidRPr="00000000" w14:paraId="00000233">
            <w:pPr>
              <w:spacing w:after="160" w:line="249" w:lineRule="auto"/>
              <w:rPr>
                <w:rFonts w:ascii="Calibri" w:cs="Calibri" w:eastAsia="Calibri" w:hAnsi="Calibri"/>
                <w:sz w:val="24"/>
                <w:szCs w:val="24"/>
              </w:rPr>
            </w:pPr>
            <w:r w:rsidDel="00000000" w:rsidR="00000000" w:rsidRPr="00000000">
              <w:rPr>
                <w:rtl w:val="0"/>
              </w:rPr>
            </w:r>
          </w:p>
        </w:tc>
        <w:tc>
          <w:tcPr>
            <w:tcBorders>
              <w:top w:color="000000" w:space="0" w:sz="6" w:val="single"/>
            </w:tcBorders>
            <w:shd w:fill="e8e8e8" w:val="clear"/>
            <w:tcMar>
              <w:top w:w="0.0" w:type="dxa"/>
              <w:left w:w="0.0" w:type="dxa"/>
              <w:bottom w:w="0.0" w:type="dxa"/>
              <w:right w:w="0.0" w:type="dxa"/>
            </w:tcMar>
            <w:vAlign w:val="center"/>
          </w:tcPr>
          <w:p w:rsidR="00000000" w:rsidDel="00000000" w:rsidP="00000000" w:rsidRDefault="00000000" w:rsidRPr="00000000" w14:paraId="00000234">
            <w:pPr>
              <w:spacing w:after="160" w:line="249" w:lineRule="auto"/>
              <w:rPr>
                <w:rFonts w:ascii="Calibri" w:cs="Calibri" w:eastAsia="Calibri" w:hAnsi="Calibri"/>
                <w:sz w:val="24"/>
                <w:szCs w:val="24"/>
              </w:rPr>
            </w:pPr>
            <w:r w:rsidDel="00000000" w:rsidR="00000000" w:rsidRPr="00000000">
              <w:rPr>
                <w:rtl w:val="0"/>
              </w:rPr>
            </w:r>
          </w:p>
        </w:tc>
        <w:tc>
          <w:tcPr>
            <w:tcBorders>
              <w:top w:color="000000" w:space="0" w:sz="6" w:val="single"/>
              <w:right w:color="000000" w:space="0" w:sz="6" w:val="single"/>
            </w:tcBorders>
            <w:shd w:fill="e8e8e8" w:val="clear"/>
            <w:tcMar>
              <w:top w:w="0.0" w:type="dxa"/>
              <w:left w:w="0.0" w:type="dxa"/>
              <w:bottom w:w="0.0" w:type="dxa"/>
              <w:right w:w="0.0" w:type="dxa"/>
            </w:tcMar>
            <w:vAlign w:val="center"/>
          </w:tcPr>
          <w:p w:rsidR="00000000" w:rsidDel="00000000" w:rsidP="00000000" w:rsidRDefault="00000000" w:rsidRPr="00000000" w14:paraId="00000235">
            <w:pPr>
              <w:spacing w:after="160" w:line="249" w:lineRule="auto"/>
              <w:rPr>
                <w:rFonts w:ascii="Calibri" w:cs="Calibri" w:eastAsia="Calibri" w:hAnsi="Calibri"/>
                <w:sz w:val="24"/>
                <w:szCs w:val="24"/>
              </w:rPr>
            </w:pPr>
            <w:r w:rsidDel="00000000" w:rsidR="00000000" w:rsidRPr="00000000">
              <w:rPr>
                <w:rtl w:val="0"/>
              </w:rPr>
            </w:r>
          </w:p>
        </w:tc>
      </w:tr>
      <w:tr>
        <w:trPr>
          <w:cantSplit w:val="0"/>
          <w:tblHeader w:val="0"/>
        </w:trPr>
        <w:tc>
          <w:tcPr>
            <w:vMerge w:val="continue"/>
            <w:tcBorders>
              <w:top w:color="000000" w:space="0" w:sz="6" w:val="single"/>
              <w:lef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left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37">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GH2_19</w:t>
            </w:r>
          </w:p>
        </w:tc>
        <w:tc>
          <w:tcPr>
            <w:shd w:fill="auto" w:val="clear"/>
            <w:tcMar>
              <w:top w:w="0.0" w:type="dxa"/>
              <w:left w:w="0.0" w:type="dxa"/>
              <w:bottom w:w="0.0" w:type="dxa"/>
              <w:right w:w="0.0" w:type="dxa"/>
            </w:tcMar>
            <w:vAlign w:val="center"/>
          </w:tcPr>
          <w:p w:rsidR="00000000" w:rsidDel="00000000" w:rsidP="00000000" w:rsidRDefault="00000000" w:rsidRPr="00000000" w14:paraId="00000238">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 activity</w:t>
            </w:r>
          </w:p>
        </w:tc>
        <w:tc>
          <w:tcPr>
            <w:tcBorders>
              <w:left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39">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7XYR</w:t>
            </w:r>
          </w:p>
        </w:tc>
        <w:tc>
          <w:tcPr>
            <w:tcBorders>
              <w:righ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23A">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E498</w:t>
            </w:r>
          </w:p>
        </w:tc>
        <w:tc>
          <w:tcPr>
            <w:tcBorders>
              <w:left w:color="000000" w:space="0" w:sz="4" w:val="dotted"/>
              <w:bottom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3B">
            <w:pPr>
              <w:spacing w:after="160" w:line="249" w:lineRule="auto"/>
              <w:rPr>
                <w:rFonts w:ascii="Calibri" w:cs="Calibri" w:eastAsia="Calibri" w:hAnsi="Calibri"/>
                <w:sz w:val="24"/>
                <w:szCs w:val="24"/>
              </w:rPr>
            </w:pPr>
            <w:r w:rsidDel="00000000" w:rsidR="00000000" w:rsidRPr="00000000">
              <w:rPr>
                <w:rFonts w:ascii="Calibri" w:cs="Calibri" w:eastAsia="Calibri" w:hAnsi="Calibri"/>
                <w:color w:val="ff0000"/>
                <w:sz w:val="24"/>
                <w:szCs w:val="24"/>
                <w:rtl w:val="0"/>
              </w:rPr>
              <w:t xml:space="preserve">T418</w:t>
            </w:r>
            <w:r w:rsidDel="00000000" w:rsidR="00000000" w:rsidRPr="00000000">
              <w:rPr>
                <w:rtl w:val="0"/>
              </w:rPr>
            </w:r>
          </w:p>
        </w:tc>
        <w:tc>
          <w:tcPr>
            <w:tcBorders>
              <w:bottom w:color="000000" w:space="0" w:sz="4" w:val="single"/>
              <w:righ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23C">
            <w:pPr>
              <w:spacing w:after="160" w:line="249" w:lineRule="auto"/>
              <w:rPr>
                <w:rFonts w:ascii="Calibri" w:cs="Calibri" w:eastAsia="Calibri" w:hAnsi="Calibri"/>
                <w:sz w:val="24"/>
                <w:szCs w:val="24"/>
              </w:rPr>
            </w:pPr>
            <w:r w:rsidDel="00000000" w:rsidR="00000000" w:rsidRPr="00000000">
              <w:rPr>
                <w:rFonts w:ascii="Calibri" w:cs="Calibri" w:eastAsia="Calibri" w:hAnsi="Calibri"/>
                <w:color w:val="ff0000"/>
                <w:sz w:val="24"/>
                <w:szCs w:val="24"/>
                <w:rtl w:val="0"/>
              </w:rPr>
              <w:t xml:space="preserve">V419</w:t>
            </w:r>
            <w:r w:rsidDel="00000000" w:rsidR="00000000" w:rsidRPr="00000000">
              <w:rPr>
                <w:rtl w:val="0"/>
              </w:rPr>
            </w:r>
          </w:p>
        </w:tc>
        <w:tc>
          <w:tcPr>
            <w:tcBorders>
              <w:lef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23D">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R353</w:t>
            </w:r>
          </w:p>
        </w:tc>
        <w:tc>
          <w:tcPr>
            <w:tcBorders>
              <w:lef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3E">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H355</w:t>
            </w:r>
          </w:p>
        </w:tc>
        <w:tc>
          <w:tcPr>
            <w:shd w:fill="auto" w:val="clear"/>
            <w:tcMar>
              <w:top w:w="0.0" w:type="dxa"/>
              <w:left w:w="0.0" w:type="dxa"/>
              <w:bottom w:w="0.0" w:type="dxa"/>
              <w:right w:w="0.0" w:type="dxa"/>
            </w:tcMar>
            <w:vAlign w:val="center"/>
          </w:tcPr>
          <w:p w:rsidR="00000000" w:rsidDel="00000000" w:rsidP="00000000" w:rsidRDefault="00000000" w:rsidRPr="00000000" w14:paraId="0000023F">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Y469</w:t>
            </w:r>
          </w:p>
        </w:tc>
        <w:tc>
          <w:tcPr>
            <w:tcBorders>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40">
            <w:pPr>
              <w:spacing w:after="160" w:line="249" w:lineRule="auto"/>
              <w:rPr>
                <w:rFonts w:ascii="Calibri" w:cs="Calibri" w:eastAsia="Calibri" w:hAnsi="Calibri"/>
                <w:sz w:val="24"/>
                <w:szCs w:val="24"/>
              </w:rPr>
            </w:pPr>
            <w:r w:rsidDel="00000000" w:rsidR="00000000" w:rsidRPr="00000000">
              <w:rPr>
                <w:rFonts w:ascii="Calibri" w:cs="Calibri" w:eastAsia="Calibri" w:hAnsi="Calibri"/>
                <w:color w:val="ff0000"/>
                <w:sz w:val="24"/>
                <w:szCs w:val="24"/>
                <w:rtl w:val="0"/>
              </w:rPr>
              <w:t xml:space="preserve">T549</w:t>
            </w:r>
            <w:r w:rsidDel="00000000" w:rsidR="00000000" w:rsidRPr="00000000">
              <w:rPr>
                <w:rtl w:val="0"/>
              </w:rPr>
            </w:r>
          </w:p>
        </w:tc>
        <w:tc>
          <w:tcPr>
            <w:tcBorders>
              <w:left w:color="000000" w:space="0" w:sz="6" w:val="single"/>
            </w:tcBorders>
            <w:shd w:fill="e8e8e8" w:val="clear"/>
            <w:tcMar>
              <w:top w:w="0.0" w:type="dxa"/>
              <w:left w:w="0.0" w:type="dxa"/>
              <w:bottom w:w="0.0" w:type="dxa"/>
              <w:right w:w="0.0" w:type="dxa"/>
            </w:tcMar>
            <w:vAlign w:val="center"/>
          </w:tcPr>
          <w:p w:rsidR="00000000" w:rsidDel="00000000" w:rsidP="00000000" w:rsidRDefault="00000000" w:rsidRPr="00000000" w14:paraId="00000241">
            <w:pPr>
              <w:spacing w:after="160" w:line="249" w:lineRule="auto"/>
              <w:rPr>
                <w:rFonts w:ascii="Calibri" w:cs="Calibri" w:eastAsia="Calibri" w:hAnsi="Calibri"/>
                <w:sz w:val="24"/>
                <w:szCs w:val="24"/>
              </w:rPr>
            </w:pPr>
            <w:r w:rsidDel="00000000" w:rsidR="00000000" w:rsidRPr="00000000">
              <w:rPr>
                <w:rtl w:val="0"/>
              </w:rPr>
            </w:r>
          </w:p>
        </w:tc>
        <w:tc>
          <w:tcPr>
            <w:shd w:fill="e8e8e8" w:val="clear"/>
            <w:tcMar>
              <w:top w:w="0.0" w:type="dxa"/>
              <w:left w:w="0.0" w:type="dxa"/>
              <w:bottom w:w="0.0" w:type="dxa"/>
              <w:right w:w="0.0" w:type="dxa"/>
            </w:tcMar>
            <w:vAlign w:val="center"/>
          </w:tcPr>
          <w:p w:rsidR="00000000" w:rsidDel="00000000" w:rsidP="00000000" w:rsidRDefault="00000000" w:rsidRPr="00000000" w14:paraId="00000242">
            <w:pPr>
              <w:spacing w:after="160" w:line="249" w:lineRule="auto"/>
              <w:rPr>
                <w:rFonts w:ascii="Calibri" w:cs="Calibri" w:eastAsia="Calibri" w:hAnsi="Calibri"/>
                <w:sz w:val="24"/>
                <w:szCs w:val="24"/>
              </w:rPr>
            </w:pPr>
            <w:r w:rsidDel="00000000" w:rsidR="00000000" w:rsidRPr="00000000">
              <w:rPr>
                <w:rtl w:val="0"/>
              </w:rPr>
            </w:r>
          </w:p>
        </w:tc>
        <w:tc>
          <w:tcPr>
            <w:tcBorders>
              <w:right w:color="000000" w:space="0" w:sz="6" w:val="single"/>
            </w:tcBorders>
            <w:shd w:fill="e8e8e8" w:val="clear"/>
            <w:tcMar>
              <w:top w:w="0.0" w:type="dxa"/>
              <w:left w:w="0.0" w:type="dxa"/>
              <w:bottom w:w="0.0" w:type="dxa"/>
              <w:right w:w="0.0" w:type="dxa"/>
            </w:tcMar>
            <w:vAlign w:val="center"/>
          </w:tcPr>
          <w:p w:rsidR="00000000" w:rsidDel="00000000" w:rsidP="00000000" w:rsidRDefault="00000000" w:rsidRPr="00000000" w14:paraId="00000243">
            <w:pPr>
              <w:spacing w:after="160" w:line="249" w:lineRule="auto"/>
              <w:rPr>
                <w:rFonts w:ascii="Calibri" w:cs="Calibri" w:eastAsia="Calibri" w:hAnsi="Calibri"/>
                <w:sz w:val="24"/>
                <w:szCs w:val="24"/>
              </w:rPr>
            </w:pPr>
            <w:r w:rsidDel="00000000" w:rsidR="00000000" w:rsidRPr="00000000">
              <w:rPr>
                <w:rtl w:val="0"/>
              </w:rPr>
            </w:r>
          </w:p>
        </w:tc>
      </w:tr>
      <w:tr>
        <w:trPr>
          <w:cantSplit w:val="0"/>
          <w:tblHeader w:val="0"/>
        </w:trPr>
        <w:tc>
          <w:tcPr>
            <w:vMerge w:val="restart"/>
            <w:tcBorders>
              <w:top w:color="000000" w:space="0" w:sz="6" w:val="single"/>
              <w:lef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44">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Others</w:t>
            </w:r>
          </w:p>
        </w:tc>
        <w:tc>
          <w:tcPr>
            <w:tcBorders>
              <w:top w:color="000000" w:space="0" w:sz="6" w:val="single"/>
              <w:left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45">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GH2_20</w:t>
            </w:r>
          </w:p>
        </w:tc>
        <w:tc>
          <w:tcPr>
            <w:tcBorders>
              <w:top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46">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 activity</w:t>
            </w:r>
          </w:p>
        </w:tc>
        <w:tc>
          <w:tcPr>
            <w:tcBorders>
              <w:top w:color="000000" w:space="0" w:sz="6" w:val="single"/>
              <w:left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47">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8U01</w:t>
            </w:r>
          </w:p>
        </w:tc>
        <w:tc>
          <w:tcPr>
            <w:tcBorders>
              <w:top w:color="000000" w:space="0" w:sz="6" w:val="single"/>
              <w:righ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248">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E501</w:t>
            </w:r>
          </w:p>
        </w:tc>
        <w:tc>
          <w:tcPr>
            <w:tcBorders>
              <w:top w:color="000000" w:space="0" w:sz="4" w:val="single"/>
              <w:lef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249">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N415</w:t>
            </w:r>
          </w:p>
        </w:tc>
        <w:tc>
          <w:tcPr>
            <w:tcBorders>
              <w:top w:color="000000" w:space="0" w:sz="4" w:val="single"/>
              <w:righ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24A">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E416</w:t>
            </w:r>
          </w:p>
        </w:tc>
        <w:tc>
          <w:tcPr>
            <w:tcBorders>
              <w:top w:color="000000" w:space="0" w:sz="6" w:val="single"/>
              <w:lef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24B">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R346</w:t>
            </w:r>
          </w:p>
        </w:tc>
        <w:tc>
          <w:tcPr>
            <w:tcBorders>
              <w:top w:color="000000" w:space="0" w:sz="6" w:val="single"/>
              <w:lef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4C">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H348</w:t>
            </w:r>
          </w:p>
        </w:tc>
        <w:tc>
          <w:tcPr>
            <w:tcBorders>
              <w:top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4D">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loop posit.</w:t>
            </w:r>
          </w:p>
        </w:tc>
        <w:tc>
          <w:tcPr>
            <w:tcBorders>
              <w:top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4E">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L576</w:t>
            </w:r>
          </w:p>
        </w:tc>
        <w:tc>
          <w:tcPr>
            <w:tcBorders>
              <w:top w:color="000000" w:space="0" w:sz="6" w:val="single"/>
              <w:left w:color="000000" w:space="0" w:sz="6" w:val="single"/>
            </w:tcBorders>
            <w:shd w:fill="e8e8e8" w:val="clear"/>
            <w:tcMar>
              <w:top w:w="0.0" w:type="dxa"/>
              <w:left w:w="0.0" w:type="dxa"/>
              <w:bottom w:w="0.0" w:type="dxa"/>
              <w:right w:w="0.0" w:type="dxa"/>
            </w:tcMar>
            <w:vAlign w:val="center"/>
          </w:tcPr>
          <w:p w:rsidR="00000000" w:rsidDel="00000000" w:rsidP="00000000" w:rsidRDefault="00000000" w:rsidRPr="00000000" w14:paraId="0000024F">
            <w:pPr>
              <w:spacing w:after="160" w:line="249" w:lineRule="auto"/>
              <w:rPr>
                <w:rFonts w:ascii="Calibri" w:cs="Calibri" w:eastAsia="Calibri" w:hAnsi="Calibri"/>
                <w:sz w:val="24"/>
                <w:szCs w:val="24"/>
              </w:rPr>
            </w:pPr>
            <w:r w:rsidDel="00000000" w:rsidR="00000000" w:rsidRPr="00000000">
              <w:rPr>
                <w:rtl w:val="0"/>
              </w:rPr>
            </w:r>
          </w:p>
        </w:tc>
        <w:tc>
          <w:tcPr>
            <w:tcBorders>
              <w:top w:color="000000" w:space="0" w:sz="6" w:val="single"/>
            </w:tcBorders>
            <w:shd w:fill="e8e8e8" w:val="clear"/>
            <w:tcMar>
              <w:top w:w="0.0" w:type="dxa"/>
              <w:left w:w="0.0" w:type="dxa"/>
              <w:bottom w:w="0.0" w:type="dxa"/>
              <w:right w:w="0.0" w:type="dxa"/>
            </w:tcMar>
            <w:vAlign w:val="center"/>
          </w:tcPr>
          <w:p w:rsidR="00000000" w:rsidDel="00000000" w:rsidP="00000000" w:rsidRDefault="00000000" w:rsidRPr="00000000" w14:paraId="00000250">
            <w:pPr>
              <w:spacing w:after="160" w:line="249" w:lineRule="auto"/>
              <w:rPr>
                <w:rFonts w:ascii="Calibri" w:cs="Calibri" w:eastAsia="Calibri" w:hAnsi="Calibri"/>
                <w:sz w:val="24"/>
                <w:szCs w:val="24"/>
              </w:rPr>
            </w:pPr>
            <w:r w:rsidDel="00000000" w:rsidR="00000000" w:rsidRPr="00000000">
              <w:rPr>
                <w:rtl w:val="0"/>
              </w:rPr>
            </w:r>
          </w:p>
        </w:tc>
        <w:tc>
          <w:tcPr>
            <w:tcBorders>
              <w:top w:color="000000" w:space="0" w:sz="6" w:val="single"/>
              <w:right w:color="000000" w:space="0" w:sz="6" w:val="single"/>
            </w:tcBorders>
            <w:shd w:fill="e8e8e8" w:val="clear"/>
            <w:tcMar>
              <w:top w:w="0.0" w:type="dxa"/>
              <w:left w:w="0.0" w:type="dxa"/>
              <w:bottom w:w="0.0" w:type="dxa"/>
              <w:right w:w="0.0" w:type="dxa"/>
            </w:tcMar>
            <w:vAlign w:val="center"/>
          </w:tcPr>
          <w:p w:rsidR="00000000" w:rsidDel="00000000" w:rsidP="00000000" w:rsidRDefault="00000000" w:rsidRPr="00000000" w14:paraId="00000251">
            <w:pPr>
              <w:spacing w:after="160" w:line="249" w:lineRule="auto"/>
              <w:rPr>
                <w:rFonts w:ascii="Calibri" w:cs="Calibri" w:eastAsia="Calibri" w:hAnsi="Calibri"/>
                <w:sz w:val="24"/>
                <w:szCs w:val="24"/>
              </w:rPr>
            </w:pPr>
            <w:r w:rsidDel="00000000" w:rsidR="00000000" w:rsidRPr="00000000">
              <w:rPr>
                <w:rtl w:val="0"/>
              </w:rPr>
            </w:r>
          </w:p>
        </w:tc>
      </w:tr>
      <w:tr>
        <w:trPr>
          <w:cantSplit w:val="0"/>
          <w:tblHeader w:val="0"/>
        </w:trPr>
        <w:tc>
          <w:tcPr>
            <w:vMerge w:val="continue"/>
            <w:tcBorders>
              <w:top w:color="000000" w:space="0" w:sz="6" w:val="single"/>
              <w:lef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left w:color="000000" w:space="0" w:sz="6" w:val="single"/>
              <w:right w:color="000000" w:space="0" w:sz="6" w:val="single"/>
            </w:tcBorders>
            <w:shd w:fill="c1f0c8" w:val="clear"/>
            <w:tcMar>
              <w:top w:w="0.0" w:type="dxa"/>
              <w:left w:w="0.0" w:type="dxa"/>
              <w:bottom w:w="0.0" w:type="dxa"/>
              <w:right w:w="0.0" w:type="dxa"/>
            </w:tcMar>
            <w:vAlign w:val="center"/>
          </w:tcPr>
          <w:p w:rsidR="00000000" w:rsidDel="00000000" w:rsidP="00000000" w:rsidRDefault="00000000" w:rsidRPr="00000000" w14:paraId="00000253">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GH2_21</w:t>
            </w:r>
          </w:p>
        </w:tc>
        <w:tc>
          <w:tcPr>
            <w:shd w:fill="c1f0c8" w:val="clear"/>
            <w:tcMar>
              <w:top w:w="0.0" w:type="dxa"/>
              <w:left w:w="0.0" w:type="dxa"/>
              <w:bottom w:w="0.0" w:type="dxa"/>
              <w:right w:w="0.0" w:type="dxa"/>
            </w:tcMar>
            <w:vAlign w:val="center"/>
          </w:tcPr>
          <w:p w:rsidR="00000000" w:rsidDel="00000000" w:rsidP="00000000" w:rsidRDefault="00000000" w:rsidRPr="00000000" w14:paraId="00000254">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ꞵ-glucuronidase</w:t>
            </w:r>
          </w:p>
        </w:tc>
        <w:tc>
          <w:tcPr>
            <w:tcBorders>
              <w:left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55">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6HPD</w:t>
            </w:r>
          </w:p>
        </w:tc>
        <w:tc>
          <w:tcPr>
            <w:tcBorders>
              <w:righ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256">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E509</w:t>
            </w:r>
          </w:p>
        </w:tc>
        <w:tc>
          <w:tcPr>
            <w:tcBorders>
              <w:lef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257">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N446</w:t>
            </w:r>
          </w:p>
        </w:tc>
        <w:tc>
          <w:tcPr>
            <w:tcBorders>
              <w:righ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258">
            <w:pPr>
              <w:spacing w:after="160" w:line="249" w:lineRule="auto"/>
              <w:rPr>
                <w:rFonts w:ascii="Calibri" w:cs="Calibri" w:eastAsia="Calibri" w:hAnsi="Calibri"/>
                <w:sz w:val="24"/>
                <w:szCs w:val="24"/>
              </w:rPr>
            </w:pPr>
            <w:r w:rsidDel="00000000" w:rsidR="00000000" w:rsidRPr="00000000">
              <w:rPr>
                <w:rFonts w:ascii="Calibri" w:cs="Calibri" w:eastAsia="Calibri" w:hAnsi="Calibri"/>
                <w:color w:val="ff0000"/>
                <w:sz w:val="24"/>
                <w:szCs w:val="24"/>
                <w:rtl w:val="0"/>
              </w:rPr>
              <w:t xml:space="preserve">W447</w:t>
            </w:r>
            <w:r w:rsidDel="00000000" w:rsidR="00000000" w:rsidRPr="00000000">
              <w:rPr>
                <w:rtl w:val="0"/>
              </w:rPr>
            </w:r>
          </w:p>
        </w:tc>
        <w:tc>
          <w:tcPr>
            <w:tcBorders>
              <w:lef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259">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R382</w:t>
            </w:r>
          </w:p>
        </w:tc>
        <w:tc>
          <w:tcPr>
            <w:tcBorders>
              <w:lef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5A">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H385</w:t>
            </w:r>
          </w:p>
        </w:tc>
        <w:tc>
          <w:tcPr>
            <w:shd w:fill="e8e8e8" w:val="clear"/>
            <w:tcMar>
              <w:top w:w="0.0" w:type="dxa"/>
              <w:left w:w="0.0" w:type="dxa"/>
              <w:bottom w:w="0.0" w:type="dxa"/>
              <w:right w:w="0.0" w:type="dxa"/>
            </w:tcMar>
            <w:vAlign w:val="center"/>
          </w:tcPr>
          <w:p w:rsidR="00000000" w:rsidDel="00000000" w:rsidP="00000000" w:rsidRDefault="00000000" w:rsidRPr="00000000" w14:paraId="0000025B">
            <w:pPr>
              <w:spacing w:after="160" w:line="249" w:lineRule="auto"/>
              <w:rPr>
                <w:rFonts w:ascii="Calibri" w:cs="Calibri" w:eastAsia="Calibri" w:hAnsi="Calibri"/>
                <w:sz w:val="24"/>
                <w:szCs w:val="24"/>
              </w:rPr>
            </w:pPr>
            <w:r w:rsidDel="00000000" w:rsidR="00000000" w:rsidRPr="00000000">
              <w:rPr>
                <w:rtl w:val="0"/>
              </w:rPr>
            </w:r>
          </w:p>
        </w:tc>
        <w:tc>
          <w:tcPr>
            <w:tcBorders>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5C">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W571</w:t>
            </w:r>
          </w:p>
        </w:tc>
        <w:tc>
          <w:tcPr>
            <w:tcBorders>
              <w:left w:color="000000" w:space="0" w:sz="6" w:val="single"/>
            </w:tcBorders>
            <w:shd w:fill="e8e8e8" w:val="clear"/>
            <w:tcMar>
              <w:top w:w="0.0" w:type="dxa"/>
              <w:left w:w="0.0" w:type="dxa"/>
              <w:bottom w:w="0.0" w:type="dxa"/>
              <w:right w:w="0.0" w:type="dxa"/>
            </w:tcMar>
            <w:vAlign w:val="center"/>
          </w:tcPr>
          <w:p w:rsidR="00000000" w:rsidDel="00000000" w:rsidP="00000000" w:rsidRDefault="00000000" w:rsidRPr="00000000" w14:paraId="0000025D">
            <w:pPr>
              <w:spacing w:after="160" w:line="249" w:lineRule="auto"/>
              <w:rPr>
                <w:rFonts w:ascii="Calibri" w:cs="Calibri" w:eastAsia="Calibri" w:hAnsi="Calibri"/>
                <w:sz w:val="24"/>
                <w:szCs w:val="24"/>
              </w:rPr>
            </w:pPr>
            <w:r w:rsidDel="00000000" w:rsidR="00000000" w:rsidRPr="00000000">
              <w:rPr>
                <w:rtl w:val="0"/>
              </w:rPr>
            </w:r>
          </w:p>
        </w:tc>
        <w:tc>
          <w:tcPr>
            <w:shd w:fill="e8e8e8" w:val="clear"/>
            <w:tcMar>
              <w:top w:w="0.0" w:type="dxa"/>
              <w:left w:w="0.0" w:type="dxa"/>
              <w:bottom w:w="0.0" w:type="dxa"/>
              <w:right w:w="0.0" w:type="dxa"/>
            </w:tcMar>
            <w:vAlign w:val="center"/>
          </w:tcPr>
          <w:p w:rsidR="00000000" w:rsidDel="00000000" w:rsidP="00000000" w:rsidRDefault="00000000" w:rsidRPr="00000000" w14:paraId="0000025E">
            <w:pPr>
              <w:spacing w:after="160" w:line="249" w:lineRule="auto"/>
              <w:rPr>
                <w:rFonts w:ascii="Calibri" w:cs="Calibri" w:eastAsia="Calibri" w:hAnsi="Calibri"/>
                <w:sz w:val="24"/>
                <w:szCs w:val="24"/>
              </w:rPr>
            </w:pPr>
            <w:r w:rsidDel="00000000" w:rsidR="00000000" w:rsidRPr="00000000">
              <w:rPr>
                <w:rtl w:val="0"/>
              </w:rPr>
            </w:r>
          </w:p>
        </w:tc>
        <w:tc>
          <w:tcPr>
            <w:tcBorders>
              <w:right w:color="000000" w:space="0" w:sz="6" w:val="single"/>
            </w:tcBorders>
            <w:shd w:fill="e8e8e8" w:val="clear"/>
            <w:tcMar>
              <w:top w:w="0.0" w:type="dxa"/>
              <w:left w:w="0.0" w:type="dxa"/>
              <w:bottom w:w="0.0" w:type="dxa"/>
              <w:right w:w="0.0" w:type="dxa"/>
            </w:tcMar>
            <w:vAlign w:val="center"/>
          </w:tcPr>
          <w:p w:rsidR="00000000" w:rsidDel="00000000" w:rsidP="00000000" w:rsidRDefault="00000000" w:rsidRPr="00000000" w14:paraId="0000025F">
            <w:pPr>
              <w:spacing w:after="160" w:line="249" w:lineRule="auto"/>
              <w:rPr>
                <w:rFonts w:ascii="Calibri" w:cs="Calibri" w:eastAsia="Calibri" w:hAnsi="Calibri"/>
                <w:sz w:val="24"/>
                <w:szCs w:val="24"/>
              </w:rPr>
            </w:pPr>
            <w:r w:rsidDel="00000000" w:rsidR="00000000" w:rsidRPr="00000000">
              <w:rPr>
                <w:rtl w:val="0"/>
              </w:rPr>
            </w:r>
          </w:p>
        </w:tc>
      </w:tr>
      <w:tr>
        <w:trPr>
          <w:cantSplit w:val="0"/>
          <w:tblHeader w:val="0"/>
        </w:trPr>
        <w:tc>
          <w:tcPr>
            <w:vMerge w:val="continue"/>
            <w:tcBorders>
              <w:top w:color="000000" w:space="0" w:sz="6" w:val="single"/>
              <w:lef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left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61">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GH2_22</w:t>
            </w:r>
          </w:p>
        </w:tc>
        <w:tc>
          <w:tcPr>
            <w:shd w:fill="auto" w:val="clear"/>
            <w:tcMar>
              <w:top w:w="0.0" w:type="dxa"/>
              <w:left w:w="0.0" w:type="dxa"/>
              <w:bottom w:w="0.0" w:type="dxa"/>
              <w:right w:w="0.0" w:type="dxa"/>
            </w:tcMar>
            <w:vAlign w:val="center"/>
          </w:tcPr>
          <w:p w:rsidR="00000000" w:rsidDel="00000000" w:rsidP="00000000" w:rsidRDefault="00000000" w:rsidRPr="00000000" w14:paraId="00000262">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ꞵ-xylosidase</w:t>
            </w:r>
          </w:p>
        </w:tc>
        <w:tc>
          <w:tcPr>
            <w:tcBorders>
              <w:left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63">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A0A0P0GUA9</w:t>
            </w:r>
          </w:p>
        </w:tc>
        <w:tc>
          <w:tcPr>
            <w:tcBorders>
              <w:righ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264">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E552</w:t>
            </w:r>
          </w:p>
        </w:tc>
        <w:tc>
          <w:tcPr>
            <w:tcBorders>
              <w:lef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265">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N450</w:t>
            </w:r>
          </w:p>
        </w:tc>
        <w:tc>
          <w:tcPr>
            <w:tcBorders>
              <w:righ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266">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E451</w:t>
            </w:r>
          </w:p>
        </w:tc>
        <w:tc>
          <w:tcPr>
            <w:tcBorders>
              <w:lef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267">
            <w:pPr>
              <w:spacing w:after="160" w:line="249" w:lineRule="auto"/>
              <w:rPr>
                <w:rFonts w:ascii="Calibri" w:cs="Calibri" w:eastAsia="Calibri" w:hAnsi="Calibri"/>
                <w:sz w:val="24"/>
                <w:szCs w:val="24"/>
              </w:rPr>
            </w:pPr>
            <w:r w:rsidDel="00000000" w:rsidR="00000000" w:rsidRPr="00000000">
              <w:rPr>
                <w:rFonts w:ascii="Calibri" w:cs="Calibri" w:eastAsia="Calibri" w:hAnsi="Calibri"/>
                <w:color w:val="ff0000"/>
                <w:sz w:val="24"/>
                <w:szCs w:val="24"/>
                <w:rtl w:val="0"/>
              </w:rPr>
              <w:t xml:space="preserve">N385</w:t>
            </w:r>
            <w:r w:rsidDel="00000000" w:rsidR="00000000" w:rsidRPr="00000000">
              <w:rPr>
                <w:rtl w:val="0"/>
              </w:rPr>
            </w:r>
          </w:p>
        </w:tc>
        <w:tc>
          <w:tcPr>
            <w:tcBorders>
              <w:lef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68">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H387</w:t>
            </w:r>
          </w:p>
        </w:tc>
        <w:tc>
          <w:tcPr>
            <w:shd w:fill="auto" w:val="clear"/>
            <w:tcMar>
              <w:top w:w="0.0" w:type="dxa"/>
              <w:left w:w="0.0" w:type="dxa"/>
              <w:bottom w:w="0.0" w:type="dxa"/>
              <w:right w:w="0.0" w:type="dxa"/>
            </w:tcMar>
            <w:vAlign w:val="center"/>
          </w:tcPr>
          <w:p w:rsidR="00000000" w:rsidDel="00000000" w:rsidP="00000000" w:rsidRDefault="00000000" w:rsidRPr="00000000" w14:paraId="00000269">
            <w:pPr>
              <w:spacing w:after="160" w:line="249" w:lineRule="auto"/>
              <w:rPr>
                <w:rFonts w:ascii="Calibri" w:cs="Calibri" w:eastAsia="Calibri" w:hAnsi="Calibri"/>
                <w:sz w:val="24"/>
                <w:szCs w:val="24"/>
              </w:rPr>
            </w:pPr>
            <w:r w:rsidDel="00000000" w:rsidR="00000000" w:rsidRPr="00000000">
              <w:rPr>
                <w:rFonts w:ascii="Calibri" w:cs="Calibri" w:eastAsia="Calibri" w:hAnsi="Calibri"/>
                <w:color w:val="ff0000"/>
                <w:sz w:val="24"/>
                <w:szCs w:val="24"/>
                <w:rtl w:val="0"/>
              </w:rPr>
              <w:t xml:space="preserve">A520</w:t>
            </w:r>
            <w:r w:rsidDel="00000000" w:rsidR="00000000" w:rsidRPr="00000000">
              <w:rPr>
                <w:rtl w:val="0"/>
              </w:rPr>
            </w:r>
          </w:p>
        </w:tc>
        <w:tc>
          <w:tcPr>
            <w:tcBorders>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6A">
            <w:pPr>
              <w:spacing w:after="160" w:line="249" w:lineRule="auto"/>
              <w:rPr>
                <w:rFonts w:ascii="Calibri" w:cs="Calibri" w:eastAsia="Calibri" w:hAnsi="Calibri"/>
                <w:sz w:val="24"/>
                <w:szCs w:val="24"/>
              </w:rPr>
            </w:pPr>
            <w:r w:rsidDel="00000000" w:rsidR="00000000" w:rsidRPr="00000000">
              <w:rPr>
                <w:rFonts w:ascii="Calibri" w:cs="Calibri" w:eastAsia="Calibri" w:hAnsi="Calibri"/>
                <w:color w:val="ff0000"/>
                <w:sz w:val="24"/>
                <w:szCs w:val="24"/>
                <w:rtl w:val="0"/>
              </w:rPr>
              <w:t xml:space="preserve">N639</w:t>
            </w:r>
            <w:r w:rsidDel="00000000" w:rsidR="00000000" w:rsidRPr="00000000">
              <w:rPr>
                <w:rtl w:val="0"/>
              </w:rPr>
            </w:r>
          </w:p>
        </w:tc>
        <w:tc>
          <w:tcPr>
            <w:tcBorders>
              <w:left w:color="000000" w:space="0" w:sz="6" w:val="single"/>
            </w:tcBorders>
            <w:shd w:fill="e8e8e8" w:val="clear"/>
            <w:tcMar>
              <w:top w:w="0.0" w:type="dxa"/>
              <w:left w:w="0.0" w:type="dxa"/>
              <w:bottom w:w="0.0" w:type="dxa"/>
              <w:right w:w="0.0" w:type="dxa"/>
            </w:tcMar>
            <w:vAlign w:val="center"/>
          </w:tcPr>
          <w:p w:rsidR="00000000" w:rsidDel="00000000" w:rsidP="00000000" w:rsidRDefault="00000000" w:rsidRPr="00000000" w14:paraId="0000026B">
            <w:pPr>
              <w:spacing w:after="160" w:line="249" w:lineRule="auto"/>
              <w:rPr>
                <w:rFonts w:ascii="Calibri" w:cs="Calibri" w:eastAsia="Calibri" w:hAnsi="Calibri"/>
                <w:sz w:val="24"/>
                <w:szCs w:val="24"/>
              </w:rPr>
            </w:pPr>
            <w:r w:rsidDel="00000000" w:rsidR="00000000" w:rsidRPr="00000000">
              <w:rPr>
                <w:rtl w:val="0"/>
              </w:rPr>
            </w:r>
          </w:p>
        </w:tc>
        <w:tc>
          <w:tcPr>
            <w:shd w:fill="e8e8e8" w:val="clear"/>
            <w:tcMar>
              <w:top w:w="0.0" w:type="dxa"/>
              <w:left w:w="0.0" w:type="dxa"/>
              <w:bottom w:w="0.0" w:type="dxa"/>
              <w:right w:w="0.0" w:type="dxa"/>
            </w:tcMar>
            <w:vAlign w:val="center"/>
          </w:tcPr>
          <w:p w:rsidR="00000000" w:rsidDel="00000000" w:rsidP="00000000" w:rsidRDefault="00000000" w:rsidRPr="00000000" w14:paraId="0000026C">
            <w:pPr>
              <w:spacing w:after="160" w:line="249" w:lineRule="auto"/>
              <w:rPr>
                <w:rFonts w:ascii="Calibri" w:cs="Calibri" w:eastAsia="Calibri" w:hAnsi="Calibri"/>
                <w:sz w:val="24"/>
                <w:szCs w:val="24"/>
              </w:rPr>
            </w:pPr>
            <w:r w:rsidDel="00000000" w:rsidR="00000000" w:rsidRPr="00000000">
              <w:rPr>
                <w:rtl w:val="0"/>
              </w:rPr>
            </w:r>
          </w:p>
        </w:tc>
        <w:tc>
          <w:tcPr>
            <w:tcBorders>
              <w:right w:color="000000" w:space="0" w:sz="6" w:val="single"/>
            </w:tcBorders>
            <w:shd w:fill="e8e8e8" w:val="clear"/>
            <w:tcMar>
              <w:top w:w="0.0" w:type="dxa"/>
              <w:left w:w="0.0" w:type="dxa"/>
              <w:bottom w:w="0.0" w:type="dxa"/>
              <w:right w:w="0.0" w:type="dxa"/>
            </w:tcMar>
            <w:vAlign w:val="center"/>
          </w:tcPr>
          <w:p w:rsidR="00000000" w:rsidDel="00000000" w:rsidP="00000000" w:rsidRDefault="00000000" w:rsidRPr="00000000" w14:paraId="0000026D">
            <w:pPr>
              <w:spacing w:after="160" w:line="249" w:lineRule="auto"/>
              <w:rPr>
                <w:rFonts w:ascii="Calibri" w:cs="Calibri" w:eastAsia="Calibri" w:hAnsi="Calibri"/>
                <w:sz w:val="24"/>
                <w:szCs w:val="24"/>
              </w:rPr>
            </w:pPr>
            <w:r w:rsidDel="00000000" w:rsidR="00000000" w:rsidRPr="00000000">
              <w:rPr>
                <w:rtl w:val="0"/>
              </w:rPr>
            </w:r>
          </w:p>
        </w:tc>
      </w:tr>
      <w:tr>
        <w:trPr>
          <w:cantSplit w:val="0"/>
          <w:tblHeader w:val="0"/>
        </w:trPr>
        <w:tc>
          <w:tcPr>
            <w:vMerge w:val="continue"/>
            <w:tcBorders>
              <w:top w:color="000000" w:space="0" w:sz="6" w:val="single"/>
              <w:left w:color="000000" w:space="0" w:sz="6" w:val="single"/>
              <w:bottom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left w:color="000000" w:space="0" w:sz="6" w:val="single"/>
              <w:bottom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6F">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GH2_23*</w:t>
            </w:r>
          </w:p>
        </w:tc>
        <w:tc>
          <w:tcPr>
            <w:tcBorders>
              <w:bottom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70">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ꞵ-galactosidase</w:t>
            </w:r>
          </w:p>
        </w:tc>
        <w:tc>
          <w:tcPr>
            <w:tcBorders>
              <w:left w:color="000000" w:space="0" w:sz="6" w:val="single"/>
              <w:bottom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71">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S0FTQ0</w:t>
            </w:r>
          </w:p>
        </w:tc>
        <w:tc>
          <w:tcPr>
            <w:tcBorders>
              <w:bottom w:color="000000" w:space="0" w:sz="6" w:val="single"/>
              <w:righ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272">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E493</w:t>
            </w:r>
          </w:p>
        </w:tc>
        <w:tc>
          <w:tcPr>
            <w:tcBorders>
              <w:left w:color="000000" w:space="0" w:sz="4" w:val="dotted"/>
              <w:bottom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73">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N417</w:t>
            </w:r>
          </w:p>
        </w:tc>
        <w:tc>
          <w:tcPr>
            <w:tcBorders>
              <w:bottom w:color="000000" w:space="0" w:sz="4" w:val="single"/>
              <w:right w:color="000000" w:space="0" w:sz="4" w:val="dotted"/>
            </w:tcBorders>
            <w:shd w:fill="auto" w:val="clear"/>
            <w:tcMar>
              <w:top w:w="0.0" w:type="dxa"/>
              <w:left w:w="0.0" w:type="dxa"/>
              <w:bottom w:w="0.0" w:type="dxa"/>
              <w:right w:w="0.0" w:type="dxa"/>
            </w:tcMar>
            <w:vAlign w:val="center"/>
          </w:tcPr>
          <w:p w:rsidR="00000000" w:rsidDel="00000000" w:rsidP="00000000" w:rsidRDefault="00000000" w:rsidRPr="00000000" w14:paraId="00000274">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E418</w:t>
            </w:r>
          </w:p>
        </w:tc>
        <w:tc>
          <w:tcPr>
            <w:tcBorders>
              <w:left w:color="000000" w:space="0" w:sz="4" w:val="dotted"/>
              <w:bottom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75">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R349</w:t>
            </w:r>
          </w:p>
        </w:tc>
        <w:tc>
          <w:tcPr>
            <w:tcBorders>
              <w:left w:color="000000" w:space="0" w:sz="6" w:val="single"/>
              <w:bottom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76">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H351</w:t>
            </w:r>
          </w:p>
        </w:tc>
        <w:tc>
          <w:tcPr>
            <w:tcBorders>
              <w:bottom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77">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Y476</w:t>
            </w:r>
          </w:p>
        </w:tc>
        <w:tc>
          <w:tcPr>
            <w:tcBorders>
              <w:bottom w:color="000000" w:space="0" w:sz="6" w:val="single"/>
              <w:right w:color="000000" w:space="0" w:sz="6" w:val="single"/>
            </w:tcBorders>
            <w:shd w:fill="auto" w:val="clear"/>
            <w:tcMar>
              <w:top w:w="0.0" w:type="dxa"/>
              <w:left w:w="0.0" w:type="dxa"/>
              <w:bottom w:w="0.0" w:type="dxa"/>
              <w:right w:w="0.0" w:type="dxa"/>
            </w:tcMar>
            <w:vAlign w:val="center"/>
          </w:tcPr>
          <w:p w:rsidR="00000000" w:rsidDel="00000000" w:rsidP="00000000" w:rsidRDefault="00000000" w:rsidRPr="00000000" w14:paraId="00000278">
            <w:pPr>
              <w:spacing w:after="160" w:line="249" w:lineRule="auto"/>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F545</w:t>
            </w:r>
          </w:p>
        </w:tc>
        <w:tc>
          <w:tcPr>
            <w:tcBorders>
              <w:left w:color="000000" w:space="0" w:sz="6" w:val="single"/>
              <w:bottom w:color="000000" w:space="0" w:sz="6" w:val="single"/>
            </w:tcBorders>
            <w:shd w:fill="e8e8e8" w:val="clear"/>
            <w:tcMar>
              <w:top w:w="0.0" w:type="dxa"/>
              <w:left w:w="0.0" w:type="dxa"/>
              <w:bottom w:w="0.0" w:type="dxa"/>
              <w:right w:w="0.0" w:type="dxa"/>
            </w:tcMar>
            <w:vAlign w:val="center"/>
          </w:tcPr>
          <w:p w:rsidR="00000000" w:rsidDel="00000000" w:rsidP="00000000" w:rsidRDefault="00000000" w:rsidRPr="00000000" w14:paraId="00000279">
            <w:pPr>
              <w:spacing w:after="160" w:line="249" w:lineRule="auto"/>
              <w:rPr>
                <w:rFonts w:ascii="Calibri" w:cs="Calibri" w:eastAsia="Calibri" w:hAnsi="Calibri"/>
                <w:sz w:val="24"/>
                <w:szCs w:val="24"/>
              </w:rPr>
            </w:pPr>
            <w:r w:rsidDel="00000000" w:rsidR="00000000" w:rsidRPr="00000000">
              <w:rPr>
                <w:rtl w:val="0"/>
              </w:rPr>
            </w:r>
          </w:p>
        </w:tc>
        <w:tc>
          <w:tcPr>
            <w:tcBorders>
              <w:bottom w:color="000000" w:space="0" w:sz="6" w:val="single"/>
            </w:tcBorders>
            <w:shd w:fill="e8e8e8" w:val="clear"/>
            <w:tcMar>
              <w:top w:w="0.0" w:type="dxa"/>
              <w:left w:w="0.0" w:type="dxa"/>
              <w:bottom w:w="0.0" w:type="dxa"/>
              <w:right w:w="0.0" w:type="dxa"/>
            </w:tcMar>
            <w:vAlign w:val="center"/>
          </w:tcPr>
          <w:p w:rsidR="00000000" w:rsidDel="00000000" w:rsidP="00000000" w:rsidRDefault="00000000" w:rsidRPr="00000000" w14:paraId="0000027A">
            <w:pPr>
              <w:spacing w:after="160" w:line="249" w:lineRule="auto"/>
              <w:rPr>
                <w:rFonts w:ascii="Calibri" w:cs="Calibri" w:eastAsia="Calibri" w:hAnsi="Calibri"/>
                <w:sz w:val="24"/>
                <w:szCs w:val="24"/>
              </w:rPr>
            </w:pPr>
            <w:r w:rsidDel="00000000" w:rsidR="00000000" w:rsidRPr="00000000">
              <w:rPr>
                <w:rtl w:val="0"/>
              </w:rPr>
            </w:r>
          </w:p>
        </w:tc>
        <w:tc>
          <w:tcPr>
            <w:tcBorders>
              <w:bottom w:color="000000" w:space="0" w:sz="6" w:val="single"/>
              <w:right w:color="000000" w:space="0" w:sz="6" w:val="single"/>
            </w:tcBorders>
            <w:shd w:fill="e8e8e8" w:val="clear"/>
            <w:tcMar>
              <w:top w:w="0.0" w:type="dxa"/>
              <w:left w:w="0.0" w:type="dxa"/>
              <w:bottom w:w="0.0" w:type="dxa"/>
              <w:right w:w="0.0" w:type="dxa"/>
            </w:tcMar>
            <w:vAlign w:val="center"/>
          </w:tcPr>
          <w:p w:rsidR="00000000" w:rsidDel="00000000" w:rsidP="00000000" w:rsidRDefault="00000000" w:rsidRPr="00000000" w14:paraId="0000027B">
            <w:pPr>
              <w:spacing w:after="160" w:line="249"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27C">
      <w:pPr>
        <w:spacing w:after="160" w:line="249" w:lineRule="auto"/>
        <w:rPr>
          <w:rFonts w:ascii="Calibri" w:cs="Calibri" w:eastAsia="Calibri" w:hAnsi="Calibri"/>
          <w:sz w:val="24"/>
          <w:szCs w:val="24"/>
        </w:rPr>
        <w:sectPr>
          <w:type w:val="nextPage"/>
          <w:pgSz w:h="11909" w:w="16834" w:orient="landscape"/>
          <w:pgMar w:bottom="1133" w:top="1133" w:left="1440" w:right="1440" w:header="566" w:footer="566"/>
        </w:sectPr>
      </w:pPr>
      <w:r w:rsidDel="00000000" w:rsidR="00000000" w:rsidRPr="00000000">
        <w:rPr>
          <w:rtl w:val="0"/>
        </w:rPr>
      </w:r>
    </w:p>
    <w:p w:rsidR="00000000" w:rsidDel="00000000" w:rsidP="00000000" w:rsidRDefault="00000000" w:rsidRPr="00000000" w14:paraId="0000027D">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Pr>
        <w:drawing>
          <wp:inline distB="114300" distT="114300" distL="114300" distR="114300">
            <wp:extent cx="5544300" cy="4018687"/>
            <wp:effectExtent b="0" l="0" r="0" t="0"/>
            <wp:docPr id="1857356439" name="image1.png"/>
            <a:graphic>
              <a:graphicData uri="http://schemas.openxmlformats.org/drawingml/2006/picture">
                <pic:pic>
                  <pic:nvPicPr>
                    <pic:cNvPr id="0" name="image1.png"/>
                    <pic:cNvPicPr preferRelativeResize="0"/>
                  </pic:nvPicPr>
                  <pic:blipFill>
                    <a:blip r:embed="rId8"/>
                    <a:srcRect b="0" l="0" r="7789" t="10905"/>
                    <a:stretch>
                      <a:fillRect/>
                    </a:stretch>
                  </pic:blipFill>
                  <pic:spPr>
                    <a:xfrm>
                      <a:off x="0" y="0"/>
                      <a:ext cx="5544300" cy="4018687"/>
                    </a:xfrm>
                    <a:prstGeom prst="rect"/>
                    <a:ln/>
                  </pic:spPr>
                </pic:pic>
              </a:graphicData>
            </a:graphic>
          </wp:inline>
        </w:drawing>
      </w:r>
      <w:r w:rsidDel="00000000" w:rsidR="00000000" w:rsidRPr="00000000">
        <w:rPr>
          <w:rtl w:val="0"/>
        </w:rPr>
      </w:r>
    </w:p>
    <w:p w:rsidR="00000000" w:rsidDel="00000000" w:rsidP="00000000" w:rsidRDefault="00000000" w:rsidRPr="00000000" w14:paraId="0000027E">
      <w:pPr>
        <w:spacing w:line="240" w:lineRule="auto"/>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Supplementary Figure S1 Average closeness centrality in GH2 SSNs</w:t>
      </w:r>
      <w:r w:rsidDel="00000000" w:rsidR="00000000" w:rsidRPr="00000000">
        <w:rPr>
          <w:rFonts w:ascii="Calibri" w:cs="Calibri" w:eastAsia="Calibri" w:hAnsi="Calibri"/>
          <w:sz w:val="24"/>
          <w:szCs w:val="24"/>
          <w:rtl w:val="0"/>
        </w:rPr>
        <w:t xml:space="preserve">. For each E-value threshold, from 10</w:t>
      </w:r>
      <w:r w:rsidDel="00000000" w:rsidR="00000000" w:rsidRPr="00000000">
        <w:rPr>
          <w:rFonts w:ascii="Calibri" w:cs="Calibri" w:eastAsia="Calibri" w:hAnsi="Calibri"/>
          <w:sz w:val="24"/>
          <w:szCs w:val="24"/>
          <w:vertAlign w:val="superscript"/>
          <w:rtl w:val="0"/>
        </w:rPr>
        <w:t xml:space="preserve">-20</w:t>
      </w:r>
      <w:r w:rsidDel="00000000" w:rsidR="00000000" w:rsidRPr="00000000">
        <w:rPr>
          <w:rFonts w:ascii="Calibri" w:cs="Calibri" w:eastAsia="Calibri" w:hAnsi="Calibri"/>
          <w:sz w:val="24"/>
          <w:szCs w:val="24"/>
          <w:rtl w:val="0"/>
        </w:rPr>
        <w:t xml:space="preserve"> to 10</w:t>
      </w:r>
      <w:r w:rsidDel="00000000" w:rsidR="00000000" w:rsidRPr="00000000">
        <w:rPr>
          <w:rFonts w:ascii="Calibri" w:cs="Calibri" w:eastAsia="Calibri" w:hAnsi="Calibri"/>
          <w:sz w:val="24"/>
          <w:szCs w:val="24"/>
          <w:vertAlign w:val="superscript"/>
          <w:rtl w:val="0"/>
        </w:rPr>
        <w:t xml:space="preserve">-100</w:t>
      </w:r>
      <w:r w:rsidDel="00000000" w:rsidR="00000000" w:rsidRPr="00000000">
        <w:rPr>
          <w:rFonts w:ascii="Calibri" w:cs="Calibri" w:eastAsia="Calibri" w:hAnsi="Calibri"/>
          <w:sz w:val="24"/>
          <w:szCs w:val="24"/>
          <w:rtl w:val="0"/>
        </w:rPr>
        <w:t xml:space="preserve"> by steps of 10</w:t>
      </w:r>
      <w:r w:rsidDel="00000000" w:rsidR="00000000" w:rsidRPr="00000000">
        <w:rPr>
          <w:rFonts w:ascii="Calibri" w:cs="Calibri" w:eastAsia="Calibri" w:hAnsi="Calibri"/>
          <w:sz w:val="24"/>
          <w:szCs w:val="24"/>
          <w:vertAlign w:val="superscript"/>
          <w:rtl w:val="0"/>
        </w:rPr>
        <w:t xml:space="preserve">-1</w:t>
      </w:r>
      <w:r w:rsidDel="00000000" w:rsidR="00000000" w:rsidRPr="00000000">
        <w:rPr>
          <w:rFonts w:ascii="Calibri" w:cs="Calibri" w:eastAsia="Calibri" w:hAnsi="Calibri"/>
          <w:sz w:val="24"/>
          <w:szCs w:val="24"/>
          <w:rtl w:val="0"/>
        </w:rPr>
        <w:t xml:space="preserve">, the list of module pairs (obtaining a significant E-value in the pairwise alignment) was used to compute the average closeness centrality value plotted here. In such a plot, peaks indicate the split of independent subnetworks (connected components), and thus relevant options for the division of the family into subfamilies.</w:t>
      </w:r>
    </w:p>
    <w:p w:rsidR="00000000" w:rsidDel="00000000" w:rsidP="00000000" w:rsidRDefault="00000000" w:rsidRPr="00000000" w14:paraId="0000027F">
      <w:pPr>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80">
      <w:pPr>
        <w:spacing w:after="160" w:line="249"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81">
      <w:pPr>
        <w:spacing w:after="160" w:line="249" w:lineRule="auto"/>
        <w:rPr>
          <w:rFonts w:ascii="Calibri" w:cs="Calibri" w:eastAsia="Calibri" w:hAnsi="Calibri"/>
          <w:sz w:val="24"/>
          <w:szCs w:val="24"/>
        </w:rPr>
      </w:pPr>
      <w:r w:rsidDel="00000000" w:rsidR="00000000" w:rsidRPr="00000000">
        <w:rPr>
          <w:rFonts w:ascii="Calibri" w:cs="Calibri" w:eastAsia="Calibri" w:hAnsi="Calibri"/>
          <w:sz w:val="24"/>
          <w:szCs w:val="24"/>
        </w:rPr>
        <w:drawing>
          <wp:inline distB="114300" distT="114300" distL="114300" distR="114300">
            <wp:extent cx="5731200" cy="2908300"/>
            <wp:effectExtent b="0" l="0" r="0" t="0"/>
            <wp:docPr id="1857356438" name="image12.png"/>
            <a:graphic>
              <a:graphicData uri="http://schemas.openxmlformats.org/drawingml/2006/picture">
                <pic:pic>
                  <pic:nvPicPr>
                    <pic:cNvPr id="0" name="image12.png"/>
                    <pic:cNvPicPr preferRelativeResize="0"/>
                  </pic:nvPicPr>
                  <pic:blipFill>
                    <a:blip r:embed="rId9"/>
                    <a:srcRect b="0" l="0" r="0" t="0"/>
                    <a:stretch>
                      <a:fillRect/>
                    </a:stretch>
                  </pic:blipFill>
                  <pic:spPr>
                    <a:xfrm>
                      <a:off x="0" y="0"/>
                      <a:ext cx="5731200" cy="2908300"/>
                    </a:xfrm>
                    <a:prstGeom prst="rect"/>
                    <a:ln/>
                  </pic:spPr>
                </pic:pic>
              </a:graphicData>
            </a:graphic>
          </wp:inline>
        </w:drawing>
      </w:r>
      <w:r w:rsidDel="00000000" w:rsidR="00000000" w:rsidRPr="00000000">
        <w:rPr>
          <w:rtl w:val="0"/>
        </w:rPr>
      </w:r>
    </w:p>
    <w:p w:rsidR="00000000" w:rsidDel="00000000" w:rsidP="00000000" w:rsidRDefault="00000000" w:rsidRPr="00000000" w14:paraId="00000282">
      <w:pPr>
        <w:spacing w:after="160" w:line="249" w:lineRule="auto"/>
        <w:rPr>
          <w:rFonts w:ascii="Calibri" w:cs="Calibri" w:eastAsia="Calibri" w:hAnsi="Calibri"/>
          <w:color w:val="0b5394"/>
          <w:sz w:val="32"/>
          <w:szCs w:val="32"/>
        </w:rPr>
      </w:pPr>
      <w:r w:rsidDel="00000000" w:rsidR="00000000" w:rsidRPr="00000000">
        <w:rPr>
          <w:rFonts w:ascii="Calibri" w:cs="Calibri" w:eastAsia="Calibri" w:hAnsi="Calibri"/>
          <w:b w:val="1"/>
          <w:sz w:val="24"/>
          <w:szCs w:val="24"/>
          <w:rtl w:val="0"/>
        </w:rPr>
        <w:t xml:space="preserve">Supplementary Figure S2. Percentage of signal </w:t>
      </w:r>
      <w:r w:rsidDel="00000000" w:rsidR="00000000" w:rsidRPr="00000000">
        <w:rPr>
          <w:rFonts w:ascii="Calibri" w:cs="Calibri" w:eastAsia="Calibri" w:hAnsi="Calibri"/>
          <w:b w:val="1"/>
          <w:sz w:val="24"/>
          <w:szCs w:val="24"/>
          <w:rtl w:val="0"/>
        </w:rPr>
        <w:t xml:space="preserve">peptides in each </w:t>
      </w:r>
      <w:r w:rsidDel="00000000" w:rsidR="00000000" w:rsidRPr="00000000">
        <w:rPr>
          <w:rFonts w:ascii="Calibri" w:cs="Calibri" w:eastAsia="Calibri" w:hAnsi="Calibri"/>
          <w:b w:val="1"/>
          <w:sz w:val="24"/>
          <w:szCs w:val="24"/>
          <w:rtl w:val="0"/>
        </w:rPr>
        <w:t xml:space="preserve">bacterial phylum.</w:t>
      </w:r>
      <w:r w:rsidDel="00000000" w:rsidR="00000000" w:rsidRPr="00000000">
        <w:rPr>
          <w:rFonts w:ascii="Calibri" w:cs="Calibri" w:eastAsia="Calibri" w:hAnsi="Calibri"/>
          <w:sz w:val="24"/>
          <w:szCs w:val="24"/>
          <w:rtl w:val="0"/>
        </w:rPr>
        <w:t xml:space="preserve"> In white, were not considered cases with less than 10 GH2 members encoded by the phylum. </w:t>
      </w:r>
      <w:r w:rsidDel="00000000" w:rsidR="00000000" w:rsidRPr="00000000">
        <w:rPr>
          <w:rtl w:val="0"/>
        </w:rPr>
      </w:r>
    </w:p>
    <w:p w:rsidR="00000000" w:rsidDel="00000000" w:rsidP="00000000" w:rsidRDefault="00000000" w:rsidRPr="00000000" w14:paraId="00000283">
      <w:pPr>
        <w:spacing w:after="160" w:line="249"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84">
      <w:pPr>
        <w:spacing w:after="160" w:line="249" w:lineRule="auto"/>
        <w:jc w:val="both"/>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125165" cy="2800962"/>
            <wp:effectExtent b="0" l="0" r="0" t="0"/>
            <wp:docPr id="1857356441" name="image11.png"/>
            <a:graphic>
              <a:graphicData uri="http://schemas.openxmlformats.org/drawingml/2006/picture">
                <pic:pic>
                  <pic:nvPicPr>
                    <pic:cNvPr id="0" name="image11.png"/>
                    <pic:cNvPicPr preferRelativeResize="0"/>
                  </pic:nvPicPr>
                  <pic:blipFill>
                    <a:blip r:embed="rId10"/>
                    <a:srcRect b="0" l="0" r="0" t="0"/>
                    <a:stretch>
                      <a:fillRect/>
                    </a:stretch>
                  </pic:blipFill>
                  <pic:spPr>
                    <a:xfrm>
                      <a:off x="0" y="0"/>
                      <a:ext cx="5125165" cy="2800962"/>
                    </a:xfrm>
                    <a:prstGeom prst="rect"/>
                    <a:ln/>
                  </pic:spPr>
                </pic:pic>
              </a:graphicData>
            </a:graphic>
          </wp:inline>
        </w:drawing>
      </w:r>
      <w:r w:rsidDel="00000000" w:rsidR="00000000" w:rsidRPr="00000000">
        <w:rPr>
          <w:rtl w:val="0"/>
        </w:rPr>
      </w:r>
    </w:p>
    <w:p w:rsidR="00000000" w:rsidDel="00000000" w:rsidP="00000000" w:rsidRDefault="00000000" w:rsidRPr="00000000" w14:paraId="00000285">
      <w:pPr>
        <w:spacing w:after="160" w:line="249" w:lineRule="auto"/>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Supplementary Figure S3. SDS-PAGE of the produced and purified enzymes.</w:t>
      </w:r>
      <w:r w:rsidDel="00000000" w:rsidR="00000000" w:rsidRPr="00000000">
        <w:rPr>
          <w:rFonts w:ascii="Calibri" w:cs="Calibri" w:eastAsia="Calibri" w:hAnsi="Calibri"/>
          <w:sz w:val="24"/>
          <w:szCs w:val="24"/>
          <w:rtl w:val="0"/>
        </w:rPr>
        <w:t xml:space="preserve"> The calculated molecular weights of the recombinant enzymes were of </w:t>
      </w:r>
      <w:r w:rsidDel="00000000" w:rsidR="00000000" w:rsidRPr="00000000">
        <w:rPr>
          <w:rFonts w:ascii="Calibri" w:cs="Calibri" w:eastAsia="Calibri" w:hAnsi="Calibri"/>
          <w:color w:val="1b1b1f"/>
          <w:sz w:val="24"/>
          <w:szCs w:val="24"/>
          <w:shd w:fill="f7f7f9" w:val="clear"/>
          <w:rtl w:val="0"/>
        </w:rPr>
        <w:t xml:space="preserve">77.26 kDa</w:t>
      </w:r>
      <w:r w:rsidDel="00000000" w:rsidR="00000000" w:rsidRPr="00000000">
        <w:rPr>
          <w:rFonts w:ascii="Calibri" w:cs="Calibri" w:eastAsia="Calibri" w:hAnsi="Calibri"/>
          <w:sz w:val="24"/>
          <w:szCs w:val="24"/>
          <w:rtl w:val="0"/>
        </w:rPr>
        <w:t xml:space="preserve"> for </w:t>
      </w:r>
      <w:r w:rsidDel="00000000" w:rsidR="00000000" w:rsidRPr="00000000">
        <w:rPr>
          <w:rFonts w:ascii="Calibri" w:cs="Calibri" w:eastAsia="Calibri" w:hAnsi="Calibri"/>
          <w:i w:val="1"/>
          <w:sz w:val="24"/>
          <w:szCs w:val="24"/>
          <w:rtl w:val="0"/>
        </w:rPr>
        <w:t xml:space="preserve">Ss</w:t>
      </w:r>
      <w:r w:rsidDel="00000000" w:rsidR="00000000" w:rsidRPr="00000000">
        <w:rPr>
          <w:rFonts w:ascii="Calibri" w:cs="Calibri" w:eastAsia="Calibri" w:hAnsi="Calibri"/>
          <w:sz w:val="24"/>
          <w:szCs w:val="24"/>
          <w:rtl w:val="0"/>
        </w:rPr>
        <w:t xml:space="preserve">GH2_7</w:t>
      </w:r>
      <w:r w:rsidDel="00000000" w:rsidR="00000000" w:rsidRPr="00000000">
        <w:rPr>
          <w:rFonts w:ascii="Calibri" w:cs="Calibri" w:eastAsia="Calibri" w:hAnsi="Calibri"/>
          <w:sz w:val="24"/>
          <w:szCs w:val="24"/>
          <w:rtl w:val="0"/>
        </w:rPr>
        <w:t xml:space="preserve">, 95.02 kDa for </w:t>
      </w:r>
      <w:r w:rsidDel="00000000" w:rsidR="00000000" w:rsidRPr="00000000">
        <w:rPr>
          <w:rFonts w:ascii="Calibri" w:cs="Calibri" w:eastAsia="Calibri" w:hAnsi="Calibri"/>
          <w:i w:val="1"/>
          <w:sz w:val="24"/>
          <w:szCs w:val="24"/>
          <w:rtl w:val="0"/>
        </w:rPr>
        <w:t xml:space="preserve">Am</w:t>
      </w:r>
      <w:r w:rsidDel="00000000" w:rsidR="00000000" w:rsidRPr="00000000">
        <w:rPr>
          <w:rFonts w:ascii="Calibri" w:cs="Calibri" w:eastAsia="Calibri" w:hAnsi="Calibri"/>
          <w:sz w:val="24"/>
          <w:szCs w:val="24"/>
          <w:rtl w:val="0"/>
        </w:rPr>
        <w:t xml:space="preserve">GH2_9, </w:t>
      </w:r>
      <w:r w:rsidDel="00000000" w:rsidR="00000000" w:rsidRPr="00000000">
        <w:rPr>
          <w:rFonts w:ascii="Calibri" w:cs="Calibri" w:eastAsia="Calibri" w:hAnsi="Calibri"/>
          <w:color w:val="1b1b1f"/>
          <w:sz w:val="23"/>
          <w:szCs w:val="23"/>
          <w:shd w:fill="f7f7f9" w:val="clear"/>
          <w:rtl w:val="0"/>
        </w:rPr>
        <w:t xml:space="preserve">93.86 kDa</w:t>
      </w:r>
      <w:r w:rsidDel="00000000" w:rsidR="00000000" w:rsidRPr="00000000">
        <w:rPr>
          <w:rFonts w:ascii="Calibri" w:cs="Calibri" w:eastAsia="Calibri" w:hAnsi="Calibri"/>
          <w:sz w:val="24"/>
          <w:szCs w:val="24"/>
          <w:rtl w:val="0"/>
        </w:rPr>
        <w:t xml:space="preserve"> for </w:t>
      </w:r>
      <w:r w:rsidDel="00000000" w:rsidR="00000000" w:rsidRPr="00000000">
        <w:rPr>
          <w:rFonts w:ascii="Calibri" w:cs="Calibri" w:eastAsia="Calibri" w:hAnsi="Calibri"/>
          <w:i w:val="1"/>
          <w:sz w:val="24"/>
          <w:szCs w:val="24"/>
          <w:rtl w:val="0"/>
        </w:rPr>
        <w:t xml:space="preserve">Sd</w:t>
      </w:r>
      <w:r w:rsidDel="00000000" w:rsidR="00000000" w:rsidRPr="00000000">
        <w:rPr>
          <w:rFonts w:ascii="Calibri" w:cs="Calibri" w:eastAsia="Calibri" w:hAnsi="Calibri"/>
          <w:sz w:val="24"/>
          <w:szCs w:val="24"/>
          <w:rtl w:val="0"/>
        </w:rPr>
        <w:t xml:space="preserve">GH2_14</w:t>
      </w:r>
      <w:r w:rsidDel="00000000" w:rsidR="00000000" w:rsidRPr="00000000">
        <w:rPr>
          <w:rFonts w:ascii="Calibri" w:cs="Calibri" w:eastAsia="Calibri" w:hAnsi="Calibri"/>
          <w:sz w:val="24"/>
          <w:szCs w:val="24"/>
          <w:rtl w:val="0"/>
        </w:rPr>
        <w:t xml:space="preserve">, 92.90 kDa for </w:t>
      </w:r>
      <w:r w:rsidDel="00000000" w:rsidR="00000000" w:rsidRPr="00000000">
        <w:rPr>
          <w:rFonts w:ascii="Calibri" w:cs="Calibri" w:eastAsia="Calibri" w:hAnsi="Calibri"/>
          <w:i w:val="1"/>
          <w:sz w:val="24"/>
          <w:szCs w:val="24"/>
          <w:rtl w:val="0"/>
        </w:rPr>
        <w:t xml:space="preserve">Bm</w:t>
      </w:r>
      <w:r w:rsidDel="00000000" w:rsidR="00000000" w:rsidRPr="00000000">
        <w:rPr>
          <w:rFonts w:ascii="Calibri" w:cs="Calibri" w:eastAsia="Calibri" w:hAnsi="Calibri"/>
          <w:sz w:val="24"/>
          <w:szCs w:val="24"/>
          <w:rtl w:val="0"/>
        </w:rPr>
        <w:t xml:space="preserve">GH2_14</w:t>
      </w:r>
      <w:r w:rsidDel="00000000" w:rsidR="00000000" w:rsidRPr="00000000">
        <w:rPr>
          <w:rFonts w:ascii="Calibri" w:cs="Calibri" w:eastAsia="Calibri" w:hAnsi="Calibri"/>
          <w:sz w:val="24"/>
          <w:szCs w:val="24"/>
          <w:rtl w:val="0"/>
        </w:rPr>
        <w:t xml:space="preserve">, 96.73 kDa for </w:t>
      </w:r>
      <w:r w:rsidDel="00000000" w:rsidR="00000000" w:rsidRPr="00000000">
        <w:rPr>
          <w:rFonts w:ascii="Calibri" w:cs="Calibri" w:eastAsia="Calibri" w:hAnsi="Calibri"/>
          <w:i w:val="1"/>
          <w:sz w:val="24"/>
          <w:szCs w:val="24"/>
          <w:rtl w:val="0"/>
        </w:rPr>
        <w:t xml:space="preserve">Bf</w:t>
      </w:r>
      <w:r w:rsidDel="00000000" w:rsidR="00000000" w:rsidRPr="00000000">
        <w:rPr>
          <w:rFonts w:ascii="Calibri" w:cs="Calibri" w:eastAsia="Calibri" w:hAnsi="Calibri"/>
          <w:sz w:val="24"/>
          <w:szCs w:val="24"/>
          <w:rtl w:val="0"/>
        </w:rPr>
        <w:t xml:space="preserve">GH2_9</w:t>
      </w:r>
      <w:r w:rsidDel="00000000" w:rsidR="00000000" w:rsidRPr="00000000">
        <w:rPr>
          <w:rFonts w:ascii="Calibri" w:cs="Calibri" w:eastAsia="Calibri" w:hAnsi="Calibri"/>
          <w:sz w:val="24"/>
          <w:szCs w:val="24"/>
          <w:rtl w:val="0"/>
        </w:rPr>
        <w:t xml:space="preserve">, and </w:t>
      </w:r>
      <w:r w:rsidDel="00000000" w:rsidR="00000000" w:rsidRPr="00000000">
        <w:rPr>
          <w:rFonts w:ascii="Calibri" w:cs="Calibri" w:eastAsia="Calibri" w:hAnsi="Calibri"/>
          <w:color w:val="1b1b1f"/>
          <w:sz w:val="24"/>
          <w:szCs w:val="24"/>
          <w:shd w:fill="f7f7f9" w:val="clear"/>
          <w:rtl w:val="0"/>
        </w:rPr>
        <w:t xml:space="preserve">129.67 kDa for </w:t>
      </w:r>
      <w:r w:rsidDel="00000000" w:rsidR="00000000" w:rsidRPr="00000000">
        <w:rPr>
          <w:rFonts w:ascii="Calibri" w:cs="Calibri" w:eastAsia="Calibri" w:hAnsi="Calibri"/>
          <w:i w:val="1"/>
          <w:color w:val="1b1b1f"/>
          <w:sz w:val="24"/>
          <w:szCs w:val="24"/>
          <w:shd w:fill="f7f7f9" w:val="clear"/>
          <w:rtl w:val="0"/>
        </w:rPr>
        <w:t xml:space="preserve">Ct</w:t>
      </w:r>
      <w:r w:rsidDel="00000000" w:rsidR="00000000" w:rsidRPr="00000000">
        <w:rPr>
          <w:rFonts w:ascii="Calibri" w:cs="Calibri" w:eastAsia="Calibri" w:hAnsi="Calibri"/>
          <w:color w:val="1b1b1f"/>
          <w:sz w:val="24"/>
          <w:szCs w:val="24"/>
          <w:shd w:fill="f7f7f9" w:val="clear"/>
          <w:rtl w:val="0"/>
        </w:rPr>
        <w:t xml:space="preserve">GH_23</w:t>
      </w:r>
      <w:r w:rsidDel="00000000" w:rsidR="00000000" w:rsidRPr="00000000">
        <w:rPr>
          <w:rFonts w:ascii="Calibri" w:cs="Calibri" w:eastAsia="Calibri" w:hAnsi="Calibri"/>
          <w:sz w:val="24"/>
          <w:szCs w:val="24"/>
          <w:rtl w:val="0"/>
        </w:rPr>
        <w:t xml:space="preserve">.</w:t>
      </w:r>
      <w:r w:rsidDel="00000000" w:rsidR="00000000" w:rsidRPr="00000000">
        <w:rPr>
          <w:rtl w:val="0"/>
        </w:rPr>
      </w:r>
    </w:p>
    <w:p w:rsidR="00000000" w:rsidDel="00000000" w:rsidP="00000000" w:rsidRDefault="00000000" w:rsidRPr="00000000" w14:paraId="00000286">
      <w:pPr>
        <w:spacing w:after="160" w:line="249"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87">
      <w:pPr>
        <w:spacing w:after="160" w:line="249" w:lineRule="auto"/>
        <w:jc w:val="both"/>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734050" cy="7677150"/>
            <wp:effectExtent b="0" l="0" r="0" t="0"/>
            <wp:docPr id="1857356440" name="image8.png"/>
            <a:graphic>
              <a:graphicData uri="http://schemas.openxmlformats.org/drawingml/2006/picture">
                <pic:pic>
                  <pic:nvPicPr>
                    <pic:cNvPr id="0" name="image8.png"/>
                    <pic:cNvPicPr preferRelativeResize="0"/>
                  </pic:nvPicPr>
                  <pic:blipFill>
                    <a:blip r:embed="rId11"/>
                    <a:srcRect b="1393" l="0" r="0" t="4993"/>
                    <a:stretch>
                      <a:fillRect/>
                    </a:stretch>
                  </pic:blipFill>
                  <pic:spPr>
                    <a:xfrm>
                      <a:off x="0" y="0"/>
                      <a:ext cx="5734050" cy="7677150"/>
                    </a:xfrm>
                    <a:prstGeom prst="rect"/>
                    <a:ln/>
                  </pic:spPr>
                </pic:pic>
              </a:graphicData>
            </a:graphic>
          </wp:inline>
        </w:drawing>
      </w:r>
      <w:r w:rsidDel="00000000" w:rsidR="00000000" w:rsidRPr="00000000">
        <w:rPr>
          <w:rtl w:val="0"/>
        </w:rPr>
      </w:r>
    </w:p>
    <w:p w:rsidR="00000000" w:rsidDel="00000000" w:rsidP="00000000" w:rsidRDefault="00000000" w:rsidRPr="00000000" w14:paraId="00000288">
      <w:pPr>
        <w:spacing w:after="160" w:line="249" w:lineRule="auto"/>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Supplementary Figure S4. pH optimum of the target GH2 enzymes.</w:t>
      </w:r>
      <w:r w:rsidDel="00000000" w:rsidR="00000000" w:rsidRPr="00000000">
        <w:rPr>
          <w:rFonts w:ascii="Calibri" w:cs="Calibri" w:eastAsia="Calibri" w:hAnsi="Calibri"/>
          <w:sz w:val="24"/>
          <w:szCs w:val="24"/>
          <w:rtl w:val="0"/>
        </w:rPr>
        <w:t xml:space="preserve"> Measurements realized for all enzymes using pNP-Gal</w:t>
      </w:r>
      <w:r w:rsidDel="00000000" w:rsidR="00000000" w:rsidRPr="00000000">
        <w:rPr>
          <w:rFonts w:ascii="Calibri" w:cs="Calibri" w:eastAsia="Calibri" w:hAnsi="Calibri"/>
          <w:i w:val="1"/>
          <w:sz w:val="24"/>
          <w:szCs w:val="24"/>
          <w:rtl w:val="0"/>
        </w:rPr>
        <w:t xml:space="preserve">p</w:t>
      </w:r>
      <w:r w:rsidDel="00000000" w:rsidR="00000000" w:rsidRPr="00000000">
        <w:rPr>
          <w:rFonts w:ascii="Calibri" w:cs="Calibri" w:eastAsia="Calibri" w:hAnsi="Calibri"/>
          <w:sz w:val="24"/>
          <w:szCs w:val="24"/>
          <w:rtl w:val="0"/>
        </w:rPr>
        <w:t xml:space="preserve"> as substrate under standard assay conditions in a 50 mM UB4 buffer with pH value varying from 3 to 9. (A) </w:t>
      </w:r>
      <w:r w:rsidDel="00000000" w:rsidR="00000000" w:rsidRPr="00000000">
        <w:rPr>
          <w:rFonts w:ascii="Calibri" w:cs="Calibri" w:eastAsia="Calibri" w:hAnsi="Calibri"/>
          <w:i w:val="1"/>
          <w:sz w:val="24"/>
          <w:szCs w:val="24"/>
          <w:rtl w:val="0"/>
        </w:rPr>
        <w:t xml:space="preserve">Zg</w:t>
      </w:r>
      <w:r w:rsidDel="00000000" w:rsidR="00000000" w:rsidRPr="00000000">
        <w:rPr>
          <w:rFonts w:ascii="Calibri" w:cs="Calibri" w:eastAsia="Calibri" w:hAnsi="Calibri"/>
          <w:sz w:val="24"/>
          <w:szCs w:val="24"/>
          <w:rtl w:val="0"/>
        </w:rPr>
        <w:t xml:space="preserve">GH2_7A; (B) </w:t>
      </w:r>
      <w:r w:rsidDel="00000000" w:rsidR="00000000" w:rsidRPr="00000000">
        <w:rPr>
          <w:rFonts w:ascii="Calibri" w:cs="Calibri" w:eastAsia="Calibri" w:hAnsi="Calibri"/>
          <w:i w:val="1"/>
          <w:sz w:val="24"/>
          <w:szCs w:val="24"/>
          <w:rtl w:val="0"/>
        </w:rPr>
        <w:t xml:space="preserve">Ss</w:t>
      </w:r>
      <w:r w:rsidDel="00000000" w:rsidR="00000000" w:rsidRPr="00000000">
        <w:rPr>
          <w:rFonts w:ascii="Calibri" w:cs="Calibri" w:eastAsia="Calibri" w:hAnsi="Calibri"/>
          <w:sz w:val="24"/>
          <w:szCs w:val="24"/>
          <w:rtl w:val="0"/>
        </w:rPr>
        <w:t xml:space="preserve">GH2_7; (C)</w:t>
      </w:r>
      <w:r w:rsidDel="00000000" w:rsidR="00000000" w:rsidRPr="00000000">
        <w:rPr>
          <w:rFonts w:ascii="Calibri" w:cs="Calibri" w:eastAsia="Calibri" w:hAnsi="Calibri"/>
          <w:i w:val="1"/>
          <w:sz w:val="24"/>
          <w:szCs w:val="24"/>
          <w:rtl w:val="0"/>
        </w:rPr>
        <w:t xml:space="preserve"> Am</w:t>
      </w:r>
      <w:r w:rsidDel="00000000" w:rsidR="00000000" w:rsidRPr="00000000">
        <w:rPr>
          <w:rFonts w:ascii="Calibri" w:cs="Calibri" w:eastAsia="Calibri" w:hAnsi="Calibri"/>
          <w:sz w:val="24"/>
          <w:szCs w:val="24"/>
          <w:rtl w:val="0"/>
        </w:rPr>
        <w:t xml:space="preserve">GH2_9; (D) </w:t>
      </w:r>
      <w:r w:rsidDel="00000000" w:rsidR="00000000" w:rsidRPr="00000000">
        <w:rPr>
          <w:rFonts w:ascii="Calibri" w:cs="Calibri" w:eastAsia="Calibri" w:hAnsi="Calibri"/>
          <w:i w:val="1"/>
          <w:sz w:val="24"/>
          <w:szCs w:val="24"/>
          <w:rtl w:val="0"/>
        </w:rPr>
        <w:t xml:space="preserve">Bf</w:t>
      </w:r>
      <w:r w:rsidDel="00000000" w:rsidR="00000000" w:rsidRPr="00000000">
        <w:rPr>
          <w:rFonts w:ascii="Calibri" w:cs="Calibri" w:eastAsia="Calibri" w:hAnsi="Calibri"/>
          <w:sz w:val="24"/>
          <w:szCs w:val="24"/>
          <w:rtl w:val="0"/>
        </w:rPr>
        <w:t xml:space="preserve">GH2_9; (E) </w:t>
      </w:r>
      <w:r w:rsidDel="00000000" w:rsidR="00000000" w:rsidRPr="00000000">
        <w:rPr>
          <w:rFonts w:ascii="Calibri" w:cs="Calibri" w:eastAsia="Calibri" w:hAnsi="Calibri"/>
          <w:i w:val="1"/>
          <w:sz w:val="24"/>
          <w:szCs w:val="24"/>
          <w:rtl w:val="0"/>
        </w:rPr>
        <w:t xml:space="preserve">Bm</w:t>
      </w:r>
      <w:r w:rsidDel="00000000" w:rsidR="00000000" w:rsidRPr="00000000">
        <w:rPr>
          <w:rFonts w:ascii="Calibri" w:cs="Calibri" w:eastAsia="Calibri" w:hAnsi="Calibri"/>
          <w:sz w:val="24"/>
          <w:szCs w:val="24"/>
          <w:rtl w:val="0"/>
        </w:rPr>
        <w:t xml:space="preserve">GH2_14; (F) </w:t>
      </w:r>
      <w:r w:rsidDel="00000000" w:rsidR="00000000" w:rsidRPr="00000000">
        <w:rPr>
          <w:rFonts w:ascii="Calibri" w:cs="Calibri" w:eastAsia="Calibri" w:hAnsi="Calibri"/>
          <w:i w:val="1"/>
          <w:sz w:val="24"/>
          <w:szCs w:val="24"/>
          <w:rtl w:val="0"/>
        </w:rPr>
        <w:t xml:space="preserve">Sd</w:t>
      </w:r>
      <w:r w:rsidDel="00000000" w:rsidR="00000000" w:rsidRPr="00000000">
        <w:rPr>
          <w:rFonts w:ascii="Calibri" w:cs="Calibri" w:eastAsia="Calibri" w:hAnsi="Calibri"/>
          <w:sz w:val="24"/>
          <w:szCs w:val="24"/>
          <w:rtl w:val="0"/>
        </w:rPr>
        <w:t xml:space="preserve">GH2_14; and (G) </w:t>
      </w:r>
      <w:r w:rsidDel="00000000" w:rsidR="00000000" w:rsidRPr="00000000">
        <w:rPr>
          <w:rFonts w:ascii="Calibri" w:cs="Calibri" w:eastAsia="Calibri" w:hAnsi="Calibri"/>
          <w:i w:val="1"/>
          <w:sz w:val="24"/>
          <w:szCs w:val="24"/>
          <w:rtl w:val="0"/>
        </w:rPr>
        <w:t xml:space="preserve">Ct</w:t>
      </w:r>
      <w:r w:rsidDel="00000000" w:rsidR="00000000" w:rsidRPr="00000000">
        <w:rPr>
          <w:rFonts w:ascii="Calibri" w:cs="Calibri" w:eastAsia="Calibri" w:hAnsi="Calibri"/>
          <w:sz w:val="24"/>
          <w:szCs w:val="24"/>
          <w:rtl w:val="0"/>
        </w:rPr>
        <w:t xml:space="preserve">GH2_23</w:t>
      </w:r>
    </w:p>
    <w:p w:rsidR="00000000" w:rsidDel="00000000" w:rsidP="00000000" w:rsidRDefault="00000000" w:rsidRPr="00000000" w14:paraId="00000289">
      <w:pPr>
        <w:spacing w:after="160" w:line="249"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8A">
      <w:pPr>
        <w:spacing w:after="160" w:line="249" w:lineRule="auto"/>
        <w:jc w:val="both"/>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731200" cy="5651500"/>
            <wp:effectExtent b="0" l="0" r="0" t="0"/>
            <wp:docPr id="1857356443" name="image7.png"/>
            <a:graphic>
              <a:graphicData uri="http://schemas.openxmlformats.org/drawingml/2006/picture">
                <pic:pic>
                  <pic:nvPicPr>
                    <pic:cNvPr id="0" name="image7.png"/>
                    <pic:cNvPicPr preferRelativeResize="0"/>
                  </pic:nvPicPr>
                  <pic:blipFill>
                    <a:blip r:embed="rId12"/>
                    <a:srcRect b="0" l="0" r="0" t="0"/>
                    <a:stretch>
                      <a:fillRect/>
                    </a:stretch>
                  </pic:blipFill>
                  <pic:spPr>
                    <a:xfrm>
                      <a:off x="0" y="0"/>
                      <a:ext cx="5731200" cy="5651500"/>
                    </a:xfrm>
                    <a:prstGeom prst="rect"/>
                    <a:ln/>
                  </pic:spPr>
                </pic:pic>
              </a:graphicData>
            </a:graphic>
          </wp:inline>
        </w:drawing>
      </w:r>
      <w:r w:rsidDel="00000000" w:rsidR="00000000" w:rsidRPr="00000000">
        <w:rPr>
          <w:rtl w:val="0"/>
        </w:rPr>
      </w:r>
    </w:p>
    <w:p w:rsidR="00000000" w:rsidDel="00000000" w:rsidP="00000000" w:rsidRDefault="00000000" w:rsidRPr="00000000" w14:paraId="0000028B">
      <w:pPr>
        <w:spacing w:after="160" w:line="249" w:lineRule="auto"/>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Supplementary Figure S5. TLC analysis of 16 h reaction on different substrates</w:t>
      </w:r>
      <w:r w:rsidDel="00000000" w:rsidR="00000000" w:rsidRPr="00000000">
        <w:rPr>
          <w:rFonts w:ascii="Calibri" w:cs="Calibri" w:eastAsia="Calibri" w:hAnsi="Calibri"/>
          <w:sz w:val="24"/>
          <w:szCs w:val="24"/>
          <w:rtl w:val="0"/>
        </w:rPr>
        <w:t xml:space="preserve">. Gal, galactose standard; 1,6, β-1,6 galactobiose; 1,4, β−1,4 galactobiose; lac, lactose. (-) represents the negative control and (+), the 16h reaction with the enzyme.</w:t>
      </w:r>
    </w:p>
    <w:p w:rsidR="00000000" w:rsidDel="00000000" w:rsidP="00000000" w:rsidRDefault="00000000" w:rsidRPr="00000000" w14:paraId="0000028C">
      <w:pPr>
        <w:spacing w:after="160" w:line="249" w:lineRule="auto"/>
        <w:jc w:val="both"/>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610225" cy="7848600"/>
            <wp:effectExtent b="0" l="0" r="0" t="0"/>
            <wp:docPr id="1857356442" name="image9.png"/>
            <a:graphic>
              <a:graphicData uri="http://schemas.openxmlformats.org/drawingml/2006/picture">
                <pic:pic>
                  <pic:nvPicPr>
                    <pic:cNvPr id="0" name="image9.png"/>
                    <pic:cNvPicPr preferRelativeResize="0"/>
                  </pic:nvPicPr>
                  <pic:blipFill>
                    <a:blip r:embed="rId13"/>
                    <a:srcRect b="0" l="0" r="4071" t="6257"/>
                    <a:stretch>
                      <a:fillRect/>
                    </a:stretch>
                  </pic:blipFill>
                  <pic:spPr>
                    <a:xfrm>
                      <a:off x="0" y="0"/>
                      <a:ext cx="5610225" cy="7848600"/>
                    </a:xfrm>
                    <a:prstGeom prst="rect"/>
                    <a:ln/>
                  </pic:spPr>
                </pic:pic>
              </a:graphicData>
            </a:graphic>
          </wp:inline>
        </w:drawing>
      </w:r>
      <w:r w:rsidDel="00000000" w:rsidR="00000000" w:rsidRPr="00000000">
        <w:rPr>
          <w:rtl w:val="0"/>
        </w:rPr>
      </w:r>
    </w:p>
    <w:p w:rsidR="00000000" w:rsidDel="00000000" w:rsidP="00000000" w:rsidRDefault="00000000" w:rsidRPr="00000000" w14:paraId="0000028D">
      <w:pPr>
        <w:spacing w:after="160" w:line="249" w:lineRule="auto"/>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Supplementary Figure S6. Determination of kinetic parameters on </w:t>
      </w:r>
      <w:r w:rsidDel="00000000" w:rsidR="00000000" w:rsidRPr="00000000">
        <w:rPr>
          <w:rFonts w:ascii="Calibri" w:cs="Calibri" w:eastAsia="Calibri" w:hAnsi="Calibri"/>
          <w:b w:val="1"/>
          <w:i w:val="1"/>
          <w:sz w:val="24"/>
          <w:szCs w:val="24"/>
          <w:rtl w:val="0"/>
        </w:rPr>
        <w:t xml:space="preserve">p</w:t>
      </w:r>
      <w:r w:rsidDel="00000000" w:rsidR="00000000" w:rsidRPr="00000000">
        <w:rPr>
          <w:rFonts w:ascii="Calibri" w:cs="Calibri" w:eastAsia="Calibri" w:hAnsi="Calibri"/>
          <w:b w:val="1"/>
          <w:sz w:val="24"/>
          <w:szCs w:val="24"/>
          <w:rtl w:val="0"/>
        </w:rPr>
        <w:t xml:space="preserve">NP-β-D-Gal</w:t>
      </w:r>
      <w:r w:rsidDel="00000000" w:rsidR="00000000" w:rsidRPr="00000000">
        <w:rPr>
          <w:rFonts w:ascii="Calibri" w:cs="Calibri" w:eastAsia="Calibri" w:hAnsi="Calibri"/>
          <w:b w:val="1"/>
          <w:i w:val="1"/>
          <w:sz w:val="24"/>
          <w:szCs w:val="24"/>
          <w:rtl w:val="0"/>
        </w:rPr>
        <w:t xml:space="preserve">p</w:t>
      </w:r>
      <w:r w:rsidDel="00000000" w:rsidR="00000000" w:rsidRPr="00000000">
        <w:rPr>
          <w:rFonts w:ascii="Calibri" w:cs="Calibri" w:eastAsia="Calibri" w:hAnsi="Calibri"/>
          <w:b w:val="1"/>
          <w:sz w:val="24"/>
          <w:szCs w:val="24"/>
          <w:rtl w:val="0"/>
        </w:rPr>
        <w:t xml:space="preserve">.</w:t>
      </w:r>
      <w:r w:rsidDel="00000000" w:rsidR="00000000" w:rsidRPr="00000000">
        <w:rPr>
          <w:rFonts w:ascii="Calibri" w:cs="Calibri" w:eastAsia="Calibri" w:hAnsi="Calibri"/>
          <w:sz w:val="24"/>
          <w:szCs w:val="24"/>
          <w:rtl w:val="0"/>
        </w:rPr>
        <w:t xml:space="preserve"> (A) </w:t>
      </w:r>
      <w:r w:rsidDel="00000000" w:rsidR="00000000" w:rsidRPr="00000000">
        <w:rPr>
          <w:rFonts w:ascii="Calibri" w:cs="Calibri" w:eastAsia="Calibri" w:hAnsi="Calibri"/>
          <w:i w:val="1"/>
          <w:sz w:val="24"/>
          <w:szCs w:val="24"/>
          <w:rtl w:val="0"/>
        </w:rPr>
        <w:t xml:space="preserve">Zg</w:t>
      </w:r>
      <w:r w:rsidDel="00000000" w:rsidR="00000000" w:rsidRPr="00000000">
        <w:rPr>
          <w:rFonts w:ascii="Calibri" w:cs="Calibri" w:eastAsia="Calibri" w:hAnsi="Calibri"/>
          <w:sz w:val="24"/>
          <w:szCs w:val="24"/>
          <w:rtl w:val="0"/>
        </w:rPr>
        <w:t xml:space="preserve">GH2_7A (R2=0,950); (B) </w:t>
      </w:r>
      <w:r w:rsidDel="00000000" w:rsidR="00000000" w:rsidRPr="00000000">
        <w:rPr>
          <w:rFonts w:ascii="Calibri" w:cs="Calibri" w:eastAsia="Calibri" w:hAnsi="Calibri"/>
          <w:i w:val="1"/>
          <w:sz w:val="24"/>
          <w:szCs w:val="24"/>
          <w:rtl w:val="0"/>
        </w:rPr>
        <w:t xml:space="preserve">Ss</w:t>
      </w:r>
      <w:r w:rsidDel="00000000" w:rsidR="00000000" w:rsidRPr="00000000">
        <w:rPr>
          <w:rFonts w:ascii="Calibri" w:cs="Calibri" w:eastAsia="Calibri" w:hAnsi="Calibri"/>
          <w:sz w:val="24"/>
          <w:szCs w:val="24"/>
          <w:rtl w:val="0"/>
        </w:rPr>
        <w:t xml:space="preserve">GH2_7 (R2=0,993); (C) </w:t>
      </w:r>
      <w:r w:rsidDel="00000000" w:rsidR="00000000" w:rsidRPr="00000000">
        <w:rPr>
          <w:rFonts w:ascii="Calibri" w:cs="Calibri" w:eastAsia="Calibri" w:hAnsi="Calibri"/>
          <w:i w:val="1"/>
          <w:sz w:val="24"/>
          <w:szCs w:val="24"/>
          <w:rtl w:val="0"/>
        </w:rPr>
        <w:t xml:space="preserve">Am</w:t>
      </w:r>
      <w:r w:rsidDel="00000000" w:rsidR="00000000" w:rsidRPr="00000000">
        <w:rPr>
          <w:rFonts w:ascii="Calibri" w:cs="Calibri" w:eastAsia="Calibri" w:hAnsi="Calibri"/>
          <w:sz w:val="24"/>
          <w:szCs w:val="24"/>
          <w:rtl w:val="0"/>
        </w:rPr>
        <w:t xml:space="preserve">GH2_9 (R2=0,975); (D) </w:t>
      </w:r>
      <w:r w:rsidDel="00000000" w:rsidR="00000000" w:rsidRPr="00000000">
        <w:rPr>
          <w:rFonts w:ascii="Calibri" w:cs="Calibri" w:eastAsia="Calibri" w:hAnsi="Calibri"/>
          <w:i w:val="1"/>
          <w:sz w:val="24"/>
          <w:szCs w:val="24"/>
          <w:rtl w:val="0"/>
        </w:rPr>
        <w:t xml:space="preserve">Bf</w:t>
      </w:r>
      <w:r w:rsidDel="00000000" w:rsidR="00000000" w:rsidRPr="00000000">
        <w:rPr>
          <w:rFonts w:ascii="Calibri" w:cs="Calibri" w:eastAsia="Calibri" w:hAnsi="Calibri"/>
          <w:sz w:val="24"/>
          <w:szCs w:val="24"/>
          <w:rtl w:val="0"/>
        </w:rPr>
        <w:t xml:space="preserve">GH2_9 (R2=0,998); (E) </w:t>
      </w:r>
      <w:r w:rsidDel="00000000" w:rsidR="00000000" w:rsidRPr="00000000">
        <w:rPr>
          <w:rFonts w:ascii="Calibri" w:cs="Calibri" w:eastAsia="Calibri" w:hAnsi="Calibri"/>
          <w:i w:val="1"/>
          <w:sz w:val="24"/>
          <w:szCs w:val="24"/>
          <w:rtl w:val="0"/>
        </w:rPr>
        <w:t xml:space="preserve">Bm</w:t>
      </w:r>
      <w:r w:rsidDel="00000000" w:rsidR="00000000" w:rsidRPr="00000000">
        <w:rPr>
          <w:rFonts w:ascii="Calibri" w:cs="Calibri" w:eastAsia="Calibri" w:hAnsi="Calibri"/>
          <w:sz w:val="24"/>
          <w:szCs w:val="24"/>
          <w:rtl w:val="0"/>
        </w:rPr>
        <w:t xml:space="preserve">GH2_14 (R2=0,990); (F) </w:t>
      </w:r>
      <w:r w:rsidDel="00000000" w:rsidR="00000000" w:rsidRPr="00000000">
        <w:rPr>
          <w:rFonts w:ascii="Calibri" w:cs="Calibri" w:eastAsia="Calibri" w:hAnsi="Calibri"/>
          <w:i w:val="1"/>
          <w:sz w:val="24"/>
          <w:szCs w:val="24"/>
          <w:rtl w:val="0"/>
        </w:rPr>
        <w:t xml:space="preserve">Sd</w:t>
      </w:r>
      <w:r w:rsidDel="00000000" w:rsidR="00000000" w:rsidRPr="00000000">
        <w:rPr>
          <w:rFonts w:ascii="Calibri" w:cs="Calibri" w:eastAsia="Calibri" w:hAnsi="Calibri"/>
          <w:sz w:val="24"/>
          <w:szCs w:val="24"/>
          <w:rtl w:val="0"/>
        </w:rPr>
        <w:t xml:space="preserve">GH2_14 (R2=0,927); and (G) </w:t>
      </w:r>
      <w:r w:rsidDel="00000000" w:rsidR="00000000" w:rsidRPr="00000000">
        <w:rPr>
          <w:rFonts w:ascii="Calibri" w:cs="Calibri" w:eastAsia="Calibri" w:hAnsi="Calibri"/>
          <w:i w:val="1"/>
          <w:sz w:val="24"/>
          <w:szCs w:val="24"/>
          <w:rtl w:val="0"/>
        </w:rPr>
        <w:t xml:space="preserve">Ct</w:t>
      </w:r>
      <w:r w:rsidDel="00000000" w:rsidR="00000000" w:rsidRPr="00000000">
        <w:rPr>
          <w:rFonts w:ascii="Calibri" w:cs="Calibri" w:eastAsia="Calibri" w:hAnsi="Calibri"/>
          <w:sz w:val="24"/>
          <w:szCs w:val="24"/>
          <w:rtl w:val="0"/>
        </w:rPr>
        <w:t xml:space="preserve">GH2_23 (R2=0,996).</w:t>
      </w:r>
    </w:p>
    <w:p w:rsidR="00000000" w:rsidDel="00000000" w:rsidP="00000000" w:rsidRDefault="00000000" w:rsidRPr="00000000" w14:paraId="0000028E">
      <w:pPr>
        <w:spacing w:after="160" w:line="249"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8F">
      <w:pPr>
        <w:spacing w:after="160" w:line="249" w:lineRule="auto"/>
        <w:jc w:val="both"/>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731200" cy="3060700"/>
            <wp:effectExtent b="0" l="0" r="0" t="0"/>
            <wp:docPr id="1857356445" name="image4.png"/>
            <a:graphic>
              <a:graphicData uri="http://schemas.openxmlformats.org/drawingml/2006/picture">
                <pic:pic>
                  <pic:nvPicPr>
                    <pic:cNvPr id="0" name="image4.png"/>
                    <pic:cNvPicPr preferRelativeResize="0"/>
                  </pic:nvPicPr>
                  <pic:blipFill>
                    <a:blip r:embed="rId14"/>
                    <a:srcRect b="0" l="0" r="0" t="0"/>
                    <a:stretch>
                      <a:fillRect/>
                    </a:stretch>
                  </pic:blipFill>
                  <pic:spPr>
                    <a:xfrm>
                      <a:off x="0" y="0"/>
                      <a:ext cx="5731200" cy="3060700"/>
                    </a:xfrm>
                    <a:prstGeom prst="rect"/>
                    <a:ln/>
                  </pic:spPr>
                </pic:pic>
              </a:graphicData>
            </a:graphic>
          </wp:inline>
        </w:drawing>
      </w:r>
      <w:r w:rsidDel="00000000" w:rsidR="00000000" w:rsidRPr="00000000">
        <w:rPr>
          <w:rtl w:val="0"/>
        </w:rPr>
      </w:r>
    </w:p>
    <w:p w:rsidR="00000000" w:rsidDel="00000000" w:rsidP="00000000" w:rsidRDefault="00000000" w:rsidRPr="00000000" w14:paraId="00000290">
      <w:pPr>
        <w:spacing w:after="160" w:line="249" w:lineRule="auto"/>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Supplementary Figure S7. Structure of the ꞵ-galacturonidase from </w:t>
      </w:r>
      <w:r w:rsidDel="00000000" w:rsidR="00000000" w:rsidRPr="00000000">
        <w:rPr>
          <w:rFonts w:ascii="Calibri" w:cs="Calibri" w:eastAsia="Calibri" w:hAnsi="Calibri"/>
          <w:b w:val="1"/>
          <w:i w:val="1"/>
          <w:sz w:val="24"/>
          <w:szCs w:val="24"/>
          <w:rtl w:val="0"/>
        </w:rPr>
        <w:t xml:space="preserve">E. tayi</w:t>
      </w:r>
      <w:r w:rsidDel="00000000" w:rsidR="00000000" w:rsidRPr="00000000">
        <w:rPr>
          <w:rFonts w:ascii="Calibri" w:cs="Calibri" w:eastAsia="Calibri" w:hAnsi="Calibri"/>
          <w:b w:val="1"/>
          <w:sz w:val="24"/>
          <w:szCs w:val="24"/>
          <w:rtl w:val="0"/>
        </w:rPr>
        <w:t xml:space="preserve"> (6NCX) belonging to the GH2_3 subfamily.</w:t>
      </w:r>
      <w:r w:rsidDel="00000000" w:rsidR="00000000" w:rsidRPr="00000000">
        <w:rPr>
          <w:rFonts w:ascii="Calibri" w:cs="Calibri" w:eastAsia="Calibri" w:hAnsi="Calibri"/>
          <w:sz w:val="24"/>
          <w:szCs w:val="24"/>
          <w:rtl w:val="0"/>
        </w:rPr>
        <w:t xml:space="preserve"> The structure was solved in the presence of Chlorure ion (green ball) and aDGlcpA (grey stick).</w:t>
      </w:r>
    </w:p>
    <w:p w:rsidR="00000000" w:rsidDel="00000000" w:rsidP="00000000" w:rsidRDefault="00000000" w:rsidRPr="00000000" w14:paraId="00000291">
      <w:pPr>
        <w:spacing w:after="160" w:line="249"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292">
      <w:pPr>
        <w:spacing w:after="160" w:line="249"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293">
      <w:pPr>
        <w:spacing w:after="160" w:line="249"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Pr>
        <w:drawing>
          <wp:inline distB="0" distT="0" distL="0" distR="0">
            <wp:extent cx="5733415" cy="3247390"/>
            <wp:effectExtent b="0" l="0" r="0" t="0"/>
            <wp:docPr descr="Une image contenant carte, diagramme&#10;&#10;Description générée automatiquement" id="1857356444" name="image3.png"/>
            <a:graphic>
              <a:graphicData uri="http://schemas.openxmlformats.org/drawingml/2006/picture">
                <pic:pic>
                  <pic:nvPicPr>
                    <pic:cNvPr descr="Une image contenant carte, diagramme&#10;&#10;Description générée automatiquement" id="0" name="image3.png"/>
                    <pic:cNvPicPr preferRelativeResize="0"/>
                  </pic:nvPicPr>
                  <pic:blipFill>
                    <a:blip r:embed="rId15"/>
                    <a:srcRect b="0" l="0" r="0" t="0"/>
                    <a:stretch>
                      <a:fillRect/>
                    </a:stretch>
                  </pic:blipFill>
                  <pic:spPr>
                    <a:xfrm>
                      <a:off x="0" y="0"/>
                      <a:ext cx="5733415" cy="3247390"/>
                    </a:xfrm>
                    <a:prstGeom prst="rect"/>
                    <a:ln/>
                  </pic:spPr>
                </pic:pic>
              </a:graphicData>
            </a:graphic>
          </wp:inline>
        </w:drawing>
      </w:r>
      <w:r w:rsidDel="00000000" w:rsidR="00000000" w:rsidRPr="00000000">
        <w:rPr>
          <w:rtl w:val="0"/>
        </w:rPr>
      </w:r>
    </w:p>
    <w:p w:rsidR="00000000" w:rsidDel="00000000" w:rsidP="00000000" w:rsidRDefault="00000000" w:rsidRPr="00000000" w14:paraId="00000294">
      <w:pPr>
        <w:spacing w:after="160" w:line="249" w:lineRule="auto"/>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Supplementary Figure S8. Active site of the GH2_3 ꞵ-galacturonidase from </w:t>
      </w:r>
      <w:r w:rsidDel="00000000" w:rsidR="00000000" w:rsidRPr="00000000">
        <w:rPr>
          <w:rFonts w:ascii="Calibri" w:cs="Calibri" w:eastAsia="Calibri" w:hAnsi="Calibri"/>
          <w:b w:val="1"/>
          <w:i w:val="1"/>
          <w:sz w:val="24"/>
          <w:szCs w:val="24"/>
          <w:rtl w:val="0"/>
        </w:rPr>
        <w:t xml:space="preserve">E. tayi</w:t>
      </w:r>
      <w:r w:rsidDel="00000000" w:rsidR="00000000" w:rsidRPr="00000000">
        <w:rPr>
          <w:rFonts w:ascii="Calibri" w:cs="Calibri" w:eastAsia="Calibri" w:hAnsi="Calibri"/>
          <w:b w:val="1"/>
          <w:sz w:val="24"/>
          <w:szCs w:val="24"/>
          <w:rtl w:val="0"/>
        </w:rPr>
        <w:t xml:space="preserve"> (6NCX).</w:t>
      </w:r>
      <w:r w:rsidDel="00000000" w:rsidR="00000000" w:rsidRPr="00000000">
        <w:rPr>
          <w:rFonts w:ascii="Calibri" w:cs="Calibri" w:eastAsia="Calibri" w:hAnsi="Calibri"/>
          <w:sz w:val="24"/>
          <w:szCs w:val="24"/>
          <w:rtl w:val="0"/>
        </w:rPr>
        <w:t xml:space="preserve"> The galacturonic acid is at the center (in red). Amino acids involved in the stabilization of the carboxylate function are indicated in blue, catalytic amino acids in grey, and the conserved positions in the surrounding environment in yellow.</w:t>
      </w:r>
    </w:p>
    <w:p w:rsidR="00000000" w:rsidDel="00000000" w:rsidP="00000000" w:rsidRDefault="00000000" w:rsidRPr="00000000" w14:paraId="00000295">
      <w:pPr>
        <w:spacing w:after="160" w:line="249"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96">
      <w:pPr>
        <w:spacing w:after="160" w:line="249" w:lineRule="auto"/>
        <w:jc w:val="both"/>
        <w:rPr>
          <w:rFonts w:ascii="Calibri" w:cs="Calibri" w:eastAsia="Calibri" w:hAnsi="Calibri"/>
          <w:sz w:val="24"/>
          <w:szCs w:val="24"/>
        </w:rPr>
      </w:pPr>
      <w:r w:rsidDel="00000000" w:rsidR="00000000" w:rsidRPr="00000000">
        <w:rPr>
          <w:rFonts w:ascii="Calibri" w:cs="Calibri" w:eastAsia="Calibri" w:hAnsi="Calibri"/>
          <w:sz w:val="24"/>
          <w:szCs w:val="24"/>
        </w:rPr>
        <w:drawing>
          <wp:inline distB="0" distT="0" distL="0" distR="0">
            <wp:extent cx="5733415" cy="3707130"/>
            <wp:effectExtent b="0" l="0" r="0" t="0"/>
            <wp:docPr descr="Une image contenant carte&#10;&#10;Description générée automatiquement" id="1857356448" name="image6.png"/>
            <a:graphic>
              <a:graphicData uri="http://schemas.openxmlformats.org/drawingml/2006/picture">
                <pic:pic>
                  <pic:nvPicPr>
                    <pic:cNvPr descr="Une image contenant carte&#10;&#10;Description générée automatiquement" id="0" name="image6.png"/>
                    <pic:cNvPicPr preferRelativeResize="0"/>
                  </pic:nvPicPr>
                  <pic:blipFill>
                    <a:blip r:embed="rId16"/>
                    <a:srcRect b="0" l="0" r="0" t="0"/>
                    <a:stretch>
                      <a:fillRect/>
                    </a:stretch>
                  </pic:blipFill>
                  <pic:spPr>
                    <a:xfrm>
                      <a:off x="0" y="0"/>
                      <a:ext cx="5733415" cy="3707130"/>
                    </a:xfrm>
                    <a:prstGeom prst="rect"/>
                    <a:ln/>
                  </pic:spPr>
                </pic:pic>
              </a:graphicData>
            </a:graphic>
          </wp:inline>
        </w:drawing>
      </w:r>
      <w:r w:rsidDel="00000000" w:rsidR="00000000" w:rsidRPr="00000000">
        <w:rPr>
          <w:rtl w:val="0"/>
        </w:rPr>
      </w:r>
    </w:p>
    <w:p w:rsidR="00000000" w:rsidDel="00000000" w:rsidP="00000000" w:rsidRDefault="00000000" w:rsidRPr="00000000" w14:paraId="00000297">
      <w:pPr>
        <w:spacing w:after="160" w:line="249"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Supplementary Figure S9. Superposition of the ꞵ-galacturonidase from </w:t>
      </w:r>
      <w:r w:rsidDel="00000000" w:rsidR="00000000" w:rsidRPr="00000000">
        <w:rPr>
          <w:rFonts w:ascii="Calibri" w:cs="Calibri" w:eastAsia="Calibri" w:hAnsi="Calibri"/>
          <w:b w:val="1"/>
          <w:i w:val="1"/>
          <w:sz w:val="24"/>
          <w:szCs w:val="24"/>
          <w:rtl w:val="0"/>
        </w:rPr>
        <w:t xml:space="preserve">E. tayi</w:t>
      </w:r>
      <w:r w:rsidDel="00000000" w:rsidR="00000000" w:rsidRPr="00000000">
        <w:rPr>
          <w:rFonts w:ascii="Calibri" w:cs="Calibri" w:eastAsia="Calibri" w:hAnsi="Calibri"/>
          <w:b w:val="1"/>
          <w:sz w:val="24"/>
          <w:szCs w:val="24"/>
          <w:rtl w:val="0"/>
        </w:rPr>
        <w:t xml:space="preserve"> (6NCX) in GH2_3 (grey), with the ꞵ-glucosaminase from </w:t>
      </w:r>
      <w:r w:rsidDel="00000000" w:rsidR="00000000" w:rsidRPr="00000000">
        <w:rPr>
          <w:rFonts w:ascii="Calibri" w:cs="Calibri" w:eastAsia="Calibri" w:hAnsi="Calibri"/>
          <w:b w:val="1"/>
          <w:i w:val="1"/>
          <w:sz w:val="24"/>
          <w:szCs w:val="24"/>
          <w:rtl w:val="0"/>
        </w:rPr>
        <w:t xml:space="preserve">A. orientalis</w:t>
      </w:r>
      <w:r w:rsidDel="00000000" w:rsidR="00000000" w:rsidRPr="00000000">
        <w:rPr>
          <w:rFonts w:ascii="Calibri" w:cs="Calibri" w:eastAsia="Calibri" w:hAnsi="Calibri"/>
          <w:b w:val="1"/>
          <w:sz w:val="24"/>
          <w:szCs w:val="24"/>
          <w:rtl w:val="0"/>
        </w:rPr>
        <w:t xml:space="preserve"> (2X09) in GH2_16 (green).</w:t>
      </w:r>
    </w:p>
    <w:p w:rsidR="00000000" w:rsidDel="00000000" w:rsidP="00000000" w:rsidRDefault="00000000" w:rsidRPr="00000000" w14:paraId="00000298">
      <w:pPr>
        <w:spacing w:after="160" w:line="249"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299">
      <w:pPr>
        <w:spacing w:after="160" w:line="249"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29A">
      <w:pPr>
        <w:spacing w:after="160" w:line="249" w:lineRule="auto"/>
        <w:jc w:val="both"/>
        <w:rPr>
          <w:rFonts w:ascii="Calibri" w:cs="Calibri" w:eastAsia="Calibri" w:hAnsi="Calibri"/>
          <w:sz w:val="24"/>
          <w:szCs w:val="24"/>
        </w:rPr>
      </w:pPr>
      <w:r w:rsidDel="00000000" w:rsidR="00000000" w:rsidRPr="00000000">
        <w:rPr>
          <w:rFonts w:ascii="Calibri" w:cs="Calibri" w:eastAsia="Calibri" w:hAnsi="Calibri"/>
          <w:sz w:val="24"/>
          <w:szCs w:val="24"/>
        </w:rPr>
        <w:drawing>
          <wp:inline distB="0" distT="0" distL="0" distR="0">
            <wp:extent cx="5733415" cy="3707130"/>
            <wp:effectExtent b="0" l="0" r="0" t="0"/>
            <wp:docPr id="1857356446" name="image13.png"/>
            <a:graphic>
              <a:graphicData uri="http://schemas.openxmlformats.org/drawingml/2006/picture">
                <pic:pic>
                  <pic:nvPicPr>
                    <pic:cNvPr id="0" name="image13.png"/>
                    <pic:cNvPicPr preferRelativeResize="0"/>
                  </pic:nvPicPr>
                  <pic:blipFill>
                    <a:blip r:embed="rId17"/>
                    <a:srcRect b="0" l="0" r="0" t="0"/>
                    <a:stretch>
                      <a:fillRect/>
                    </a:stretch>
                  </pic:blipFill>
                  <pic:spPr>
                    <a:xfrm>
                      <a:off x="0" y="0"/>
                      <a:ext cx="5733415" cy="3707130"/>
                    </a:xfrm>
                    <a:prstGeom prst="rect"/>
                    <a:ln/>
                  </pic:spPr>
                </pic:pic>
              </a:graphicData>
            </a:graphic>
          </wp:inline>
        </w:drawing>
      </w:r>
      <w:r w:rsidDel="00000000" w:rsidR="00000000" w:rsidRPr="00000000">
        <w:rPr>
          <w:rtl w:val="0"/>
        </w:rPr>
      </w:r>
    </w:p>
    <w:p w:rsidR="00000000" w:rsidDel="00000000" w:rsidP="00000000" w:rsidRDefault="00000000" w:rsidRPr="00000000" w14:paraId="0000029B">
      <w:pPr>
        <w:spacing w:after="160" w:line="249"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Supplementary Figure S10. Superposition of the ꞵ-galacturonidase from </w:t>
      </w:r>
      <w:r w:rsidDel="00000000" w:rsidR="00000000" w:rsidRPr="00000000">
        <w:rPr>
          <w:rFonts w:ascii="Calibri" w:cs="Calibri" w:eastAsia="Calibri" w:hAnsi="Calibri"/>
          <w:b w:val="1"/>
          <w:i w:val="1"/>
          <w:sz w:val="24"/>
          <w:szCs w:val="24"/>
          <w:rtl w:val="0"/>
        </w:rPr>
        <w:t xml:space="preserve">E. tayi</w:t>
      </w:r>
      <w:r w:rsidDel="00000000" w:rsidR="00000000" w:rsidRPr="00000000">
        <w:rPr>
          <w:rFonts w:ascii="Calibri" w:cs="Calibri" w:eastAsia="Calibri" w:hAnsi="Calibri"/>
          <w:b w:val="1"/>
          <w:sz w:val="24"/>
          <w:szCs w:val="24"/>
          <w:rtl w:val="0"/>
        </w:rPr>
        <w:t xml:space="preserve"> (6NCX) in GH2_3 (grey), with the ꞵ-galactosidase from </w:t>
      </w:r>
      <w:r w:rsidDel="00000000" w:rsidR="00000000" w:rsidRPr="00000000">
        <w:rPr>
          <w:rFonts w:ascii="Calibri" w:cs="Calibri" w:eastAsia="Calibri" w:hAnsi="Calibri"/>
          <w:b w:val="1"/>
          <w:i w:val="1"/>
          <w:sz w:val="24"/>
          <w:szCs w:val="24"/>
          <w:rtl w:val="0"/>
        </w:rPr>
        <w:t xml:space="preserve">S. degradans</w:t>
      </w:r>
      <w:r w:rsidDel="00000000" w:rsidR="00000000" w:rsidRPr="00000000">
        <w:rPr>
          <w:rFonts w:ascii="Calibri" w:cs="Calibri" w:eastAsia="Calibri" w:hAnsi="Calibri"/>
          <w:b w:val="1"/>
          <w:sz w:val="24"/>
          <w:szCs w:val="24"/>
          <w:rtl w:val="0"/>
        </w:rPr>
        <w:t xml:space="preserve"> (Q21PE6) in GH2_14 (blue).</w:t>
      </w:r>
    </w:p>
    <w:p w:rsidR="00000000" w:rsidDel="00000000" w:rsidP="00000000" w:rsidRDefault="00000000" w:rsidRPr="00000000" w14:paraId="0000029C">
      <w:pPr>
        <w:spacing w:after="160" w:line="249"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Pr>
        <w:drawing>
          <wp:inline distB="0" distT="0" distL="0" distR="0">
            <wp:extent cx="5733415" cy="3246755"/>
            <wp:effectExtent b="0" l="0" r="0" t="0"/>
            <wp:docPr id="1857356447" name="image5.png"/>
            <a:graphic>
              <a:graphicData uri="http://schemas.openxmlformats.org/drawingml/2006/picture">
                <pic:pic>
                  <pic:nvPicPr>
                    <pic:cNvPr id="0" name="image5.png"/>
                    <pic:cNvPicPr preferRelativeResize="0"/>
                  </pic:nvPicPr>
                  <pic:blipFill>
                    <a:blip r:embed="rId18"/>
                    <a:srcRect b="0" l="0" r="0" t="0"/>
                    <a:stretch>
                      <a:fillRect/>
                    </a:stretch>
                  </pic:blipFill>
                  <pic:spPr>
                    <a:xfrm>
                      <a:off x="0" y="0"/>
                      <a:ext cx="5733415" cy="3246755"/>
                    </a:xfrm>
                    <a:prstGeom prst="rect"/>
                    <a:ln/>
                  </pic:spPr>
                </pic:pic>
              </a:graphicData>
            </a:graphic>
          </wp:inline>
        </w:drawing>
      </w:r>
      <w:r w:rsidDel="00000000" w:rsidR="00000000" w:rsidRPr="00000000">
        <w:rPr>
          <w:rtl w:val="0"/>
        </w:rPr>
      </w:r>
    </w:p>
    <w:p w:rsidR="00000000" w:rsidDel="00000000" w:rsidP="00000000" w:rsidRDefault="00000000" w:rsidRPr="00000000" w14:paraId="0000029D">
      <w:pPr>
        <w:spacing w:after="160" w:line="249"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Supplementary Figure S11. Superposition of the ꞵ-galacturonidase from </w:t>
      </w:r>
      <w:r w:rsidDel="00000000" w:rsidR="00000000" w:rsidRPr="00000000">
        <w:rPr>
          <w:rFonts w:ascii="Calibri" w:cs="Calibri" w:eastAsia="Calibri" w:hAnsi="Calibri"/>
          <w:b w:val="1"/>
          <w:i w:val="1"/>
          <w:sz w:val="24"/>
          <w:szCs w:val="24"/>
          <w:rtl w:val="0"/>
        </w:rPr>
        <w:t xml:space="preserve">E. tayi</w:t>
      </w:r>
      <w:r w:rsidDel="00000000" w:rsidR="00000000" w:rsidRPr="00000000">
        <w:rPr>
          <w:rFonts w:ascii="Calibri" w:cs="Calibri" w:eastAsia="Calibri" w:hAnsi="Calibri"/>
          <w:b w:val="1"/>
          <w:sz w:val="24"/>
          <w:szCs w:val="24"/>
          <w:rtl w:val="0"/>
        </w:rPr>
        <w:t xml:space="preserve"> (6NCX) in GH2_3 (grey), with the uncharacterized 7XYR from </w:t>
      </w:r>
      <w:r w:rsidDel="00000000" w:rsidR="00000000" w:rsidRPr="00000000">
        <w:rPr>
          <w:rFonts w:ascii="Calibri" w:cs="Calibri" w:eastAsia="Calibri" w:hAnsi="Calibri"/>
          <w:b w:val="1"/>
          <w:i w:val="1"/>
          <w:sz w:val="24"/>
          <w:szCs w:val="24"/>
          <w:rtl w:val="0"/>
        </w:rPr>
        <w:t xml:space="preserve">B. thetaoitaomicron </w:t>
      </w:r>
      <w:r w:rsidDel="00000000" w:rsidR="00000000" w:rsidRPr="00000000">
        <w:rPr>
          <w:rFonts w:ascii="Calibri" w:cs="Calibri" w:eastAsia="Calibri" w:hAnsi="Calibri"/>
          <w:b w:val="1"/>
          <w:sz w:val="24"/>
          <w:szCs w:val="24"/>
          <w:rtl w:val="0"/>
        </w:rPr>
        <w:t xml:space="preserve">in GH2_19 (pink).</w:t>
      </w:r>
    </w:p>
    <w:p w:rsidR="00000000" w:rsidDel="00000000" w:rsidP="00000000" w:rsidRDefault="00000000" w:rsidRPr="00000000" w14:paraId="0000029E">
      <w:pPr>
        <w:spacing w:after="160" w:line="249"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29F">
      <w:pPr>
        <w:spacing w:after="160" w:line="249"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2A0">
      <w:pPr>
        <w:spacing w:after="160" w:line="249"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2A1">
      <w:pPr>
        <w:spacing w:after="160" w:line="249"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Pr>
        <w:drawing>
          <wp:inline distB="0" distT="0" distL="0" distR="0">
            <wp:extent cx="5733415" cy="3239135"/>
            <wp:effectExtent b="0" l="0" r="0" t="0"/>
            <wp:docPr descr="Une image contenant conception&#10;&#10;Description générée automatiquement avec une confiance faible" id="1857356449" name="image2.png"/>
            <a:graphic>
              <a:graphicData uri="http://schemas.openxmlformats.org/drawingml/2006/picture">
                <pic:pic>
                  <pic:nvPicPr>
                    <pic:cNvPr descr="Une image contenant conception&#10;&#10;Description générée automatiquement avec une confiance faible" id="0" name="image2.png"/>
                    <pic:cNvPicPr preferRelativeResize="0"/>
                  </pic:nvPicPr>
                  <pic:blipFill>
                    <a:blip r:embed="rId19"/>
                    <a:srcRect b="0" l="0" r="0" t="0"/>
                    <a:stretch>
                      <a:fillRect/>
                    </a:stretch>
                  </pic:blipFill>
                  <pic:spPr>
                    <a:xfrm>
                      <a:off x="0" y="0"/>
                      <a:ext cx="5733415" cy="3239135"/>
                    </a:xfrm>
                    <a:prstGeom prst="rect"/>
                    <a:ln/>
                  </pic:spPr>
                </pic:pic>
              </a:graphicData>
            </a:graphic>
          </wp:inline>
        </w:drawing>
      </w:r>
      <w:r w:rsidDel="00000000" w:rsidR="00000000" w:rsidRPr="00000000">
        <w:rPr>
          <w:rFonts w:ascii="Calibri" w:cs="Calibri" w:eastAsia="Calibri" w:hAnsi="Calibri"/>
          <w:b w:val="1"/>
          <w:sz w:val="24"/>
          <w:szCs w:val="24"/>
          <w:rtl w:val="0"/>
        </w:rPr>
        <w:t xml:space="preserve">Supplementary Figure S12. Superposition of the ꞵ-galacturonidase from </w:t>
      </w:r>
      <w:r w:rsidDel="00000000" w:rsidR="00000000" w:rsidRPr="00000000">
        <w:rPr>
          <w:rFonts w:ascii="Calibri" w:cs="Calibri" w:eastAsia="Calibri" w:hAnsi="Calibri"/>
          <w:b w:val="1"/>
          <w:i w:val="1"/>
          <w:sz w:val="24"/>
          <w:szCs w:val="24"/>
          <w:rtl w:val="0"/>
        </w:rPr>
        <w:t xml:space="preserve">E. tayi</w:t>
      </w:r>
      <w:r w:rsidDel="00000000" w:rsidR="00000000" w:rsidRPr="00000000">
        <w:rPr>
          <w:rFonts w:ascii="Calibri" w:cs="Calibri" w:eastAsia="Calibri" w:hAnsi="Calibri"/>
          <w:b w:val="1"/>
          <w:sz w:val="24"/>
          <w:szCs w:val="24"/>
          <w:rtl w:val="0"/>
        </w:rPr>
        <w:t xml:space="preserve"> (6NCX) in GH2_3 (grey), with the uncharacterized 8U01 from </w:t>
      </w:r>
      <w:r w:rsidDel="00000000" w:rsidR="00000000" w:rsidRPr="00000000">
        <w:rPr>
          <w:rFonts w:ascii="Calibri" w:cs="Calibri" w:eastAsia="Calibri" w:hAnsi="Calibri"/>
          <w:b w:val="1"/>
          <w:i w:val="1"/>
          <w:sz w:val="24"/>
          <w:szCs w:val="24"/>
          <w:rtl w:val="0"/>
        </w:rPr>
        <w:t xml:space="preserve">P. plebeius </w:t>
      </w:r>
      <w:r w:rsidDel="00000000" w:rsidR="00000000" w:rsidRPr="00000000">
        <w:rPr>
          <w:rFonts w:ascii="Calibri" w:cs="Calibri" w:eastAsia="Calibri" w:hAnsi="Calibri"/>
          <w:b w:val="1"/>
          <w:sz w:val="24"/>
          <w:szCs w:val="24"/>
          <w:rtl w:val="0"/>
        </w:rPr>
        <w:t xml:space="preserve">in GH2_20 (orange).</w:t>
      </w:r>
    </w:p>
    <w:sectPr>
      <w:type w:val="nextPage"/>
      <w:pgSz w:h="16834" w:w="11909" w:orient="portrait"/>
      <w:pgMar w:bottom="1133" w:top="1133" w:left="1440" w:right="1440" w:header="566" w:footer="566"/>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U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Titre1">
    <w:name w:val="heading 1"/>
    <w:basedOn w:val="Normal"/>
    <w:next w:val="Normal"/>
    <w:uiPriority w:val="9"/>
    <w:qFormat w:val="1"/>
    <w:pPr>
      <w:keepNext w:val="1"/>
      <w:keepLines w:val="1"/>
      <w:spacing w:after="120" w:before="400"/>
      <w:outlineLvl w:val="0"/>
    </w:pPr>
    <w:rPr>
      <w:sz w:val="40"/>
      <w:szCs w:val="40"/>
    </w:rPr>
  </w:style>
  <w:style w:type="paragraph" w:styleId="Titre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Titre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Titre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Titre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Titre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re">
    <w:name w:val="Title"/>
    <w:basedOn w:val="Normal"/>
    <w:next w:val="Normal"/>
    <w:uiPriority w:val="10"/>
    <w:qFormat w:val="1"/>
    <w:pPr>
      <w:keepNext w:val="1"/>
      <w:keepLines w:val="1"/>
      <w:spacing w:after="60"/>
    </w:pPr>
    <w:rPr>
      <w:sz w:val="52"/>
      <w:szCs w:val="52"/>
    </w:rPr>
  </w:style>
  <w:style w:type="paragraph" w:styleId="Sous-titre">
    <w:name w:val="Subtitle"/>
    <w:basedOn w:val="Normal"/>
    <w:next w:val="Normal"/>
    <w:uiPriority w:val="11"/>
    <w:qFormat w:val="1"/>
    <w:pPr>
      <w:keepNext w:val="1"/>
      <w:keepLines w:val="1"/>
      <w:spacing w:after="320"/>
    </w:pPr>
    <w:rPr>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paragraph" w:styleId="Commentaire">
    <w:name w:val="annotation text"/>
    <w:basedOn w:val="Normal"/>
    <w:link w:val="CommentaireCar"/>
    <w:uiPriority w:val="99"/>
    <w:unhideWhenUsed w:val="1"/>
    <w:pPr>
      <w:spacing w:line="240" w:lineRule="auto"/>
    </w:pPr>
    <w:rPr>
      <w:sz w:val="20"/>
      <w:szCs w:val="20"/>
    </w:rPr>
  </w:style>
  <w:style w:type="character" w:styleId="CommentaireCar" w:customStyle="1">
    <w:name w:val="Commentaire Car"/>
    <w:basedOn w:val="Policepardfaut"/>
    <w:link w:val="Commentaire"/>
    <w:uiPriority w:val="99"/>
    <w:rPr>
      <w:sz w:val="20"/>
      <w:szCs w:val="20"/>
    </w:rPr>
  </w:style>
  <w:style w:type="character" w:styleId="Marquedecommentaire">
    <w:name w:val="annotation reference"/>
    <w:basedOn w:val="Policepardfaut"/>
    <w:uiPriority w:val="99"/>
    <w:semiHidden w:val="1"/>
    <w:unhideWhenUsed w:val="1"/>
    <w:rPr>
      <w:sz w:val="16"/>
      <w:szCs w:val="16"/>
    </w:rPr>
  </w:style>
  <w:style w:type="paragraph" w:styleId="Objetducommentaire">
    <w:name w:val="annotation subject"/>
    <w:basedOn w:val="Commentaire"/>
    <w:next w:val="Commentaire"/>
    <w:link w:val="ObjetducommentaireCar"/>
    <w:uiPriority w:val="99"/>
    <w:semiHidden w:val="1"/>
    <w:unhideWhenUsed w:val="1"/>
    <w:rsid w:val="00854DB2"/>
    <w:rPr>
      <w:b w:val="1"/>
      <w:bCs w:val="1"/>
    </w:rPr>
  </w:style>
  <w:style w:type="character" w:styleId="ObjetducommentaireCar" w:customStyle="1">
    <w:name w:val="Objet du commentaire Car"/>
    <w:basedOn w:val="CommentaireCar"/>
    <w:link w:val="Objetducommentaire"/>
    <w:uiPriority w:val="99"/>
    <w:semiHidden w:val="1"/>
    <w:rsid w:val="00854DB2"/>
    <w:rPr>
      <w:b w:val="1"/>
      <w:bCs w:val="1"/>
      <w:sz w:val="20"/>
      <w:szCs w:val="20"/>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8.png"/><Relationship Id="rId10" Type="http://schemas.openxmlformats.org/officeDocument/2006/relationships/image" Target="media/image11.png"/><Relationship Id="rId13" Type="http://schemas.openxmlformats.org/officeDocument/2006/relationships/image" Target="media/image9.png"/><Relationship Id="rId12" Type="http://schemas.openxmlformats.org/officeDocument/2006/relationships/image" Target="media/image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2.png"/><Relationship Id="rId15" Type="http://schemas.openxmlformats.org/officeDocument/2006/relationships/image" Target="media/image3.png"/><Relationship Id="rId14" Type="http://schemas.openxmlformats.org/officeDocument/2006/relationships/image" Target="media/image4.png"/><Relationship Id="rId17" Type="http://schemas.openxmlformats.org/officeDocument/2006/relationships/image" Target="media/image13.png"/><Relationship Id="rId16" Type="http://schemas.openxmlformats.org/officeDocument/2006/relationships/image" Target="media/image6.png"/><Relationship Id="rId5" Type="http://schemas.openxmlformats.org/officeDocument/2006/relationships/styles" Target="styles.xml"/><Relationship Id="rId19" Type="http://schemas.openxmlformats.org/officeDocument/2006/relationships/image" Target="media/image2.png"/><Relationship Id="rId6" Type="http://schemas.openxmlformats.org/officeDocument/2006/relationships/customXml" Target="../customXML/item1.xml"/><Relationship Id="rId18" Type="http://schemas.openxmlformats.org/officeDocument/2006/relationships/image" Target="media/image5.png"/><Relationship Id="rId7" Type="http://schemas.openxmlformats.org/officeDocument/2006/relationships/image" Target="media/image10.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LAgr5fNLwjBOvIm7fKFpBXNX3A==">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2025-03-05T09:27:00Z</dcterms:created>
</cp:coreProperties>
</file>