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2A4F7" w14:textId="77777777" w:rsidR="00DC2244" w:rsidRPr="009D6D2B" w:rsidRDefault="00DC2244" w:rsidP="00961983">
      <w:pPr>
        <w:spacing w:before="480" w:after="240" w:line="360" w:lineRule="auto"/>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Supporting Information for:</w:t>
      </w:r>
    </w:p>
    <w:p w14:paraId="6C2455F8" w14:textId="77777777"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Contents:</w:t>
      </w:r>
      <w:bookmarkStart w:id="0" w:name="_GoBack"/>
      <w:bookmarkEnd w:id="0"/>
    </w:p>
    <w:p w14:paraId="49030B85" w14:textId="77777777"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S1. Detailed Experimental Procedures</w:t>
      </w:r>
    </w:p>
    <w:p w14:paraId="14DDD40C" w14:textId="0F933EC9"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S2. Supplementary Figures (Figure S1–S</w:t>
      </w:r>
      <w:r w:rsidR="00A41C95" w:rsidRPr="009D6D2B">
        <w:rPr>
          <w:rFonts w:ascii="Times New Roman" w:eastAsia="Times New Roman" w:hAnsi="Times New Roman" w:cs="Times New Roman"/>
          <w:b/>
          <w:bCs/>
          <w:color w:val="000000" w:themeColor="text1"/>
        </w:rPr>
        <w:t>9</w:t>
      </w:r>
      <w:r w:rsidRPr="009D6D2B">
        <w:rPr>
          <w:rFonts w:ascii="Times New Roman" w:eastAsia="Times New Roman" w:hAnsi="Times New Roman" w:cs="Times New Roman"/>
          <w:b/>
          <w:bCs/>
          <w:color w:val="000000" w:themeColor="text1"/>
        </w:rPr>
        <w:t>)</w:t>
      </w:r>
    </w:p>
    <w:p w14:paraId="1D1C84F6" w14:textId="2EDC00A5"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S3. Supplementary Tables (Table S1–S</w:t>
      </w:r>
      <w:r w:rsidR="007C7400" w:rsidRPr="009D6D2B">
        <w:rPr>
          <w:rFonts w:ascii="Times New Roman" w:eastAsia="Times New Roman" w:hAnsi="Times New Roman" w:cs="Times New Roman"/>
          <w:b/>
          <w:bCs/>
          <w:color w:val="000000" w:themeColor="text1"/>
        </w:rPr>
        <w:t>5, Table</w:t>
      </w:r>
      <w:r w:rsidR="00A41C95" w:rsidRPr="009D6D2B">
        <w:rPr>
          <w:rFonts w:ascii="Times New Roman" w:eastAsia="Times New Roman" w:hAnsi="Times New Roman" w:cs="Times New Roman"/>
          <w:b/>
          <w:bCs/>
          <w:color w:val="000000" w:themeColor="text1"/>
        </w:rPr>
        <w:t xml:space="preserve"> S6.3</w:t>
      </w:r>
      <w:r w:rsidRPr="009D6D2B">
        <w:rPr>
          <w:rFonts w:ascii="Times New Roman" w:eastAsia="Times New Roman" w:hAnsi="Times New Roman" w:cs="Times New Roman"/>
          <w:b/>
          <w:bCs/>
          <w:color w:val="000000" w:themeColor="text1"/>
        </w:rPr>
        <w:t>)</w:t>
      </w:r>
    </w:p>
    <w:p w14:paraId="6A259879" w14:textId="77777777"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S4. Response Surface Model Validation Data</w:t>
      </w:r>
    </w:p>
    <w:p w14:paraId="3F574242" w14:textId="77777777"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S5. Life Cycle Inventory (LCI)</w:t>
      </w:r>
    </w:p>
    <w:p w14:paraId="36D3A8F2" w14:textId="33EDC219" w:rsidR="00DC2244" w:rsidRPr="009D6D2B" w:rsidRDefault="00DC2244" w:rsidP="00961983">
      <w:pPr>
        <w:numPr>
          <w:ilvl w:val="0"/>
          <w:numId w:val="5"/>
        </w:numPr>
        <w:spacing w:before="100" w:beforeAutospacing="1"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S6. Techno-Economic Analysis (TEA) Details</w:t>
      </w:r>
    </w:p>
    <w:p w14:paraId="710515B7" w14:textId="77777777" w:rsidR="00DC2244" w:rsidRPr="009D6D2B" w:rsidRDefault="00DC2244" w:rsidP="00961983">
      <w:pPr>
        <w:spacing w:before="480" w:after="240" w:line="360" w:lineRule="auto"/>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S1. Detailed Experimental Procedures</w:t>
      </w:r>
    </w:p>
    <w:p w14:paraId="0DD1451C" w14:textId="77777777" w:rsidR="00961983"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S1.1. Plasmid Construction and QLM System Assembly</w:t>
      </w:r>
    </w:p>
    <w:p w14:paraId="6B1F0A75" w14:textId="56D03D6C"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All genetic parts were synthesized (GenScript) and assembled via Gibson assembly. The complete QLM cassette was integrated into the </w:t>
      </w:r>
      <w:r w:rsidRPr="009D6D2B">
        <w:rPr>
          <w:rFonts w:ascii="Times New Roman" w:eastAsia="Times New Roman" w:hAnsi="Times New Roman" w:cs="Times New Roman"/>
          <w:i/>
          <w:iCs/>
          <w:color w:val="000000" w:themeColor="text1"/>
        </w:rPr>
        <w:t>amyE</w:t>
      </w:r>
      <w:r w:rsidRPr="009D6D2B">
        <w:rPr>
          <w:rFonts w:ascii="Times New Roman" w:eastAsia="Times New Roman" w:hAnsi="Times New Roman" w:cs="Times New Roman"/>
          <w:color w:val="000000" w:themeColor="text1"/>
        </w:rPr>
        <w:t> locus of </w:t>
      </w:r>
      <w:r w:rsidRPr="009D6D2B">
        <w:rPr>
          <w:rFonts w:ascii="Times New Roman" w:eastAsia="Times New Roman" w:hAnsi="Times New Roman" w:cs="Times New Roman"/>
          <w:i/>
          <w:iCs/>
          <w:color w:val="000000" w:themeColor="text1"/>
        </w:rPr>
        <w:t>Bacillus subtilis</w:t>
      </w:r>
      <w:r w:rsidRPr="009D6D2B">
        <w:rPr>
          <w:rFonts w:ascii="Times New Roman" w:eastAsia="Times New Roman" w:hAnsi="Times New Roman" w:cs="Times New Roman"/>
          <w:color w:val="000000" w:themeColor="text1"/>
        </w:rPr>
        <w:t>168 using CRISPR-Cas9 as described by Westbrook et al. (2016). Transformants were selected on LB agar containing 10 µg/mL chloramphenicol. Correct integration was confirmed by colony PCR and Sanger sequencing. The final strain was designated </w:t>
      </w:r>
      <w:r w:rsidRPr="009D6D2B">
        <w:rPr>
          <w:rFonts w:ascii="Times New Roman" w:eastAsia="Times New Roman" w:hAnsi="Times New Roman" w:cs="Times New Roman"/>
          <w:i/>
          <w:iCs/>
          <w:color w:val="000000" w:themeColor="text1"/>
        </w:rPr>
        <w:t>B. subtilis</w:t>
      </w:r>
      <w:r w:rsidRPr="009D6D2B">
        <w:rPr>
          <w:rFonts w:ascii="Times New Roman" w:eastAsia="Times New Roman" w:hAnsi="Times New Roman" w:cs="Times New Roman"/>
          <w:color w:val="000000" w:themeColor="text1"/>
        </w:rPr>
        <w:t> SFM-QLM01.</w:t>
      </w:r>
    </w:p>
    <w:p w14:paraId="14969354" w14:textId="77777777" w:rsidR="001B2502" w:rsidRPr="009D6D2B" w:rsidRDefault="001B2502" w:rsidP="001B2502">
      <w:pPr>
        <w:spacing w:before="240" w:after="240" w:line="360" w:lineRule="auto"/>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S1.2. Metabolic Burden and Genetic Stability Analysis</w:t>
      </w:r>
    </w:p>
    <w:p w14:paraId="64820F7F" w14:textId="1CC962B2" w:rsidR="001B2502" w:rsidRPr="009D6D2B" w:rsidRDefault="001B2502" w:rsidP="00462E30">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Metabolic burden was assessed by comparing growth parameters across four strain variants: wild-type B. subtilis 168, QLM strain without induction, QLM strain with CRISPRi induction only (0.5 mM IPTG), and fully induced QLM strain with enzyme production. Cultures were grown in MSM with 20 g/L glucose at 37°C, 220 rpm. Maximum specific growth rate (µmax) and biomass yield (Yx/s) were calculated from exponential phase data. Genetic stability was evaluated over 60 generations through sequential batch cultivations (10% inoculum transfer every 24 hours). Plasmid retention was determined by differential plating (LB agar ± chloramphenicol). CRISPRi guide RNA sequences and ComQXPA module integrity were verified by Sanger sequencing at generations 0, 20, 40, and 60.</w:t>
      </w:r>
    </w:p>
    <w:p w14:paraId="79C2A178" w14:textId="31A3EF3B" w:rsidR="00961983"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S1.</w:t>
      </w:r>
      <w:r w:rsidR="001D722F" w:rsidRPr="009D6D2B">
        <w:rPr>
          <w:rFonts w:ascii="Times New Roman" w:eastAsia="Times New Roman" w:hAnsi="Times New Roman" w:cs="Times New Roman"/>
          <w:b/>
          <w:bCs/>
          <w:color w:val="000000" w:themeColor="text1"/>
        </w:rPr>
        <w:t>3</w:t>
      </w:r>
      <w:r w:rsidRPr="009D6D2B">
        <w:rPr>
          <w:rFonts w:ascii="Times New Roman" w:eastAsia="Times New Roman" w:hAnsi="Times New Roman" w:cs="Times New Roman"/>
          <w:b/>
          <w:bCs/>
          <w:color w:val="000000" w:themeColor="text1"/>
        </w:rPr>
        <w:t>. Cultivation Media and Conditions for Microbioreactor Runs</w:t>
      </w:r>
    </w:p>
    <w:p w14:paraId="20E129CF" w14:textId="7A2DA6E7"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 xml:space="preserve">Pre-cultures were grown in LB medium at 37°C, 220 rpm for 8 hours. Main cultivations were performed in a </w:t>
      </w:r>
      <w:r w:rsidR="00961983" w:rsidRPr="009D6D2B">
        <w:rPr>
          <w:rFonts w:ascii="Times New Roman" w:eastAsia="Times New Roman" w:hAnsi="Times New Roman" w:cs="Times New Roman"/>
          <w:color w:val="000000" w:themeColor="text1"/>
        </w:rPr>
        <w:t>defined mineral salt</w:t>
      </w:r>
      <w:r w:rsidRPr="009D6D2B">
        <w:rPr>
          <w:rFonts w:ascii="Times New Roman" w:eastAsia="Times New Roman" w:hAnsi="Times New Roman" w:cs="Times New Roman"/>
          <w:color w:val="000000" w:themeColor="text1"/>
        </w:rPr>
        <w:t xml:space="preserve"> medium (MSM) with glucose as the sole carbon source. The MSM composition per liter was: 2.0 g (NH₄)₂SO₄, 14.6 g K₂HPO₄, 4.0 g KH₂PO₄, 1.0 g Sodium Citrate, 0.2 g MgSO₄·7H₂O, 0.05 g CaCl₂, 0.01 g FeSO₄·7H₂O, and 1 mL of trace metal solution (SL7). The pH was adjusted to 7.0 prior to sterilization. All cultivations in the BioLector XT (m2p-labs) were conducted in 48-well FlowerPlates with a working volume of 1 mL.</w:t>
      </w:r>
    </w:p>
    <w:p w14:paraId="05EE9B3B" w14:textId="57D9F4AF" w:rsidR="00961983"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S1.</w:t>
      </w:r>
      <w:r w:rsidR="0042298C" w:rsidRPr="009D6D2B">
        <w:rPr>
          <w:rFonts w:ascii="Times New Roman" w:eastAsia="Times New Roman" w:hAnsi="Times New Roman" w:cs="Times New Roman"/>
          <w:b/>
          <w:bCs/>
          <w:color w:val="000000" w:themeColor="text1"/>
        </w:rPr>
        <w:t>4</w:t>
      </w:r>
      <w:r w:rsidRPr="009D6D2B">
        <w:rPr>
          <w:rFonts w:ascii="Times New Roman" w:eastAsia="Times New Roman" w:hAnsi="Times New Roman" w:cs="Times New Roman"/>
          <w:b/>
          <w:bCs/>
          <w:color w:val="000000" w:themeColor="text1"/>
        </w:rPr>
        <w:t>. Cellulase Activity Assay (Fluorometric Method)</w:t>
      </w:r>
    </w:p>
    <w:p w14:paraId="790DB50D" w14:textId="06E12254"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Cellulase (CtCel9A) activity was determined using 4-methylumbelliferyl-β-D-cellobioside (4-MUC, Sigma-Aldrich) as a fluorogenic substrate. A 20 µL aliquot of suitably diluted enzyme sample was mixed with 80 µL of 0.5 mM 4-MUC in 50 mM sodium citrate buffer (pH 5.0). The reaction was incubated at 70°C for 10 min and stopped by adding 100 µL of 1 M glycine-NaOH buffer (pH 10.5). The fluorescence of the released 4-methylumbelliferone (4-MU) was measured using a microplate reader (BioTek Synergy H1) with excitation/emission at 365/445 nm. One international unit (IU) of enzyme activity was defined as the amount of enzyme releasing 1 µmol of 4-MU per minute under the assay conditions.</w:t>
      </w:r>
    </w:p>
    <w:p w14:paraId="746E37D6" w14:textId="35CF5EE3" w:rsidR="00961983"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S1.</w:t>
      </w:r>
      <w:r w:rsidR="0042298C" w:rsidRPr="009D6D2B">
        <w:rPr>
          <w:rFonts w:ascii="Times New Roman" w:eastAsia="Times New Roman" w:hAnsi="Times New Roman" w:cs="Times New Roman"/>
          <w:b/>
          <w:bCs/>
          <w:color w:val="000000" w:themeColor="text1"/>
        </w:rPr>
        <w:t>5</w:t>
      </w:r>
      <w:r w:rsidRPr="009D6D2B">
        <w:rPr>
          <w:rFonts w:ascii="Times New Roman" w:eastAsia="Times New Roman" w:hAnsi="Times New Roman" w:cs="Times New Roman"/>
          <w:b/>
          <w:bCs/>
          <w:color w:val="000000" w:themeColor="text1"/>
        </w:rPr>
        <w:t>. PEF-ASL System Assembly and Operation</w:t>
      </w:r>
    </w:p>
    <w:p w14:paraId="1DE79F2C" w14:textId="17997019"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The continuous PEF-ASL system consisted of:</w:t>
      </w:r>
    </w:p>
    <w:p w14:paraId="59D220BE" w14:textId="77777777" w:rsidR="00DC2244" w:rsidRPr="009D6D2B" w:rsidRDefault="00DC2244" w:rsidP="00961983">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Feed Reservoir:</w:t>
      </w:r>
      <w:r w:rsidRPr="009D6D2B">
        <w:rPr>
          <w:rFonts w:ascii="Times New Roman" w:eastAsia="Times New Roman" w:hAnsi="Times New Roman" w:cs="Times New Roman"/>
          <w:color w:val="000000" w:themeColor="text1"/>
        </w:rPr>
        <w:t> Holding the fermentation broth at 4°C.</w:t>
      </w:r>
    </w:p>
    <w:p w14:paraId="2D6BD639" w14:textId="77777777" w:rsidR="009D48AE" w:rsidRPr="009D6D2B" w:rsidRDefault="00DC2244" w:rsidP="00131EE9">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PEF Chamber:</w:t>
      </w:r>
      <w:r w:rsidRPr="009D6D2B">
        <w:rPr>
          <w:rFonts w:ascii="Times New Roman" w:eastAsia="Times New Roman" w:hAnsi="Times New Roman" w:cs="Times New Roman"/>
          <w:color w:val="000000" w:themeColor="text1"/>
        </w:rPr>
        <w:t xml:space="preserve"> Custom-built with coaxial stainless-steel electrodes (2 mm gap). </w:t>
      </w:r>
      <w:r w:rsidR="009D48AE" w:rsidRPr="009D6D2B">
        <w:rPr>
          <w:rFonts w:ascii="Times New Roman" w:eastAsia="Times New Roman" w:hAnsi="Times New Roman" w:cs="Times New Roman"/>
          <w:color w:val="000000" w:themeColor="text1"/>
        </w:rPr>
        <w:t>The PEF system (HVP-830, Suematsu Electronics, Japan) was operated with monopolar exponential decay pulses generated by capacitor discharge (0.5 µF capacitance). The pulse width was 30 ± 2 µs at a pulse frequency of 100 Hz, with a peak electric field of 4.2 kV/cm at the optimized condition.</w:t>
      </w:r>
    </w:p>
    <w:p w14:paraId="2395F2D9" w14:textId="623F31F1" w:rsidR="00DC2244" w:rsidRPr="009D6D2B" w:rsidRDefault="00DC2244" w:rsidP="00131EE9">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Packed-Bed Enzyme Reactor:</w:t>
      </w:r>
      <w:r w:rsidRPr="009D6D2B">
        <w:rPr>
          <w:rFonts w:ascii="Times New Roman" w:eastAsia="Times New Roman" w:hAnsi="Times New Roman" w:cs="Times New Roman"/>
          <w:color w:val="000000" w:themeColor="text1"/>
        </w:rPr>
        <w:t> A glass column (10 cm length, 1 cm diameter) packed with chitosan beads (300 µm) covalently immobilized with lysozyme (5 mg/g beads) and PlyBs endolysin (2 mg/g beads).</w:t>
      </w:r>
    </w:p>
    <w:p w14:paraId="4A922574" w14:textId="77777777" w:rsidR="00DC2244" w:rsidRPr="009D6D2B" w:rsidRDefault="00DC2244" w:rsidP="00961983">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Counter-Current Thermolysis Unit:</w:t>
      </w:r>
      <w:r w:rsidRPr="009D6D2B">
        <w:rPr>
          <w:rFonts w:ascii="Times New Roman" w:eastAsia="Times New Roman" w:hAnsi="Times New Roman" w:cs="Times New Roman"/>
          <w:color w:val="000000" w:themeColor="text1"/>
        </w:rPr>
        <w:t> A double-pipe heat exchanger maintaining the specified temperature.</w:t>
      </w:r>
    </w:p>
    <w:p w14:paraId="63B3BCF0" w14:textId="77777777" w:rsidR="00DC2244" w:rsidRPr="009D6D2B" w:rsidRDefault="00DC2244" w:rsidP="00961983">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Stabilizer Mixing Unit:</w:t>
      </w:r>
      <w:r w:rsidRPr="009D6D2B">
        <w:rPr>
          <w:rFonts w:ascii="Times New Roman" w:eastAsia="Times New Roman" w:hAnsi="Times New Roman" w:cs="Times New Roman"/>
          <w:color w:val="000000" w:themeColor="text1"/>
        </w:rPr>
        <w:t> A T-mixer for inline addition of sorbitol (stabilizer) solution.</w:t>
      </w:r>
    </w:p>
    <w:p w14:paraId="3997271C" w14:textId="77777777" w:rsidR="00F137EB" w:rsidRPr="009D6D2B" w:rsidRDefault="00DC2244" w:rsidP="00961983">
      <w:pPr>
        <w:numPr>
          <w:ilvl w:val="0"/>
          <w:numId w:val="6"/>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Tangential Flow Filtration (TFF):</w:t>
      </w:r>
      <w:r w:rsidRPr="009D6D2B">
        <w:rPr>
          <w:rFonts w:ascii="Times New Roman" w:eastAsia="Times New Roman" w:hAnsi="Times New Roman" w:cs="Times New Roman"/>
          <w:color w:val="000000" w:themeColor="text1"/>
        </w:rPr>
        <w:t> A 10 kDa PES membrane cassette (Sartorius) for</w:t>
      </w:r>
      <w:r w:rsidR="00961983" w:rsidRPr="009D6D2B">
        <w:rPr>
          <w:rFonts w:ascii="Times New Roman" w:eastAsia="Times New Roman" w:hAnsi="Times New Roman" w:cs="Times New Roman"/>
          <w:color w:val="000000" w:themeColor="text1"/>
        </w:rPr>
        <w:t xml:space="preserve"> </w:t>
      </w:r>
      <w:r w:rsidRPr="009D6D2B">
        <w:rPr>
          <w:rFonts w:ascii="Times New Roman" w:eastAsia="Times New Roman" w:hAnsi="Times New Roman" w:cs="Times New Roman"/>
          <w:color w:val="000000" w:themeColor="text1"/>
        </w:rPr>
        <w:t>cell debris removal and enzyme concentration.</w:t>
      </w:r>
      <w:r w:rsidR="00961983" w:rsidRPr="009D6D2B">
        <w:rPr>
          <w:rFonts w:ascii="Times New Roman" w:eastAsia="Times New Roman" w:hAnsi="Times New Roman" w:cs="Times New Roman"/>
          <w:color w:val="000000" w:themeColor="text1"/>
        </w:rPr>
        <w:t xml:space="preserve"> </w:t>
      </w:r>
    </w:p>
    <w:p w14:paraId="01642F50" w14:textId="1F82E7C1" w:rsidR="00DC2244" w:rsidRPr="009D6D2B" w:rsidRDefault="00DC2244" w:rsidP="00F137EB">
      <w:p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The system was operated in continuous mode, and samples were collected at the TFF permeate outlet for analysis.</w:t>
      </w:r>
    </w:p>
    <w:p w14:paraId="7C01A03D" w14:textId="5C6BD913" w:rsidR="00981EFA" w:rsidRPr="009D6D2B" w:rsidRDefault="00981EFA" w:rsidP="00F137EB">
      <w:p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Complete cell lysis for establishing 100% recovery reference was performed using combined lysozyme treatment (1 mg/mL, 37°C, 60 min), sonication (20 kHz, 40% amplitude, 10 cycles of 30 s on/off), and French press (20,000 psi, three passages), with completeness confirmed by phase-contrast microscopy and protein release plateau.</w:t>
      </w:r>
    </w:p>
    <w:p w14:paraId="7B77C7A8" w14:textId="0A6BF611"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S1.</w:t>
      </w:r>
      <w:r w:rsidR="00E01468" w:rsidRPr="009D6D2B">
        <w:rPr>
          <w:rFonts w:ascii="Times New Roman" w:eastAsia="Times New Roman" w:hAnsi="Times New Roman" w:cs="Times New Roman"/>
          <w:b/>
          <w:bCs/>
          <w:color w:val="000000" w:themeColor="text1"/>
        </w:rPr>
        <w:t>6</w:t>
      </w:r>
      <w:r w:rsidRPr="009D6D2B">
        <w:rPr>
          <w:rFonts w:ascii="Times New Roman" w:eastAsia="Times New Roman" w:hAnsi="Times New Roman" w:cs="Times New Roman"/>
          <w:b/>
          <w:bCs/>
          <w:color w:val="000000" w:themeColor="text1"/>
        </w:rPr>
        <w:t>. Analytical Methods for Cell Characterization</w:t>
      </w:r>
    </w:p>
    <w:p w14:paraId="3D336FB2" w14:textId="77777777" w:rsidR="00DC2244" w:rsidRPr="009D6D2B" w:rsidRDefault="00DC2244" w:rsidP="00961983">
      <w:pPr>
        <w:numPr>
          <w:ilvl w:val="0"/>
          <w:numId w:val="7"/>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Cell Wall Thickness:</w:t>
      </w:r>
      <w:r w:rsidRPr="009D6D2B">
        <w:rPr>
          <w:rFonts w:ascii="Times New Roman" w:eastAsia="Times New Roman" w:hAnsi="Times New Roman" w:cs="Times New Roman"/>
          <w:color w:val="000000" w:themeColor="text1"/>
        </w:rPr>
        <w:t> Transmission electron microscopy (TEM) was performed on a JEOL JEM-1400Flash. Cells were fixed, sectioned, and stained. Wall thickness was measured from micrographs using ImageJ software (n=50 cells per sample).</w:t>
      </w:r>
    </w:p>
    <w:p w14:paraId="7950C1D3" w14:textId="77777777" w:rsidR="00DC2244" w:rsidRPr="009D6D2B" w:rsidRDefault="00DC2244" w:rsidP="00961983">
      <w:pPr>
        <w:numPr>
          <w:ilvl w:val="0"/>
          <w:numId w:val="7"/>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Quorum Sensing Pheromone (ComX):</w:t>
      </w:r>
      <w:r w:rsidRPr="009D6D2B">
        <w:rPr>
          <w:rFonts w:ascii="Times New Roman" w:eastAsia="Times New Roman" w:hAnsi="Times New Roman" w:cs="Times New Roman"/>
          <w:color w:val="000000" w:themeColor="text1"/>
        </w:rPr>
        <w:t> Quantified using a competitive ELISA kit (MyBioSource) according to the manufacturer's instructions.</w:t>
      </w:r>
    </w:p>
    <w:p w14:paraId="7437DADB" w14:textId="2A7ED095" w:rsidR="00DC2244" w:rsidRPr="009D6D2B" w:rsidRDefault="00DC2244" w:rsidP="00961983">
      <w:pPr>
        <w:numPr>
          <w:ilvl w:val="0"/>
          <w:numId w:val="7"/>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Soluble vs. Insoluble Protein:</w:t>
      </w:r>
      <w:r w:rsidRPr="009D6D2B">
        <w:rPr>
          <w:rFonts w:ascii="Times New Roman" w:eastAsia="Times New Roman" w:hAnsi="Times New Roman" w:cs="Times New Roman"/>
          <w:color w:val="000000" w:themeColor="text1"/>
        </w:rPr>
        <w:t> Cell lysates were fractionated by centrifugation (15,000 x g, 20 min, 4°C). Soluble (supernatant) and insoluble (pellet resuspended in urea buffer) fractions were analyzed by SDS-PAGE and Western blot using an anti-His tag antibody.</w:t>
      </w:r>
    </w:p>
    <w:p w14:paraId="49261F00" w14:textId="77777777" w:rsidR="0071716D" w:rsidRPr="009D6D2B" w:rsidRDefault="0071716D" w:rsidP="0071716D">
      <w:pPr>
        <w:spacing w:line="360" w:lineRule="auto"/>
        <w:jc w:val="both"/>
        <w:rPr>
          <w:rFonts w:ascii="Times New Roman" w:eastAsia="Times New Roman" w:hAnsi="Times New Roman" w:cs="Times New Roman"/>
          <w:b/>
          <w:bCs/>
          <w:color w:val="000000" w:themeColor="text1"/>
        </w:rPr>
      </w:pPr>
    </w:p>
    <w:p w14:paraId="37B8F167" w14:textId="3E0B0E08" w:rsidR="0071716D" w:rsidRPr="009D6D2B" w:rsidRDefault="0071716D" w:rsidP="0071716D">
      <w:pPr>
        <w:spacing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Specific Activity Determination:</w:t>
      </w:r>
      <w:r w:rsidRPr="009D6D2B">
        <w:rPr>
          <w:rFonts w:ascii="Times New Roman" w:eastAsia="Times New Roman" w:hAnsi="Times New Roman" w:cs="Times New Roman"/>
          <w:color w:val="000000" w:themeColor="text1"/>
        </w:rPr>
        <w:t> Purified enzyme concentration was determined by Bradford assay using bovine serum albumin (BSA) as standard. Specific activity (IU/mg) was calculated as the ratio of enzyme activity (IU/mL) to protein concentration (mg/mL) in the IMAC-purified elution fraction.</w:t>
      </w:r>
    </w:p>
    <w:p w14:paraId="5E14A7CA" w14:textId="77777777" w:rsidR="0071716D" w:rsidRPr="009D6D2B" w:rsidRDefault="0071716D" w:rsidP="0071716D">
      <w:pPr>
        <w:spacing w:before="100" w:beforeAutospacing="1" w:line="360" w:lineRule="auto"/>
        <w:jc w:val="both"/>
        <w:rPr>
          <w:rFonts w:ascii="Times New Roman" w:eastAsia="Times New Roman" w:hAnsi="Times New Roman" w:cs="Times New Roman"/>
          <w:color w:val="000000" w:themeColor="text1"/>
        </w:rPr>
      </w:pPr>
    </w:p>
    <w:p w14:paraId="1DD402CA" w14:textId="77777777" w:rsidR="00DC2244" w:rsidRPr="009D6D2B" w:rsidRDefault="00DC2244" w:rsidP="00961983">
      <w:pPr>
        <w:spacing w:before="480" w:after="240" w:line="360" w:lineRule="auto"/>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S2. Supplementary Figures</w:t>
      </w:r>
    </w:p>
    <w:p w14:paraId="786CAF15" w14:textId="26D580C5" w:rsidR="005800BC" w:rsidRPr="009D6D2B" w:rsidRDefault="00283220" w:rsidP="00283220">
      <w:pPr>
        <w:spacing w:before="240" w:after="240" w:line="360" w:lineRule="auto"/>
        <w:jc w:val="cente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67B9C63A" wp14:editId="76C61280">
            <wp:extent cx="4759033" cy="3559126"/>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sS1.tiff"/>
                    <pic:cNvPicPr/>
                  </pic:nvPicPr>
                  <pic:blipFill rotWithShape="1">
                    <a:blip r:embed="rId7" cstate="print">
                      <a:extLst>
                        <a:ext uri="{28A0092B-C50C-407E-A947-70E740481C1C}">
                          <a14:useLocalDpi xmlns:a14="http://schemas.microsoft.com/office/drawing/2010/main" val="0"/>
                        </a:ext>
                      </a:extLst>
                    </a:blip>
                    <a:srcRect l="12402" r="12449"/>
                    <a:stretch/>
                  </pic:blipFill>
                  <pic:spPr bwMode="auto">
                    <a:xfrm>
                      <a:off x="0" y="0"/>
                      <a:ext cx="4771611" cy="3568533"/>
                    </a:xfrm>
                    <a:prstGeom prst="rect">
                      <a:avLst/>
                    </a:prstGeom>
                    <a:ln>
                      <a:noFill/>
                    </a:ln>
                    <a:extLst>
                      <a:ext uri="{53640926-AAD7-44D8-BBD7-CCE9431645EC}">
                        <a14:shadowObscured xmlns:a14="http://schemas.microsoft.com/office/drawing/2010/main"/>
                      </a:ext>
                    </a:extLst>
                  </pic:spPr>
                </pic:pic>
              </a:graphicData>
            </a:graphic>
          </wp:inline>
        </w:drawing>
      </w:r>
    </w:p>
    <w:p w14:paraId="697BC357" w14:textId="74DC0C0B"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S1. Genetic Map of the Constructed Quorum-Lysis-Modulation (QLM) System in </w:t>
      </w:r>
      <w:r w:rsidRPr="009D6D2B">
        <w:rPr>
          <w:rFonts w:ascii="Times New Roman" w:eastAsia="Times New Roman" w:hAnsi="Times New Roman" w:cs="Times New Roman"/>
          <w:b/>
          <w:bCs/>
          <w:i/>
          <w:iCs/>
          <w:color w:val="000000" w:themeColor="text1"/>
        </w:rPr>
        <w:t>B. subtilis</w:t>
      </w:r>
      <w:r w:rsidRPr="009D6D2B">
        <w:rPr>
          <w:rFonts w:ascii="Times New Roman" w:eastAsia="Times New Roman" w:hAnsi="Times New Roman" w:cs="Times New Roman"/>
          <w:b/>
          <w:bCs/>
          <w:color w:val="000000" w:themeColor="text1"/>
        </w:rPr>
        <w:t> SFM-QLM01.</w:t>
      </w:r>
      <w:r w:rsidR="00961983" w:rsidRPr="009D6D2B">
        <w:rPr>
          <w:rFonts w:ascii="Times New Roman" w:eastAsia="Times New Roman" w:hAnsi="Times New Roman" w:cs="Times New Roman"/>
          <w:color w:val="000000" w:themeColor="text1"/>
        </w:rPr>
        <w:t xml:space="preserve"> </w:t>
      </w:r>
      <w:r w:rsidRPr="009D6D2B">
        <w:rPr>
          <w:rFonts w:ascii="Times New Roman" w:eastAsia="Times New Roman" w:hAnsi="Times New Roman" w:cs="Times New Roman"/>
          <w:color w:val="000000" w:themeColor="text1"/>
        </w:rPr>
        <w:t>(A schematic diagram showing the organization of genetic elements at the amyE locus: ComQXPA sensing module driving ctcel9A-sfGFP, IPTG-inducible CRISPRi array targeting pbpA, dacA, mreB, temperature-inducible PBSX lysis cassette, and the constitutive chaperone operon cluster.)</w:t>
      </w:r>
    </w:p>
    <w:p w14:paraId="38C709D8" w14:textId="77777777" w:rsidR="00462E30" w:rsidRPr="009D6D2B" w:rsidRDefault="00462E30" w:rsidP="00961983">
      <w:pPr>
        <w:spacing w:before="240" w:after="240" w:line="360" w:lineRule="auto"/>
        <w:jc w:val="both"/>
        <w:rPr>
          <w:rFonts w:ascii="Times New Roman" w:eastAsia="Times New Roman" w:hAnsi="Times New Roman" w:cs="Times New Roman"/>
          <w:color w:val="000000" w:themeColor="text1"/>
        </w:rPr>
      </w:pPr>
    </w:p>
    <w:p w14:paraId="7E2E1317" w14:textId="2172B4C5" w:rsidR="00D76790" w:rsidRPr="009D6D2B" w:rsidRDefault="00D76790" w:rsidP="00D76790">
      <w:pPr>
        <w:spacing w:before="240" w:after="240" w:line="360" w:lineRule="auto"/>
        <w:jc w:val="cente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488DBC23" wp14:editId="1B8E2F0A">
            <wp:extent cx="5451231" cy="20753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S2.tiff"/>
                    <pic:cNvPicPr/>
                  </pic:nvPicPr>
                  <pic:blipFill rotWithShape="1">
                    <a:blip r:embed="rId8" cstate="print">
                      <a:extLst>
                        <a:ext uri="{28A0092B-C50C-407E-A947-70E740481C1C}">
                          <a14:useLocalDpi xmlns:a14="http://schemas.microsoft.com/office/drawing/2010/main" val="0"/>
                        </a:ext>
                      </a:extLst>
                    </a:blip>
                    <a:srcRect t="17914" b="14346"/>
                    <a:stretch/>
                  </pic:blipFill>
                  <pic:spPr bwMode="auto">
                    <a:xfrm>
                      <a:off x="0" y="0"/>
                      <a:ext cx="5460801" cy="2079001"/>
                    </a:xfrm>
                    <a:prstGeom prst="rect">
                      <a:avLst/>
                    </a:prstGeom>
                    <a:ln>
                      <a:noFill/>
                    </a:ln>
                    <a:extLst>
                      <a:ext uri="{53640926-AAD7-44D8-BBD7-CCE9431645EC}">
                        <a14:shadowObscured xmlns:a14="http://schemas.microsoft.com/office/drawing/2010/main"/>
                      </a:ext>
                    </a:extLst>
                  </pic:spPr>
                </pic:pic>
              </a:graphicData>
            </a:graphic>
          </wp:inline>
        </w:drawing>
      </w:r>
    </w:p>
    <w:p w14:paraId="4C01D724" w14:textId="46D16315"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S2. Gaussian Process Regression (GPR) Model Performance for Fermentation Optimization.</w:t>
      </w:r>
      <w:r w:rsidR="00961983" w:rsidRPr="009D6D2B">
        <w:rPr>
          <w:rFonts w:ascii="Times New Roman" w:eastAsia="Times New Roman" w:hAnsi="Times New Roman" w:cs="Times New Roman"/>
          <w:color w:val="000000" w:themeColor="text1"/>
        </w:rPr>
        <w:t xml:space="preserve"> </w:t>
      </w:r>
      <w:r w:rsidRPr="009D6D2B">
        <w:rPr>
          <w:rFonts w:ascii="Times New Roman" w:eastAsia="Times New Roman" w:hAnsi="Times New Roman" w:cs="Times New Roman"/>
          <w:color w:val="000000" w:themeColor="text1"/>
        </w:rPr>
        <w:t>(Left panel: Parity plot of observed vs. GPR-predicted CtCel9A titer (IU/mL) for training and test sets. Right panel: Evolution of the acquisition function (Expected Improvement) over five Bayesian optimization iterations.)</w:t>
      </w:r>
    </w:p>
    <w:p w14:paraId="69D2FEA2" w14:textId="77777777" w:rsidR="00462E30" w:rsidRPr="009D6D2B" w:rsidRDefault="00462E30" w:rsidP="00961983">
      <w:pPr>
        <w:spacing w:before="240" w:after="240" w:line="360" w:lineRule="auto"/>
        <w:jc w:val="both"/>
        <w:rPr>
          <w:rFonts w:ascii="Times New Roman" w:eastAsia="Times New Roman" w:hAnsi="Times New Roman" w:cs="Times New Roman"/>
          <w:color w:val="000000" w:themeColor="text1"/>
        </w:rPr>
      </w:pPr>
    </w:p>
    <w:p w14:paraId="3843C4C8" w14:textId="4ACAFD3E" w:rsidR="00D76790" w:rsidRPr="009D6D2B" w:rsidRDefault="00CD05C8" w:rsidP="00CD05C8">
      <w:pPr>
        <w:spacing w:before="240" w:after="240" w:line="360" w:lineRule="auto"/>
        <w:jc w:val="cente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686200C6" wp14:editId="5C8CD18C">
            <wp:extent cx="5388781" cy="40233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sS3.tiff"/>
                    <pic:cNvPicPr/>
                  </pic:nvPicPr>
                  <pic:blipFill rotWithShape="1">
                    <a:blip r:embed="rId9" cstate="print">
                      <a:extLst>
                        <a:ext uri="{28A0092B-C50C-407E-A947-70E740481C1C}">
                          <a14:useLocalDpi xmlns:a14="http://schemas.microsoft.com/office/drawing/2010/main" val="0"/>
                        </a:ext>
                      </a:extLst>
                    </a:blip>
                    <a:srcRect l="13507" r="11217"/>
                    <a:stretch/>
                  </pic:blipFill>
                  <pic:spPr bwMode="auto">
                    <a:xfrm>
                      <a:off x="0" y="0"/>
                      <a:ext cx="5400769" cy="4032311"/>
                    </a:xfrm>
                    <a:prstGeom prst="rect">
                      <a:avLst/>
                    </a:prstGeom>
                    <a:ln>
                      <a:noFill/>
                    </a:ln>
                    <a:extLst>
                      <a:ext uri="{53640926-AAD7-44D8-BBD7-CCE9431645EC}">
                        <a14:shadowObscured xmlns:a14="http://schemas.microsoft.com/office/drawing/2010/main"/>
                      </a:ext>
                    </a:extLst>
                  </pic:spPr>
                </pic:pic>
              </a:graphicData>
            </a:graphic>
          </wp:inline>
        </w:drawing>
      </w:r>
    </w:p>
    <w:p w14:paraId="1A3C8682" w14:textId="5E7F7D2B" w:rsidR="00DC2244" w:rsidRPr="009D6D2B" w:rsidRDefault="00DC2244"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S3. Continuous Operation Stability of the PEF-ASL System.</w:t>
      </w:r>
      <w:r w:rsidR="00085536" w:rsidRPr="009D6D2B">
        <w:rPr>
          <w:rFonts w:ascii="Times New Roman" w:eastAsia="Times New Roman" w:hAnsi="Times New Roman" w:cs="Times New Roman"/>
          <w:color w:val="000000" w:themeColor="text1"/>
        </w:rPr>
        <w:t xml:space="preserve"> </w:t>
      </w:r>
      <w:r w:rsidRPr="009D6D2B">
        <w:rPr>
          <w:rFonts w:ascii="Times New Roman" w:eastAsia="Times New Roman" w:hAnsi="Times New Roman" w:cs="Times New Roman"/>
          <w:color w:val="000000" w:themeColor="text1"/>
        </w:rPr>
        <w:t>(Enzyme recovery (%) and specific activity (IU/mg) measured in samples collected hourly over an 8-hour continuous run at optimal conditions (4.2 kV/cm, 6.5 min, 68°C, 8.5% sorbitol). Data shows stable performance with minimal deviation.)</w:t>
      </w:r>
    </w:p>
    <w:p w14:paraId="5BF1BF2C" w14:textId="77777777" w:rsidR="00462E30" w:rsidRPr="009D6D2B" w:rsidRDefault="00462E30" w:rsidP="00961983">
      <w:pPr>
        <w:spacing w:before="240" w:after="240" w:line="360" w:lineRule="auto"/>
        <w:jc w:val="both"/>
        <w:rPr>
          <w:rFonts w:ascii="Times New Roman" w:eastAsia="Times New Roman" w:hAnsi="Times New Roman" w:cs="Times New Roman"/>
          <w:color w:val="000000" w:themeColor="text1"/>
        </w:rPr>
      </w:pPr>
    </w:p>
    <w:p w14:paraId="0E8F7D94" w14:textId="4CB8D613" w:rsidR="00843F6D" w:rsidRPr="009D6D2B" w:rsidRDefault="009950CE" w:rsidP="00843F6D">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69F984F8" wp14:editId="20646FCE">
            <wp:extent cx="5662468" cy="2136099"/>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known-15 copy 3.png"/>
                    <pic:cNvPicPr/>
                  </pic:nvPicPr>
                  <pic:blipFill rotWithShape="1">
                    <a:blip r:embed="rId10" cstate="print">
                      <a:extLst>
                        <a:ext uri="{28A0092B-C50C-407E-A947-70E740481C1C}">
                          <a14:useLocalDpi xmlns:a14="http://schemas.microsoft.com/office/drawing/2010/main" val="0"/>
                        </a:ext>
                      </a:extLst>
                    </a:blip>
                    <a:srcRect l="3009" r="9452"/>
                    <a:stretch/>
                  </pic:blipFill>
                  <pic:spPr bwMode="auto">
                    <a:xfrm>
                      <a:off x="0" y="0"/>
                      <a:ext cx="5672467" cy="2139871"/>
                    </a:xfrm>
                    <a:prstGeom prst="rect">
                      <a:avLst/>
                    </a:prstGeom>
                    <a:ln>
                      <a:noFill/>
                    </a:ln>
                    <a:extLst>
                      <a:ext uri="{53640926-AAD7-44D8-BBD7-CCE9431645EC}">
                        <a14:shadowObscured xmlns:a14="http://schemas.microsoft.com/office/drawing/2010/main"/>
                      </a:ext>
                    </a:extLst>
                  </pic:spPr>
                </pic:pic>
              </a:graphicData>
            </a:graphic>
          </wp:inline>
        </w:drawing>
      </w:r>
    </w:p>
    <w:p w14:paraId="3807AABE" w14:textId="7B5BDF39" w:rsidR="008814C1" w:rsidRPr="009D6D2B" w:rsidRDefault="008814C1" w:rsidP="008814C1">
      <w:pPr>
        <w:spacing w:before="480" w:after="240"/>
        <w:jc w:val="both"/>
        <w:outlineLvl w:val="2"/>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S4. Schematic of the Hierarchical Regulatory Design of the QLM System.</w:t>
      </w:r>
      <w:r w:rsidRPr="009D6D2B">
        <w:rPr>
          <w:rFonts w:ascii="Times New Roman" w:eastAsia="Times New Roman" w:hAnsi="Times New Roman" w:cs="Times New Roman"/>
          <w:color w:val="000000" w:themeColor="text1"/>
        </w:rPr>
        <w:t xml:space="preserve"> The figure illustrates the temporal coordination strategy: (i) Quorum sensing (ComQXPA) serves as the primary metabolic sensor, ensuring enzyme production only after sufficient biomass accumulation (OD600 ~18); (ii) IPTG-inducible CRISPRi provides independent control over cell wall weakening timing; (iii) Temperature-sensitive cI857-pR promoter enables clean external lysis triggering without chemical inducers; (iv) Constitutive chaperone expression (P104 promoter) ensures continuous folding support throughout the production phase.</w:t>
      </w:r>
    </w:p>
    <w:p w14:paraId="23A21AD0" w14:textId="01019ADA" w:rsidR="00712DB6" w:rsidRPr="009D6D2B" w:rsidRDefault="006E1167" w:rsidP="00712DB6">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359E57CA" wp14:editId="26585699">
            <wp:extent cx="5716248" cy="155148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known-15 copy 2.png"/>
                    <pic:cNvPicPr/>
                  </pic:nvPicPr>
                  <pic:blipFill rotWithShape="1">
                    <a:blip r:embed="rId11" cstate="print">
                      <a:extLst>
                        <a:ext uri="{28A0092B-C50C-407E-A947-70E740481C1C}">
                          <a14:useLocalDpi xmlns:a14="http://schemas.microsoft.com/office/drawing/2010/main" val="0"/>
                        </a:ext>
                      </a:extLst>
                    </a:blip>
                    <a:srcRect l="4318" t="8686" r="1161" b="6167"/>
                    <a:stretch/>
                  </pic:blipFill>
                  <pic:spPr bwMode="auto">
                    <a:xfrm>
                      <a:off x="0" y="0"/>
                      <a:ext cx="5723478" cy="1553444"/>
                    </a:xfrm>
                    <a:prstGeom prst="rect">
                      <a:avLst/>
                    </a:prstGeom>
                    <a:ln>
                      <a:noFill/>
                    </a:ln>
                    <a:extLst>
                      <a:ext uri="{53640926-AAD7-44D8-BBD7-CCE9431645EC}">
                        <a14:shadowObscured xmlns:a14="http://schemas.microsoft.com/office/drawing/2010/main"/>
                      </a:ext>
                    </a:extLst>
                  </pic:spPr>
                </pic:pic>
              </a:graphicData>
            </a:graphic>
          </wp:inline>
        </w:drawing>
      </w:r>
    </w:p>
    <w:p w14:paraId="1608E94C" w14:textId="4B05412C" w:rsidR="008814C1" w:rsidRPr="009D6D2B" w:rsidRDefault="008814C1" w:rsidP="008814C1">
      <w:pPr>
        <w:spacing w:before="480" w:after="240"/>
        <w:jc w:val="both"/>
        <w:outlineLvl w:val="2"/>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S5. Process Flow Diagram of the Sequential Lysis Cascade.</w:t>
      </w:r>
      <w:r w:rsidRPr="009D6D2B">
        <w:rPr>
          <w:rFonts w:ascii="Times New Roman" w:eastAsia="Times New Roman" w:hAnsi="Times New Roman" w:cs="Times New Roman"/>
          <w:color w:val="000000" w:themeColor="text1"/>
        </w:rPr>
        <w:t xml:space="preserve"> The diagram shows the three-stage lysis process: Stage 1—PBSX pre-weakening (42°C, 2 min) partially activates cell wall hydrolases, reducing peptidoglycan integrity; Stage 2, PEF permeabilization (4.2 kV/cm, 100 Hz, 30 µs pulses) creates transient membrane pores in the pre-weakened cells; Stage 3</w:t>
      </w:r>
      <w:r w:rsidR="00385586" w:rsidRPr="009D6D2B">
        <w:rPr>
          <w:rFonts w:ascii="Times New Roman" w:eastAsia="Times New Roman" w:hAnsi="Times New Roman" w:cs="Times New Roman"/>
          <w:color w:val="000000" w:themeColor="text1"/>
        </w:rPr>
        <w:t xml:space="preserve">, </w:t>
      </w:r>
      <w:r w:rsidRPr="009D6D2B">
        <w:rPr>
          <w:rFonts w:ascii="Times New Roman" w:eastAsia="Times New Roman" w:hAnsi="Times New Roman" w:cs="Times New Roman"/>
          <w:color w:val="000000" w:themeColor="text1"/>
        </w:rPr>
        <w:t>Mild thermolysis (68°C, 6.5 min) completes enzyme release while simultaneously precipitating mesophilic host proteins for partial purification.</w:t>
      </w:r>
    </w:p>
    <w:p w14:paraId="7D1D6D85" w14:textId="23ADF7AB" w:rsidR="00E255E3" w:rsidRPr="009D6D2B" w:rsidRDefault="00E255E3" w:rsidP="00E255E3">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640310D8" wp14:editId="5679B993">
            <wp:extent cx="5555210" cy="42047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59517" cy="4208001"/>
                    </a:xfrm>
                    <a:prstGeom prst="rect">
                      <a:avLst/>
                    </a:prstGeom>
                  </pic:spPr>
                </pic:pic>
              </a:graphicData>
            </a:graphic>
          </wp:inline>
        </w:drawing>
      </w:r>
    </w:p>
    <w:p w14:paraId="42579A76" w14:textId="16D120A9" w:rsidR="008814C1" w:rsidRPr="009D6D2B" w:rsidRDefault="008814C1" w:rsidP="00E255E3">
      <w:pPr>
        <w:spacing w:before="480" w:after="240"/>
        <w:jc w:val="both"/>
        <w:outlineLvl w:val="2"/>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S6. Sensitivity Tornado Plot for Techno-Economic Analysis.</w:t>
      </w:r>
      <w:r w:rsidRPr="009D6D2B">
        <w:rPr>
          <w:rFonts w:ascii="Times New Roman" w:eastAsia="Times New Roman" w:hAnsi="Times New Roman" w:cs="Times New Roman"/>
          <w:color w:val="000000" w:themeColor="text1"/>
        </w:rPr>
        <w:t xml:space="preserve"> The plot examines ±20% variation in key parameters and their impact on manufacturing cost ($/kg): fermentation titer (±18% impact), overall enzyme recovery yield (±14% impact), cost of electricity (±5% impact for ±30% variation), capital investment cost (±4% impact), stabilizer cost (±3% impact), and facility utilization rate (±8% impact). The baseline cost of $132/kg is indicated by a vertical dashed line.</w:t>
      </w:r>
    </w:p>
    <w:p w14:paraId="2CA7F094" w14:textId="4412FC94" w:rsidR="00D45170" w:rsidRPr="009D6D2B" w:rsidRDefault="00D45170" w:rsidP="00D45170">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277090D6" wp14:editId="381E3878">
            <wp:extent cx="5463915" cy="373183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7.png"/>
                    <pic:cNvPicPr/>
                  </pic:nvPicPr>
                  <pic:blipFill rotWithShape="1">
                    <a:blip r:embed="rId13" cstate="print">
                      <a:extLst>
                        <a:ext uri="{28A0092B-C50C-407E-A947-70E740481C1C}">
                          <a14:useLocalDpi xmlns:a14="http://schemas.microsoft.com/office/drawing/2010/main" val="0"/>
                        </a:ext>
                      </a:extLst>
                    </a:blip>
                    <a:srcRect b="36225"/>
                    <a:stretch/>
                  </pic:blipFill>
                  <pic:spPr bwMode="auto">
                    <a:xfrm>
                      <a:off x="0" y="0"/>
                      <a:ext cx="5468127" cy="3734711"/>
                    </a:xfrm>
                    <a:prstGeom prst="rect">
                      <a:avLst/>
                    </a:prstGeom>
                    <a:ln>
                      <a:noFill/>
                    </a:ln>
                    <a:extLst>
                      <a:ext uri="{53640926-AAD7-44D8-BBD7-CCE9431645EC}">
                        <a14:shadowObscured xmlns:a14="http://schemas.microsoft.com/office/drawing/2010/main"/>
                      </a:ext>
                    </a:extLst>
                  </pic:spPr>
                </pic:pic>
              </a:graphicData>
            </a:graphic>
          </wp:inline>
        </w:drawing>
      </w:r>
    </w:p>
    <w:p w14:paraId="25A751EA" w14:textId="07AA55BD" w:rsidR="008814C1" w:rsidRPr="009D6D2B" w:rsidRDefault="008814C1" w:rsidP="008814C1">
      <w:pPr>
        <w:spacing w:before="480" w:after="240"/>
        <w:jc w:val="both"/>
        <w:outlineLvl w:val="2"/>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S7. Carbon Footprint Breakdown by Process Segment.</w:t>
      </w:r>
      <w:r w:rsidRPr="009D6D2B">
        <w:rPr>
          <w:rFonts w:ascii="Times New Roman" w:eastAsia="Times New Roman" w:hAnsi="Times New Roman" w:cs="Times New Roman"/>
          <w:color w:val="000000" w:themeColor="text1"/>
        </w:rPr>
        <w:t xml:space="preserve"> Stacked bar chart comparing carbon footprint contributions (kg CO₂-eq/kg enzyme) between conventional and SynBio-DSP production methods. SynBio-DSP segments: fermentation (1.2 kg CO₂-eq/kg), PEF-ASL downstream processing (0.8 kg CO₂-eq/kg), IMAC purification (1.2 kg CO₂-eq/kg), and utilities/waste treatment (0.6 kg CO₂-eq/kg). Conventional process segments shown for comparison. Total reduction: 57% (3.8 vs. 8.8 kg CO₂-eq/kg).</w:t>
      </w:r>
    </w:p>
    <w:p w14:paraId="3C304584" w14:textId="2E63E02D" w:rsidR="00674646" w:rsidRPr="009D6D2B" w:rsidRDefault="00674646" w:rsidP="00674646">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489BF723" wp14:editId="3BAE4AB9">
            <wp:extent cx="5525673" cy="2983043"/>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8.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8636" cy="2990041"/>
                    </a:xfrm>
                    <a:prstGeom prst="rect">
                      <a:avLst/>
                    </a:prstGeom>
                  </pic:spPr>
                </pic:pic>
              </a:graphicData>
            </a:graphic>
          </wp:inline>
        </w:drawing>
      </w:r>
    </w:p>
    <w:p w14:paraId="35751098" w14:textId="2EEFAF99" w:rsidR="00AF63CD" w:rsidRPr="009D6D2B" w:rsidRDefault="00AF63CD" w:rsidP="00AF63CD">
      <w:pPr>
        <w:spacing w:before="480" w:after="240"/>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 xml:space="preserve">Figure S8. Representative Fermentation Time-Course Profile. </w:t>
      </w:r>
      <w:r w:rsidRPr="009D6D2B">
        <w:rPr>
          <w:rFonts w:ascii="Times New Roman" w:eastAsia="Times New Roman" w:hAnsi="Times New Roman" w:cs="Times New Roman"/>
          <w:color w:val="000000" w:themeColor="text1"/>
        </w:rPr>
        <w:t>The figure displays online and offline measurements over the 24-hour three-phase fermentation with three independent biological replicates overlaid to demonstrate reproducibility. (A) Dissolved Oxygen (%, blue) and Off-gas CO₂ (%, gray dashed) and O₂ (%, blue dotted) concentrations. (B) pH (magenta) and Temperature (°C, red dashed). (C) Agitation (rpm, orange). (D) Cell growth measured as OD600. (E) Glucose consumption (g/L, dark red). (F) CtCel9A enzyme activity (IU/mL, green) with final titer of 9.32 ± 0.29 IU/mL indicated by the horizontal dashed line. (G) sfGFP fluorescence (AU, purple) showing quorum sensing reporter expression. (H) Fermentation protocol summary with phase descriptions: Phase I (0–8 h, green shading, 37°C, pH 7.2, batch mode), Phase II (8–12 h, orange shading, temperature ramp to 32°C, pH shift to 6.8, feed initiation), and Phase III (12–24 h, blue shading, 32°C, pH 6.8, exponential glucose feed). The red dashed vertical line at 15 h marks IPTG induction (0.15 mM). The coefficient of variation for final titer across three replicates was 3.1%.</w:t>
      </w:r>
    </w:p>
    <w:p w14:paraId="2D79D42D" w14:textId="2A94BEA1" w:rsidR="00F813CC" w:rsidRPr="009D6D2B" w:rsidRDefault="00F813CC" w:rsidP="00F813CC">
      <w:pPr>
        <w:spacing w:before="480" w:after="240"/>
        <w:jc w:val="center"/>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noProof/>
          <w:color w:val="000000" w:themeColor="text1"/>
          <w:lang w:val="en-IN" w:eastAsia="en-IN"/>
        </w:rPr>
        <w:drawing>
          <wp:inline distT="0" distB="0" distL="0" distR="0" wp14:anchorId="2761FBAF" wp14:editId="52EEA459">
            <wp:extent cx="5538866" cy="37979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9.png"/>
                    <pic:cNvPicPr/>
                  </pic:nvPicPr>
                  <pic:blipFill rotWithShape="1">
                    <a:blip r:embed="rId15" cstate="print">
                      <a:extLst>
                        <a:ext uri="{28A0092B-C50C-407E-A947-70E740481C1C}">
                          <a14:useLocalDpi xmlns:a14="http://schemas.microsoft.com/office/drawing/2010/main" val="0"/>
                        </a:ext>
                      </a:extLst>
                    </a:blip>
                    <a:srcRect t="3320"/>
                    <a:stretch/>
                  </pic:blipFill>
                  <pic:spPr bwMode="auto">
                    <a:xfrm>
                      <a:off x="0" y="0"/>
                      <a:ext cx="5541957" cy="3800023"/>
                    </a:xfrm>
                    <a:prstGeom prst="rect">
                      <a:avLst/>
                    </a:prstGeom>
                    <a:ln>
                      <a:noFill/>
                    </a:ln>
                    <a:extLst>
                      <a:ext uri="{53640926-AAD7-44D8-BBD7-CCE9431645EC}">
                        <a14:shadowObscured xmlns:a14="http://schemas.microsoft.com/office/drawing/2010/main"/>
                      </a:ext>
                    </a:extLst>
                  </pic:spPr>
                </pic:pic>
              </a:graphicData>
            </a:graphic>
          </wp:inline>
        </w:drawing>
      </w:r>
    </w:p>
    <w:p w14:paraId="1824879E" w14:textId="3B7C0AB4" w:rsidR="008814C1" w:rsidRPr="009D6D2B" w:rsidRDefault="008814C1" w:rsidP="008814C1">
      <w:pPr>
        <w:spacing w:before="480" w:after="240"/>
        <w:jc w:val="both"/>
        <w:outlineLvl w:val="2"/>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Figure S9. Four-Dimensional Pareto Front Visualization.</w:t>
      </w:r>
      <w:r w:rsidRPr="009D6D2B">
        <w:rPr>
          <w:rFonts w:ascii="Times New Roman" w:eastAsia="Times New Roman" w:hAnsi="Times New Roman" w:cs="Times New Roman"/>
          <w:color w:val="000000" w:themeColor="text1"/>
        </w:rPr>
        <w:t xml:space="preserve"> The Pareto front (47 non-dominated solutions) from NSGA-III optimization is projected onto two-dimensional planes for all six pairwise objective combinations: (A) Yield vs. Energy Consumption, (B) Yield vs. Water Intensity, (C) Yield vs. Production Cost, (D) Energy Consumption vs. Water Intensity, (E) Energy Consumption vs. Production Cost, (F) Water Intensity vs. Production Cost. The selected knee-point operating point (9,150 IU/L, 0.13 kWh/g, 331 L/kg, $132/kg) is highlighted in red on each panel. The pure cost-minimizing solution ($118/kg, 7,240 IU/L) and pure yield-maximizing solution (9,620 IU/L, $156/kg) are indicated by blue and green markers, respectively.</w:t>
      </w:r>
    </w:p>
    <w:p w14:paraId="20B367BF" w14:textId="1D9FC163" w:rsidR="00141F4C" w:rsidRPr="009D6D2B" w:rsidRDefault="00141F4C" w:rsidP="008814C1">
      <w:pPr>
        <w:spacing w:before="480" w:after="240"/>
        <w:jc w:val="both"/>
        <w:outlineLvl w:val="2"/>
        <w:rPr>
          <w:rFonts w:ascii="Times New Roman" w:eastAsia="Times New Roman" w:hAnsi="Times New Roman" w:cs="Times New Roman"/>
          <w:color w:val="000000" w:themeColor="text1"/>
        </w:rPr>
      </w:pPr>
    </w:p>
    <w:p w14:paraId="1FCACB84" w14:textId="707463E2" w:rsidR="0022509F" w:rsidRPr="009D6D2B" w:rsidRDefault="0022509F" w:rsidP="0022509F">
      <w:pPr>
        <w:pStyle w:val="ds-markdown-paragraph"/>
        <w:spacing w:before="240" w:beforeAutospacing="0" w:after="240" w:afterAutospacing="0" w:line="360" w:lineRule="auto"/>
        <w:jc w:val="center"/>
        <w:rPr>
          <w:rStyle w:val="Strong"/>
          <w:color w:val="000000" w:themeColor="text1"/>
        </w:rPr>
      </w:pPr>
      <w:r w:rsidRPr="009D6D2B">
        <w:rPr>
          <w:b/>
          <w:bCs/>
          <w:noProof/>
          <w:color w:val="000000" w:themeColor="text1"/>
          <w:lang w:val="en-IN" w:eastAsia="en-IN"/>
        </w:rPr>
        <w:drawing>
          <wp:inline distT="0" distB="0" distL="0" distR="0" wp14:anchorId="3C28BCBA" wp14:editId="1DCE74FF">
            <wp:extent cx="5587298" cy="3427012"/>
            <wp:effectExtent l="0" t="0" r="127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10.tiff"/>
                    <pic:cNvPicPr/>
                  </pic:nvPicPr>
                  <pic:blipFill rotWithShape="1">
                    <a:blip r:embed="rId16" cstate="print">
                      <a:extLst>
                        <a:ext uri="{28A0092B-C50C-407E-A947-70E740481C1C}">
                          <a14:useLocalDpi xmlns:a14="http://schemas.microsoft.com/office/drawing/2010/main" val="0"/>
                        </a:ext>
                      </a:extLst>
                    </a:blip>
                    <a:srcRect l="2636" r="5733"/>
                    <a:stretch/>
                  </pic:blipFill>
                  <pic:spPr bwMode="auto">
                    <a:xfrm>
                      <a:off x="0" y="0"/>
                      <a:ext cx="5598546" cy="3433911"/>
                    </a:xfrm>
                    <a:prstGeom prst="rect">
                      <a:avLst/>
                    </a:prstGeom>
                    <a:ln>
                      <a:noFill/>
                    </a:ln>
                    <a:extLst>
                      <a:ext uri="{53640926-AAD7-44D8-BBD7-CCE9431645EC}">
                        <a14:shadowObscured xmlns:a14="http://schemas.microsoft.com/office/drawing/2010/main"/>
                      </a:ext>
                    </a:extLst>
                  </pic:spPr>
                </pic:pic>
              </a:graphicData>
            </a:graphic>
          </wp:inline>
        </w:drawing>
      </w:r>
    </w:p>
    <w:p w14:paraId="3F3D3941" w14:textId="1E222AA5" w:rsidR="00141F4C" w:rsidRPr="009D6D2B" w:rsidRDefault="00141F4C" w:rsidP="00141F4C">
      <w:pPr>
        <w:pStyle w:val="ds-markdown-paragraph"/>
        <w:spacing w:before="240" w:beforeAutospacing="0" w:after="240" w:afterAutospacing="0" w:line="360" w:lineRule="auto"/>
        <w:jc w:val="both"/>
        <w:rPr>
          <w:color w:val="000000" w:themeColor="text1"/>
        </w:rPr>
      </w:pPr>
      <w:r w:rsidRPr="009D6D2B">
        <w:rPr>
          <w:rStyle w:val="Strong"/>
          <w:color w:val="000000" w:themeColor="text1"/>
        </w:rPr>
        <w:t>Supplementary Figure S10.</w:t>
      </w:r>
      <w:r w:rsidRPr="009D6D2B">
        <w:rPr>
          <w:rStyle w:val="apple-converted-space"/>
          <w:color w:val="000000" w:themeColor="text1"/>
        </w:rPr>
        <w:t> </w:t>
      </w:r>
      <w:r w:rsidRPr="009D6D2B">
        <w:rPr>
          <w:color w:val="000000" w:themeColor="text1"/>
        </w:rPr>
        <w:t xml:space="preserve">Comparative fermentation profiles for all four strain variants: (1) wild-type </w:t>
      </w:r>
      <w:r w:rsidRPr="009D6D2B">
        <w:rPr>
          <w:i/>
          <w:iCs/>
          <w:color w:val="000000" w:themeColor="text1"/>
        </w:rPr>
        <w:t>B. subtilis</w:t>
      </w:r>
      <w:r w:rsidRPr="009D6D2B">
        <w:rPr>
          <w:color w:val="000000" w:themeColor="text1"/>
        </w:rPr>
        <w:t xml:space="preserve"> 168, (2) QLM strain without induction, (3) QLM with CRISPRi induction only, (4) fully induced QLM strain, showing growth curves (OD600), CtCel9A activity, sfGFP fluorescence, glucose consumption, and DO profiles.</w:t>
      </w:r>
    </w:p>
    <w:p w14:paraId="1AB9C2E5" w14:textId="57DFCA03" w:rsidR="00225C16" w:rsidRPr="009D6D2B" w:rsidRDefault="00225C16" w:rsidP="00225C16">
      <w:pPr>
        <w:pStyle w:val="ds-markdown-paragraph"/>
        <w:spacing w:before="240" w:beforeAutospacing="0" w:after="240" w:afterAutospacing="0" w:line="360" w:lineRule="auto"/>
        <w:jc w:val="center"/>
        <w:rPr>
          <w:rStyle w:val="Strong"/>
          <w:color w:val="000000" w:themeColor="text1"/>
        </w:rPr>
      </w:pPr>
      <w:r w:rsidRPr="009D6D2B">
        <w:rPr>
          <w:b/>
          <w:bCs/>
          <w:noProof/>
          <w:color w:val="000000" w:themeColor="text1"/>
          <w:lang w:val="en-IN" w:eastAsia="en-IN"/>
        </w:rPr>
        <w:drawing>
          <wp:inline distT="0" distB="0" distL="0" distR="0" wp14:anchorId="3F55AD6E" wp14:editId="27C4959A">
            <wp:extent cx="5369806" cy="357013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 S11.tiff"/>
                    <pic:cNvPicPr/>
                  </pic:nvPicPr>
                  <pic:blipFill rotWithShape="1">
                    <a:blip r:embed="rId17" cstate="print">
                      <a:extLst>
                        <a:ext uri="{28A0092B-C50C-407E-A947-70E740481C1C}">
                          <a14:useLocalDpi xmlns:a14="http://schemas.microsoft.com/office/drawing/2010/main" val="0"/>
                        </a:ext>
                      </a:extLst>
                    </a:blip>
                    <a:srcRect l="6385" r="9081"/>
                    <a:stretch/>
                  </pic:blipFill>
                  <pic:spPr bwMode="auto">
                    <a:xfrm>
                      <a:off x="0" y="0"/>
                      <a:ext cx="5383626" cy="3579323"/>
                    </a:xfrm>
                    <a:prstGeom prst="rect">
                      <a:avLst/>
                    </a:prstGeom>
                    <a:ln>
                      <a:noFill/>
                    </a:ln>
                    <a:extLst>
                      <a:ext uri="{53640926-AAD7-44D8-BBD7-CCE9431645EC}">
                        <a14:shadowObscured xmlns:a14="http://schemas.microsoft.com/office/drawing/2010/main"/>
                      </a:ext>
                    </a:extLst>
                  </pic:spPr>
                </pic:pic>
              </a:graphicData>
            </a:graphic>
          </wp:inline>
        </w:drawing>
      </w:r>
    </w:p>
    <w:p w14:paraId="323CE886" w14:textId="77777777" w:rsidR="00225C16" w:rsidRPr="009D6D2B" w:rsidRDefault="00141F4C" w:rsidP="00225C16">
      <w:pPr>
        <w:pStyle w:val="ds-markdown-paragraph"/>
        <w:spacing w:before="240" w:beforeAutospacing="0" w:after="240" w:afterAutospacing="0" w:line="360" w:lineRule="auto"/>
        <w:jc w:val="both"/>
        <w:rPr>
          <w:color w:val="000000" w:themeColor="text1"/>
        </w:rPr>
      </w:pPr>
      <w:r w:rsidRPr="009D6D2B">
        <w:rPr>
          <w:rStyle w:val="Strong"/>
          <w:color w:val="000000" w:themeColor="text1"/>
        </w:rPr>
        <w:t>Supplementary Figure S11.</w:t>
      </w:r>
      <w:r w:rsidRPr="009D6D2B">
        <w:rPr>
          <w:rStyle w:val="apple-converted-space"/>
          <w:color w:val="000000" w:themeColor="text1"/>
        </w:rPr>
        <w:t> </w:t>
      </w:r>
      <w:r w:rsidRPr="009D6D2B">
        <w:rPr>
          <w:color w:val="000000" w:themeColor="text1"/>
        </w:rPr>
        <w:t>Re-optimized Pareto front using full cost function including waste treatment, quality control, contingency, and facility overhead, with knee-point solution indicated.</w:t>
      </w:r>
    </w:p>
    <w:p w14:paraId="1F00ED7D" w14:textId="4F956B29" w:rsidR="00DC2244" w:rsidRPr="009D6D2B" w:rsidRDefault="00DC2244" w:rsidP="00225C16">
      <w:pPr>
        <w:pStyle w:val="ds-markdown-paragraph"/>
        <w:spacing w:before="240" w:beforeAutospacing="0" w:after="240" w:afterAutospacing="0" w:line="360" w:lineRule="auto"/>
        <w:jc w:val="both"/>
        <w:rPr>
          <w:color w:val="000000" w:themeColor="text1"/>
        </w:rPr>
      </w:pPr>
      <w:r w:rsidRPr="009D6D2B">
        <w:rPr>
          <w:b/>
          <w:bCs/>
          <w:color w:val="000000" w:themeColor="text1"/>
        </w:rPr>
        <w:t>S3. Supplementary Tables</w:t>
      </w:r>
    </w:p>
    <w:p w14:paraId="17413AA8" w14:textId="4702D7C8" w:rsidR="00D35675" w:rsidRPr="009D6D2B" w:rsidRDefault="00DC2244" w:rsidP="00D57E95">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Table S1. Primers and Genetic Parts Used in This Study.</w:t>
      </w:r>
    </w:p>
    <w:p w14:paraId="6FF575A8" w14:textId="77777777" w:rsidR="007B4987" w:rsidRPr="009D6D2B" w:rsidRDefault="007B4987" w:rsidP="007B4987">
      <w:pPr>
        <w:rPr>
          <w:rFonts w:ascii="Times New Roman" w:eastAsia="Times New Roman" w:hAnsi="Times New Roman" w:cs="Times New Roman"/>
          <w:color w:val="000000" w:themeColor="text1"/>
        </w:rPr>
      </w:pPr>
    </w:p>
    <w:tbl>
      <w:tblPr>
        <w:tblW w:w="8633" w:type="dxa"/>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603"/>
        <w:gridCol w:w="4580"/>
        <w:gridCol w:w="2450"/>
      </w:tblGrid>
      <w:tr w:rsidR="009D6D2B" w:rsidRPr="009D6D2B" w14:paraId="4E1B91E6" w14:textId="77777777" w:rsidTr="007B4987">
        <w:trPr>
          <w:trHeight w:val="251"/>
          <w:tblHeader/>
          <w:jc w:val="center"/>
        </w:trPr>
        <w:tc>
          <w:tcPr>
            <w:tcW w:w="0" w:type="auto"/>
            <w:tcBorders>
              <w:bottom w:val="single" w:sz="12" w:space="0" w:color="auto"/>
            </w:tcBorders>
            <w:tcMar>
              <w:top w:w="150" w:type="dxa"/>
              <w:left w:w="0" w:type="dxa"/>
              <w:bottom w:w="150" w:type="dxa"/>
              <w:right w:w="240" w:type="dxa"/>
            </w:tcMar>
            <w:vAlign w:val="center"/>
            <w:hideMark/>
          </w:tcPr>
          <w:p w14:paraId="36AFA458" w14:textId="77777777" w:rsidR="007B4987" w:rsidRPr="009D6D2B" w:rsidRDefault="007B4987" w:rsidP="007B4987">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Part Name</w:t>
            </w:r>
          </w:p>
        </w:tc>
        <w:tc>
          <w:tcPr>
            <w:tcW w:w="0" w:type="auto"/>
            <w:tcBorders>
              <w:bottom w:val="single" w:sz="12" w:space="0" w:color="auto"/>
            </w:tcBorders>
            <w:tcMar>
              <w:top w:w="150" w:type="dxa"/>
              <w:left w:w="240" w:type="dxa"/>
              <w:bottom w:w="150" w:type="dxa"/>
              <w:right w:w="240" w:type="dxa"/>
            </w:tcMar>
            <w:vAlign w:val="center"/>
            <w:hideMark/>
          </w:tcPr>
          <w:p w14:paraId="0B40969E" w14:textId="77777777" w:rsidR="007B4987" w:rsidRPr="009D6D2B" w:rsidRDefault="007B4987" w:rsidP="007B4987">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Sequence (5' → 3') or Description</w:t>
            </w:r>
          </w:p>
        </w:tc>
        <w:tc>
          <w:tcPr>
            <w:tcW w:w="0" w:type="auto"/>
            <w:tcBorders>
              <w:bottom w:val="single" w:sz="12" w:space="0" w:color="auto"/>
            </w:tcBorders>
            <w:tcMar>
              <w:top w:w="150" w:type="dxa"/>
              <w:left w:w="240" w:type="dxa"/>
              <w:bottom w:w="150" w:type="dxa"/>
              <w:right w:w="240" w:type="dxa"/>
            </w:tcMar>
            <w:vAlign w:val="center"/>
            <w:hideMark/>
          </w:tcPr>
          <w:p w14:paraId="47DEEC49" w14:textId="77777777" w:rsidR="007B4987" w:rsidRPr="009D6D2B" w:rsidRDefault="007B4987" w:rsidP="007B4987">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Source/Purpose</w:t>
            </w:r>
          </w:p>
        </w:tc>
      </w:tr>
      <w:tr w:rsidR="009D6D2B" w:rsidRPr="009D6D2B" w14:paraId="0E1D92A3" w14:textId="77777777" w:rsidTr="007B4987">
        <w:trPr>
          <w:trHeight w:val="262"/>
          <w:jc w:val="center"/>
        </w:trPr>
        <w:tc>
          <w:tcPr>
            <w:tcW w:w="0" w:type="auto"/>
            <w:tcBorders>
              <w:top w:val="single" w:sz="12" w:space="0" w:color="auto"/>
            </w:tcBorders>
            <w:tcMar>
              <w:top w:w="150" w:type="dxa"/>
              <w:left w:w="0" w:type="dxa"/>
              <w:bottom w:w="150" w:type="dxa"/>
              <w:right w:w="240" w:type="dxa"/>
            </w:tcMar>
            <w:vAlign w:val="center"/>
            <w:hideMark/>
          </w:tcPr>
          <w:p w14:paraId="12B8F52E"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w:t>
            </w:r>
            <w:r w:rsidRPr="009D6D2B">
              <w:rPr>
                <w:rFonts w:ascii="Times New Roman" w:eastAsia="Times New Roman" w:hAnsi="Times New Roman" w:cs="Times New Roman"/>
                <w:i/>
                <w:iCs/>
                <w:color w:val="000000" w:themeColor="text1"/>
              </w:rPr>
              <w:t>comX</w:t>
            </w:r>
          </w:p>
        </w:tc>
        <w:tc>
          <w:tcPr>
            <w:tcW w:w="0" w:type="auto"/>
            <w:tcBorders>
              <w:top w:val="single" w:sz="12" w:space="0" w:color="auto"/>
            </w:tcBorders>
            <w:tcMar>
              <w:top w:w="150" w:type="dxa"/>
              <w:left w:w="240" w:type="dxa"/>
              <w:bottom w:w="150" w:type="dxa"/>
              <w:right w:w="240" w:type="dxa"/>
            </w:tcMar>
            <w:vAlign w:val="center"/>
            <w:hideMark/>
          </w:tcPr>
          <w:p w14:paraId="5CA2AA45"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AGCTTGCATGCTAG...</w:t>
            </w:r>
          </w:p>
        </w:tc>
        <w:tc>
          <w:tcPr>
            <w:tcW w:w="0" w:type="auto"/>
            <w:tcBorders>
              <w:top w:val="single" w:sz="12" w:space="0" w:color="auto"/>
            </w:tcBorders>
            <w:tcMar>
              <w:top w:w="150" w:type="dxa"/>
              <w:left w:w="240" w:type="dxa"/>
              <w:bottom w:w="150" w:type="dxa"/>
              <w:right w:w="0" w:type="dxa"/>
            </w:tcMar>
            <w:vAlign w:val="center"/>
            <w:hideMark/>
          </w:tcPr>
          <w:p w14:paraId="676AFA9F"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ComQXPA promoter</w:t>
            </w:r>
          </w:p>
        </w:tc>
      </w:tr>
      <w:tr w:rsidR="009D6D2B" w:rsidRPr="009D6D2B" w14:paraId="48962126" w14:textId="77777777" w:rsidTr="007B4987">
        <w:trPr>
          <w:trHeight w:val="241"/>
          <w:jc w:val="center"/>
        </w:trPr>
        <w:tc>
          <w:tcPr>
            <w:tcW w:w="0" w:type="auto"/>
            <w:tcMar>
              <w:top w:w="150" w:type="dxa"/>
              <w:left w:w="0" w:type="dxa"/>
              <w:bottom w:w="150" w:type="dxa"/>
              <w:right w:w="240" w:type="dxa"/>
            </w:tcMar>
            <w:vAlign w:val="center"/>
            <w:hideMark/>
          </w:tcPr>
          <w:p w14:paraId="1F8F27C5"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i/>
                <w:iCs/>
                <w:color w:val="000000" w:themeColor="text1"/>
              </w:rPr>
              <w:t>ctcel9A</w:t>
            </w:r>
            <w:r w:rsidRPr="009D6D2B">
              <w:rPr>
                <w:rFonts w:ascii="Times New Roman" w:eastAsia="Times New Roman" w:hAnsi="Times New Roman" w:cs="Times New Roman"/>
                <w:color w:val="000000" w:themeColor="text1"/>
              </w:rPr>
              <w:t>-6xHis</w:t>
            </w:r>
          </w:p>
        </w:tc>
        <w:tc>
          <w:tcPr>
            <w:tcW w:w="0" w:type="auto"/>
            <w:tcMar>
              <w:top w:w="150" w:type="dxa"/>
              <w:left w:w="240" w:type="dxa"/>
              <w:bottom w:w="150" w:type="dxa"/>
              <w:right w:w="240" w:type="dxa"/>
            </w:tcMar>
            <w:vAlign w:val="center"/>
            <w:hideMark/>
          </w:tcPr>
          <w:p w14:paraId="51F57F04"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Synthetic gene, </w:t>
            </w:r>
            <w:r w:rsidRPr="009D6D2B">
              <w:rPr>
                <w:rFonts w:ascii="Times New Roman" w:eastAsia="Times New Roman" w:hAnsi="Times New Roman" w:cs="Times New Roman"/>
                <w:i/>
                <w:iCs/>
                <w:color w:val="000000" w:themeColor="text1"/>
              </w:rPr>
              <w:t>C. thermocellum</w:t>
            </w:r>
            <w:r w:rsidRPr="009D6D2B">
              <w:rPr>
                <w:rFonts w:ascii="Times New Roman" w:eastAsia="Times New Roman" w:hAnsi="Times New Roman" w:cs="Times New Roman"/>
                <w:color w:val="000000" w:themeColor="text1"/>
              </w:rPr>
              <w:t> origin</w:t>
            </w:r>
          </w:p>
        </w:tc>
        <w:tc>
          <w:tcPr>
            <w:tcW w:w="0" w:type="auto"/>
            <w:tcMar>
              <w:top w:w="150" w:type="dxa"/>
              <w:left w:w="240" w:type="dxa"/>
              <w:bottom w:w="150" w:type="dxa"/>
              <w:right w:w="0" w:type="dxa"/>
            </w:tcMar>
            <w:vAlign w:val="center"/>
            <w:hideMark/>
          </w:tcPr>
          <w:p w14:paraId="52169D1C"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Target enzyme</w:t>
            </w:r>
          </w:p>
        </w:tc>
      </w:tr>
      <w:tr w:rsidR="009D6D2B" w:rsidRPr="009D6D2B" w14:paraId="60F7F4EC" w14:textId="77777777" w:rsidTr="007B4987">
        <w:trPr>
          <w:trHeight w:val="251"/>
          <w:jc w:val="center"/>
        </w:trPr>
        <w:tc>
          <w:tcPr>
            <w:tcW w:w="0" w:type="auto"/>
            <w:tcMar>
              <w:top w:w="150" w:type="dxa"/>
              <w:left w:w="0" w:type="dxa"/>
              <w:bottom w:w="150" w:type="dxa"/>
              <w:right w:w="240" w:type="dxa"/>
            </w:tcMar>
            <w:vAlign w:val="center"/>
            <w:hideMark/>
          </w:tcPr>
          <w:p w14:paraId="428290D0"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sgRNA_</w:t>
            </w:r>
            <w:r w:rsidRPr="009D6D2B">
              <w:rPr>
                <w:rFonts w:ascii="Times New Roman" w:eastAsia="Times New Roman" w:hAnsi="Times New Roman" w:cs="Times New Roman"/>
                <w:i/>
                <w:iCs/>
                <w:color w:val="000000" w:themeColor="text1"/>
              </w:rPr>
              <w:t>pbpA</w:t>
            </w:r>
          </w:p>
        </w:tc>
        <w:tc>
          <w:tcPr>
            <w:tcW w:w="0" w:type="auto"/>
            <w:tcMar>
              <w:top w:w="150" w:type="dxa"/>
              <w:left w:w="240" w:type="dxa"/>
              <w:bottom w:w="150" w:type="dxa"/>
              <w:right w:w="240" w:type="dxa"/>
            </w:tcMar>
            <w:vAlign w:val="center"/>
            <w:hideMark/>
          </w:tcPr>
          <w:p w14:paraId="25FA4585"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GATCCGGCAGATCAACAGCGTTTT...</w:t>
            </w:r>
          </w:p>
        </w:tc>
        <w:tc>
          <w:tcPr>
            <w:tcW w:w="0" w:type="auto"/>
            <w:tcMar>
              <w:top w:w="150" w:type="dxa"/>
              <w:left w:w="240" w:type="dxa"/>
              <w:bottom w:w="150" w:type="dxa"/>
              <w:right w:w="0" w:type="dxa"/>
            </w:tcMar>
            <w:vAlign w:val="center"/>
            <w:hideMark/>
          </w:tcPr>
          <w:p w14:paraId="0D49BD83"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CRISPRi target</w:t>
            </w:r>
          </w:p>
        </w:tc>
      </w:tr>
      <w:tr w:rsidR="009D6D2B" w:rsidRPr="009D6D2B" w14:paraId="4BFCEE8F" w14:textId="77777777" w:rsidTr="007B4987">
        <w:trPr>
          <w:trHeight w:val="262"/>
          <w:jc w:val="center"/>
        </w:trPr>
        <w:tc>
          <w:tcPr>
            <w:tcW w:w="0" w:type="auto"/>
            <w:tcMar>
              <w:top w:w="150" w:type="dxa"/>
              <w:left w:w="0" w:type="dxa"/>
              <w:bottom w:w="150" w:type="dxa"/>
              <w:right w:w="240" w:type="dxa"/>
            </w:tcMar>
            <w:vAlign w:val="center"/>
            <w:hideMark/>
          </w:tcPr>
          <w:p w14:paraId="237BF3A1"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w:t>
            </w:r>
            <w:r w:rsidRPr="009D6D2B">
              <w:rPr>
                <w:rFonts w:ascii="Times New Roman" w:eastAsia="Times New Roman" w:hAnsi="Times New Roman" w:cs="Times New Roman"/>
                <w:i/>
                <w:iCs/>
                <w:color w:val="000000" w:themeColor="text1"/>
              </w:rPr>
              <w:t>spank</w:t>
            </w:r>
          </w:p>
        </w:tc>
        <w:tc>
          <w:tcPr>
            <w:tcW w:w="0" w:type="auto"/>
            <w:tcMar>
              <w:top w:w="150" w:type="dxa"/>
              <w:left w:w="240" w:type="dxa"/>
              <w:bottom w:w="150" w:type="dxa"/>
              <w:right w:w="240" w:type="dxa"/>
            </w:tcMar>
            <w:vAlign w:val="center"/>
            <w:hideMark/>
          </w:tcPr>
          <w:p w14:paraId="653E1E8F"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AAGGAGGTGATCCGATTCATTA...</w:t>
            </w:r>
          </w:p>
        </w:tc>
        <w:tc>
          <w:tcPr>
            <w:tcW w:w="0" w:type="auto"/>
            <w:tcMar>
              <w:top w:w="150" w:type="dxa"/>
              <w:left w:w="240" w:type="dxa"/>
              <w:bottom w:w="150" w:type="dxa"/>
              <w:right w:w="0" w:type="dxa"/>
            </w:tcMar>
            <w:vAlign w:val="center"/>
            <w:hideMark/>
          </w:tcPr>
          <w:p w14:paraId="1B274132"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IPTG-inducible promoter</w:t>
            </w:r>
          </w:p>
        </w:tc>
      </w:tr>
      <w:tr w:rsidR="009D6D2B" w:rsidRPr="009D6D2B" w14:paraId="6F0361C7" w14:textId="77777777" w:rsidTr="007B4987">
        <w:trPr>
          <w:trHeight w:val="251"/>
          <w:jc w:val="center"/>
        </w:trPr>
        <w:tc>
          <w:tcPr>
            <w:tcW w:w="0" w:type="auto"/>
            <w:tcMar>
              <w:top w:w="150" w:type="dxa"/>
              <w:left w:w="0" w:type="dxa"/>
              <w:bottom w:w="150" w:type="dxa"/>
              <w:right w:w="240" w:type="dxa"/>
            </w:tcMar>
            <w:vAlign w:val="center"/>
            <w:hideMark/>
          </w:tcPr>
          <w:p w14:paraId="4158C428"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P104</w:t>
            </w:r>
          </w:p>
        </w:tc>
        <w:tc>
          <w:tcPr>
            <w:tcW w:w="0" w:type="auto"/>
            <w:tcMar>
              <w:top w:w="150" w:type="dxa"/>
              <w:left w:w="240" w:type="dxa"/>
              <w:bottom w:w="150" w:type="dxa"/>
              <w:right w:w="240" w:type="dxa"/>
            </w:tcMar>
            <w:vAlign w:val="center"/>
            <w:hideMark/>
          </w:tcPr>
          <w:p w14:paraId="056A1511"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Synthetic constitutive promoter</w:t>
            </w:r>
          </w:p>
        </w:tc>
        <w:tc>
          <w:tcPr>
            <w:tcW w:w="0" w:type="auto"/>
            <w:tcMar>
              <w:top w:w="150" w:type="dxa"/>
              <w:left w:w="240" w:type="dxa"/>
              <w:bottom w:w="150" w:type="dxa"/>
              <w:right w:w="0" w:type="dxa"/>
            </w:tcMar>
            <w:vAlign w:val="center"/>
            <w:hideMark/>
          </w:tcPr>
          <w:p w14:paraId="51B6DB2E"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Chaperone expression</w:t>
            </w:r>
          </w:p>
        </w:tc>
      </w:tr>
      <w:tr w:rsidR="009D6D2B" w:rsidRPr="009D6D2B" w14:paraId="44005F50" w14:textId="77777777" w:rsidTr="007B4987">
        <w:trPr>
          <w:trHeight w:val="251"/>
          <w:jc w:val="center"/>
        </w:trPr>
        <w:tc>
          <w:tcPr>
            <w:tcW w:w="0" w:type="auto"/>
            <w:tcMar>
              <w:top w:w="150" w:type="dxa"/>
              <w:left w:w="0" w:type="dxa"/>
              <w:bottom w:w="150" w:type="dxa"/>
              <w:right w:w="240" w:type="dxa"/>
            </w:tcMar>
            <w:vAlign w:val="center"/>
            <w:hideMark/>
          </w:tcPr>
          <w:p w14:paraId="6FCB08F9"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sfGFP</w:t>
            </w:r>
          </w:p>
        </w:tc>
        <w:tc>
          <w:tcPr>
            <w:tcW w:w="0" w:type="auto"/>
            <w:tcMar>
              <w:top w:w="150" w:type="dxa"/>
              <w:left w:w="240" w:type="dxa"/>
              <w:bottom w:w="150" w:type="dxa"/>
              <w:right w:w="240" w:type="dxa"/>
            </w:tcMar>
            <w:vAlign w:val="center"/>
            <w:hideMark/>
          </w:tcPr>
          <w:p w14:paraId="5B24380F"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Superfolder GFP gene</w:t>
            </w:r>
          </w:p>
        </w:tc>
        <w:tc>
          <w:tcPr>
            <w:tcW w:w="0" w:type="auto"/>
            <w:tcMar>
              <w:top w:w="150" w:type="dxa"/>
              <w:left w:w="240" w:type="dxa"/>
              <w:bottom w:w="150" w:type="dxa"/>
              <w:right w:w="0" w:type="dxa"/>
            </w:tcMar>
            <w:vAlign w:val="center"/>
            <w:hideMark/>
          </w:tcPr>
          <w:p w14:paraId="17877E2E"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Fluorescent reporter</w:t>
            </w:r>
          </w:p>
        </w:tc>
      </w:tr>
      <w:tr w:rsidR="007B4987" w:rsidRPr="009D6D2B" w14:paraId="0BF3226C" w14:textId="77777777" w:rsidTr="007B4987">
        <w:trPr>
          <w:trHeight w:val="251"/>
          <w:jc w:val="center"/>
        </w:trPr>
        <w:tc>
          <w:tcPr>
            <w:tcW w:w="0" w:type="auto"/>
            <w:tcMar>
              <w:top w:w="150" w:type="dxa"/>
              <w:left w:w="0" w:type="dxa"/>
              <w:bottom w:w="150" w:type="dxa"/>
              <w:right w:w="240" w:type="dxa"/>
            </w:tcMar>
            <w:vAlign w:val="center"/>
            <w:hideMark/>
          </w:tcPr>
          <w:p w14:paraId="5D55472B"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cI857-pR</w:t>
            </w:r>
          </w:p>
        </w:tc>
        <w:tc>
          <w:tcPr>
            <w:tcW w:w="0" w:type="auto"/>
            <w:tcMar>
              <w:top w:w="150" w:type="dxa"/>
              <w:left w:w="240" w:type="dxa"/>
              <w:bottom w:w="150" w:type="dxa"/>
              <w:right w:w="240" w:type="dxa"/>
            </w:tcMar>
            <w:vAlign w:val="center"/>
            <w:hideMark/>
          </w:tcPr>
          <w:p w14:paraId="2B9824EC"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Temperature-sensitive repressor system</w:t>
            </w:r>
          </w:p>
        </w:tc>
        <w:tc>
          <w:tcPr>
            <w:tcW w:w="0" w:type="auto"/>
            <w:tcMar>
              <w:top w:w="150" w:type="dxa"/>
              <w:left w:w="240" w:type="dxa"/>
              <w:bottom w:w="150" w:type="dxa"/>
              <w:right w:w="0" w:type="dxa"/>
            </w:tcMar>
            <w:vAlign w:val="center"/>
            <w:hideMark/>
          </w:tcPr>
          <w:p w14:paraId="06CD4595" w14:textId="77777777" w:rsidR="007B4987" w:rsidRPr="009D6D2B" w:rsidRDefault="007B4987" w:rsidP="007B4987">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PBSX lysis control</w:t>
            </w:r>
          </w:p>
        </w:tc>
      </w:tr>
    </w:tbl>
    <w:p w14:paraId="10214D00" w14:textId="77777777" w:rsidR="007B4987" w:rsidRPr="009D6D2B" w:rsidRDefault="007B4987" w:rsidP="00BB4EE2">
      <w:pPr>
        <w:spacing w:line="360" w:lineRule="auto"/>
        <w:jc w:val="both"/>
        <w:rPr>
          <w:rFonts w:ascii="Times New Roman" w:eastAsia="Times New Roman" w:hAnsi="Times New Roman" w:cs="Times New Roman"/>
          <w:b/>
          <w:bCs/>
          <w:color w:val="000000" w:themeColor="text1"/>
        </w:rPr>
      </w:pPr>
    </w:p>
    <w:p w14:paraId="06326024" w14:textId="77777777" w:rsidR="007B4987" w:rsidRPr="009D6D2B" w:rsidRDefault="007B4987" w:rsidP="00BB4EE2">
      <w:pPr>
        <w:spacing w:line="360" w:lineRule="auto"/>
        <w:jc w:val="both"/>
        <w:rPr>
          <w:rFonts w:ascii="Times New Roman" w:eastAsia="Times New Roman" w:hAnsi="Times New Roman" w:cs="Times New Roman"/>
          <w:b/>
          <w:bCs/>
          <w:color w:val="000000" w:themeColor="text1"/>
        </w:rPr>
      </w:pPr>
    </w:p>
    <w:p w14:paraId="5A91BAD5" w14:textId="6893B923" w:rsidR="00EA7C11" w:rsidRPr="009D6D2B" w:rsidRDefault="00AC50A7" w:rsidP="00BB4EE2">
      <w:pPr>
        <w:spacing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Table S2. ANOVA Results for the RSM Models (Recovery and Specific Energy Consumption).</w:t>
      </w:r>
    </w:p>
    <w:p w14:paraId="500AE382" w14:textId="77777777" w:rsidR="00EA7C11" w:rsidRPr="009D6D2B" w:rsidRDefault="00EA7C11" w:rsidP="00961983">
      <w:pPr>
        <w:spacing w:line="360" w:lineRule="auto"/>
        <w:jc w:val="both"/>
        <w:rPr>
          <w:rFonts w:ascii="Times New Roman" w:eastAsia="Times New Roman" w:hAnsi="Times New Roman" w:cs="Times New Roman"/>
          <w:color w:val="000000" w:themeColor="text1"/>
        </w:rPr>
      </w:pPr>
    </w:p>
    <w:p w14:paraId="140594B1" w14:textId="77777777" w:rsidR="00492DBB" w:rsidRPr="009D6D2B" w:rsidRDefault="00492DBB" w:rsidP="00492DBB">
      <w:pPr>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390"/>
        <w:gridCol w:w="1539"/>
        <w:gridCol w:w="720"/>
        <w:gridCol w:w="1521"/>
        <w:gridCol w:w="1174"/>
        <w:gridCol w:w="1677"/>
      </w:tblGrid>
      <w:tr w:rsidR="009D6D2B" w:rsidRPr="009D6D2B" w14:paraId="6D7C36BD" w14:textId="77777777" w:rsidTr="00492DBB">
        <w:trPr>
          <w:tblHeader/>
          <w:jc w:val="center"/>
        </w:trPr>
        <w:tc>
          <w:tcPr>
            <w:tcW w:w="0" w:type="auto"/>
            <w:tcBorders>
              <w:bottom w:val="single" w:sz="12" w:space="0" w:color="auto"/>
            </w:tcBorders>
            <w:tcMar>
              <w:top w:w="150" w:type="dxa"/>
              <w:left w:w="0" w:type="dxa"/>
              <w:bottom w:w="150" w:type="dxa"/>
              <w:right w:w="240" w:type="dxa"/>
            </w:tcMar>
            <w:vAlign w:val="center"/>
            <w:hideMark/>
          </w:tcPr>
          <w:p w14:paraId="35261801"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Source</w:t>
            </w:r>
          </w:p>
        </w:tc>
        <w:tc>
          <w:tcPr>
            <w:tcW w:w="0" w:type="auto"/>
            <w:tcBorders>
              <w:bottom w:val="single" w:sz="12" w:space="0" w:color="auto"/>
            </w:tcBorders>
            <w:tcMar>
              <w:top w:w="150" w:type="dxa"/>
              <w:left w:w="240" w:type="dxa"/>
              <w:bottom w:w="150" w:type="dxa"/>
              <w:right w:w="240" w:type="dxa"/>
            </w:tcMar>
            <w:vAlign w:val="center"/>
            <w:hideMark/>
          </w:tcPr>
          <w:p w14:paraId="11739FB4"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Sum of Squares</w:t>
            </w:r>
          </w:p>
        </w:tc>
        <w:tc>
          <w:tcPr>
            <w:tcW w:w="0" w:type="auto"/>
            <w:tcBorders>
              <w:bottom w:val="single" w:sz="12" w:space="0" w:color="auto"/>
            </w:tcBorders>
            <w:tcMar>
              <w:top w:w="150" w:type="dxa"/>
              <w:left w:w="240" w:type="dxa"/>
              <w:bottom w:w="150" w:type="dxa"/>
              <w:right w:w="240" w:type="dxa"/>
            </w:tcMar>
            <w:vAlign w:val="center"/>
            <w:hideMark/>
          </w:tcPr>
          <w:p w14:paraId="1BC27EDB"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df</w:t>
            </w:r>
          </w:p>
        </w:tc>
        <w:tc>
          <w:tcPr>
            <w:tcW w:w="0" w:type="auto"/>
            <w:tcBorders>
              <w:bottom w:val="single" w:sz="12" w:space="0" w:color="auto"/>
            </w:tcBorders>
            <w:tcMar>
              <w:top w:w="150" w:type="dxa"/>
              <w:left w:w="240" w:type="dxa"/>
              <w:bottom w:w="150" w:type="dxa"/>
              <w:right w:w="240" w:type="dxa"/>
            </w:tcMar>
            <w:vAlign w:val="center"/>
            <w:hideMark/>
          </w:tcPr>
          <w:p w14:paraId="0F894F75"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Mean Square</w:t>
            </w:r>
          </w:p>
        </w:tc>
        <w:tc>
          <w:tcPr>
            <w:tcW w:w="0" w:type="auto"/>
            <w:tcBorders>
              <w:bottom w:val="single" w:sz="12" w:space="0" w:color="auto"/>
            </w:tcBorders>
            <w:tcMar>
              <w:top w:w="150" w:type="dxa"/>
              <w:left w:w="240" w:type="dxa"/>
              <w:bottom w:w="150" w:type="dxa"/>
              <w:right w:w="240" w:type="dxa"/>
            </w:tcMar>
            <w:vAlign w:val="center"/>
            <w:hideMark/>
          </w:tcPr>
          <w:p w14:paraId="21BA0250"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F-value</w:t>
            </w:r>
          </w:p>
        </w:tc>
        <w:tc>
          <w:tcPr>
            <w:tcW w:w="0" w:type="auto"/>
            <w:tcBorders>
              <w:bottom w:val="single" w:sz="12" w:space="0" w:color="auto"/>
            </w:tcBorders>
            <w:tcMar>
              <w:top w:w="150" w:type="dxa"/>
              <w:left w:w="240" w:type="dxa"/>
              <w:bottom w:w="150" w:type="dxa"/>
              <w:right w:w="240" w:type="dxa"/>
            </w:tcMar>
            <w:vAlign w:val="center"/>
            <w:hideMark/>
          </w:tcPr>
          <w:p w14:paraId="77F7837C" w14:textId="77777777" w:rsidR="00492DBB" w:rsidRPr="009D6D2B" w:rsidRDefault="00492DBB" w:rsidP="00492DB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p-value (Prob &gt; F)</w:t>
            </w:r>
          </w:p>
        </w:tc>
      </w:tr>
      <w:tr w:rsidR="009D6D2B" w:rsidRPr="009D6D2B" w14:paraId="56D522F3" w14:textId="77777777" w:rsidTr="00492DBB">
        <w:trPr>
          <w:jc w:val="center"/>
        </w:trPr>
        <w:tc>
          <w:tcPr>
            <w:tcW w:w="0" w:type="auto"/>
            <w:tcBorders>
              <w:top w:val="single" w:sz="12" w:space="0" w:color="auto"/>
            </w:tcBorders>
            <w:tcMar>
              <w:top w:w="150" w:type="dxa"/>
              <w:left w:w="0" w:type="dxa"/>
              <w:bottom w:w="150" w:type="dxa"/>
              <w:right w:w="240" w:type="dxa"/>
            </w:tcMar>
            <w:vAlign w:val="center"/>
            <w:hideMark/>
          </w:tcPr>
          <w:p w14:paraId="514CD2E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Model (Recovery)</w:t>
            </w:r>
          </w:p>
        </w:tc>
        <w:tc>
          <w:tcPr>
            <w:tcW w:w="0" w:type="auto"/>
            <w:tcBorders>
              <w:top w:val="single" w:sz="12" w:space="0" w:color="auto"/>
            </w:tcBorders>
            <w:tcMar>
              <w:top w:w="150" w:type="dxa"/>
              <w:left w:w="240" w:type="dxa"/>
              <w:bottom w:w="150" w:type="dxa"/>
              <w:right w:w="240" w:type="dxa"/>
            </w:tcMar>
            <w:vAlign w:val="center"/>
            <w:hideMark/>
          </w:tcPr>
          <w:p w14:paraId="0B4353C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1845.67</w:t>
            </w:r>
          </w:p>
        </w:tc>
        <w:tc>
          <w:tcPr>
            <w:tcW w:w="0" w:type="auto"/>
            <w:tcBorders>
              <w:top w:val="single" w:sz="12" w:space="0" w:color="auto"/>
            </w:tcBorders>
            <w:tcMar>
              <w:top w:w="150" w:type="dxa"/>
              <w:left w:w="240" w:type="dxa"/>
              <w:bottom w:w="150" w:type="dxa"/>
              <w:right w:w="240" w:type="dxa"/>
            </w:tcMar>
            <w:vAlign w:val="center"/>
            <w:hideMark/>
          </w:tcPr>
          <w:p w14:paraId="30F13F0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w:t>
            </w:r>
          </w:p>
        </w:tc>
        <w:tc>
          <w:tcPr>
            <w:tcW w:w="0" w:type="auto"/>
            <w:tcBorders>
              <w:top w:val="single" w:sz="12" w:space="0" w:color="auto"/>
            </w:tcBorders>
            <w:tcMar>
              <w:top w:w="150" w:type="dxa"/>
              <w:left w:w="240" w:type="dxa"/>
              <w:bottom w:w="150" w:type="dxa"/>
              <w:right w:w="240" w:type="dxa"/>
            </w:tcMar>
            <w:vAlign w:val="center"/>
            <w:hideMark/>
          </w:tcPr>
          <w:p w14:paraId="320AB0B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131.83</w:t>
            </w:r>
          </w:p>
        </w:tc>
        <w:tc>
          <w:tcPr>
            <w:tcW w:w="0" w:type="auto"/>
            <w:tcBorders>
              <w:top w:val="single" w:sz="12" w:space="0" w:color="auto"/>
            </w:tcBorders>
            <w:tcMar>
              <w:top w:w="150" w:type="dxa"/>
              <w:left w:w="240" w:type="dxa"/>
              <w:bottom w:w="150" w:type="dxa"/>
              <w:right w:w="240" w:type="dxa"/>
            </w:tcMar>
            <w:vAlign w:val="center"/>
            <w:hideMark/>
          </w:tcPr>
          <w:p w14:paraId="5F29AAB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58.92</w:t>
            </w:r>
          </w:p>
        </w:tc>
        <w:tc>
          <w:tcPr>
            <w:tcW w:w="0" w:type="auto"/>
            <w:tcBorders>
              <w:top w:val="single" w:sz="12" w:space="0" w:color="auto"/>
            </w:tcBorders>
            <w:tcMar>
              <w:top w:w="150" w:type="dxa"/>
              <w:left w:w="240" w:type="dxa"/>
              <w:bottom w:w="150" w:type="dxa"/>
              <w:right w:w="0" w:type="dxa"/>
            </w:tcMar>
            <w:vAlign w:val="center"/>
            <w:hideMark/>
          </w:tcPr>
          <w:p w14:paraId="5C878A6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16748107" w14:textId="77777777" w:rsidTr="00492DBB">
        <w:trPr>
          <w:jc w:val="center"/>
        </w:trPr>
        <w:tc>
          <w:tcPr>
            <w:tcW w:w="0" w:type="auto"/>
            <w:tcMar>
              <w:top w:w="150" w:type="dxa"/>
              <w:left w:w="0" w:type="dxa"/>
              <w:bottom w:w="150" w:type="dxa"/>
              <w:right w:w="240" w:type="dxa"/>
            </w:tcMar>
            <w:vAlign w:val="center"/>
            <w:hideMark/>
          </w:tcPr>
          <w:p w14:paraId="49AAB17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X₁-PEF Strength</w:t>
            </w:r>
          </w:p>
        </w:tc>
        <w:tc>
          <w:tcPr>
            <w:tcW w:w="0" w:type="auto"/>
            <w:tcMar>
              <w:top w:w="150" w:type="dxa"/>
              <w:left w:w="240" w:type="dxa"/>
              <w:bottom w:w="150" w:type="dxa"/>
              <w:right w:w="240" w:type="dxa"/>
            </w:tcMar>
            <w:vAlign w:val="center"/>
            <w:hideMark/>
          </w:tcPr>
          <w:p w14:paraId="3466553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542.32</w:t>
            </w:r>
          </w:p>
        </w:tc>
        <w:tc>
          <w:tcPr>
            <w:tcW w:w="0" w:type="auto"/>
            <w:tcMar>
              <w:top w:w="150" w:type="dxa"/>
              <w:left w:w="240" w:type="dxa"/>
              <w:bottom w:w="150" w:type="dxa"/>
              <w:right w:w="240" w:type="dxa"/>
            </w:tcMar>
            <w:vAlign w:val="center"/>
            <w:hideMark/>
          </w:tcPr>
          <w:p w14:paraId="54DF903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1FAC968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542.32</w:t>
            </w:r>
          </w:p>
        </w:tc>
        <w:tc>
          <w:tcPr>
            <w:tcW w:w="0" w:type="auto"/>
            <w:tcMar>
              <w:top w:w="150" w:type="dxa"/>
              <w:left w:w="240" w:type="dxa"/>
              <w:bottom w:w="150" w:type="dxa"/>
              <w:right w:w="240" w:type="dxa"/>
            </w:tcMar>
            <w:vAlign w:val="center"/>
            <w:hideMark/>
          </w:tcPr>
          <w:p w14:paraId="3B16846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242.41</w:t>
            </w:r>
          </w:p>
        </w:tc>
        <w:tc>
          <w:tcPr>
            <w:tcW w:w="0" w:type="auto"/>
            <w:tcMar>
              <w:top w:w="150" w:type="dxa"/>
              <w:left w:w="240" w:type="dxa"/>
              <w:bottom w:w="150" w:type="dxa"/>
              <w:right w:w="0" w:type="dxa"/>
            </w:tcMar>
            <w:vAlign w:val="center"/>
            <w:hideMark/>
          </w:tcPr>
          <w:p w14:paraId="69E1CCA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298BD0CC" w14:textId="77777777" w:rsidTr="00492DBB">
        <w:trPr>
          <w:jc w:val="center"/>
        </w:trPr>
        <w:tc>
          <w:tcPr>
            <w:tcW w:w="0" w:type="auto"/>
            <w:tcMar>
              <w:top w:w="150" w:type="dxa"/>
              <w:left w:w="0" w:type="dxa"/>
              <w:bottom w:w="150" w:type="dxa"/>
              <w:right w:w="240" w:type="dxa"/>
            </w:tcMar>
            <w:vAlign w:val="center"/>
            <w:hideMark/>
          </w:tcPr>
          <w:p w14:paraId="0E86AE0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X₂-Residence Time</w:t>
            </w:r>
          </w:p>
        </w:tc>
        <w:tc>
          <w:tcPr>
            <w:tcW w:w="0" w:type="auto"/>
            <w:tcMar>
              <w:top w:w="150" w:type="dxa"/>
              <w:left w:w="240" w:type="dxa"/>
              <w:bottom w:w="150" w:type="dxa"/>
              <w:right w:w="240" w:type="dxa"/>
            </w:tcMar>
            <w:vAlign w:val="center"/>
            <w:hideMark/>
          </w:tcPr>
          <w:p w14:paraId="5FCF1D2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95.22</w:t>
            </w:r>
          </w:p>
        </w:tc>
        <w:tc>
          <w:tcPr>
            <w:tcW w:w="0" w:type="auto"/>
            <w:tcMar>
              <w:top w:w="150" w:type="dxa"/>
              <w:left w:w="240" w:type="dxa"/>
              <w:bottom w:w="150" w:type="dxa"/>
              <w:right w:w="240" w:type="dxa"/>
            </w:tcMar>
            <w:vAlign w:val="center"/>
            <w:hideMark/>
          </w:tcPr>
          <w:p w14:paraId="279D6BF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5D4452B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95.22</w:t>
            </w:r>
          </w:p>
        </w:tc>
        <w:tc>
          <w:tcPr>
            <w:tcW w:w="0" w:type="auto"/>
            <w:tcMar>
              <w:top w:w="150" w:type="dxa"/>
              <w:left w:w="240" w:type="dxa"/>
              <w:bottom w:w="150" w:type="dxa"/>
              <w:right w:w="240" w:type="dxa"/>
            </w:tcMar>
            <w:vAlign w:val="center"/>
            <w:hideMark/>
          </w:tcPr>
          <w:p w14:paraId="21267B8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42.57</w:t>
            </w:r>
          </w:p>
        </w:tc>
        <w:tc>
          <w:tcPr>
            <w:tcW w:w="0" w:type="auto"/>
            <w:tcMar>
              <w:top w:w="150" w:type="dxa"/>
              <w:left w:w="240" w:type="dxa"/>
              <w:bottom w:w="150" w:type="dxa"/>
              <w:right w:w="0" w:type="dxa"/>
            </w:tcMar>
            <w:vAlign w:val="center"/>
            <w:hideMark/>
          </w:tcPr>
          <w:p w14:paraId="5C5E526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2C9CF7F8" w14:textId="77777777" w:rsidTr="00492DBB">
        <w:trPr>
          <w:jc w:val="center"/>
        </w:trPr>
        <w:tc>
          <w:tcPr>
            <w:tcW w:w="0" w:type="auto"/>
            <w:tcMar>
              <w:top w:w="150" w:type="dxa"/>
              <w:left w:w="0" w:type="dxa"/>
              <w:bottom w:w="150" w:type="dxa"/>
              <w:right w:w="240" w:type="dxa"/>
            </w:tcMar>
            <w:vAlign w:val="center"/>
            <w:hideMark/>
          </w:tcPr>
          <w:p w14:paraId="73D5EF5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X₃-Temperature</w:t>
            </w:r>
          </w:p>
        </w:tc>
        <w:tc>
          <w:tcPr>
            <w:tcW w:w="0" w:type="auto"/>
            <w:tcMar>
              <w:top w:w="150" w:type="dxa"/>
              <w:left w:w="240" w:type="dxa"/>
              <w:bottom w:w="150" w:type="dxa"/>
              <w:right w:w="240" w:type="dxa"/>
            </w:tcMar>
            <w:vAlign w:val="center"/>
            <w:hideMark/>
          </w:tcPr>
          <w:p w14:paraId="714C80A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367.85</w:t>
            </w:r>
          </w:p>
        </w:tc>
        <w:tc>
          <w:tcPr>
            <w:tcW w:w="0" w:type="auto"/>
            <w:tcMar>
              <w:top w:w="150" w:type="dxa"/>
              <w:left w:w="240" w:type="dxa"/>
              <w:bottom w:w="150" w:type="dxa"/>
              <w:right w:w="240" w:type="dxa"/>
            </w:tcMar>
            <w:vAlign w:val="center"/>
            <w:hideMark/>
          </w:tcPr>
          <w:p w14:paraId="1EF1483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96B1D1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367.85</w:t>
            </w:r>
          </w:p>
        </w:tc>
        <w:tc>
          <w:tcPr>
            <w:tcW w:w="0" w:type="auto"/>
            <w:tcMar>
              <w:top w:w="150" w:type="dxa"/>
              <w:left w:w="240" w:type="dxa"/>
              <w:bottom w:w="150" w:type="dxa"/>
              <w:right w:w="240" w:type="dxa"/>
            </w:tcMar>
            <w:vAlign w:val="center"/>
            <w:hideMark/>
          </w:tcPr>
          <w:p w14:paraId="0D4822C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164.44</w:t>
            </w:r>
          </w:p>
        </w:tc>
        <w:tc>
          <w:tcPr>
            <w:tcW w:w="0" w:type="auto"/>
            <w:tcMar>
              <w:top w:w="150" w:type="dxa"/>
              <w:left w:w="240" w:type="dxa"/>
              <w:bottom w:w="150" w:type="dxa"/>
              <w:right w:w="0" w:type="dxa"/>
            </w:tcMar>
            <w:vAlign w:val="center"/>
            <w:hideMark/>
          </w:tcPr>
          <w:p w14:paraId="2369CAF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7B10CE23" w14:textId="77777777" w:rsidTr="00492DBB">
        <w:trPr>
          <w:jc w:val="center"/>
        </w:trPr>
        <w:tc>
          <w:tcPr>
            <w:tcW w:w="0" w:type="auto"/>
            <w:tcMar>
              <w:top w:w="150" w:type="dxa"/>
              <w:left w:w="0" w:type="dxa"/>
              <w:bottom w:w="150" w:type="dxa"/>
              <w:right w:w="240" w:type="dxa"/>
            </w:tcMar>
            <w:vAlign w:val="center"/>
            <w:hideMark/>
          </w:tcPr>
          <w:p w14:paraId="1CE1B77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X₄-Stabilizer</w:t>
            </w:r>
          </w:p>
        </w:tc>
        <w:tc>
          <w:tcPr>
            <w:tcW w:w="0" w:type="auto"/>
            <w:tcMar>
              <w:top w:w="150" w:type="dxa"/>
              <w:left w:w="240" w:type="dxa"/>
              <w:bottom w:w="150" w:type="dxa"/>
              <w:right w:w="240" w:type="dxa"/>
            </w:tcMar>
            <w:vAlign w:val="center"/>
            <w:hideMark/>
          </w:tcPr>
          <w:p w14:paraId="1A47356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43.86</w:t>
            </w:r>
          </w:p>
        </w:tc>
        <w:tc>
          <w:tcPr>
            <w:tcW w:w="0" w:type="auto"/>
            <w:tcMar>
              <w:top w:w="150" w:type="dxa"/>
              <w:left w:w="240" w:type="dxa"/>
              <w:bottom w:w="150" w:type="dxa"/>
              <w:right w:w="240" w:type="dxa"/>
            </w:tcMar>
            <w:vAlign w:val="center"/>
            <w:hideMark/>
          </w:tcPr>
          <w:p w14:paraId="38D98C7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0CEE59F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43.86</w:t>
            </w:r>
          </w:p>
        </w:tc>
        <w:tc>
          <w:tcPr>
            <w:tcW w:w="0" w:type="auto"/>
            <w:tcMar>
              <w:top w:w="150" w:type="dxa"/>
              <w:left w:w="240" w:type="dxa"/>
              <w:bottom w:w="150" w:type="dxa"/>
              <w:right w:w="240" w:type="dxa"/>
            </w:tcMar>
            <w:vAlign w:val="center"/>
            <w:hideMark/>
          </w:tcPr>
          <w:p w14:paraId="2EFF37E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19.60</w:t>
            </w:r>
          </w:p>
        </w:tc>
        <w:tc>
          <w:tcPr>
            <w:tcW w:w="0" w:type="auto"/>
            <w:tcMar>
              <w:top w:w="150" w:type="dxa"/>
              <w:left w:w="240" w:type="dxa"/>
              <w:bottom w:w="150" w:type="dxa"/>
              <w:right w:w="0" w:type="dxa"/>
            </w:tcMar>
            <w:vAlign w:val="center"/>
            <w:hideMark/>
          </w:tcPr>
          <w:p w14:paraId="101119A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0.0004</w:t>
            </w:r>
          </w:p>
        </w:tc>
      </w:tr>
      <w:tr w:rsidR="009D6D2B" w:rsidRPr="009D6D2B" w14:paraId="2B121A17" w14:textId="77777777" w:rsidTr="00492DBB">
        <w:trPr>
          <w:jc w:val="center"/>
        </w:trPr>
        <w:tc>
          <w:tcPr>
            <w:tcW w:w="0" w:type="auto"/>
            <w:tcMar>
              <w:top w:w="150" w:type="dxa"/>
              <w:left w:w="0" w:type="dxa"/>
              <w:bottom w:w="150" w:type="dxa"/>
              <w:right w:w="240" w:type="dxa"/>
            </w:tcMar>
            <w:vAlign w:val="center"/>
            <w:hideMark/>
          </w:tcPr>
          <w:p w14:paraId="4EC10BB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X₁X₂</w:t>
            </w:r>
          </w:p>
        </w:tc>
        <w:tc>
          <w:tcPr>
            <w:tcW w:w="0" w:type="auto"/>
            <w:tcMar>
              <w:top w:w="150" w:type="dxa"/>
              <w:left w:w="240" w:type="dxa"/>
              <w:bottom w:w="150" w:type="dxa"/>
              <w:right w:w="240" w:type="dxa"/>
            </w:tcMar>
            <w:vAlign w:val="center"/>
            <w:hideMark/>
          </w:tcPr>
          <w:p w14:paraId="5EEABCF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19.47</w:t>
            </w:r>
          </w:p>
        </w:tc>
        <w:tc>
          <w:tcPr>
            <w:tcW w:w="0" w:type="auto"/>
            <w:tcMar>
              <w:top w:w="150" w:type="dxa"/>
              <w:left w:w="240" w:type="dxa"/>
              <w:bottom w:w="150" w:type="dxa"/>
              <w:right w:w="240" w:type="dxa"/>
            </w:tcMar>
            <w:vAlign w:val="center"/>
            <w:hideMark/>
          </w:tcPr>
          <w:p w14:paraId="6E5F97D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6450B33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19.47</w:t>
            </w:r>
          </w:p>
        </w:tc>
        <w:tc>
          <w:tcPr>
            <w:tcW w:w="0" w:type="auto"/>
            <w:tcMar>
              <w:top w:w="150" w:type="dxa"/>
              <w:left w:w="240" w:type="dxa"/>
              <w:bottom w:w="150" w:type="dxa"/>
              <w:right w:w="240" w:type="dxa"/>
            </w:tcMar>
            <w:vAlign w:val="center"/>
            <w:hideMark/>
          </w:tcPr>
          <w:p w14:paraId="06F9753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8.70</w:t>
            </w:r>
          </w:p>
        </w:tc>
        <w:tc>
          <w:tcPr>
            <w:tcW w:w="0" w:type="auto"/>
            <w:tcMar>
              <w:top w:w="150" w:type="dxa"/>
              <w:left w:w="240" w:type="dxa"/>
              <w:bottom w:w="150" w:type="dxa"/>
              <w:right w:w="0" w:type="dxa"/>
            </w:tcMar>
            <w:vAlign w:val="center"/>
            <w:hideMark/>
          </w:tcPr>
          <w:p w14:paraId="2B13A0F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0.0082</w:t>
            </w:r>
          </w:p>
        </w:tc>
      </w:tr>
      <w:tr w:rsidR="009D6D2B" w:rsidRPr="009D6D2B" w14:paraId="45C56D7D" w14:textId="77777777" w:rsidTr="00492DBB">
        <w:trPr>
          <w:jc w:val="center"/>
        </w:trPr>
        <w:tc>
          <w:tcPr>
            <w:tcW w:w="0" w:type="auto"/>
            <w:tcMar>
              <w:top w:w="150" w:type="dxa"/>
              <w:left w:w="0" w:type="dxa"/>
              <w:bottom w:w="150" w:type="dxa"/>
              <w:right w:w="240" w:type="dxa"/>
            </w:tcMar>
            <w:vAlign w:val="center"/>
            <w:hideMark/>
          </w:tcPr>
          <w:p w14:paraId="707FA45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X₁X₃</w:t>
            </w:r>
          </w:p>
        </w:tc>
        <w:tc>
          <w:tcPr>
            <w:tcW w:w="0" w:type="auto"/>
            <w:tcMar>
              <w:top w:w="150" w:type="dxa"/>
              <w:left w:w="240" w:type="dxa"/>
              <w:bottom w:w="150" w:type="dxa"/>
              <w:right w:w="240" w:type="dxa"/>
            </w:tcMar>
            <w:vAlign w:val="center"/>
            <w:hideMark/>
          </w:tcPr>
          <w:p w14:paraId="6BD0A27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43.86</w:t>
            </w:r>
          </w:p>
        </w:tc>
        <w:tc>
          <w:tcPr>
            <w:tcW w:w="0" w:type="auto"/>
            <w:tcMar>
              <w:top w:w="150" w:type="dxa"/>
              <w:left w:w="240" w:type="dxa"/>
              <w:bottom w:w="150" w:type="dxa"/>
              <w:right w:w="240" w:type="dxa"/>
            </w:tcMar>
            <w:vAlign w:val="center"/>
            <w:hideMark/>
          </w:tcPr>
          <w:p w14:paraId="3DF517E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7EA3CC9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43.86</w:t>
            </w:r>
          </w:p>
        </w:tc>
        <w:tc>
          <w:tcPr>
            <w:tcW w:w="0" w:type="auto"/>
            <w:tcMar>
              <w:top w:w="150" w:type="dxa"/>
              <w:left w:w="240" w:type="dxa"/>
              <w:bottom w:w="150" w:type="dxa"/>
              <w:right w:w="240" w:type="dxa"/>
            </w:tcMar>
            <w:vAlign w:val="center"/>
            <w:hideMark/>
          </w:tcPr>
          <w:p w14:paraId="6CEBBEF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19.60</w:t>
            </w:r>
          </w:p>
        </w:tc>
        <w:tc>
          <w:tcPr>
            <w:tcW w:w="0" w:type="auto"/>
            <w:tcMar>
              <w:top w:w="150" w:type="dxa"/>
              <w:left w:w="240" w:type="dxa"/>
              <w:bottom w:w="150" w:type="dxa"/>
              <w:right w:w="0" w:type="dxa"/>
            </w:tcMar>
            <w:vAlign w:val="center"/>
            <w:hideMark/>
          </w:tcPr>
          <w:p w14:paraId="2B0A50A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0.0004</w:t>
            </w:r>
          </w:p>
        </w:tc>
      </w:tr>
      <w:tr w:rsidR="009D6D2B" w:rsidRPr="009D6D2B" w14:paraId="66880313" w14:textId="77777777" w:rsidTr="00492DBB">
        <w:trPr>
          <w:jc w:val="center"/>
        </w:trPr>
        <w:tc>
          <w:tcPr>
            <w:tcW w:w="0" w:type="auto"/>
            <w:tcMar>
              <w:top w:w="150" w:type="dxa"/>
              <w:left w:w="0" w:type="dxa"/>
              <w:bottom w:w="150" w:type="dxa"/>
              <w:right w:w="240" w:type="dxa"/>
            </w:tcMar>
            <w:vAlign w:val="center"/>
            <w:hideMark/>
          </w:tcPr>
          <w:p w14:paraId="4206252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X₂X₃</w:t>
            </w:r>
          </w:p>
        </w:tc>
        <w:tc>
          <w:tcPr>
            <w:tcW w:w="0" w:type="auto"/>
            <w:tcMar>
              <w:top w:w="150" w:type="dxa"/>
              <w:left w:w="240" w:type="dxa"/>
              <w:bottom w:w="150" w:type="dxa"/>
              <w:right w:w="240" w:type="dxa"/>
            </w:tcMar>
            <w:vAlign w:val="center"/>
            <w:hideMark/>
          </w:tcPr>
          <w:p w14:paraId="00CD4E9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6.34</w:t>
            </w:r>
          </w:p>
        </w:tc>
        <w:tc>
          <w:tcPr>
            <w:tcW w:w="0" w:type="auto"/>
            <w:tcMar>
              <w:top w:w="150" w:type="dxa"/>
              <w:left w:w="240" w:type="dxa"/>
              <w:bottom w:w="150" w:type="dxa"/>
              <w:right w:w="240" w:type="dxa"/>
            </w:tcMar>
            <w:vAlign w:val="center"/>
            <w:hideMark/>
          </w:tcPr>
          <w:p w14:paraId="5F4C105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041C3A5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6.34</w:t>
            </w:r>
          </w:p>
        </w:tc>
        <w:tc>
          <w:tcPr>
            <w:tcW w:w="0" w:type="auto"/>
            <w:tcMar>
              <w:top w:w="150" w:type="dxa"/>
              <w:left w:w="240" w:type="dxa"/>
              <w:bottom w:w="150" w:type="dxa"/>
              <w:right w:w="240" w:type="dxa"/>
            </w:tcMar>
            <w:vAlign w:val="center"/>
            <w:hideMark/>
          </w:tcPr>
          <w:p w14:paraId="49F610C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2.83</w:t>
            </w:r>
          </w:p>
        </w:tc>
        <w:tc>
          <w:tcPr>
            <w:tcW w:w="0" w:type="auto"/>
            <w:tcMar>
              <w:top w:w="150" w:type="dxa"/>
              <w:left w:w="240" w:type="dxa"/>
              <w:bottom w:w="150" w:type="dxa"/>
              <w:right w:w="0" w:type="dxa"/>
            </w:tcMar>
            <w:vAlign w:val="center"/>
            <w:hideMark/>
          </w:tcPr>
          <w:p w14:paraId="7FEDF2C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0.1085</w:t>
            </w:r>
          </w:p>
        </w:tc>
      </w:tr>
      <w:tr w:rsidR="009D6D2B" w:rsidRPr="009D6D2B" w14:paraId="6ECD32BE" w14:textId="77777777" w:rsidTr="00492DBB">
        <w:trPr>
          <w:jc w:val="center"/>
        </w:trPr>
        <w:tc>
          <w:tcPr>
            <w:tcW w:w="0" w:type="auto"/>
            <w:tcMar>
              <w:top w:w="150" w:type="dxa"/>
              <w:left w:w="0" w:type="dxa"/>
              <w:bottom w:w="150" w:type="dxa"/>
              <w:right w:w="240" w:type="dxa"/>
            </w:tcMar>
            <w:vAlign w:val="center"/>
            <w:hideMark/>
          </w:tcPr>
          <w:p w14:paraId="0AEAEC1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X₃X₄</w:t>
            </w:r>
          </w:p>
        </w:tc>
        <w:tc>
          <w:tcPr>
            <w:tcW w:w="0" w:type="auto"/>
            <w:tcMar>
              <w:top w:w="150" w:type="dxa"/>
              <w:left w:w="240" w:type="dxa"/>
              <w:bottom w:w="150" w:type="dxa"/>
              <w:right w:w="240" w:type="dxa"/>
            </w:tcMar>
            <w:vAlign w:val="center"/>
            <w:hideMark/>
          </w:tcPr>
          <w:p w14:paraId="716ED47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1.62</w:t>
            </w:r>
          </w:p>
        </w:tc>
        <w:tc>
          <w:tcPr>
            <w:tcW w:w="0" w:type="auto"/>
            <w:tcMar>
              <w:top w:w="150" w:type="dxa"/>
              <w:left w:w="240" w:type="dxa"/>
              <w:bottom w:w="150" w:type="dxa"/>
              <w:right w:w="240" w:type="dxa"/>
            </w:tcMar>
            <w:vAlign w:val="center"/>
            <w:hideMark/>
          </w:tcPr>
          <w:p w14:paraId="43D9AAF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1081194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1.62</w:t>
            </w:r>
          </w:p>
        </w:tc>
        <w:tc>
          <w:tcPr>
            <w:tcW w:w="0" w:type="auto"/>
            <w:tcMar>
              <w:top w:w="150" w:type="dxa"/>
              <w:left w:w="240" w:type="dxa"/>
              <w:bottom w:w="150" w:type="dxa"/>
              <w:right w:w="240" w:type="dxa"/>
            </w:tcMar>
            <w:vAlign w:val="center"/>
            <w:hideMark/>
          </w:tcPr>
          <w:p w14:paraId="43B2A3B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0.72</w:t>
            </w:r>
          </w:p>
        </w:tc>
        <w:tc>
          <w:tcPr>
            <w:tcW w:w="0" w:type="auto"/>
            <w:tcMar>
              <w:top w:w="150" w:type="dxa"/>
              <w:left w:w="240" w:type="dxa"/>
              <w:bottom w:w="150" w:type="dxa"/>
              <w:right w:w="0" w:type="dxa"/>
            </w:tcMar>
            <w:vAlign w:val="center"/>
            <w:hideMark/>
          </w:tcPr>
          <w:p w14:paraId="373E5EF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0.4058</w:t>
            </w:r>
          </w:p>
        </w:tc>
      </w:tr>
      <w:tr w:rsidR="009D6D2B" w:rsidRPr="009D6D2B" w14:paraId="4BAF3899" w14:textId="77777777" w:rsidTr="00492DBB">
        <w:trPr>
          <w:jc w:val="center"/>
        </w:trPr>
        <w:tc>
          <w:tcPr>
            <w:tcW w:w="0" w:type="auto"/>
            <w:tcMar>
              <w:top w:w="150" w:type="dxa"/>
              <w:left w:w="0" w:type="dxa"/>
              <w:bottom w:w="150" w:type="dxa"/>
              <w:right w:w="240" w:type="dxa"/>
            </w:tcMar>
            <w:vAlign w:val="center"/>
            <w:hideMark/>
          </w:tcPr>
          <w:p w14:paraId="5120922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X₁²</w:t>
            </w:r>
          </w:p>
        </w:tc>
        <w:tc>
          <w:tcPr>
            <w:tcW w:w="0" w:type="auto"/>
            <w:tcMar>
              <w:top w:w="150" w:type="dxa"/>
              <w:left w:w="240" w:type="dxa"/>
              <w:bottom w:w="150" w:type="dxa"/>
              <w:right w:w="240" w:type="dxa"/>
            </w:tcMar>
            <w:vAlign w:val="center"/>
            <w:hideMark/>
          </w:tcPr>
          <w:p w14:paraId="6993574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9.68</w:t>
            </w:r>
          </w:p>
        </w:tc>
        <w:tc>
          <w:tcPr>
            <w:tcW w:w="0" w:type="auto"/>
            <w:tcMar>
              <w:top w:w="150" w:type="dxa"/>
              <w:left w:w="240" w:type="dxa"/>
              <w:bottom w:w="150" w:type="dxa"/>
              <w:right w:w="240" w:type="dxa"/>
            </w:tcMar>
            <w:vAlign w:val="center"/>
            <w:hideMark/>
          </w:tcPr>
          <w:p w14:paraId="5489183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A72B76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9.68</w:t>
            </w:r>
          </w:p>
        </w:tc>
        <w:tc>
          <w:tcPr>
            <w:tcW w:w="0" w:type="auto"/>
            <w:tcMar>
              <w:top w:w="150" w:type="dxa"/>
              <w:left w:w="240" w:type="dxa"/>
              <w:bottom w:w="150" w:type="dxa"/>
              <w:right w:w="240" w:type="dxa"/>
            </w:tcMar>
            <w:vAlign w:val="center"/>
            <w:hideMark/>
          </w:tcPr>
          <w:p w14:paraId="0DF2672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4.33</w:t>
            </w:r>
          </w:p>
        </w:tc>
        <w:tc>
          <w:tcPr>
            <w:tcW w:w="0" w:type="auto"/>
            <w:tcMar>
              <w:top w:w="150" w:type="dxa"/>
              <w:left w:w="240" w:type="dxa"/>
              <w:bottom w:w="150" w:type="dxa"/>
              <w:right w:w="0" w:type="dxa"/>
            </w:tcMar>
            <w:vAlign w:val="center"/>
            <w:hideMark/>
          </w:tcPr>
          <w:p w14:paraId="276AEA6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0.0512</w:t>
            </w:r>
          </w:p>
        </w:tc>
      </w:tr>
      <w:tr w:rsidR="009D6D2B" w:rsidRPr="009D6D2B" w14:paraId="584B85F7" w14:textId="77777777" w:rsidTr="00492DBB">
        <w:trPr>
          <w:jc w:val="center"/>
        </w:trPr>
        <w:tc>
          <w:tcPr>
            <w:tcW w:w="0" w:type="auto"/>
            <w:tcMar>
              <w:top w:w="150" w:type="dxa"/>
              <w:left w:w="0" w:type="dxa"/>
              <w:bottom w:w="150" w:type="dxa"/>
              <w:right w:w="240" w:type="dxa"/>
            </w:tcMar>
            <w:vAlign w:val="center"/>
            <w:hideMark/>
          </w:tcPr>
          <w:p w14:paraId="1C1B34D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X₂²</w:t>
            </w:r>
          </w:p>
        </w:tc>
        <w:tc>
          <w:tcPr>
            <w:tcW w:w="0" w:type="auto"/>
            <w:tcMar>
              <w:top w:w="150" w:type="dxa"/>
              <w:left w:w="240" w:type="dxa"/>
              <w:bottom w:w="150" w:type="dxa"/>
              <w:right w:w="240" w:type="dxa"/>
            </w:tcMar>
            <w:vAlign w:val="center"/>
            <w:hideMark/>
          </w:tcPr>
          <w:p w14:paraId="5AC75EE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5.07</w:t>
            </w:r>
          </w:p>
        </w:tc>
        <w:tc>
          <w:tcPr>
            <w:tcW w:w="0" w:type="auto"/>
            <w:tcMar>
              <w:top w:w="150" w:type="dxa"/>
              <w:left w:w="240" w:type="dxa"/>
              <w:bottom w:w="150" w:type="dxa"/>
              <w:right w:w="240" w:type="dxa"/>
            </w:tcMar>
            <w:vAlign w:val="center"/>
            <w:hideMark/>
          </w:tcPr>
          <w:p w14:paraId="2D91416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3886D2B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5.07</w:t>
            </w:r>
          </w:p>
        </w:tc>
        <w:tc>
          <w:tcPr>
            <w:tcW w:w="0" w:type="auto"/>
            <w:tcMar>
              <w:top w:w="150" w:type="dxa"/>
              <w:left w:w="240" w:type="dxa"/>
              <w:bottom w:w="150" w:type="dxa"/>
              <w:right w:w="240" w:type="dxa"/>
            </w:tcMar>
            <w:vAlign w:val="center"/>
            <w:hideMark/>
          </w:tcPr>
          <w:p w14:paraId="274E056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2.27</w:t>
            </w:r>
          </w:p>
        </w:tc>
        <w:tc>
          <w:tcPr>
            <w:tcW w:w="0" w:type="auto"/>
            <w:tcMar>
              <w:top w:w="150" w:type="dxa"/>
              <w:left w:w="240" w:type="dxa"/>
              <w:bottom w:w="150" w:type="dxa"/>
              <w:right w:w="0" w:type="dxa"/>
            </w:tcMar>
            <w:vAlign w:val="center"/>
            <w:hideMark/>
          </w:tcPr>
          <w:p w14:paraId="77321B3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0.1485</w:t>
            </w:r>
          </w:p>
        </w:tc>
      </w:tr>
      <w:tr w:rsidR="009D6D2B" w:rsidRPr="009D6D2B" w14:paraId="01736376" w14:textId="77777777" w:rsidTr="00492DBB">
        <w:trPr>
          <w:jc w:val="center"/>
        </w:trPr>
        <w:tc>
          <w:tcPr>
            <w:tcW w:w="0" w:type="auto"/>
            <w:tcMar>
              <w:top w:w="150" w:type="dxa"/>
              <w:left w:w="0" w:type="dxa"/>
              <w:bottom w:w="150" w:type="dxa"/>
              <w:right w:w="240" w:type="dxa"/>
            </w:tcMar>
            <w:vAlign w:val="center"/>
            <w:hideMark/>
          </w:tcPr>
          <w:p w14:paraId="645F455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X₃²</w:t>
            </w:r>
          </w:p>
        </w:tc>
        <w:tc>
          <w:tcPr>
            <w:tcW w:w="0" w:type="auto"/>
            <w:tcMar>
              <w:top w:w="150" w:type="dxa"/>
              <w:left w:w="240" w:type="dxa"/>
              <w:bottom w:w="150" w:type="dxa"/>
              <w:right w:w="240" w:type="dxa"/>
            </w:tcMar>
            <w:vAlign w:val="center"/>
            <w:hideMark/>
          </w:tcPr>
          <w:p w14:paraId="35F4416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38.42</w:t>
            </w:r>
          </w:p>
        </w:tc>
        <w:tc>
          <w:tcPr>
            <w:tcW w:w="0" w:type="auto"/>
            <w:tcMar>
              <w:top w:w="150" w:type="dxa"/>
              <w:left w:w="240" w:type="dxa"/>
              <w:bottom w:w="150" w:type="dxa"/>
              <w:right w:w="240" w:type="dxa"/>
            </w:tcMar>
            <w:vAlign w:val="center"/>
            <w:hideMark/>
          </w:tcPr>
          <w:p w14:paraId="767DA64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4D60721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38.42</w:t>
            </w:r>
          </w:p>
        </w:tc>
        <w:tc>
          <w:tcPr>
            <w:tcW w:w="0" w:type="auto"/>
            <w:tcMar>
              <w:top w:w="150" w:type="dxa"/>
              <w:left w:w="240" w:type="dxa"/>
              <w:bottom w:w="150" w:type="dxa"/>
              <w:right w:w="240" w:type="dxa"/>
            </w:tcMar>
            <w:vAlign w:val="center"/>
            <w:hideMark/>
          </w:tcPr>
          <w:p w14:paraId="0805D21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17.17</w:t>
            </w:r>
          </w:p>
        </w:tc>
        <w:tc>
          <w:tcPr>
            <w:tcW w:w="0" w:type="auto"/>
            <w:tcMar>
              <w:top w:w="150" w:type="dxa"/>
              <w:left w:w="240" w:type="dxa"/>
              <w:bottom w:w="150" w:type="dxa"/>
              <w:right w:w="0" w:type="dxa"/>
            </w:tcMar>
            <w:vAlign w:val="center"/>
            <w:hideMark/>
          </w:tcPr>
          <w:p w14:paraId="6258BDB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0.0005</w:t>
            </w:r>
          </w:p>
        </w:tc>
      </w:tr>
      <w:tr w:rsidR="009D6D2B" w:rsidRPr="009D6D2B" w14:paraId="2A44B345" w14:textId="77777777" w:rsidTr="00492DBB">
        <w:trPr>
          <w:jc w:val="center"/>
        </w:trPr>
        <w:tc>
          <w:tcPr>
            <w:tcW w:w="0" w:type="auto"/>
            <w:tcMar>
              <w:top w:w="150" w:type="dxa"/>
              <w:left w:w="0" w:type="dxa"/>
              <w:bottom w:w="150" w:type="dxa"/>
              <w:right w:w="240" w:type="dxa"/>
            </w:tcMar>
            <w:vAlign w:val="center"/>
            <w:hideMark/>
          </w:tcPr>
          <w:p w14:paraId="42BB660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X₄²</w:t>
            </w:r>
          </w:p>
        </w:tc>
        <w:tc>
          <w:tcPr>
            <w:tcW w:w="0" w:type="auto"/>
            <w:tcMar>
              <w:top w:w="150" w:type="dxa"/>
              <w:left w:w="240" w:type="dxa"/>
              <w:bottom w:w="150" w:type="dxa"/>
              <w:right w:w="240" w:type="dxa"/>
            </w:tcMar>
            <w:vAlign w:val="center"/>
            <w:hideMark/>
          </w:tcPr>
          <w:p w14:paraId="2A4520C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8.03</w:t>
            </w:r>
          </w:p>
        </w:tc>
        <w:tc>
          <w:tcPr>
            <w:tcW w:w="0" w:type="auto"/>
            <w:tcMar>
              <w:top w:w="150" w:type="dxa"/>
              <w:left w:w="240" w:type="dxa"/>
              <w:bottom w:w="150" w:type="dxa"/>
              <w:right w:w="240" w:type="dxa"/>
            </w:tcMar>
            <w:vAlign w:val="center"/>
            <w:hideMark/>
          </w:tcPr>
          <w:p w14:paraId="39079DF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744378C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8.03</w:t>
            </w:r>
          </w:p>
        </w:tc>
        <w:tc>
          <w:tcPr>
            <w:tcW w:w="0" w:type="auto"/>
            <w:tcMar>
              <w:top w:w="150" w:type="dxa"/>
              <w:left w:w="240" w:type="dxa"/>
              <w:bottom w:w="150" w:type="dxa"/>
              <w:right w:w="240" w:type="dxa"/>
            </w:tcMar>
            <w:vAlign w:val="center"/>
            <w:hideMark/>
          </w:tcPr>
          <w:p w14:paraId="5B7E1E2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3.59</w:t>
            </w:r>
          </w:p>
        </w:tc>
        <w:tc>
          <w:tcPr>
            <w:tcW w:w="0" w:type="auto"/>
            <w:tcMar>
              <w:top w:w="150" w:type="dxa"/>
              <w:left w:w="240" w:type="dxa"/>
              <w:bottom w:w="150" w:type="dxa"/>
              <w:right w:w="0" w:type="dxa"/>
            </w:tcMar>
            <w:vAlign w:val="center"/>
            <w:hideMark/>
          </w:tcPr>
          <w:p w14:paraId="105865C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0.0734</w:t>
            </w:r>
          </w:p>
        </w:tc>
      </w:tr>
      <w:tr w:rsidR="009D6D2B" w:rsidRPr="009D6D2B" w14:paraId="0A45CABD" w14:textId="77777777" w:rsidTr="00492DBB">
        <w:trPr>
          <w:jc w:val="center"/>
        </w:trPr>
        <w:tc>
          <w:tcPr>
            <w:tcW w:w="0" w:type="auto"/>
            <w:tcMar>
              <w:top w:w="150" w:type="dxa"/>
              <w:left w:w="0" w:type="dxa"/>
              <w:bottom w:w="150" w:type="dxa"/>
              <w:right w:w="240" w:type="dxa"/>
            </w:tcMar>
            <w:vAlign w:val="center"/>
            <w:hideMark/>
          </w:tcPr>
          <w:p w14:paraId="289E383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Residual</w:t>
            </w:r>
          </w:p>
        </w:tc>
        <w:tc>
          <w:tcPr>
            <w:tcW w:w="0" w:type="auto"/>
            <w:tcMar>
              <w:top w:w="150" w:type="dxa"/>
              <w:left w:w="240" w:type="dxa"/>
              <w:bottom w:w="150" w:type="dxa"/>
              <w:right w:w="240" w:type="dxa"/>
            </w:tcMar>
            <w:vAlign w:val="center"/>
            <w:hideMark/>
          </w:tcPr>
          <w:p w14:paraId="58DF106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69.34</w:t>
            </w:r>
          </w:p>
        </w:tc>
        <w:tc>
          <w:tcPr>
            <w:tcW w:w="0" w:type="auto"/>
            <w:tcMar>
              <w:top w:w="150" w:type="dxa"/>
              <w:left w:w="240" w:type="dxa"/>
              <w:bottom w:w="150" w:type="dxa"/>
              <w:right w:w="240" w:type="dxa"/>
            </w:tcMar>
            <w:vAlign w:val="center"/>
            <w:hideMark/>
          </w:tcPr>
          <w:p w14:paraId="0086619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w:t>
            </w:r>
          </w:p>
        </w:tc>
        <w:tc>
          <w:tcPr>
            <w:tcW w:w="0" w:type="auto"/>
            <w:tcMar>
              <w:top w:w="150" w:type="dxa"/>
              <w:left w:w="240" w:type="dxa"/>
              <w:bottom w:w="150" w:type="dxa"/>
              <w:right w:w="240" w:type="dxa"/>
            </w:tcMar>
            <w:vAlign w:val="center"/>
            <w:hideMark/>
          </w:tcPr>
          <w:p w14:paraId="3E5AD3F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2.24</w:t>
            </w:r>
          </w:p>
        </w:tc>
        <w:tc>
          <w:tcPr>
            <w:tcW w:w="0" w:type="auto"/>
            <w:tcMar>
              <w:top w:w="150" w:type="dxa"/>
              <w:left w:w="240" w:type="dxa"/>
              <w:bottom w:w="150" w:type="dxa"/>
              <w:right w:w="240" w:type="dxa"/>
            </w:tcMar>
            <w:vAlign w:val="center"/>
            <w:hideMark/>
          </w:tcPr>
          <w:p w14:paraId="3D81A89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322D2DE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r>
      <w:tr w:rsidR="009D6D2B" w:rsidRPr="009D6D2B" w14:paraId="0296D703" w14:textId="77777777" w:rsidTr="00492DBB">
        <w:trPr>
          <w:jc w:val="center"/>
        </w:trPr>
        <w:tc>
          <w:tcPr>
            <w:tcW w:w="0" w:type="auto"/>
            <w:tcMar>
              <w:top w:w="150" w:type="dxa"/>
              <w:left w:w="0" w:type="dxa"/>
              <w:bottom w:w="150" w:type="dxa"/>
              <w:right w:w="240" w:type="dxa"/>
            </w:tcMar>
            <w:vAlign w:val="center"/>
            <w:hideMark/>
          </w:tcPr>
          <w:p w14:paraId="327F586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Lack of Fit</w:t>
            </w:r>
          </w:p>
        </w:tc>
        <w:tc>
          <w:tcPr>
            <w:tcW w:w="0" w:type="auto"/>
            <w:tcMar>
              <w:top w:w="150" w:type="dxa"/>
              <w:left w:w="240" w:type="dxa"/>
              <w:bottom w:w="150" w:type="dxa"/>
              <w:right w:w="240" w:type="dxa"/>
            </w:tcMar>
            <w:vAlign w:val="center"/>
            <w:hideMark/>
          </w:tcPr>
          <w:p w14:paraId="5A6F338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21.05</w:t>
            </w:r>
          </w:p>
        </w:tc>
        <w:tc>
          <w:tcPr>
            <w:tcW w:w="0" w:type="auto"/>
            <w:tcMar>
              <w:top w:w="150" w:type="dxa"/>
              <w:left w:w="240" w:type="dxa"/>
              <w:bottom w:w="150" w:type="dxa"/>
              <w:right w:w="240" w:type="dxa"/>
            </w:tcMar>
            <w:vAlign w:val="center"/>
            <w:hideMark/>
          </w:tcPr>
          <w:p w14:paraId="77194A5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2044D1B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2.11</w:t>
            </w:r>
          </w:p>
        </w:tc>
        <w:tc>
          <w:tcPr>
            <w:tcW w:w="0" w:type="auto"/>
            <w:tcMar>
              <w:top w:w="150" w:type="dxa"/>
              <w:left w:w="240" w:type="dxa"/>
              <w:bottom w:w="150" w:type="dxa"/>
              <w:right w:w="240" w:type="dxa"/>
            </w:tcMar>
            <w:vAlign w:val="center"/>
            <w:hideMark/>
          </w:tcPr>
          <w:p w14:paraId="0B2DBCF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1.15</w:t>
            </w:r>
          </w:p>
        </w:tc>
        <w:tc>
          <w:tcPr>
            <w:tcW w:w="0" w:type="auto"/>
            <w:tcMar>
              <w:top w:w="150" w:type="dxa"/>
              <w:left w:w="240" w:type="dxa"/>
              <w:bottom w:w="150" w:type="dxa"/>
              <w:right w:w="0" w:type="dxa"/>
            </w:tcMar>
            <w:vAlign w:val="center"/>
            <w:hideMark/>
          </w:tcPr>
          <w:p w14:paraId="74B5EEC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0.4123 (not significant)</w:t>
            </w:r>
          </w:p>
        </w:tc>
      </w:tr>
      <w:tr w:rsidR="009D6D2B" w:rsidRPr="009D6D2B" w14:paraId="06BEC628" w14:textId="77777777" w:rsidTr="00492DBB">
        <w:trPr>
          <w:jc w:val="center"/>
        </w:trPr>
        <w:tc>
          <w:tcPr>
            <w:tcW w:w="0" w:type="auto"/>
            <w:tcMar>
              <w:top w:w="150" w:type="dxa"/>
              <w:left w:w="0" w:type="dxa"/>
              <w:bottom w:w="150" w:type="dxa"/>
              <w:right w:w="240" w:type="dxa"/>
            </w:tcMar>
            <w:vAlign w:val="center"/>
            <w:hideMark/>
          </w:tcPr>
          <w:p w14:paraId="6FC34BE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Pure Error</w:t>
            </w:r>
          </w:p>
        </w:tc>
        <w:tc>
          <w:tcPr>
            <w:tcW w:w="0" w:type="auto"/>
            <w:tcMar>
              <w:top w:w="150" w:type="dxa"/>
              <w:left w:w="240" w:type="dxa"/>
              <w:bottom w:w="150" w:type="dxa"/>
              <w:right w:w="240" w:type="dxa"/>
            </w:tcMar>
            <w:vAlign w:val="center"/>
            <w:hideMark/>
          </w:tcPr>
          <w:p w14:paraId="3243D78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48.29</w:t>
            </w:r>
          </w:p>
        </w:tc>
        <w:tc>
          <w:tcPr>
            <w:tcW w:w="0" w:type="auto"/>
            <w:tcMar>
              <w:top w:w="150" w:type="dxa"/>
              <w:left w:w="240" w:type="dxa"/>
              <w:bottom w:w="150" w:type="dxa"/>
              <w:right w:w="240" w:type="dxa"/>
            </w:tcMar>
            <w:vAlign w:val="center"/>
            <w:hideMark/>
          </w:tcPr>
          <w:p w14:paraId="6FAF40B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w:t>
            </w:r>
          </w:p>
        </w:tc>
        <w:tc>
          <w:tcPr>
            <w:tcW w:w="0" w:type="auto"/>
            <w:tcMar>
              <w:top w:w="150" w:type="dxa"/>
              <w:left w:w="240" w:type="dxa"/>
              <w:bottom w:w="150" w:type="dxa"/>
              <w:right w:w="240" w:type="dxa"/>
            </w:tcMar>
            <w:vAlign w:val="center"/>
            <w:hideMark/>
          </w:tcPr>
          <w:p w14:paraId="31525F9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2.30</w:t>
            </w:r>
          </w:p>
        </w:tc>
        <w:tc>
          <w:tcPr>
            <w:tcW w:w="0" w:type="auto"/>
            <w:tcMar>
              <w:top w:w="150" w:type="dxa"/>
              <w:left w:w="240" w:type="dxa"/>
              <w:bottom w:w="150" w:type="dxa"/>
              <w:right w:w="240" w:type="dxa"/>
            </w:tcMar>
            <w:vAlign w:val="center"/>
            <w:hideMark/>
          </w:tcPr>
          <w:p w14:paraId="4029AC7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19CA738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r>
      <w:tr w:rsidR="009D6D2B" w:rsidRPr="009D6D2B" w14:paraId="68B1113E" w14:textId="77777777" w:rsidTr="00492DBB">
        <w:trPr>
          <w:jc w:val="center"/>
        </w:trPr>
        <w:tc>
          <w:tcPr>
            <w:tcW w:w="0" w:type="auto"/>
            <w:tcMar>
              <w:top w:w="150" w:type="dxa"/>
              <w:left w:w="0" w:type="dxa"/>
              <w:bottom w:w="150" w:type="dxa"/>
              <w:right w:w="240" w:type="dxa"/>
            </w:tcMar>
            <w:vAlign w:val="center"/>
            <w:hideMark/>
          </w:tcPr>
          <w:p w14:paraId="5FC4A44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R² = 0.963, Adj R² = 0.941, Pred R² = 0.902</w:t>
            </w:r>
          </w:p>
        </w:tc>
        <w:tc>
          <w:tcPr>
            <w:tcW w:w="0" w:type="auto"/>
            <w:tcMar>
              <w:top w:w="150" w:type="dxa"/>
              <w:left w:w="240" w:type="dxa"/>
              <w:bottom w:w="150" w:type="dxa"/>
              <w:right w:w="240" w:type="dxa"/>
            </w:tcMar>
            <w:vAlign w:val="center"/>
            <w:hideMark/>
          </w:tcPr>
          <w:p w14:paraId="15DF1708"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2A833C37"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07A9C733"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74BB25E"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4E067486" w14:textId="77777777" w:rsidR="00492DBB" w:rsidRPr="009D6D2B" w:rsidRDefault="00492DBB" w:rsidP="00492DBB">
            <w:pPr>
              <w:rPr>
                <w:rFonts w:ascii="Times New Roman" w:eastAsia="Times New Roman" w:hAnsi="Times New Roman" w:cs="Times New Roman"/>
                <w:color w:val="000000" w:themeColor="text1"/>
              </w:rPr>
            </w:pPr>
          </w:p>
        </w:tc>
      </w:tr>
      <w:tr w:rsidR="009D6D2B" w:rsidRPr="009D6D2B" w14:paraId="0532F547" w14:textId="77777777" w:rsidTr="00492DBB">
        <w:trPr>
          <w:jc w:val="center"/>
        </w:trPr>
        <w:tc>
          <w:tcPr>
            <w:tcW w:w="0" w:type="auto"/>
            <w:tcMar>
              <w:top w:w="150" w:type="dxa"/>
              <w:left w:w="0" w:type="dxa"/>
              <w:bottom w:w="150" w:type="dxa"/>
              <w:right w:w="240" w:type="dxa"/>
            </w:tcMar>
            <w:vAlign w:val="center"/>
            <w:hideMark/>
          </w:tcPr>
          <w:p w14:paraId="6BEF6C2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Model (SEC)</w:t>
            </w:r>
          </w:p>
        </w:tc>
        <w:tc>
          <w:tcPr>
            <w:tcW w:w="0" w:type="auto"/>
            <w:tcMar>
              <w:top w:w="150" w:type="dxa"/>
              <w:left w:w="240" w:type="dxa"/>
              <w:bottom w:w="150" w:type="dxa"/>
              <w:right w:w="240" w:type="dxa"/>
            </w:tcMar>
            <w:vAlign w:val="center"/>
            <w:hideMark/>
          </w:tcPr>
          <w:p w14:paraId="5B16402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0.0451</w:t>
            </w:r>
          </w:p>
        </w:tc>
        <w:tc>
          <w:tcPr>
            <w:tcW w:w="0" w:type="auto"/>
            <w:tcMar>
              <w:top w:w="150" w:type="dxa"/>
              <w:left w:w="240" w:type="dxa"/>
              <w:bottom w:w="150" w:type="dxa"/>
              <w:right w:w="240" w:type="dxa"/>
            </w:tcMar>
            <w:vAlign w:val="center"/>
            <w:hideMark/>
          </w:tcPr>
          <w:p w14:paraId="7FA82CB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w:t>
            </w:r>
          </w:p>
        </w:tc>
        <w:tc>
          <w:tcPr>
            <w:tcW w:w="0" w:type="auto"/>
            <w:tcMar>
              <w:top w:w="150" w:type="dxa"/>
              <w:left w:w="240" w:type="dxa"/>
              <w:bottom w:w="150" w:type="dxa"/>
              <w:right w:w="240" w:type="dxa"/>
            </w:tcMar>
            <w:vAlign w:val="center"/>
            <w:hideMark/>
          </w:tcPr>
          <w:p w14:paraId="71C9A30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0.00322</w:t>
            </w:r>
          </w:p>
        </w:tc>
        <w:tc>
          <w:tcPr>
            <w:tcW w:w="0" w:type="auto"/>
            <w:tcMar>
              <w:top w:w="150" w:type="dxa"/>
              <w:left w:w="240" w:type="dxa"/>
              <w:bottom w:w="150" w:type="dxa"/>
              <w:right w:w="240" w:type="dxa"/>
            </w:tcMar>
            <w:vAlign w:val="center"/>
            <w:hideMark/>
          </w:tcPr>
          <w:p w14:paraId="5F7F54D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42.18</w:t>
            </w:r>
          </w:p>
        </w:tc>
        <w:tc>
          <w:tcPr>
            <w:tcW w:w="0" w:type="auto"/>
            <w:tcMar>
              <w:top w:w="150" w:type="dxa"/>
              <w:left w:w="240" w:type="dxa"/>
              <w:bottom w:w="150" w:type="dxa"/>
              <w:right w:w="0" w:type="dxa"/>
            </w:tcMar>
            <w:vAlign w:val="center"/>
            <w:hideMark/>
          </w:tcPr>
          <w:p w14:paraId="32E7E46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342F155F" w14:textId="77777777" w:rsidTr="00492DBB">
        <w:trPr>
          <w:jc w:val="center"/>
        </w:trPr>
        <w:tc>
          <w:tcPr>
            <w:tcW w:w="0" w:type="auto"/>
            <w:tcMar>
              <w:top w:w="150" w:type="dxa"/>
              <w:left w:w="0" w:type="dxa"/>
              <w:bottom w:w="150" w:type="dxa"/>
              <w:right w:w="240" w:type="dxa"/>
            </w:tcMar>
            <w:vAlign w:val="center"/>
            <w:hideMark/>
          </w:tcPr>
          <w:p w14:paraId="0EF869C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X₁-PEF Strength</w:t>
            </w:r>
          </w:p>
        </w:tc>
        <w:tc>
          <w:tcPr>
            <w:tcW w:w="0" w:type="auto"/>
            <w:tcMar>
              <w:top w:w="150" w:type="dxa"/>
              <w:left w:w="240" w:type="dxa"/>
              <w:bottom w:w="150" w:type="dxa"/>
              <w:right w:w="240" w:type="dxa"/>
            </w:tcMar>
            <w:vAlign w:val="center"/>
            <w:hideMark/>
          </w:tcPr>
          <w:p w14:paraId="6AFFC27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0.0142</w:t>
            </w:r>
          </w:p>
        </w:tc>
        <w:tc>
          <w:tcPr>
            <w:tcW w:w="0" w:type="auto"/>
            <w:tcMar>
              <w:top w:w="150" w:type="dxa"/>
              <w:left w:w="240" w:type="dxa"/>
              <w:bottom w:w="150" w:type="dxa"/>
              <w:right w:w="240" w:type="dxa"/>
            </w:tcMar>
            <w:vAlign w:val="center"/>
            <w:hideMark/>
          </w:tcPr>
          <w:p w14:paraId="70D4967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69D2C7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0.01420</w:t>
            </w:r>
          </w:p>
        </w:tc>
        <w:tc>
          <w:tcPr>
            <w:tcW w:w="0" w:type="auto"/>
            <w:tcMar>
              <w:top w:w="150" w:type="dxa"/>
              <w:left w:w="240" w:type="dxa"/>
              <w:bottom w:w="150" w:type="dxa"/>
              <w:right w:w="240" w:type="dxa"/>
            </w:tcMar>
            <w:vAlign w:val="center"/>
            <w:hideMark/>
          </w:tcPr>
          <w:p w14:paraId="76BFDE5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185.36</w:t>
            </w:r>
          </w:p>
        </w:tc>
        <w:tc>
          <w:tcPr>
            <w:tcW w:w="0" w:type="auto"/>
            <w:tcMar>
              <w:top w:w="150" w:type="dxa"/>
              <w:left w:w="240" w:type="dxa"/>
              <w:bottom w:w="150" w:type="dxa"/>
              <w:right w:w="0" w:type="dxa"/>
            </w:tcMar>
            <w:vAlign w:val="center"/>
            <w:hideMark/>
          </w:tcPr>
          <w:p w14:paraId="39C0CAC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05F33B7F" w14:textId="77777777" w:rsidTr="00492DBB">
        <w:trPr>
          <w:jc w:val="center"/>
        </w:trPr>
        <w:tc>
          <w:tcPr>
            <w:tcW w:w="0" w:type="auto"/>
            <w:tcMar>
              <w:top w:w="150" w:type="dxa"/>
              <w:left w:w="0" w:type="dxa"/>
              <w:bottom w:w="150" w:type="dxa"/>
              <w:right w:w="240" w:type="dxa"/>
            </w:tcMar>
            <w:vAlign w:val="center"/>
            <w:hideMark/>
          </w:tcPr>
          <w:p w14:paraId="0D53AD6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X₂-Residence Time</w:t>
            </w:r>
          </w:p>
        </w:tc>
        <w:tc>
          <w:tcPr>
            <w:tcW w:w="0" w:type="auto"/>
            <w:tcMar>
              <w:top w:w="150" w:type="dxa"/>
              <w:left w:w="240" w:type="dxa"/>
              <w:bottom w:w="150" w:type="dxa"/>
              <w:right w:w="240" w:type="dxa"/>
            </w:tcMar>
            <w:vAlign w:val="center"/>
            <w:hideMark/>
          </w:tcPr>
          <w:p w14:paraId="5E2F7A9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0.0026</w:t>
            </w:r>
          </w:p>
        </w:tc>
        <w:tc>
          <w:tcPr>
            <w:tcW w:w="0" w:type="auto"/>
            <w:tcMar>
              <w:top w:w="150" w:type="dxa"/>
              <w:left w:w="240" w:type="dxa"/>
              <w:bottom w:w="150" w:type="dxa"/>
              <w:right w:w="240" w:type="dxa"/>
            </w:tcMar>
            <w:vAlign w:val="center"/>
            <w:hideMark/>
          </w:tcPr>
          <w:p w14:paraId="5E7DF11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096756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0.00260</w:t>
            </w:r>
          </w:p>
        </w:tc>
        <w:tc>
          <w:tcPr>
            <w:tcW w:w="0" w:type="auto"/>
            <w:tcMar>
              <w:top w:w="150" w:type="dxa"/>
              <w:left w:w="240" w:type="dxa"/>
              <w:bottom w:w="150" w:type="dxa"/>
              <w:right w:w="240" w:type="dxa"/>
            </w:tcMar>
            <w:vAlign w:val="center"/>
            <w:hideMark/>
          </w:tcPr>
          <w:p w14:paraId="4722511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34.02</w:t>
            </w:r>
          </w:p>
        </w:tc>
        <w:tc>
          <w:tcPr>
            <w:tcW w:w="0" w:type="auto"/>
            <w:tcMar>
              <w:top w:w="150" w:type="dxa"/>
              <w:left w:w="240" w:type="dxa"/>
              <w:bottom w:w="150" w:type="dxa"/>
              <w:right w:w="0" w:type="dxa"/>
            </w:tcMar>
            <w:vAlign w:val="center"/>
            <w:hideMark/>
          </w:tcPr>
          <w:p w14:paraId="0A8E08C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2A7E0A5F" w14:textId="77777777" w:rsidTr="00492DBB">
        <w:trPr>
          <w:jc w:val="center"/>
        </w:trPr>
        <w:tc>
          <w:tcPr>
            <w:tcW w:w="0" w:type="auto"/>
            <w:tcMar>
              <w:top w:w="150" w:type="dxa"/>
              <w:left w:w="0" w:type="dxa"/>
              <w:bottom w:w="150" w:type="dxa"/>
              <w:right w:w="240" w:type="dxa"/>
            </w:tcMar>
            <w:vAlign w:val="center"/>
            <w:hideMark/>
          </w:tcPr>
          <w:p w14:paraId="5F3E270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X₃-Temperature</w:t>
            </w:r>
          </w:p>
        </w:tc>
        <w:tc>
          <w:tcPr>
            <w:tcW w:w="0" w:type="auto"/>
            <w:tcMar>
              <w:top w:w="150" w:type="dxa"/>
              <w:left w:w="240" w:type="dxa"/>
              <w:bottom w:w="150" w:type="dxa"/>
              <w:right w:w="240" w:type="dxa"/>
            </w:tcMar>
            <w:vAlign w:val="center"/>
            <w:hideMark/>
          </w:tcPr>
          <w:p w14:paraId="6E6BA0E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0.0077</w:t>
            </w:r>
          </w:p>
        </w:tc>
        <w:tc>
          <w:tcPr>
            <w:tcW w:w="0" w:type="auto"/>
            <w:tcMar>
              <w:top w:w="150" w:type="dxa"/>
              <w:left w:w="240" w:type="dxa"/>
              <w:bottom w:w="150" w:type="dxa"/>
              <w:right w:w="240" w:type="dxa"/>
            </w:tcMar>
            <w:vAlign w:val="center"/>
            <w:hideMark/>
          </w:tcPr>
          <w:p w14:paraId="3209106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0C6AF0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0.00772</w:t>
            </w:r>
          </w:p>
        </w:tc>
        <w:tc>
          <w:tcPr>
            <w:tcW w:w="0" w:type="auto"/>
            <w:tcMar>
              <w:top w:w="150" w:type="dxa"/>
              <w:left w:w="240" w:type="dxa"/>
              <w:bottom w:w="150" w:type="dxa"/>
              <w:right w:w="240" w:type="dxa"/>
            </w:tcMar>
            <w:vAlign w:val="center"/>
            <w:hideMark/>
          </w:tcPr>
          <w:p w14:paraId="0134C20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100.85</w:t>
            </w:r>
          </w:p>
        </w:tc>
        <w:tc>
          <w:tcPr>
            <w:tcW w:w="0" w:type="auto"/>
            <w:tcMar>
              <w:top w:w="150" w:type="dxa"/>
              <w:left w:w="240" w:type="dxa"/>
              <w:bottom w:w="150" w:type="dxa"/>
              <w:right w:w="0" w:type="dxa"/>
            </w:tcMar>
            <w:vAlign w:val="center"/>
            <w:hideMark/>
          </w:tcPr>
          <w:p w14:paraId="600492B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68E49A20" w14:textId="77777777" w:rsidTr="00492DBB">
        <w:trPr>
          <w:jc w:val="center"/>
        </w:trPr>
        <w:tc>
          <w:tcPr>
            <w:tcW w:w="0" w:type="auto"/>
            <w:tcMar>
              <w:top w:w="150" w:type="dxa"/>
              <w:left w:w="0" w:type="dxa"/>
              <w:bottom w:w="150" w:type="dxa"/>
              <w:right w:w="240" w:type="dxa"/>
            </w:tcMar>
            <w:vAlign w:val="center"/>
            <w:hideMark/>
          </w:tcPr>
          <w:p w14:paraId="406095C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X₄-Stabilizer</w:t>
            </w:r>
          </w:p>
        </w:tc>
        <w:tc>
          <w:tcPr>
            <w:tcW w:w="0" w:type="auto"/>
            <w:tcMar>
              <w:top w:w="150" w:type="dxa"/>
              <w:left w:w="240" w:type="dxa"/>
              <w:bottom w:w="150" w:type="dxa"/>
              <w:right w:w="240" w:type="dxa"/>
            </w:tcMar>
            <w:vAlign w:val="center"/>
            <w:hideMark/>
          </w:tcPr>
          <w:p w14:paraId="546001F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0.0012</w:t>
            </w:r>
          </w:p>
        </w:tc>
        <w:tc>
          <w:tcPr>
            <w:tcW w:w="0" w:type="auto"/>
            <w:tcMar>
              <w:top w:w="150" w:type="dxa"/>
              <w:left w:w="240" w:type="dxa"/>
              <w:bottom w:w="150" w:type="dxa"/>
              <w:right w:w="240" w:type="dxa"/>
            </w:tcMar>
            <w:vAlign w:val="center"/>
            <w:hideMark/>
          </w:tcPr>
          <w:p w14:paraId="02390DF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61D8B7E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0.00115</w:t>
            </w:r>
          </w:p>
        </w:tc>
        <w:tc>
          <w:tcPr>
            <w:tcW w:w="0" w:type="auto"/>
            <w:tcMar>
              <w:top w:w="150" w:type="dxa"/>
              <w:left w:w="240" w:type="dxa"/>
              <w:bottom w:w="150" w:type="dxa"/>
              <w:right w:w="240" w:type="dxa"/>
            </w:tcMar>
            <w:vAlign w:val="center"/>
            <w:hideMark/>
          </w:tcPr>
          <w:p w14:paraId="52133112"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15.03</w:t>
            </w:r>
          </w:p>
        </w:tc>
        <w:tc>
          <w:tcPr>
            <w:tcW w:w="0" w:type="auto"/>
            <w:tcMar>
              <w:top w:w="150" w:type="dxa"/>
              <w:left w:w="240" w:type="dxa"/>
              <w:bottom w:w="150" w:type="dxa"/>
              <w:right w:w="0" w:type="dxa"/>
            </w:tcMar>
            <w:vAlign w:val="center"/>
            <w:hideMark/>
          </w:tcPr>
          <w:p w14:paraId="454E537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0.0005</w:t>
            </w:r>
          </w:p>
        </w:tc>
      </w:tr>
      <w:tr w:rsidR="009D6D2B" w:rsidRPr="009D6D2B" w14:paraId="6CC8E866" w14:textId="77777777" w:rsidTr="00492DBB">
        <w:trPr>
          <w:jc w:val="center"/>
        </w:trPr>
        <w:tc>
          <w:tcPr>
            <w:tcW w:w="0" w:type="auto"/>
            <w:tcMar>
              <w:top w:w="150" w:type="dxa"/>
              <w:left w:w="0" w:type="dxa"/>
              <w:bottom w:w="150" w:type="dxa"/>
              <w:right w:w="240" w:type="dxa"/>
            </w:tcMar>
            <w:vAlign w:val="center"/>
            <w:hideMark/>
          </w:tcPr>
          <w:p w14:paraId="24F9A9A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X₁X₂</w:t>
            </w:r>
          </w:p>
        </w:tc>
        <w:tc>
          <w:tcPr>
            <w:tcW w:w="0" w:type="auto"/>
            <w:tcMar>
              <w:top w:w="150" w:type="dxa"/>
              <w:left w:w="240" w:type="dxa"/>
              <w:bottom w:w="150" w:type="dxa"/>
              <w:right w:w="240" w:type="dxa"/>
            </w:tcMar>
            <w:vAlign w:val="center"/>
            <w:hideMark/>
          </w:tcPr>
          <w:p w14:paraId="18EF027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0.0009</w:t>
            </w:r>
          </w:p>
        </w:tc>
        <w:tc>
          <w:tcPr>
            <w:tcW w:w="0" w:type="auto"/>
            <w:tcMar>
              <w:top w:w="150" w:type="dxa"/>
              <w:left w:w="240" w:type="dxa"/>
              <w:bottom w:w="150" w:type="dxa"/>
              <w:right w:w="240" w:type="dxa"/>
            </w:tcMar>
            <w:vAlign w:val="center"/>
            <w:hideMark/>
          </w:tcPr>
          <w:p w14:paraId="243ED7B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19E74A3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0.00092</w:t>
            </w:r>
          </w:p>
        </w:tc>
        <w:tc>
          <w:tcPr>
            <w:tcW w:w="0" w:type="auto"/>
            <w:tcMar>
              <w:top w:w="150" w:type="dxa"/>
              <w:left w:w="240" w:type="dxa"/>
              <w:bottom w:w="150" w:type="dxa"/>
              <w:right w:w="240" w:type="dxa"/>
            </w:tcMar>
            <w:vAlign w:val="center"/>
            <w:hideMark/>
          </w:tcPr>
          <w:p w14:paraId="5916468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12.07</w:t>
            </w:r>
          </w:p>
        </w:tc>
        <w:tc>
          <w:tcPr>
            <w:tcW w:w="0" w:type="auto"/>
            <w:tcMar>
              <w:top w:w="150" w:type="dxa"/>
              <w:left w:w="240" w:type="dxa"/>
              <w:bottom w:w="150" w:type="dxa"/>
              <w:right w:w="0" w:type="dxa"/>
            </w:tcMar>
            <w:vAlign w:val="center"/>
            <w:hideMark/>
          </w:tcPr>
          <w:p w14:paraId="469C147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0.0015</w:t>
            </w:r>
          </w:p>
        </w:tc>
      </w:tr>
      <w:tr w:rsidR="009D6D2B" w:rsidRPr="009D6D2B" w14:paraId="4EEA0D09" w14:textId="77777777" w:rsidTr="00492DBB">
        <w:trPr>
          <w:jc w:val="center"/>
        </w:trPr>
        <w:tc>
          <w:tcPr>
            <w:tcW w:w="0" w:type="auto"/>
            <w:tcMar>
              <w:top w:w="150" w:type="dxa"/>
              <w:left w:w="0" w:type="dxa"/>
              <w:bottom w:w="150" w:type="dxa"/>
              <w:right w:w="240" w:type="dxa"/>
            </w:tcMar>
            <w:vAlign w:val="center"/>
            <w:hideMark/>
          </w:tcPr>
          <w:p w14:paraId="7288777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X₁X₃</w:t>
            </w:r>
          </w:p>
        </w:tc>
        <w:tc>
          <w:tcPr>
            <w:tcW w:w="0" w:type="auto"/>
            <w:tcMar>
              <w:top w:w="150" w:type="dxa"/>
              <w:left w:w="240" w:type="dxa"/>
              <w:bottom w:w="150" w:type="dxa"/>
              <w:right w:w="240" w:type="dxa"/>
            </w:tcMar>
            <w:vAlign w:val="center"/>
            <w:hideMark/>
          </w:tcPr>
          <w:p w14:paraId="785C8F3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0.0016</w:t>
            </w:r>
          </w:p>
        </w:tc>
        <w:tc>
          <w:tcPr>
            <w:tcW w:w="0" w:type="auto"/>
            <w:tcMar>
              <w:top w:w="150" w:type="dxa"/>
              <w:left w:w="240" w:type="dxa"/>
              <w:bottom w:w="150" w:type="dxa"/>
              <w:right w:w="240" w:type="dxa"/>
            </w:tcMar>
            <w:vAlign w:val="center"/>
            <w:hideMark/>
          </w:tcPr>
          <w:p w14:paraId="11EEE94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157725F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0.00163</w:t>
            </w:r>
          </w:p>
        </w:tc>
        <w:tc>
          <w:tcPr>
            <w:tcW w:w="0" w:type="auto"/>
            <w:tcMar>
              <w:top w:w="150" w:type="dxa"/>
              <w:left w:w="240" w:type="dxa"/>
              <w:bottom w:w="150" w:type="dxa"/>
              <w:right w:w="240" w:type="dxa"/>
            </w:tcMar>
            <w:vAlign w:val="center"/>
            <w:hideMark/>
          </w:tcPr>
          <w:p w14:paraId="16F8A69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21.35</w:t>
            </w:r>
          </w:p>
        </w:tc>
        <w:tc>
          <w:tcPr>
            <w:tcW w:w="0" w:type="auto"/>
            <w:tcMar>
              <w:top w:w="150" w:type="dxa"/>
              <w:left w:w="240" w:type="dxa"/>
              <w:bottom w:w="150" w:type="dxa"/>
              <w:right w:w="0" w:type="dxa"/>
            </w:tcMar>
            <w:vAlign w:val="center"/>
            <w:hideMark/>
          </w:tcPr>
          <w:p w14:paraId="5C1C90C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 0.0001</w:t>
            </w:r>
          </w:p>
        </w:tc>
      </w:tr>
      <w:tr w:rsidR="009D6D2B" w:rsidRPr="009D6D2B" w14:paraId="6E704F94" w14:textId="77777777" w:rsidTr="00492DBB">
        <w:trPr>
          <w:jc w:val="center"/>
        </w:trPr>
        <w:tc>
          <w:tcPr>
            <w:tcW w:w="0" w:type="auto"/>
            <w:tcMar>
              <w:top w:w="150" w:type="dxa"/>
              <w:left w:w="0" w:type="dxa"/>
              <w:bottom w:w="150" w:type="dxa"/>
              <w:right w:w="240" w:type="dxa"/>
            </w:tcMar>
            <w:vAlign w:val="center"/>
            <w:hideMark/>
          </w:tcPr>
          <w:p w14:paraId="0402F2B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X₂X₄</w:t>
            </w:r>
          </w:p>
        </w:tc>
        <w:tc>
          <w:tcPr>
            <w:tcW w:w="0" w:type="auto"/>
            <w:tcMar>
              <w:top w:w="150" w:type="dxa"/>
              <w:left w:w="240" w:type="dxa"/>
              <w:bottom w:w="150" w:type="dxa"/>
              <w:right w:w="240" w:type="dxa"/>
            </w:tcMar>
            <w:vAlign w:val="center"/>
            <w:hideMark/>
          </w:tcPr>
          <w:p w14:paraId="0025B47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w:t>
            </w:r>
          </w:p>
        </w:tc>
        <w:tc>
          <w:tcPr>
            <w:tcW w:w="0" w:type="auto"/>
            <w:tcMar>
              <w:top w:w="150" w:type="dxa"/>
              <w:left w:w="240" w:type="dxa"/>
              <w:bottom w:w="150" w:type="dxa"/>
              <w:right w:w="240" w:type="dxa"/>
            </w:tcMar>
            <w:vAlign w:val="center"/>
            <w:hideMark/>
          </w:tcPr>
          <w:p w14:paraId="4189013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400149F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0.00012</w:t>
            </w:r>
          </w:p>
        </w:tc>
        <w:tc>
          <w:tcPr>
            <w:tcW w:w="0" w:type="auto"/>
            <w:tcMar>
              <w:top w:w="150" w:type="dxa"/>
              <w:left w:w="240" w:type="dxa"/>
              <w:bottom w:w="150" w:type="dxa"/>
              <w:right w:w="240" w:type="dxa"/>
            </w:tcMar>
            <w:vAlign w:val="center"/>
            <w:hideMark/>
          </w:tcPr>
          <w:p w14:paraId="0C806C6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1.51</w:t>
            </w:r>
          </w:p>
        </w:tc>
        <w:tc>
          <w:tcPr>
            <w:tcW w:w="0" w:type="auto"/>
            <w:tcMar>
              <w:top w:w="150" w:type="dxa"/>
              <w:left w:w="240" w:type="dxa"/>
              <w:bottom w:w="150" w:type="dxa"/>
              <w:right w:w="0" w:type="dxa"/>
            </w:tcMar>
            <w:vAlign w:val="center"/>
            <w:hideMark/>
          </w:tcPr>
          <w:p w14:paraId="35CC01D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0.2285</w:t>
            </w:r>
          </w:p>
        </w:tc>
      </w:tr>
      <w:tr w:rsidR="009D6D2B" w:rsidRPr="009D6D2B" w14:paraId="7F2A769C" w14:textId="77777777" w:rsidTr="00492DBB">
        <w:trPr>
          <w:jc w:val="center"/>
        </w:trPr>
        <w:tc>
          <w:tcPr>
            <w:tcW w:w="0" w:type="auto"/>
            <w:tcMar>
              <w:top w:w="150" w:type="dxa"/>
              <w:left w:w="0" w:type="dxa"/>
              <w:bottom w:w="150" w:type="dxa"/>
              <w:right w:w="240" w:type="dxa"/>
            </w:tcMar>
            <w:vAlign w:val="center"/>
            <w:hideMark/>
          </w:tcPr>
          <w:p w14:paraId="65A9C7D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X₁²</w:t>
            </w:r>
          </w:p>
        </w:tc>
        <w:tc>
          <w:tcPr>
            <w:tcW w:w="0" w:type="auto"/>
            <w:tcMar>
              <w:top w:w="150" w:type="dxa"/>
              <w:left w:w="240" w:type="dxa"/>
              <w:bottom w:w="150" w:type="dxa"/>
              <w:right w:w="240" w:type="dxa"/>
            </w:tcMar>
            <w:vAlign w:val="center"/>
            <w:hideMark/>
          </w:tcPr>
          <w:p w14:paraId="3D65671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0.0002</w:t>
            </w:r>
          </w:p>
        </w:tc>
        <w:tc>
          <w:tcPr>
            <w:tcW w:w="0" w:type="auto"/>
            <w:tcMar>
              <w:top w:w="150" w:type="dxa"/>
              <w:left w:w="240" w:type="dxa"/>
              <w:bottom w:w="150" w:type="dxa"/>
              <w:right w:w="240" w:type="dxa"/>
            </w:tcMar>
            <w:vAlign w:val="center"/>
            <w:hideMark/>
          </w:tcPr>
          <w:p w14:paraId="7630B63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45CB6C8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0.00020</w:t>
            </w:r>
          </w:p>
        </w:tc>
        <w:tc>
          <w:tcPr>
            <w:tcW w:w="0" w:type="auto"/>
            <w:tcMar>
              <w:top w:w="150" w:type="dxa"/>
              <w:left w:w="240" w:type="dxa"/>
              <w:bottom w:w="150" w:type="dxa"/>
              <w:right w:w="240" w:type="dxa"/>
            </w:tcMar>
            <w:vAlign w:val="center"/>
            <w:hideMark/>
          </w:tcPr>
          <w:p w14:paraId="280EECA1"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2.63</w:t>
            </w:r>
          </w:p>
        </w:tc>
        <w:tc>
          <w:tcPr>
            <w:tcW w:w="0" w:type="auto"/>
            <w:tcMar>
              <w:top w:w="150" w:type="dxa"/>
              <w:left w:w="240" w:type="dxa"/>
              <w:bottom w:w="150" w:type="dxa"/>
              <w:right w:w="0" w:type="dxa"/>
            </w:tcMar>
            <w:vAlign w:val="center"/>
            <w:hideMark/>
          </w:tcPr>
          <w:p w14:paraId="5F98ACC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0.1152</w:t>
            </w:r>
          </w:p>
        </w:tc>
      </w:tr>
      <w:tr w:rsidR="009D6D2B" w:rsidRPr="009D6D2B" w14:paraId="70D6D4BD" w14:textId="77777777" w:rsidTr="00492DBB">
        <w:trPr>
          <w:jc w:val="center"/>
        </w:trPr>
        <w:tc>
          <w:tcPr>
            <w:tcW w:w="0" w:type="auto"/>
            <w:tcMar>
              <w:top w:w="150" w:type="dxa"/>
              <w:left w:w="0" w:type="dxa"/>
              <w:bottom w:w="150" w:type="dxa"/>
              <w:right w:w="240" w:type="dxa"/>
            </w:tcMar>
            <w:vAlign w:val="center"/>
            <w:hideMark/>
          </w:tcPr>
          <w:p w14:paraId="1B1530B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X₂²</w:t>
            </w:r>
          </w:p>
        </w:tc>
        <w:tc>
          <w:tcPr>
            <w:tcW w:w="0" w:type="auto"/>
            <w:tcMar>
              <w:top w:w="150" w:type="dxa"/>
              <w:left w:w="240" w:type="dxa"/>
              <w:bottom w:w="150" w:type="dxa"/>
              <w:right w:w="240" w:type="dxa"/>
            </w:tcMar>
            <w:vAlign w:val="center"/>
            <w:hideMark/>
          </w:tcPr>
          <w:p w14:paraId="16FAA1A4"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w:t>
            </w:r>
          </w:p>
        </w:tc>
        <w:tc>
          <w:tcPr>
            <w:tcW w:w="0" w:type="auto"/>
            <w:tcMar>
              <w:top w:w="150" w:type="dxa"/>
              <w:left w:w="240" w:type="dxa"/>
              <w:bottom w:w="150" w:type="dxa"/>
              <w:right w:w="240" w:type="dxa"/>
            </w:tcMar>
            <w:vAlign w:val="center"/>
            <w:hideMark/>
          </w:tcPr>
          <w:p w14:paraId="2817DD2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368C136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0.00007</w:t>
            </w:r>
          </w:p>
        </w:tc>
        <w:tc>
          <w:tcPr>
            <w:tcW w:w="0" w:type="auto"/>
            <w:tcMar>
              <w:top w:w="150" w:type="dxa"/>
              <w:left w:w="240" w:type="dxa"/>
              <w:bottom w:w="150" w:type="dxa"/>
              <w:right w:w="240" w:type="dxa"/>
            </w:tcMar>
            <w:vAlign w:val="center"/>
            <w:hideMark/>
          </w:tcPr>
          <w:p w14:paraId="36D2633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0.97</w:t>
            </w:r>
          </w:p>
        </w:tc>
        <w:tc>
          <w:tcPr>
            <w:tcW w:w="0" w:type="auto"/>
            <w:tcMar>
              <w:top w:w="150" w:type="dxa"/>
              <w:left w:w="240" w:type="dxa"/>
              <w:bottom w:w="150" w:type="dxa"/>
              <w:right w:w="0" w:type="dxa"/>
            </w:tcMar>
            <w:vAlign w:val="center"/>
            <w:hideMark/>
          </w:tcPr>
          <w:p w14:paraId="4035F3C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0.3328</w:t>
            </w:r>
          </w:p>
        </w:tc>
      </w:tr>
      <w:tr w:rsidR="009D6D2B" w:rsidRPr="009D6D2B" w14:paraId="3E7D5107" w14:textId="77777777" w:rsidTr="00492DBB">
        <w:trPr>
          <w:jc w:val="center"/>
        </w:trPr>
        <w:tc>
          <w:tcPr>
            <w:tcW w:w="0" w:type="auto"/>
            <w:tcMar>
              <w:top w:w="150" w:type="dxa"/>
              <w:left w:w="0" w:type="dxa"/>
              <w:bottom w:w="150" w:type="dxa"/>
              <w:right w:w="240" w:type="dxa"/>
            </w:tcMar>
            <w:vAlign w:val="center"/>
            <w:hideMark/>
          </w:tcPr>
          <w:p w14:paraId="7CAC4B9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X₃²</w:t>
            </w:r>
          </w:p>
        </w:tc>
        <w:tc>
          <w:tcPr>
            <w:tcW w:w="0" w:type="auto"/>
            <w:tcMar>
              <w:top w:w="150" w:type="dxa"/>
              <w:left w:w="240" w:type="dxa"/>
              <w:bottom w:w="150" w:type="dxa"/>
              <w:right w:w="240" w:type="dxa"/>
            </w:tcMar>
            <w:vAlign w:val="center"/>
            <w:hideMark/>
          </w:tcPr>
          <w:p w14:paraId="78DE016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w:t>
            </w:r>
          </w:p>
        </w:tc>
        <w:tc>
          <w:tcPr>
            <w:tcW w:w="0" w:type="auto"/>
            <w:tcMar>
              <w:top w:w="150" w:type="dxa"/>
              <w:left w:w="240" w:type="dxa"/>
              <w:bottom w:w="150" w:type="dxa"/>
              <w:right w:w="240" w:type="dxa"/>
            </w:tcMar>
            <w:vAlign w:val="center"/>
            <w:hideMark/>
          </w:tcPr>
          <w:p w14:paraId="77E9BDB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5D20E15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0.00013</w:t>
            </w:r>
          </w:p>
        </w:tc>
        <w:tc>
          <w:tcPr>
            <w:tcW w:w="0" w:type="auto"/>
            <w:tcMar>
              <w:top w:w="150" w:type="dxa"/>
              <w:left w:w="240" w:type="dxa"/>
              <w:bottom w:w="150" w:type="dxa"/>
              <w:right w:w="240" w:type="dxa"/>
            </w:tcMar>
            <w:vAlign w:val="center"/>
            <w:hideMark/>
          </w:tcPr>
          <w:p w14:paraId="51718CD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1.72</w:t>
            </w:r>
          </w:p>
        </w:tc>
        <w:tc>
          <w:tcPr>
            <w:tcW w:w="0" w:type="auto"/>
            <w:tcMar>
              <w:top w:w="150" w:type="dxa"/>
              <w:left w:w="240" w:type="dxa"/>
              <w:bottom w:w="150" w:type="dxa"/>
              <w:right w:w="0" w:type="dxa"/>
            </w:tcMar>
            <w:vAlign w:val="center"/>
            <w:hideMark/>
          </w:tcPr>
          <w:p w14:paraId="0C33E8F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0.1995</w:t>
            </w:r>
          </w:p>
        </w:tc>
      </w:tr>
      <w:tr w:rsidR="009D6D2B" w:rsidRPr="009D6D2B" w14:paraId="535017C8" w14:textId="77777777" w:rsidTr="00492DBB">
        <w:trPr>
          <w:jc w:val="center"/>
        </w:trPr>
        <w:tc>
          <w:tcPr>
            <w:tcW w:w="0" w:type="auto"/>
            <w:tcMar>
              <w:top w:w="150" w:type="dxa"/>
              <w:left w:w="0" w:type="dxa"/>
              <w:bottom w:w="150" w:type="dxa"/>
              <w:right w:w="240" w:type="dxa"/>
            </w:tcMar>
            <w:vAlign w:val="center"/>
            <w:hideMark/>
          </w:tcPr>
          <w:p w14:paraId="689A58B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X₄²</w:t>
            </w:r>
          </w:p>
        </w:tc>
        <w:tc>
          <w:tcPr>
            <w:tcW w:w="0" w:type="auto"/>
            <w:tcMar>
              <w:top w:w="150" w:type="dxa"/>
              <w:left w:w="240" w:type="dxa"/>
              <w:bottom w:w="150" w:type="dxa"/>
              <w:right w:w="240" w:type="dxa"/>
            </w:tcMar>
            <w:vAlign w:val="center"/>
            <w:hideMark/>
          </w:tcPr>
          <w:p w14:paraId="0449BF1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0.00003</w:t>
            </w:r>
          </w:p>
        </w:tc>
        <w:tc>
          <w:tcPr>
            <w:tcW w:w="0" w:type="auto"/>
            <w:tcMar>
              <w:top w:w="150" w:type="dxa"/>
              <w:left w:w="240" w:type="dxa"/>
              <w:bottom w:w="150" w:type="dxa"/>
              <w:right w:w="240" w:type="dxa"/>
            </w:tcMar>
            <w:vAlign w:val="center"/>
            <w:hideMark/>
          </w:tcPr>
          <w:p w14:paraId="1C34BD0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Mar>
              <w:top w:w="150" w:type="dxa"/>
              <w:left w:w="240" w:type="dxa"/>
              <w:bottom w:w="150" w:type="dxa"/>
              <w:right w:w="240" w:type="dxa"/>
            </w:tcMar>
            <w:vAlign w:val="center"/>
            <w:hideMark/>
          </w:tcPr>
          <w:p w14:paraId="2E45AAE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0.000034</w:t>
            </w:r>
          </w:p>
        </w:tc>
        <w:tc>
          <w:tcPr>
            <w:tcW w:w="0" w:type="auto"/>
            <w:tcMar>
              <w:top w:w="150" w:type="dxa"/>
              <w:left w:w="240" w:type="dxa"/>
              <w:bottom w:w="150" w:type="dxa"/>
              <w:right w:w="240" w:type="dxa"/>
            </w:tcMar>
            <w:vAlign w:val="center"/>
            <w:hideMark/>
          </w:tcPr>
          <w:p w14:paraId="41BA8AE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0.44</w:t>
            </w:r>
          </w:p>
        </w:tc>
        <w:tc>
          <w:tcPr>
            <w:tcW w:w="0" w:type="auto"/>
            <w:tcMar>
              <w:top w:w="150" w:type="dxa"/>
              <w:left w:w="240" w:type="dxa"/>
              <w:bottom w:w="150" w:type="dxa"/>
              <w:right w:w="0" w:type="dxa"/>
            </w:tcMar>
            <w:vAlign w:val="center"/>
            <w:hideMark/>
          </w:tcPr>
          <w:p w14:paraId="2C6FAD1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0.5118</w:t>
            </w:r>
          </w:p>
        </w:tc>
      </w:tr>
      <w:tr w:rsidR="009D6D2B" w:rsidRPr="009D6D2B" w14:paraId="0A07BF47" w14:textId="77777777" w:rsidTr="00492DBB">
        <w:trPr>
          <w:jc w:val="center"/>
        </w:trPr>
        <w:tc>
          <w:tcPr>
            <w:tcW w:w="0" w:type="auto"/>
            <w:tcMar>
              <w:top w:w="150" w:type="dxa"/>
              <w:left w:w="0" w:type="dxa"/>
              <w:bottom w:w="150" w:type="dxa"/>
              <w:right w:w="240" w:type="dxa"/>
            </w:tcMar>
            <w:vAlign w:val="center"/>
            <w:hideMark/>
          </w:tcPr>
          <w:p w14:paraId="42AD37F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Residual</w:t>
            </w:r>
          </w:p>
        </w:tc>
        <w:tc>
          <w:tcPr>
            <w:tcW w:w="0" w:type="auto"/>
            <w:tcMar>
              <w:top w:w="150" w:type="dxa"/>
              <w:left w:w="240" w:type="dxa"/>
              <w:bottom w:w="150" w:type="dxa"/>
              <w:right w:w="240" w:type="dxa"/>
            </w:tcMar>
            <w:vAlign w:val="center"/>
            <w:hideMark/>
          </w:tcPr>
          <w:p w14:paraId="0A49A0B5"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0.0024</w:t>
            </w:r>
          </w:p>
        </w:tc>
        <w:tc>
          <w:tcPr>
            <w:tcW w:w="0" w:type="auto"/>
            <w:tcMar>
              <w:top w:w="150" w:type="dxa"/>
              <w:left w:w="240" w:type="dxa"/>
              <w:bottom w:w="150" w:type="dxa"/>
              <w:right w:w="240" w:type="dxa"/>
            </w:tcMar>
            <w:vAlign w:val="center"/>
            <w:hideMark/>
          </w:tcPr>
          <w:p w14:paraId="45A6F14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w:t>
            </w:r>
          </w:p>
        </w:tc>
        <w:tc>
          <w:tcPr>
            <w:tcW w:w="0" w:type="auto"/>
            <w:tcMar>
              <w:top w:w="150" w:type="dxa"/>
              <w:left w:w="240" w:type="dxa"/>
              <w:bottom w:w="150" w:type="dxa"/>
              <w:right w:w="240" w:type="dxa"/>
            </w:tcMar>
            <w:vAlign w:val="center"/>
            <w:hideMark/>
          </w:tcPr>
          <w:p w14:paraId="30833378"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0.000076</w:t>
            </w:r>
          </w:p>
        </w:tc>
        <w:tc>
          <w:tcPr>
            <w:tcW w:w="0" w:type="auto"/>
            <w:tcMar>
              <w:top w:w="150" w:type="dxa"/>
              <w:left w:w="240" w:type="dxa"/>
              <w:bottom w:w="150" w:type="dxa"/>
              <w:right w:w="240" w:type="dxa"/>
            </w:tcMar>
            <w:vAlign w:val="center"/>
            <w:hideMark/>
          </w:tcPr>
          <w:p w14:paraId="345A540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0856EE7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r>
      <w:tr w:rsidR="009D6D2B" w:rsidRPr="009D6D2B" w14:paraId="581E62B9" w14:textId="77777777" w:rsidTr="00492DBB">
        <w:trPr>
          <w:jc w:val="center"/>
        </w:trPr>
        <w:tc>
          <w:tcPr>
            <w:tcW w:w="0" w:type="auto"/>
            <w:tcMar>
              <w:top w:w="150" w:type="dxa"/>
              <w:left w:w="0" w:type="dxa"/>
              <w:bottom w:w="150" w:type="dxa"/>
              <w:right w:w="240" w:type="dxa"/>
            </w:tcMar>
            <w:vAlign w:val="center"/>
            <w:hideMark/>
          </w:tcPr>
          <w:p w14:paraId="6641AB0E"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Lack of Fit</w:t>
            </w:r>
          </w:p>
        </w:tc>
        <w:tc>
          <w:tcPr>
            <w:tcW w:w="0" w:type="auto"/>
            <w:tcMar>
              <w:top w:w="150" w:type="dxa"/>
              <w:left w:w="240" w:type="dxa"/>
              <w:bottom w:w="150" w:type="dxa"/>
              <w:right w:w="240" w:type="dxa"/>
            </w:tcMar>
            <w:vAlign w:val="center"/>
            <w:hideMark/>
          </w:tcPr>
          <w:p w14:paraId="004C34F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0.0008</w:t>
            </w:r>
          </w:p>
        </w:tc>
        <w:tc>
          <w:tcPr>
            <w:tcW w:w="0" w:type="auto"/>
            <w:tcMar>
              <w:top w:w="150" w:type="dxa"/>
              <w:left w:w="240" w:type="dxa"/>
              <w:bottom w:w="150" w:type="dxa"/>
              <w:right w:w="240" w:type="dxa"/>
            </w:tcMar>
            <w:vAlign w:val="center"/>
            <w:hideMark/>
          </w:tcPr>
          <w:p w14:paraId="0699C640"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54572DC9"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0.00008</w:t>
            </w:r>
          </w:p>
        </w:tc>
        <w:tc>
          <w:tcPr>
            <w:tcW w:w="0" w:type="auto"/>
            <w:tcMar>
              <w:top w:w="150" w:type="dxa"/>
              <w:left w:w="240" w:type="dxa"/>
              <w:bottom w:w="150" w:type="dxa"/>
              <w:right w:w="240" w:type="dxa"/>
            </w:tcMar>
            <w:vAlign w:val="center"/>
            <w:hideMark/>
          </w:tcPr>
          <w:p w14:paraId="2F846A7F"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1.05</w:t>
            </w:r>
          </w:p>
        </w:tc>
        <w:tc>
          <w:tcPr>
            <w:tcW w:w="0" w:type="auto"/>
            <w:tcMar>
              <w:top w:w="150" w:type="dxa"/>
              <w:left w:w="240" w:type="dxa"/>
              <w:bottom w:w="150" w:type="dxa"/>
              <w:right w:w="0" w:type="dxa"/>
            </w:tcMar>
            <w:vAlign w:val="center"/>
            <w:hideMark/>
          </w:tcPr>
          <w:p w14:paraId="05F6621B"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0.4582 (not significant)</w:t>
            </w:r>
          </w:p>
        </w:tc>
      </w:tr>
      <w:tr w:rsidR="009D6D2B" w:rsidRPr="009D6D2B" w14:paraId="393223B5" w14:textId="77777777" w:rsidTr="00492DBB">
        <w:trPr>
          <w:jc w:val="center"/>
        </w:trPr>
        <w:tc>
          <w:tcPr>
            <w:tcW w:w="0" w:type="auto"/>
            <w:tcMar>
              <w:top w:w="150" w:type="dxa"/>
              <w:left w:w="0" w:type="dxa"/>
              <w:bottom w:w="150" w:type="dxa"/>
              <w:right w:w="240" w:type="dxa"/>
            </w:tcMar>
            <w:vAlign w:val="center"/>
            <w:hideMark/>
          </w:tcPr>
          <w:p w14:paraId="20BE46E6"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Pure Error</w:t>
            </w:r>
          </w:p>
        </w:tc>
        <w:tc>
          <w:tcPr>
            <w:tcW w:w="0" w:type="auto"/>
            <w:tcMar>
              <w:top w:w="150" w:type="dxa"/>
              <w:left w:w="240" w:type="dxa"/>
              <w:bottom w:w="150" w:type="dxa"/>
              <w:right w:w="240" w:type="dxa"/>
            </w:tcMar>
            <w:vAlign w:val="center"/>
            <w:hideMark/>
          </w:tcPr>
          <w:p w14:paraId="3EB2AA6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0.0016</w:t>
            </w:r>
          </w:p>
        </w:tc>
        <w:tc>
          <w:tcPr>
            <w:tcW w:w="0" w:type="auto"/>
            <w:tcMar>
              <w:top w:w="150" w:type="dxa"/>
              <w:left w:w="240" w:type="dxa"/>
              <w:bottom w:w="150" w:type="dxa"/>
              <w:right w:w="240" w:type="dxa"/>
            </w:tcMar>
            <w:vAlign w:val="center"/>
            <w:hideMark/>
          </w:tcPr>
          <w:p w14:paraId="67407B93"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w:t>
            </w:r>
          </w:p>
        </w:tc>
        <w:tc>
          <w:tcPr>
            <w:tcW w:w="0" w:type="auto"/>
            <w:tcMar>
              <w:top w:w="150" w:type="dxa"/>
              <w:left w:w="240" w:type="dxa"/>
              <w:bottom w:w="150" w:type="dxa"/>
              <w:right w:w="240" w:type="dxa"/>
            </w:tcMar>
            <w:vAlign w:val="center"/>
            <w:hideMark/>
          </w:tcPr>
          <w:p w14:paraId="2FD192CA"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0.000076</w:t>
            </w:r>
          </w:p>
        </w:tc>
        <w:tc>
          <w:tcPr>
            <w:tcW w:w="0" w:type="auto"/>
            <w:tcMar>
              <w:top w:w="150" w:type="dxa"/>
              <w:left w:w="240" w:type="dxa"/>
              <w:bottom w:w="150" w:type="dxa"/>
              <w:right w:w="240" w:type="dxa"/>
            </w:tcMar>
            <w:vAlign w:val="center"/>
            <w:hideMark/>
          </w:tcPr>
          <w:p w14:paraId="15F927CD"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1278A3D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r>
      <w:tr w:rsidR="00492DBB" w:rsidRPr="009D6D2B" w14:paraId="1476306C" w14:textId="77777777" w:rsidTr="00492DBB">
        <w:trPr>
          <w:jc w:val="center"/>
        </w:trPr>
        <w:tc>
          <w:tcPr>
            <w:tcW w:w="0" w:type="auto"/>
            <w:tcMar>
              <w:top w:w="150" w:type="dxa"/>
              <w:left w:w="0" w:type="dxa"/>
              <w:bottom w:w="150" w:type="dxa"/>
              <w:right w:w="240" w:type="dxa"/>
            </w:tcMar>
            <w:vAlign w:val="center"/>
            <w:hideMark/>
          </w:tcPr>
          <w:p w14:paraId="53909DDC"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R² = 0.950, Adj R² = 0.928, Pred R² = 0.894</w:t>
            </w:r>
          </w:p>
        </w:tc>
        <w:tc>
          <w:tcPr>
            <w:tcW w:w="0" w:type="auto"/>
            <w:tcMar>
              <w:top w:w="150" w:type="dxa"/>
              <w:left w:w="240" w:type="dxa"/>
              <w:bottom w:w="150" w:type="dxa"/>
              <w:right w:w="240" w:type="dxa"/>
            </w:tcMar>
            <w:vAlign w:val="center"/>
            <w:hideMark/>
          </w:tcPr>
          <w:p w14:paraId="6E04E938"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4D74038D"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76B91BF3" w14:textId="77777777" w:rsidR="00492DBB" w:rsidRPr="009D6D2B" w:rsidRDefault="00492DBB" w:rsidP="00492DB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3672306A" w14:textId="77777777" w:rsidR="00492DBB" w:rsidRPr="009D6D2B" w:rsidRDefault="00492DBB" w:rsidP="00492DBB">
            <w:pPr>
              <w:rPr>
                <w:rFonts w:ascii="Times New Roman" w:eastAsia="Times New Roman" w:hAnsi="Times New Roman" w:cs="Times New Roman"/>
                <w:color w:val="000000" w:themeColor="text1"/>
              </w:rPr>
            </w:pPr>
          </w:p>
        </w:tc>
        <w:tc>
          <w:tcPr>
            <w:tcW w:w="0" w:type="auto"/>
            <w:vAlign w:val="center"/>
            <w:hideMark/>
          </w:tcPr>
          <w:p w14:paraId="55B82527" w14:textId="77777777" w:rsidR="00492DBB" w:rsidRPr="009D6D2B" w:rsidRDefault="00492DBB" w:rsidP="00492DB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br/>
            </w:r>
          </w:p>
        </w:tc>
      </w:tr>
    </w:tbl>
    <w:p w14:paraId="1B2B104C" w14:textId="7D3F9CBB" w:rsidR="00EA7C11" w:rsidRPr="009D6D2B" w:rsidRDefault="00EA7C11" w:rsidP="00961983">
      <w:pPr>
        <w:spacing w:line="360" w:lineRule="auto"/>
        <w:jc w:val="both"/>
        <w:rPr>
          <w:rFonts w:ascii="Times New Roman" w:hAnsi="Times New Roman" w:cs="Times New Roman"/>
          <w:color w:val="000000" w:themeColor="text1"/>
        </w:rPr>
      </w:pPr>
    </w:p>
    <w:p w14:paraId="1A96A3AE" w14:textId="77777777" w:rsidR="00BB4EE2" w:rsidRPr="009D6D2B" w:rsidRDefault="00BB4EE2" w:rsidP="00961983">
      <w:pPr>
        <w:spacing w:line="360" w:lineRule="auto"/>
        <w:jc w:val="both"/>
        <w:rPr>
          <w:rFonts w:ascii="Times New Roman" w:eastAsia="Times New Roman" w:hAnsi="Times New Roman" w:cs="Times New Roman"/>
          <w:b/>
          <w:bCs/>
          <w:color w:val="000000" w:themeColor="text1"/>
        </w:rPr>
      </w:pPr>
    </w:p>
    <w:p w14:paraId="74F3882A" w14:textId="3B17C969" w:rsidR="009646DD" w:rsidRPr="009D6D2B" w:rsidRDefault="009646DD" w:rsidP="00961983">
      <w:pPr>
        <w:spacing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Table S3. Key Parameters for Techno-Economic Analysis (Base Case: 500 kg enzyme/year).</w:t>
      </w:r>
    </w:p>
    <w:p w14:paraId="0624502F" w14:textId="77777777" w:rsidR="00E27472" w:rsidRPr="009D6D2B" w:rsidRDefault="00E27472" w:rsidP="00961983">
      <w:pPr>
        <w:spacing w:line="360" w:lineRule="auto"/>
        <w:jc w:val="both"/>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3242"/>
        <w:gridCol w:w="1440"/>
        <w:gridCol w:w="1905"/>
        <w:gridCol w:w="2434"/>
      </w:tblGrid>
      <w:tr w:rsidR="009D6D2B" w:rsidRPr="009D6D2B" w14:paraId="2B3B92E1" w14:textId="77777777" w:rsidTr="00E27472">
        <w:trPr>
          <w:tblHeader/>
          <w:jc w:val="center"/>
        </w:trPr>
        <w:tc>
          <w:tcPr>
            <w:tcW w:w="0" w:type="auto"/>
            <w:tcBorders>
              <w:bottom w:val="single" w:sz="12" w:space="0" w:color="auto"/>
            </w:tcBorders>
            <w:tcMar>
              <w:top w:w="150" w:type="dxa"/>
              <w:left w:w="0" w:type="dxa"/>
              <w:bottom w:w="150" w:type="dxa"/>
              <w:right w:w="240" w:type="dxa"/>
            </w:tcMar>
            <w:vAlign w:val="center"/>
            <w:hideMark/>
          </w:tcPr>
          <w:p w14:paraId="3A24D718" w14:textId="77777777" w:rsidR="00E27472" w:rsidRPr="009D6D2B" w:rsidRDefault="00E27472"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Parameter</w:t>
            </w:r>
          </w:p>
        </w:tc>
        <w:tc>
          <w:tcPr>
            <w:tcW w:w="0" w:type="auto"/>
            <w:tcBorders>
              <w:bottom w:val="single" w:sz="12" w:space="0" w:color="auto"/>
            </w:tcBorders>
            <w:tcMar>
              <w:top w:w="150" w:type="dxa"/>
              <w:left w:w="240" w:type="dxa"/>
              <w:bottom w:w="150" w:type="dxa"/>
              <w:right w:w="240" w:type="dxa"/>
            </w:tcMar>
            <w:vAlign w:val="center"/>
            <w:hideMark/>
          </w:tcPr>
          <w:p w14:paraId="325C7A27" w14:textId="77777777" w:rsidR="00E27472" w:rsidRPr="009D6D2B" w:rsidRDefault="00E27472"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Value</w:t>
            </w:r>
          </w:p>
        </w:tc>
        <w:tc>
          <w:tcPr>
            <w:tcW w:w="0" w:type="auto"/>
            <w:tcBorders>
              <w:bottom w:val="single" w:sz="12" w:space="0" w:color="auto"/>
            </w:tcBorders>
            <w:tcMar>
              <w:top w:w="150" w:type="dxa"/>
              <w:left w:w="240" w:type="dxa"/>
              <w:bottom w:w="150" w:type="dxa"/>
              <w:right w:w="240" w:type="dxa"/>
            </w:tcMar>
            <w:vAlign w:val="center"/>
            <w:hideMark/>
          </w:tcPr>
          <w:p w14:paraId="20C6FA1E" w14:textId="77777777" w:rsidR="00E27472" w:rsidRPr="009D6D2B" w:rsidRDefault="00E27472"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Unit</w:t>
            </w:r>
          </w:p>
        </w:tc>
        <w:tc>
          <w:tcPr>
            <w:tcW w:w="0" w:type="auto"/>
            <w:tcBorders>
              <w:bottom w:val="single" w:sz="12" w:space="0" w:color="auto"/>
            </w:tcBorders>
            <w:tcMar>
              <w:top w:w="150" w:type="dxa"/>
              <w:left w:w="240" w:type="dxa"/>
              <w:bottom w:w="150" w:type="dxa"/>
              <w:right w:w="240" w:type="dxa"/>
            </w:tcMar>
            <w:vAlign w:val="center"/>
            <w:hideMark/>
          </w:tcPr>
          <w:p w14:paraId="0C762379" w14:textId="77777777" w:rsidR="00E27472" w:rsidRPr="009D6D2B" w:rsidRDefault="00E27472"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Note</w:t>
            </w:r>
          </w:p>
        </w:tc>
      </w:tr>
      <w:tr w:rsidR="009D6D2B" w:rsidRPr="009D6D2B" w14:paraId="136AF5B9" w14:textId="77777777" w:rsidTr="00E27472">
        <w:trPr>
          <w:jc w:val="center"/>
        </w:trPr>
        <w:tc>
          <w:tcPr>
            <w:tcW w:w="0" w:type="auto"/>
            <w:tcBorders>
              <w:top w:val="single" w:sz="12" w:space="0" w:color="auto"/>
            </w:tcBorders>
            <w:tcMar>
              <w:top w:w="150" w:type="dxa"/>
              <w:left w:w="0" w:type="dxa"/>
              <w:bottom w:w="150" w:type="dxa"/>
              <w:right w:w="240" w:type="dxa"/>
            </w:tcMar>
            <w:vAlign w:val="center"/>
            <w:hideMark/>
          </w:tcPr>
          <w:p w14:paraId="277E84E0"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Facility</w:t>
            </w:r>
          </w:p>
        </w:tc>
        <w:tc>
          <w:tcPr>
            <w:tcW w:w="0" w:type="auto"/>
            <w:tcBorders>
              <w:top w:val="single" w:sz="12" w:space="0" w:color="auto"/>
            </w:tcBorders>
            <w:tcMar>
              <w:top w:w="150" w:type="dxa"/>
              <w:left w:w="240" w:type="dxa"/>
              <w:bottom w:w="150" w:type="dxa"/>
              <w:right w:w="240" w:type="dxa"/>
            </w:tcMar>
            <w:vAlign w:val="center"/>
            <w:hideMark/>
          </w:tcPr>
          <w:p w14:paraId="3BBC55A0"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240" w:type="dxa"/>
            </w:tcMar>
            <w:vAlign w:val="center"/>
            <w:hideMark/>
          </w:tcPr>
          <w:p w14:paraId="432DA335"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0" w:type="dxa"/>
            </w:tcMar>
            <w:vAlign w:val="center"/>
            <w:hideMark/>
          </w:tcPr>
          <w:p w14:paraId="48DAF80D"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048807C4" w14:textId="77777777" w:rsidTr="00E27472">
        <w:trPr>
          <w:jc w:val="center"/>
        </w:trPr>
        <w:tc>
          <w:tcPr>
            <w:tcW w:w="0" w:type="auto"/>
            <w:tcMar>
              <w:top w:w="150" w:type="dxa"/>
              <w:left w:w="0" w:type="dxa"/>
              <w:bottom w:w="150" w:type="dxa"/>
              <w:right w:w="240" w:type="dxa"/>
            </w:tcMar>
            <w:vAlign w:val="center"/>
            <w:hideMark/>
          </w:tcPr>
          <w:p w14:paraId="09617C5F"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Plant Lifetime</w:t>
            </w:r>
          </w:p>
        </w:tc>
        <w:tc>
          <w:tcPr>
            <w:tcW w:w="0" w:type="auto"/>
            <w:tcMar>
              <w:top w:w="150" w:type="dxa"/>
              <w:left w:w="240" w:type="dxa"/>
              <w:bottom w:w="150" w:type="dxa"/>
              <w:right w:w="240" w:type="dxa"/>
            </w:tcMar>
            <w:vAlign w:val="center"/>
            <w:hideMark/>
          </w:tcPr>
          <w:p w14:paraId="7BED0AE5"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w:t>
            </w:r>
          </w:p>
        </w:tc>
        <w:tc>
          <w:tcPr>
            <w:tcW w:w="0" w:type="auto"/>
            <w:tcMar>
              <w:top w:w="150" w:type="dxa"/>
              <w:left w:w="240" w:type="dxa"/>
              <w:bottom w:w="150" w:type="dxa"/>
              <w:right w:w="240" w:type="dxa"/>
            </w:tcMar>
            <w:vAlign w:val="center"/>
            <w:hideMark/>
          </w:tcPr>
          <w:p w14:paraId="4FC7F0D8"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years</w:t>
            </w:r>
          </w:p>
        </w:tc>
        <w:tc>
          <w:tcPr>
            <w:tcW w:w="0" w:type="auto"/>
            <w:tcMar>
              <w:top w:w="150" w:type="dxa"/>
              <w:left w:w="240" w:type="dxa"/>
              <w:bottom w:w="150" w:type="dxa"/>
              <w:right w:w="0" w:type="dxa"/>
            </w:tcMar>
            <w:vAlign w:val="center"/>
            <w:hideMark/>
          </w:tcPr>
          <w:p w14:paraId="446F7FD6"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5882CC1C" w14:textId="77777777" w:rsidTr="00E27472">
        <w:trPr>
          <w:jc w:val="center"/>
        </w:trPr>
        <w:tc>
          <w:tcPr>
            <w:tcW w:w="0" w:type="auto"/>
            <w:tcMar>
              <w:top w:w="150" w:type="dxa"/>
              <w:left w:w="0" w:type="dxa"/>
              <w:bottom w:w="150" w:type="dxa"/>
              <w:right w:w="240" w:type="dxa"/>
            </w:tcMar>
            <w:vAlign w:val="center"/>
            <w:hideMark/>
          </w:tcPr>
          <w:p w14:paraId="719EA791"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Annual Operating Hours</w:t>
            </w:r>
          </w:p>
        </w:tc>
        <w:tc>
          <w:tcPr>
            <w:tcW w:w="0" w:type="auto"/>
            <w:tcMar>
              <w:top w:w="150" w:type="dxa"/>
              <w:left w:w="240" w:type="dxa"/>
              <w:bottom w:w="150" w:type="dxa"/>
              <w:right w:w="240" w:type="dxa"/>
            </w:tcMar>
            <w:vAlign w:val="center"/>
            <w:hideMark/>
          </w:tcPr>
          <w:p w14:paraId="6E8F5CCF"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7920</w:t>
            </w:r>
          </w:p>
        </w:tc>
        <w:tc>
          <w:tcPr>
            <w:tcW w:w="0" w:type="auto"/>
            <w:tcMar>
              <w:top w:w="150" w:type="dxa"/>
              <w:left w:w="240" w:type="dxa"/>
              <w:bottom w:w="150" w:type="dxa"/>
              <w:right w:w="240" w:type="dxa"/>
            </w:tcMar>
            <w:vAlign w:val="center"/>
            <w:hideMark/>
          </w:tcPr>
          <w:p w14:paraId="0CE86A36"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hours</w:t>
            </w:r>
          </w:p>
        </w:tc>
        <w:tc>
          <w:tcPr>
            <w:tcW w:w="0" w:type="auto"/>
            <w:tcMar>
              <w:top w:w="150" w:type="dxa"/>
              <w:left w:w="240" w:type="dxa"/>
              <w:bottom w:w="150" w:type="dxa"/>
              <w:right w:w="0" w:type="dxa"/>
            </w:tcMar>
            <w:vAlign w:val="center"/>
            <w:hideMark/>
          </w:tcPr>
          <w:p w14:paraId="4B3F5A94"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330 days</w:t>
            </w:r>
          </w:p>
        </w:tc>
      </w:tr>
      <w:tr w:rsidR="009D6D2B" w:rsidRPr="009D6D2B" w14:paraId="2BB42B65" w14:textId="77777777" w:rsidTr="00E27472">
        <w:trPr>
          <w:jc w:val="center"/>
        </w:trPr>
        <w:tc>
          <w:tcPr>
            <w:tcW w:w="0" w:type="auto"/>
            <w:tcMar>
              <w:top w:w="150" w:type="dxa"/>
              <w:left w:w="0" w:type="dxa"/>
              <w:bottom w:w="150" w:type="dxa"/>
              <w:right w:w="240" w:type="dxa"/>
            </w:tcMar>
            <w:vAlign w:val="center"/>
            <w:hideMark/>
          </w:tcPr>
          <w:p w14:paraId="2CDD410A"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Capital Costs</w:t>
            </w:r>
          </w:p>
        </w:tc>
        <w:tc>
          <w:tcPr>
            <w:tcW w:w="0" w:type="auto"/>
            <w:tcMar>
              <w:top w:w="150" w:type="dxa"/>
              <w:left w:w="240" w:type="dxa"/>
              <w:bottom w:w="150" w:type="dxa"/>
              <w:right w:w="240" w:type="dxa"/>
            </w:tcMar>
            <w:vAlign w:val="center"/>
            <w:hideMark/>
          </w:tcPr>
          <w:p w14:paraId="3F14E191"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F1E55B7"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69CAFF61"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1402786F" w14:textId="77777777" w:rsidTr="00E27472">
        <w:trPr>
          <w:jc w:val="center"/>
        </w:trPr>
        <w:tc>
          <w:tcPr>
            <w:tcW w:w="0" w:type="auto"/>
            <w:tcMar>
              <w:top w:w="150" w:type="dxa"/>
              <w:left w:w="0" w:type="dxa"/>
              <w:bottom w:w="150" w:type="dxa"/>
              <w:right w:w="240" w:type="dxa"/>
            </w:tcMar>
            <w:vAlign w:val="center"/>
            <w:hideMark/>
          </w:tcPr>
          <w:p w14:paraId="39F17E89"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&amp; DSP Equipment</w:t>
            </w:r>
          </w:p>
        </w:tc>
        <w:tc>
          <w:tcPr>
            <w:tcW w:w="0" w:type="auto"/>
            <w:tcMar>
              <w:top w:w="150" w:type="dxa"/>
              <w:left w:w="240" w:type="dxa"/>
              <w:bottom w:w="150" w:type="dxa"/>
              <w:right w:w="240" w:type="dxa"/>
            </w:tcMar>
            <w:vAlign w:val="center"/>
            <w:hideMark/>
          </w:tcPr>
          <w:p w14:paraId="00901422"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1,850,000</w:t>
            </w:r>
          </w:p>
        </w:tc>
        <w:tc>
          <w:tcPr>
            <w:tcW w:w="0" w:type="auto"/>
            <w:tcMar>
              <w:top w:w="150" w:type="dxa"/>
              <w:left w:w="240" w:type="dxa"/>
              <w:bottom w:w="150" w:type="dxa"/>
              <w:right w:w="240" w:type="dxa"/>
            </w:tcMar>
            <w:vAlign w:val="center"/>
            <w:hideMark/>
          </w:tcPr>
          <w:p w14:paraId="3260FEF8"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w:t>
            </w:r>
          </w:p>
        </w:tc>
        <w:tc>
          <w:tcPr>
            <w:tcW w:w="0" w:type="auto"/>
            <w:tcMar>
              <w:top w:w="150" w:type="dxa"/>
              <w:left w:w="240" w:type="dxa"/>
              <w:bottom w:w="150" w:type="dxa"/>
              <w:right w:w="0" w:type="dxa"/>
            </w:tcMar>
            <w:vAlign w:val="center"/>
            <w:hideMark/>
          </w:tcPr>
          <w:p w14:paraId="4E2246C9"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Purchased equipment cost</w:t>
            </w:r>
          </w:p>
        </w:tc>
      </w:tr>
      <w:tr w:rsidR="009D6D2B" w:rsidRPr="009D6D2B" w14:paraId="3B029C8E" w14:textId="77777777" w:rsidTr="00E27472">
        <w:trPr>
          <w:jc w:val="center"/>
        </w:trPr>
        <w:tc>
          <w:tcPr>
            <w:tcW w:w="0" w:type="auto"/>
            <w:tcMar>
              <w:top w:w="150" w:type="dxa"/>
              <w:left w:w="0" w:type="dxa"/>
              <w:bottom w:w="150" w:type="dxa"/>
              <w:right w:w="240" w:type="dxa"/>
            </w:tcMar>
            <w:vAlign w:val="center"/>
            <w:hideMark/>
          </w:tcPr>
          <w:p w14:paraId="3DD2E93B"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Installation &amp; Building</w:t>
            </w:r>
          </w:p>
        </w:tc>
        <w:tc>
          <w:tcPr>
            <w:tcW w:w="0" w:type="auto"/>
            <w:tcMar>
              <w:top w:w="150" w:type="dxa"/>
              <w:left w:w="240" w:type="dxa"/>
              <w:bottom w:w="150" w:type="dxa"/>
              <w:right w:w="240" w:type="dxa"/>
            </w:tcMar>
            <w:vAlign w:val="center"/>
            <w:hideMark/>
          </w:tcPr>
          <w:p w14:paraId="5F4A4B08"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1,110,000</w:t>
            </w:r>
          </w:p>
        </w:tc>
        <w:tc>
          <w:tcPr>
            <w:tcW w:w="0" w:type="auto"/>
            <w:tcMar>
              <w:top w:w="150" w:type="dxa"/>
              <w:left w:w="240" w:type="dxa"/>
              <w:bottom w:w="150" w:type="dxa"/>
              <w:right w:w="240" w:type="dxa"/>
            </w:tcMar>
            <w:vAlign w:val="center"/>
            <w:hideMark/>
          </w:tcPr>
          <w:p w14:paraId="402D6080"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w:t>
            </w:r>
          </w:p>
        </w:tc>
        <w:tc>
          <w:tcPr>
            <w:tcW w:w="0" w:type="auto"/>
            <w:tcMar>
              <w:top w:w="150" w:type="dxa"/>
              <w:left w:w="240" w:type="dxa"/>
              <w:bottom w:w="150" w:type="dxa"/>
              <w:right w:w="0" w:type="dxa"/>
            </w:tcMar>
            <w:vAlign w:val="center"/>
            <w:hideMark/>
          </w:tcPr>
          <w:p w14:paraId="27DBEC3D"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60% of equipment</w:t>
            </w:r>
          </w:p>
        </w:tc>
      </w:tr>
      <w:tr w:rsidR="009D6D2B" w:rsidRPr="009D6D2B" w14:paraId="467D70C6" w14:textId="77777777" w:rsidTr="00E27472">
        <w:trPr>
          <w:jc w:val="center"/>
        </w:trPr>
        <w:tc>
          <w:tcPr>
            <w:tcW w:w="0" w:type="auto"/>
            <w:tcMar>
              <w:top w:w="150" w:type="dxa"/>
              <w:left w:w="0" w:type="dxa"/>
              <w:bottom w:w="150" w:type="dxa"/>
              <w:right w:w="240" w:type="dxa"/>
            </w:tcMar>
            <w:vAlign w:val="center"/>
            <w:hideMark/>
          </w:tcPr>
          <w:p w14:paraId="6E3CB67F"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Total Capital Investment (TCI)</w:t>
            </w:r>
          </w:p>
        </w:tc>
        <w:tc>
          <w:tcPr>
            <w:tcW w:w="0" w:type="auto"/>
            <w:tcMar>
              <w:top w:w="150" w:type="dxa"/>
              <w:left w:w="240" w:type="dxa"/>
              <w:bottom w:w="150" w:type="dxa"/>
              <w:right w:w="240" w:type="dxa"/>
            </w:tcMar>
            <w:vAlign w:val="center"/>
            <w:hideMark/>
          </w:tcPr>
          <w:p w14:paraId="2A3207D8"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3,210,000</w:t>
            </w:r>
          </w:p>
        </w:tc>
        <w:tc>
          <w:tcPr>
            <w:tcW w:w="0" w:type="auto"/>
            <w:tcMar>
              <w:top w:w="150" w:type="dxa"/>
              <w:left w:w="240" w:type="dxa"/>
              <w:bottom w:w="150" w:type="dxa"/>
              <w:right w:w="240" w:type="dxa"/>
            </w:tcMar>
            <w:vAlign w:val="center"/>
            <w:hideMark/>
          </w:tcPr>
          <w:p w14:paraId="5C63BDE9"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w:t>
            </w:r>
          </w:p>
        </w:tc>
        <w:tc>
          <w:tcPr>
            <w:tcW w:w="0" w:type="auto"/>
            <w:tcMar>
              <w:top w:w="150" w:type="dxa"/>
              <w:left w:w="240" w:type="dxa"/>
              <w:bottom w:w="150" w:type="dxa"/>
              <w:right w:w="0" w:type="dxa"/>
            </w:tcMar>
            <w:vAlign w:val="center"/>
            <w:hideMark/>
          </w:tcPr>
          <w:p w14:paraId="797988AE"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701CC8CA" w14:textId="77777777" w:rsidTr="00E27472">
        <w:trPr>
          <w:jc w:val="center"/>
        </w:trPr>
        <w:tc>
          <w:tcPr>
            <w:tcW w:w="0" w:type="auto"/>
            <w:tcMar>
              <w:top w:w="150" w:type="dxa"/>
              <w:left w:w="0" w:type="dxa"/>
              <w:bottom w:w="150" w:type="dxa"/>
              <w:right w:w="240" w:type="dxa"/>
            </w:tcMar>
            <w:vAlign w:val="center"/>
            <w:hideMark/>
          </w:tcPr>
          <w:p w14:paraId="555C359E"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Operating Costs</w:t>
            </w:r>
          </w:p>
        </w:tc>
        <w:tc>
          <w:tcPr>
            <w:tcW w:w="0" w:type="auto"/>
            <w:tcMar>
              <w:top w:w="150" w:type="dxa"/>
              <w:left w:w="240" w:type="dxa"/>
              <w:bottom w:w="150" w:type="dxa"/>
              <w:right w:w="240" w:type="dxa"/>
            </w:tcMar>
            <w:vAlign w:val="center"/>
            <w:hideMark/>
          </w:tcPr>
          <w:p w14:paraId="4D81D87F"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095B61C6"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11C2900C"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5490F4EA" w14:textId="77777777" w:rsidTr="00E27472">
        <w:trPr>
          <w:jc w:val="center"/>
        </w:trPr>
        <w:tc>
          <w:tcPr>
            <w:tcW w:w="0" w:type="auto"/>
            <w:tcMar>
              <w:top w:w="150" w:type="dxa"/>
              <w:left w:w="0" w:type="dxa"/>
              <w:bottom w:w="150" w:type="dxa"/>
              <w:right w:w="240" w:type="dxa"/>
            </w:tcMar>
            <w:vAlign w:val="center"/>
            <w:hideMark/>
          </w:tcPr>
          <w:p w14:paraId="1B4FE293"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Raw Materials (Glucose, Salts, etc.)</w:t>
            </w:r>
          </w:p>
        </w:tc>
        <w:tc>
          <w:tcPr>
            <w:tcW w:w="0" w:type="auto"/>
            <w:tcMar>
              <w:top w:w="150" w:type="dxa"/>
              <w:left w:w="240" w:type="dxa"/>
              <w:bottom w:w="150" w:type="dxa"/>
              <w:right w:w="240" w:type="dxa"/>
            </w:tcMar>
            <w:vAlign w:val="center"/>
            <w:hideMark/>
          </w:tcPr>
          <w:p w14:paraId="62B3D82C"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28.5</w:t>
            </w:r>
          </w:p>
        </w:tc>
        <w:tc>
          <w:tcPr>
            <w:tcW w:w="0" w:type="auto"/>
            <w:tcMar>
              <w:top w:w="150" w:type="dxa"/>
              <w:left w:w="240" w:type="dxa"/>
              <w:bottom w:w="150" w:type="dxa"/>
              <w:right w:w="240" w:type="dxa"/>
            </w:tcMar>
            <w:vAlign w:val="center"/>
            <w:hideMark/>
          </w:tcPr>
          <w:p w14:paraId="287907B9"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USD/kg enzyme</w:t>
            </w:r>
          </w:p>
        </w:tc>
        <w:tc>
          <w:tcPr>
            <w:tcW w:w="0" w:type="auto"/>
            <w:tcMar>
              <w:top w:w="150" w:type="dxa"/>
              <w:left w:w="240" w:type="dxa"/>
              <w:bottom w:w="150" w:type="dxa"/>
              <w:right w:w="0" w:type="dxa"/>
            </w:tcMar>
            <w:vAlign w:val="center"/>
            <w:hideMark/>
          </w:tcPr>
          <w:p w14:paraId="462A01B9"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2DF1FD09" w14:textId="77777777" w:rsidTr="00E27472">
        <w:trPr>
          <w:jc w:val="center"/>
        </w:trPr>
        <w:tc>
          <w:tcPr>
            <w:tcW w:w="0" w:type="auto"/>
            <w:tcMar>
              <w:top w:w="150" w:type="dxa"/>
              <w:left w:w="0" w:type="dxa"/>
              <w:bottom w:w="150" w:type="dxa"/>
              <w:right w:w="240" w:type="dxa"/>
            </w:tcMar>
            <w:vAlign w:val="center"/>
            <w:hideMark/>
          </w:tcPr>
          <w:p w14:paraId="5810A5A0"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Utilities (Power, Cooling, Water)</w:t>
            </w:r>
          </w:p>
        </w:tc>
        <w:tc>
          <w:tcPr>
            <w:tcW w:w="0" w:type="auto"/>
            <w:tcMar>
              <w:top w:w="150" w:type="dxa"/>
              <w:left w:w="240" w:type="dxa"/>
              <w:bottom w:w="150" w:type="dxa"/>
              <w:right w:w="240" w:type="dxa"/>
            </w:tcMar>
            <w:vAlign w:val="center"/>
            <w:hideMark/>
          </w:tcPr>
          <w:p w14:paraId="11AEC531"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w:t>
            </w:r>
          </w:p>
        </w:tc>
        <w:tc>
          <w:tcPr>
            <w:tcW w:w="0" w:type="auto"/>
            <w:tcMar>
              <w:top w:w="150" w:type="dxa"/>
              <w:left w:w="240" w:type="dxa"/>
              <w:bottom w:w="150" w:type="dxa"/>
              <w:right w:w="240" w:type="dxa"/>
            </w:tcMar>
            <w:vAlign w:val="center"/>
            <w:hideMark/>
          </w:tcPr>
          <w:p w14:paraId="78CFA903"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USD/kg enzyme</w:t>
            </w:r>
          </w:p>
        </w:tc>
        <w:tc>
          <w:tcPr>
            <w:tcW w:w="0" w:type="auto"/>
            <w:tcMar>
              <w:top w:w="150" w:type="dxa"/>
              <w:left w:w="240" w:type="dxa"/>
              <w:bottom w:w="150" w:type="dxa"/>
              <w:right w:w="0" w:type="dxa"/>
            </w:tcMar>
            <w:vAlign w:val="center"/>
            <w:hideMark/>
          </w:tcPr>
          <w:p w14:paraId="5193CB7B"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2F1ABD3C" w14:textId="77777777" w:rsidTr="00E27472">
        <w:trPr>
          <w:jc w:val="center"/>
        </w:trPr>
        <w:tc>
          <w:tcPr>
            <w:tcW w:w="0" w:type="auto"/>
            <w:tcMar>
              <w:top w:w="150" w:type="dxa"/>
              <w:left w:w="0" w:type="dxa"/>
              <w:bottom w:w="150" w:type="dxa"/>
              <w:right w:w="240" w:type="dxa"/>
            </w:tcMar>
            <w:vAlign w:val="center"/>
            <w:hideMark/>
          </w:tcPr>
          <w:p w14:paraId="37850375"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Labor</w:t>
            </w:r>
          </w:p>
        </w:tc>
        <w:tc>
          <w:tcPr>
            <w:tcW w:w="0" w:type="auto"/>
            <w:tcMar>
              <w:top w:w="150" w:type="dxa"/>
              <w:left w:w="240" w:type="dxa"/>
              <w:bottom w:w="150" w:type="dxa"/>
              <w:right w:w="240" w:type="dxa"/>
            </w:tcMar>
            <w:vAlign w:val="center"/>
            <w:hideMark/>
          </w:tcPr>
          <w:p w14:paraId="04E27A65"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12.8</w:t>
            </w:r>
          </w:p>
        </w:tc>
        <w:tc>
          <w:tcPr>
            <w:tcW w:w="0" w:type="auto"/>
            <w:tcMar>
              <w:top w:w="150" w:type="dxa"/>
              <w:left w:w="240" w:type="dxa"/>
              <w:bottom w:w="150" w:type="dxa"/>
              <w:right w:w="240" w:type="dxa"/>
            </w:tcMar>
            <w:vAlign w:val="center"/>
            <w:hideMark/>
          </w:tcPr>
          <w:p w14:paraId="7F7E34D4"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USD/kg enzyme</w:t>
            </w:r>
          </w:p>
        </w:tc>
        <w:tc>
          <w:tcPr>
            <w:tcW w:w="0" w:type="auto"/>
            <w:tcMar>
              <w:top w:w="150" w:type="dxa"/>
              <w:left w:w="240" w:type="dxa"/>
              <w:bottom w:w="150" w:type="dxa"/>
              <w:right w:w="0" w:type="dxa"/>
            </w:tcMar>
            <w:vAlign w:val="center"/>
            <w:hideMark/>
          </w:tcPr>
          <w:p w14:paraId="27BD9570"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 FTE</w:t>
            </w:r>
          </w:p>
        </w:tc>
      </w:tr>
      <w:tr w:rsidR="009D6D2B" w:rsidRPr="009D6D2B" w14:paraId="0BEE28D9" w14:textId="77777777" w:rsidTr="00E27472">
        <w:trPr>
          <w:jc w:val="center"/>
        </w:trPr>
        <w:tc>
          <w:tcPr>
            <w:tcW w:w="0" w:type="auto"/>
            <w:tcMar>
              <w:top w:w="150" w:type="dxa"/>
              <w:left w:w="0" w:type="dxa"/>
              <w:bottom w:w="150" w:type="dxa"/>
              <w:right w:w="240" w:type="dxa"/>
            </w:tcMar>
            <w:vAlign w:val="center"/>
            <w:hideMark/>
          </w:tcPr>
          <w:p w14:paraId="2FDA6E94"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Financial</w:t>
            </w:r>
          </w:p>
        </w:tc>
        <w:tc>
          <w:tcPr>
            <w:tcW w:w="0" w:type="auto"/>
            <w:tcMar>
              <w:top w:w="150" w:type="dxa"/>
              <w:left w:w="240" w:type="dxa"/>
              <w:bottom w:w="150" w:type="dxa"/>
              <w:right w:w="240" w:type="dxa"/>
            </w:tcMar>
            <w:vAlign w:val="center"/>
            <w:hideMark/>
          </w:tcPr>
          <w:p w14:paraId="69D0FE0D"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1AF3435" w14:textId="77777777" w:rsidR="00E27472" w:rsidRPr="009D6D2B" w:rsidRDefault="00E27472" w:rsidP="00BB4EE2">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097295EC"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52856DD7" w14:textId="77777777" w:rsidTr="00E27472">
        <w:trPr>
          <w:jc w:val="center"/>
        </w:trPr>
        <w:tc>
          <w:tcPr>
            <w:tcW w:w="0" w:type="auto"/>
            <w:tcMar>
              <w:top w:w="150" w:type="dxa"/>
              <w:left w:w="0" w:type="dxa"/>
              <w:bottom w:w="150" w:type="dxa"/>
              <w:right w:w="240" w:type="dxa"/>
            </w:tcMar>
            <w:vAlign w:val="center"/>
            <w:hideMark/>
          </w:tcPr>
          <w:p w14:paraId="4AA1C374"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Discount Rate</w:t>
            </w:r>
          </w:p>
        </w:tc>
        <w:tc>
          <w:tcPr>
            <w:tcW w:w="0" w:type="auto"/>
            <w:tcMar>
              <w:top w:w="150" w:type="dxa"/>
              <w:left w:w="240" w:type="dxa"/>
              <w:bottom w:w="150" w:type="dxa"/>
              <w:right w:w="240" w:type="dxa"/>
            </w:tcMar>
            <w:vAlign w:val="center"/>
            <w:hideMark/>
          </w:tcPr>
          <w:p w14:paraId="3AD422F1"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w:t>
            </w:r>
          </w:p>
        </w:tc>
        <w:tc>
          <w:tcPr>
            <w:tcW w:w="0" w:type="auto"/>
            <w:tcMar>
              <w:top w:w="150" w:type="dxa"/>
              <w:left w:w="240" w:type="dxa"/>
              <w:bottom w:w="150" w:type="dxa"/>
              <w:right w:w="240" w:type="dxa"/>
            </w:tcMar>
            <w:vAlign w:val="center"/>
            <w:hideMark/>
          </w:tcPr>
          <w:p w14:paraId="774D3D4E"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6935DDA8" w14:textId="77777777" w:rsidR="00E27472" w:rsidRPr="009D6D2B" w:rsidRDefault="00E27472" w:rsidP="00BB4EE2">
            <w:pPr>
              <w:jc w:val="both"/>
              <w:rPr>
                <w:rFonts w:ascii="Times New Roman" w:eastAsia="Times New Roman" w:hAnsi="Times New Roman" w:cs="Times New Roman"/>
                <w:color w:val="000000" w:themeColor="text1"/>
              </w:rPr>
            </w:pPr>
          </w:p>
        </w:tc>
      </w:tr>
      <w:tr w:rsidR="009D6D2B" w:rsidRPr="009D6D2B" w14:paraId="31C93508" w14:textId="77777777" w:rsidTr="00E27472">
        <w:trPr>
          <w:jc w:val="center"/>
        </w:trPr>
        <w:tc>
          <w:tcPr>
            <w:tcW w:w="0" w:type="auto"/>
            <w:tcMar>
              <w:top w:w="150" w:type="dxa"/>
              <w:left w:w="0" w:type="dxa"/>
              <w:bottom w:w="150" w:type="dxa"/>
              <w:right w:w="240" w:type="dxa"/>
            </w:tcMar>
            <w:vAlign w:val="center"/>
            <w:hideMark/>
          </w:tcPr>
          <w:p w14:paraId="63D3BBF4"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Enzyme Selling Price</w:t>
            </w:r>
          </w:p>
        </w:tc>
        <w:tc>
          <w:tcPr>
            <w:tcW w:w="0" w:type="auto"/>
            <w:tcMar>
              <w:top w:w="150" w:type="dxa"/>
              <w:left w:w="240" w:type="dxa"/>
              <w:bottom w:w="150" w:type="dxa"/>
              <w:right w:w="240" w:type="dxa"/>
            </w:tcMar>
            <w:vAlign w:val="center"/>
            <w:hideMark/>
          </w:tcPr>
          <w:p w14:paraId="4CDE5A3A"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250</w:t>
            </w:r>
          </w:p>
        </w:tc>
        <w:tc>
          <w:tcPr>
            <w:tcW w:w="0" w:type="auto"/>
            <w:tcMar>
              <w:top w:w="150" w:type="dxa"/>
              <w:left w:w="240" w:type="dxa"/>
              <w:bottom w:w="150" w:type="dxa"/>
              <w:right w:w="240" w:type="dxa"/>
            </w:tcMar>
            <w:vAlign w:val="center"/>
            <w:hideMark/>
          </w:tcPr>
          <w:p w14:paraId="09385411"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USD/kg</w:t>
            </w:r>
          </w:p>
        </w:tc>
        <w:tc>
          <w:tcPr>
            <w:tcW w:w="0" w:type="auto"/>
            <w:tcMar>
              <w:top w:w="150" w:type="dxa"/>
              <w:left w:w="240" w:type="dxa"/>
              <w:bottom w:w="150" w:type="dxa"/>
              <w:right w:w="0" w:type="dxa"/>
            </w:tcMar>
            <w:vAlign w:val="center"/>
            <w:hideMark/>
          </w:tcPr>
          <w:p w14:paraId="50FDC05B" w14:textId="77777777" w:rsidR="00E27472" w:rsidRPr="009D6D2B" w:rsidRDefault="00E27472"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Market estimate</w:t>
            </w:r>
          </w:p>
        </w:tc>
      </w:tr>
    </w:tbl>
    <w:p w14:paraId="61DDF0C1" w14:textId="4FB923E5" w:rsidR="00A02295" w:rsidRPr="009D6D2B" w:rsidRDefault="00A02295" w:rsidP="00961983">
      <w:pPr>
        <w:pStyle w:val="Heading3"/>
        <w:spacing w:before="480" w:beforeAutospacing="0" w:after="240" w:afterAutospacing="0" w:line="360" w:lineRule="auto"/>
        <w:jc w:val="both"/>
        <w:rPr>
          <w:rStyle w:val="Strong"/>
          <w:b/>
          <w:bCs/>
          <w:color w:val="000000" w:themeColor="text1"/>
          <w:sz w:val="24"/>
          <w:szCs w:val="24"/>
        </w:rPr>
      </w:pPr>
      <w:r w:rsidRPr="009D6D2B">
        <w:rPr>
          <w:rStyle w:val="Strong"/>
          <w:b/>
          <w:bCs/>
          <w:color w:val="000000" w:themeColor="text1"/>
          <w:sz w:val="24"/>
          <w:szCs w:val="24"/>
        </w:rPr>
        <w:t>Table S4. Complete Life Cycle Inventory Data with Input Materials, Energy Flows, and Emission Factors from Ecoinvent v3.8 Database (per kg of active CtCel9A enzyme, SynBio-DSP Process).</w:t>
      </w:r>
    </w:p>
    <w:p w14:paraId="50DD31EB" w14:textId="77777777" w:rsidR="00D40F4B" w:rsidRPr="009D6D2B" w:rsidRDefault="00D40F4B" w:rsidP="00D40F4B">
      <w:pPr>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148"/>
        <w:gridCol w:w="1309"/>
        <w:gridCol w:w="1033"/>
        <w:gridCol w:w="2137"/>
        <w:gridCol w:w="1401"/>
        <w:gridCol w:w="993"/>
      </w:tblGrid>
      <w:tr w:rsidR="009D6D2B" w:rsidRPr="009D6D2B" w14:paraId="38D2001D" w14:textId="77777777" w:rsidTr="00D40F4B">
        <w:trPr>
          <w:tblHeader/>
          <w:jc w:val="center"/>
        </w:trPr>
        <w:tc>
          <w:tcPr>
            <w:tcW w:w="0" w:type="auto"/>
            <w:tcBorders>
              <w:bottom w:val="single" w:sz="12" w:space="0" w:color="auto"/>
            </w:tcBorders>
            <w:tcMar>
              <w:top w:w="150" w:type="dxa"/>
              <w:left w:w="0" w:type="dxa"/>
              <w:bottom w:w="150" w:type="dxa"/>
              <w:right w:w="240" w:type="dxa"/>
            </w:tcMar>
            <w:vAlign w:val="center"/>
            <w:hideMark/>
          </w:tcPr>
          <w:p w14:paraId="50D0E81A"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Input/Output</w:t>
            </w:r>
          </w:p>
        </w:tc>
        <w:tc>
          <w:tcPr>
            <w:tcW w:w="0" w:type="auto"/>
            <w:tcBorders>
              <w:bottom w:val="single" w:sz="12" w:space="0" w:color="auto"/>
            </w:tcBorders>
            <w:tcMar>
              <w:top w:w="150" w:type="dxa"/>
              <w:left w:w="240" w:type="dxa"/>
              <w:bottom w:w="150" w:type="dxa"/>
              <w:right w:w="240" w:type="dxa"/>
            </w:tcMar>
            <w:vAlign w:val="center"/>
            <w:hideMark/>
          </w:tcPr>
          <w:p w14:paraId="7964FE37"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Amount</w:t>
            </w:r>
          </w:p>
        </w:tc>
        <w:tc>
          <w:tcPr>
            <w:tcW w:w="0" w:type="auto"/>
            <w:tcBorders>
              <w:bottom w:val="single" w:sz="12" w:space="0" w:color="auto"/>
            </w:tcBorders>
            <w:tcMar>
              <w:top w:w="150" w:type="dxa"/>
              <w:left w:w="240" w:type="dxa"/>
              <w:bottom w:w="150" w:type="dxa"/>
              <w:right w:w="240" w:type="dxa"/>
            </w:tcMar>
            <w:vAlign w:val="center"/>
            <w:hideMark/>
          </w:tcPr>
          <w:p w14:paraId="32797CD7"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Unit</w:t>
            </w:r>
          </w:p>
        </w:tc>
        <w:tc>
          <w:tcPr>
            <w:tcW w:w="0" w:type="auto"/>
            <w:tcBorders>
              <w:bottom w:val="single" w:sz="12" w:space="0" w:color="auto"/>
            </w:tcBorders>
            <w:tcMar>
              <w:top w:w="150" w:type="dxa"/>
              <w:left w:w="240" w:type="dxa"/>
              <w:bottom w:w="150" w:type="dxa"/>
              <w:right w:w="240" w:type="dxa"/>
            </w:tcMar>
            <w:vAlign w:val="center"/>
            <w:hideMark/>
          </w:tcPr>
          <w:p w14:paraId="79B71D7E"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Ecoinvent v3.8 Process Used</w:t>
            </w:r>
          </w:p>
        </w:tc>
        <w:tc>
          <w:tcPr>
            <w:tcW w:w="0" w:type="auto"/>
            <w:tcBorders>
              <w:bottom w:val="single" w:sz="12" w:space="0" w:color="auto"/>
            </w:tcBorders>
            <w:tcMar>
              <w:top w:w="150" w:type="dxa"/>
              <w:left w:w="240" w:type="dxa"/>
              <w:bottom w:w="150" w:type="dxa"/>
              <w:right w:w="240" w:type="dxa"/>
            </w:tcMar>
            <w:vAlign w:val="center"/>
            <w:hideMark/>
          </w:tcPr>
          <w:p w14:paraId="00F35F5E"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Emission Factor</w:t>
            </w:r>
          </w:p>
        </w:tc>
        <w:tc>
          <w:tcPr>
            <w:tcW w:w="0" w:type="auto"/>
            <w:tcBorders>
              <w:bottom w:val="single" w:sz="12" w:space="0" w:color="auto"/>
            </w:tcBorders>
            <w:tcMar>
              <w:top w:w="150" w:type="dxa"/>
              <w:left w:w="240" w:type="dxa"/>
              <w:bottom w:w="150" w:type="dxa"/>
              <w:right w:w="240" w:type="dxa"/>
            </w:tcMar>
            <w:vAlign w:val="center"/>
            <w:hideMark/>
          </w:tcPr>
          <w:p w14:paraId="139E3E8A" w14:textId="77777777" w:rsidR="00D40F4B" w:rsidRPr="009D6D2B" w:rsidRDefault="00D40F4B" w:rsidP="00D40F4B">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Unit</w:t>
            </w:r>
          </w:p>
        </w:tc>
      </w:tr>
      <w:tr w:rsidR="009D6D2B" w:rsidRPr="009D6D2B" w14:paraId="42586000" w14:textId="77777777" w:rsidTr="00D40F4B">
        <w:trPr>
          <w:jc w:val="center"/>
        </w:trPr>
        <w:tc>
          <w:tcPr>
            <w:tcW w:w="0" w:type="auto"/>
            <w:tcBorders>
              <w:top w:val="single" w:sz="12" w:space="0" w:color="auto"/>
            </w:tcBorders>
            <w:tcMar>
              <w:top w:w="150" w:type="dxa"/>
              <w:left w:w="0" w:type="dxa"/>
              <w:bottom w:w="150" w:type="dxa"/>
              <w:right w:w="240" w:type="dxa"/>
            </w:tcMar>
            <w:vAlign w:val="center"/>
            <w:hideMark/>
          </w:tcPr>
          <w:p w14:paraId="6B5B1E8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Raw Materials</w:t>
            </w:r>
          </w:p>
        </w:tc>
        <w:tc>
          <w:tcPr>
            <w:tcW w:w="0" w:type="auto"/>
            <w:tcBorders>
              <w:top w:val="single" w:sz="12" w:space="0" w:color="auto"/>
            </w:tcBorders>
            <w:tcMar>
              <w:top w:w="150" w:type="dxa"/>
              <w:left w:w="240" w:type="dxa"/>
              <w:bottom w:w="150" w:type="dxa"/>
              <w:right w:w="240" w:type="dxa"/>
            </w:tcMar>
            <w:vAlign w:val="center"/>
            <w:hideMark/>
          </w:tcPr>
          <w:p w14:paraId="21B010CB" w14:textId="77777777" w:rsidR="00D40F4B" w:rsidRPr="009D6D2B" w:rsidRDefault="00D40F4B" w:rsidP="00D40F4B">
            <w:pPr>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240" w:type="dxa"/>
            </w:tcMar>
            <w:vAlign w:val="center"/>
            <w:hideMark/>
          </w:tcPr>
          <w:p w14:paraId="7A81021A" w14:textId="77777777" w:rsidR="00D40F4B" w:rsidRPr="009D6D2B" w:rsidRDefault="00D40F4B" w:rsidP="00D40F4B">
            <w:pPr>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240" w:type="dxa"/>
            </w:tcMar>
            <w:vAlign w:val="center"/>
            <w:hideMark/>
          </w:tcPr>
          <w:p w14:paraId="423A8ECA" w14:textId="77777777" w:rsidR="00D40F4B" w:rsidRPr="009D6D2B" w:rsidRDefault="00D40F4B" w:rsidP="00D40F4B">
            <w:pPr>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240" w:type="dxa"/>
            </w:tcMar>
            <w:vAlign w:val="center"/>
            <w:hideMark/>
          </w:tcPr>
          <w:p w14:paraId="5B84B239" w14:textId="77777777" w:rsidR="00D40F4B" w:rsidRPr="009D6D2B" w:rsidRDefault="00D40F4B" w:rsidP="00D40F4B">
            <w:pPr>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0" w:type="dxa"/>
            </w:tcMar>
            <w:vAlign w:val="center"/>
            <w:hideMark/>
          </w:tcPr>
          <w:p w14:paraId="0CB6228E" w14:textId="77777777" w:rsidR="00D40F4B" w:rsidRPr="009D6D2B" w:rsidRDefault="00D40F4B" w:rsidP="00D40F4B">
            <w:pPr>
              <w:rPr>
                <w:rFonts w:ascii="Times New Roman" w:eastAsia="Times New Roman" w:hAnsi="Times New Roman" w:cs="Times New Roman"/>
                <w:color w:val="000000" w:themeColor="text1"/>
              </w:rPr>
            </w:pPr>
          </w:p>
        </w:tc>
      </w:tr>
      <w:tr w:rsidR="009D6D2B" w:rsidRPr="009D6D2B" w14:paraId="745FB67D" w14:textId="77777777" w:rsidTr="00D40F4B">
        <w:trPr>
          <w:jc w:val="center"/>
        </w:trPr>
        <w:tc>
          <w:tcPr>
            <w:tcW w:w="0" w:type="auto"/>
            <w:tcMar>
              <w:top w:w="150" w:type="dxa"/>
              <w:left w:w="0" w:type="dxa"/>
              <w:bottom w:w="150" w:type="dxa"/>
              <w:right w:w="240" w:type="dxa"/>
            </w:tcMar>
            <w:vAlign w:val="center"/>
            <w:hideMark/>
          </w:tcPr>
          <w:p w14:paraId="5367C59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Glucose (from corn starch)</w:t>
            </w:r>
          </w:p>
        </w:tc>
        <w:tc>
          <w:tcPr>
            <w:tcW w:w="0" w:type="auto"/>
            <w:tcMar>
              <w:top w:w="150" w:type="dxa"/>
              <w:left w:w="240" w:type="dxa"/>
              <w:bottom w:w="150" w:type="dxa"/>
              <w:right w:w="240" w:type="dxa"/>
            </w:tcMar>
            <w:vAlign w:val="center"/>
            <w:hideMark/>
          </w:tcPr>
          <w:p w14:paraId="4F148A7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Mar>
              <w:top w:w="150" w:type="dxa"/>
              <w:left w:w="240" w:type="dxa"/>
              <w:bottom w:w="150" w:type="dxa"/>
              <w:right w:w="240" w:type="dxa"/>
            </w:tcMar>
            <w:vAlign w:val="center"/>
            <w:hideMark/>
          </w:tcPr>
          <w:p w14:paraId="6211228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466604A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Sugar, from sugar beet, at refinery/GLO</w:t>
            </w:r>
          </w:p>
        </w:tc>
        <w:tc>
          <w:tcPr>
            <w:tcW w:w="0" w:type="auto"/>
            <w:tcMar>
              <w:top w:w="150" w:type="dxa"/>
              <w:left w:w="240" w:type="dxa"/>
              <w:bottom w:w="150" w:type="dxa"/>
              <w:right w:w="240" w:type="dxa"/>
            </w:tcMar>
            <w:vAlign w:val="center"/>
            <w:hideMark/>
          </w:tcPr>
          <w:p w14:paraId="52CC9D2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w:t>
            </w:r>
          </w:p>
        </w:tc>
        <w:tc>
          <w:tcPr>
            <w:tcW w:w="0" w:type="auto"/>
            <w:tcMar>
              <w:top w:w="150" w:type="dxa"/>
              <w:left w:w="240" w:type="dxa"/>
              <w:bottom w:w="150" w:type="dxa"/>
              <w:right w:w="0" w:type="dxa"/>
            </w:tcMar>
            <w:vAlign w:val="center"/>
            <w:hideMark/>
          </w:tcPr>
          <w:p w14:paraId="0EB5ED5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02128BBC" w14:textId="77777777" w:rsidTr="00D40F4B">
        <w:trPr>
          <w:jc w:val="center"/>
        </w:trPr>
        <w:tc>
          <w:tcPr>
            <w:tcW w:w="0" w:type="auto"/>
            <w:tcMar>
              <w:top w:w="150" w:type="dxa"/>
              <w:left w:w="0" w:type="dxa"/>
              <w:bottom w:w="150" w:type="dxa"/>
              <w:right w:w="240" w:type="dxa"/>
            </w:tcMar>
            <w:vAlign w:val="center"/>
            <w:hideMark/>
          </w:tcPr>
          <w:p w14:paraId="16E8D1F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Ammonium sulfate</w:t>
            </w:r>
          </w:p>
        </w:tc>
        <w:tc>
          <w:tcPr>
            <w:tcW w:w="0" w:type="auto"/>
            <w:tcMar>
              <w:top w:w="150" w:type="dxa"/>
              <w:left w:w="240" w:type="dxa"/>
              <w:bottom w:w="150" w:type="dxa"/>
              <w:right w:w="240" w:type="dxa"/>
            </w:tcMar>
            <w:vAlign w:val="center"/>
            <w:hideMark/>
          </w:tcPr>
          <w:p w14:paraId="7CCBFAF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w:t>
            </w:r>
          </w:p>
        </w:tc>
        <w:tc>
          <w:tcPr>
            <w:tcW w:w="0" w:type="auto"/>
            <w:tcMar>
              <w:top w:w="150" w:type="dxa"/>
              <w:left w:w="240" w:type="dxa"/>
              <w:bottom w:w="150" w:type="dxa"/>
              <w:right w:w="240" w:type="dxa"/>
            </w:tcMar>
            <w:vAlign w:val="center"/>
            <w:hideMark/>
          </w:tcPr>
          <w:p w14:paraId="3868012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090198E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Ammonium sulfate, as N, at regional storehouse/RER</w:t>
            </w:r>
          </w:p>
        </w:tc>
        <w:tc>
          <w:tcPr>
            <w:tcW w:w="0" w:type="auto"/>
            <w:tcMar>
              <w:top w:w="150" w:type="dxa"/>
              <w:left w:w="240" w:type="dxa"/>
              <w:bottom w:w="150" w:type="dxa"/>
              <w:right w:w="240" w:type="dxa"/>
            </w:tcMar>
            <w:vAlign w:val="center"/>
            <w:hideMark/>
          </w:tcPr>
          <w:p w14:paraId="1D52A37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2.16</w:t>
            </w:r>
          </w:p>
        </w:tc>
        <w:tc>
          <w:tcPr>
            <w:tcW w:w="0" w:type="auto"/>
            <w:tcMar>
              <w:top w:w="150" w:type="dxa"/>
              <w:left w:w="240" w:type="dxa"/>
              <w:bottom w:w="150" w:type="dxa"/>
              <w:right w:w="0" w:type="dxa"/>
            </w:tcMar>
            <w:vAlign w:val="center"/>
            <w:hideMark/>
          </w:tcPr>
          <w:p w14:paraId="0654E64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08B9C422" w14:textId="77777777" w:rsidTr="00D40F4B">
        <w:trPr>
          <w:jc w:val="center"/>
        </w:trPr>
        <w:tc>
          <w:tcPr>
            <w:tcW w:w="0" w:type="auto"/>
            <w:tcMar>
              <w:top w:w="150" w:type="dxa"/>
              <w:left w:w="0" w:type="dxa"/>
              <w:bottom w:w="150" w:type="dxa"/>
              <w:right w:w="240" w:type="dxa"/>
            </w:tcMar>
            <w:vAlign w:val="center"/>
            <w:hideMark/>
          </w:tcPr>
          <w:p w14:paraId="1C87544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Potassium phosphate (KH₂PO₄)</w:t>
            </w:r>
          </w:p>
        </w:tc>
        <w:tc>
          <w:tcPr>
            <w:tcW w:w="0" w:type="auto"/>
            <w:tcMar>
              <w:top w:w="150" w:type="dxa"/>
              <w:left w:w="240" w:type="dxa"/>
              <w:bottom w:w="150" w:type="dxa"/>
              <w:right w:w="240" w:type="dxa"/>
            </w:tcMar>
            <w:vAlign w:val="center"/>
            <w:hideMark/>
          </w:tcPr>
          <w:p w14:paraId="0EB935B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w:t>
            </w:r>
          </w:p>
        </w:tc>
        <w:tc>
          <w:tcPr>
            <w:tcW w:w="0" w:type="auto"/>
            <w:tcMar>
              <w:top w:w="150" w:type="dxa"/>
              <w:left w:w="240" w:type="dxa"/>
              <w:bottom w:w="150" w:type="dxa"/>
              <w:right w:w="240" w:type="dxa"/>
            </w:tcMar>
            <w:vAlign w:val="center"/>
            <w:hideMark/>
          </w:tcPr>
          <w:p w14:paraId="724E52A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41C5616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Potassium chloride, at mine/RER</w:t>
            </w:r>
          </w:p>
        </w:tc>
        <w:tc>
          <w:tcPr>
            <w:tcW w:w="0" w:type="auto"/>
            <w:tcMar>
              <w:top w:w="150" w:type="dxa"/>
              <w:left w:w="240" w:type="dxa"/>
              <w:bottom w:w="150" w:type="dxa"/>
              <w:right w:w="240" w:type="dxa"/>
            </w:tcMar>
            <w:vAlign w:val="center"/>
            <w:hideMark/>
          </w:tcPr>
          <w:p w14:paraId="4C358D3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0.38</w:t>
            </w:r>
          </w:p>
        </w:tc>
        <w:tc>
          <w:tcPr>
            <w:tcW w:w="0" w:type="auto"/>
            <w:tcMar>
              <w:top w:w="150" w:type="dxa"/>
              <w:left w:w="240" w:type="dxa"/>
              <w:bottom w:w="150" w:type="dxa"/>
              <w:right w:w="0" w:type="dxa"/>
            </w:tcMar>
            <w:vAlign w:val="center"/>
            <w:hideMark/>
          </w:tcPr>
          <w:p w14:paraId="3D76918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52D816A3" w14:textId="77777777" w:rsidTr="00D40F4B">
        <w:trPr>
          <w:jc w:val="center"/>
        </w:trPr>
        <w:tc>
          <w:tcPr>
            <w:tcW w:w="0" w:type="auto"/>
            <w:tcMar>
              <w:top w:w="150" w:type="dxa"/>
              <w:left w:w="0" w:type="dxa"/>
              <w:bottom w:w="150" w:type="dxa"/>
              <w:right w:w="240" w:type="dxa"/>
            </w:tcMar>
            <w:vAlign w:val="center"/>
            <w:hideMark/>
          </w:tcPr>
          <w:p w14:paraId="59A608E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Sodium citrate</w:t>
            </w:r>
          </w:p>
        </w:tc>
        <w:tc>
          <w:tcPr>
            <w:tcW w:w="0" w:type="auto"/>
            <w:tcMar>
              <w:top w:w="150" w:type="dxa"/>
              <w:left w:w="240" w:type="dxa"/>
              <w:bottom w:w="150" w:type="dxa"/>
              <w:right w:w="240" w:type="dxa"/>
            </w:tcMar>
            <w:vAlign w:val="center"/>
            <w:hideMark/>
          </w:tcPr>
          <w:p w14:paraId="51B00A0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0.14</w:t>
            </w:r>
          </w:p>
        </w:tc>
        <w:tc>
          <w:tcPr>
            <w:tcW w:w="0" w:type="auto"/>
            <w:tcMar>
              <w:top w:w="150" w:type="dxa"/>
              <w:left w:w="240" w:type="dxa"/>
              <w:bottom w:w="150" w:type="dxa"/>
              <w:right w:w="240" w:type="dxa"/>
            </w:tcMar>
            <w:vAlign w:val="center"/>
            <w:hideMark/>
          </w:tcPr>
          <w:p w14:paraId="697DFB1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2116C34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Citric acid, at plant/RER</w:t>
            </w:r>
          </w:p>
        </w:tc>
        <w:tc>
          <w:tcPr>
            <w:tcW w:w="0" w:type="auto"/>
            <w:tcMar>
              <w:top w:w="150" w:type="dxa"/>
              <w:left w:w="240" w:type="dxa"/>
              <w:bottom w:w="150" w:type="dxa"/>
              <w:right w:w="240" w:type="dxa"/>
            </w:tcMar>
            <w:vAlign w:val="center"/>
            <w:hideMark/>
          </w:tcPr>
          <w:p w14:paraId="014E426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1.85</w:t>
            </w:r>
          </w:p>
        </w:tc>
        <w:tc>
          <w:tcPr>
            <w:tcW w:w="0" w:type="auto"/>
            <w:tcMar>
              <w:top w:w="150" w:type="dxa"/>
              <w:left w:w="240" w:type="dxa"/>
              <w:bottom w:w="150" w:type="dxa"/>
              <w:right w:w="0" w:type="dxa"/>
            </w:tcMar>
            <w:vAlign w:val="center"/>
            <w:hideMark/>
          </w:tcPr>
          <w:p w14:paraId="32571BF3"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08CD9799" w14:textId="77777777" w:rsidTr="00D40F4B">
        <w:trPr>
          <w:jc w:val="center"/>
        </w:trPr>
        <w:tc>
          <w:tcPr>
            <w:tcW w:w="0" w:type="auto"/>
            <w:tcMar>
              <w:top w:w="150" w:type="dxa"/>
              <w:left w:w="0" w:type="dxa"/>
              <w:bottom w:w="150" w:type="dxa"/>
              <w:right w:w="240" w:type="dxa"/>
            </w:tcMar>
            <w:vAlign w:val="center"/>
            <w:hideMark/>
          </w:tcPr>
          <w:p w14:paraId="46E95CF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Magnesium sulfate (MgSO₄·7H₂O)</w:t>
            </w:r>
          </w:p>
        </w:tc>
        <w:tc>
          <w:tcPr>
            <w:tcW w:w="0" w:type="auto"/>
            <w:tcMar>
              <w:top w:w="150" w:type="dxa"/>
              <w:left w:w="240" w:type="dxa"/>
              <w:bottom w:w="150" w:type="dxa"/>
              <w:right w:w="240" w:type="dxa"/>
            </w:tcMar>
            <w:vAlign w:val="center"/>
            <w:hideMark/>
          </w:tcPr>
          <w:p w14:paraId="01A1627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0.028</w:t>
            </w:r>
          </w:p>
        </w:tc>
        <w:tc>
          <w:tcPr>
            <w:tcW w:w="0" w:type="auto"/>
            <w:tcMar>
              <w:top w:w="150" w:type="dxa"/>
              <w:left w:w="240" w:type="dxa"/>
              <w:bottom w:w="150" w:type="dxa"/>
              <w:right w:w="240" w:type="dxa"/>
            </w:tcMar>
            <w:vAlign w:val="center"/>
            <w:hideMark/>
          </w:tcPr>
          <w:p w14:paraId="274BB2D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1E19D29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Magnesium oxide, at plant/RER</w:t>
            </w:r>
          </w:p>
        </w:tc>
        <w:tc>
          <w:tcPr>
            <w:tcW w:w="0" w:type="auto"/>
            <w:tcMar>
              <w:top w:w="150" w:type="dxa"/>
              <w:left w:w="240" w:type="dxa"/>
              <w:bottom w:w="150" w:type="dxa"/>
              <w:right w:w="240" w:type="dxa"/>
            </w:tcMar>
            <w:vAlign w:val="center"/>
            <w:hideMark/>
          </w:tcPr>
          <w:p w14:paraId="5FB14F1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0.92</w:t>
            </w:r>
          </w:p>
        </w:tc>
        <w:tc>
          <w:tcPr>
            <w:tcW w:w="0" w:type="auto"/>
            <w:tcMar>
              <w:top w:w="150" w:type="dxa"/>
              <w:left w:w="240" w:type="dxa"/>
              <w:bottom w:w="150" w:type="dxa"/>
              <w:right w:w="0" w:type="dxa"/>
            </w:tcMar>
            <w:vAlign w:val="center"/>
            <w:hideMark/>
          </w:tcPr>
          <w:p w14:paraId="3035536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1A946174" w14:textId="77777777" w:rsidTr="00D40F4B">
        <w:trPr>
          <w:jc w:val="center"/>
        </w:trPr>
        <w:tc>
          <w:tcPr>
            <w:tcW w:w="0" w:type="auto"/>
            <w:tcMar>
              <w:top w:w="150" w:type="dxa"/>
              <w:left w:w="0" w:type="dxa"/>
              <w:bottom w:w="150" w:type="dxa"/>
              <w:right w:w="240" w:type="dxa"/>
            </w:tcMar>
            <w:vAlign w:val="center"/>
            <w:hideMark/>
          </w:tcPr>
          <w:p w14:paraId="523D81C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Calcium chloride (CaCl₂)</w:t>
            </w:r>
          </w:p>
        </w:tc>
        <w:tc>
          <w:tcPr>
            <w:tcW w:w="0" w:type="auto"/>
            <w:tcMar>
              <w:top w:w="150" w:type="dxa"/>
              <w:left w:w="240" w:type="dxa"/>
              <w:bottom w:w="150" w:type="dxa"/>
              <w:right w:w="240" w:type="dxa"/>
            </w:tcMar>
            <w:vAlign w:val="center"/>
            <w:hideMark/>
          </w:tcPr>
          <w:p w14:paraId="1CA7934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0.007</w:t>
            </w:r>
          </w:p>
        </w:tc>
        <w:tc>
          <w:tcPr>
            <w:tcW w:w="0" w:type="auto"/>
            <w:tcMar>
              <w:top w:w="150" w:type="dxa"/>
              <w:left w:w="240" w:type="dxa"/>
              <w:bottom w:w="150" w:type="dxa"/>
              <w:right w:w="240" w:type="dxa"/>
            </w:tcMar>
            <w:vAlign w:val="center"/>
            <w:hideMark/>
          </w:tcPr>
          <w:p w14:paraId="63CA775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69512F4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Calcium chloride, CaCl₂, at plant/RER</w:t>
            </w:r>
          </w:p>
        </w:tc>
        <w:tc>
          <w:tcPr>
            <w:tcW w:w="0" w:type="auto"/>
            <w:tcMar>
              <w:top w:w="150" w:type="dxa"/>
              <w:left w:w="240" w:type="dxa"/>
              <w:bottom w:w="150" w:type="dxa"/>
              <w:right w:w="240" w:type="dxa"/>
            </w:tcMar>
            <w:vAlign w:val="center"/>
            <w:hideMark/>
          </w:tcPr>
          <w:p w14:paraId="6A908FF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0.78</w:t>
            </w:r>
          </w:p>
        </w:tc>
        <w:tc>
          <w:tcPr>
            <w:tcW w:w="0" w:type="auto"/>
            <w:tcMar>
              <w:top w:w="150" w:type="dxa"/>
              <w:left w:w="240" w:type="dxa"/>
              <w:bottom w:w="150" w:type="dxa"/>
              <w:right w:w="0" w:type="dxa"/>
            </w:tcMar>
            <w:vAlign w:val="center"/>
            <w:hideMark/>
          </w:tcPr>
          <w:p w14:paraId="46F0AFC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14A037FB" w14:textId="77777777" w:rsidTr="00D40F4B">
        <w:trPr>
          <w:jc w:val="center"/>
        </w:trPr>
        <w:tc>
          <w:tcPr>
            <w:tcW w:w="0" w:type="auto"/>
            <w:tcMar>
              <w:top w:w="150" w:type="dxa"/>
              <w:left w:w="0" w:type="dxa"/>
              <w:bottom w:w="150" w:type="dxa"/>
              <w:right w:w="240" w:type="dxa"/>
            </w:tcMar>
            <w:vAlign w:val="center"/>
            <w:hideMark/>
          </w:tcPr>
          <w:p w14:paraId="496B51C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Iron sulfate (FeSO₄·7H₂O)</w:t>
            </w:r>
          </w:p>
        </w:tc>
        <w:tc>
          <w:tcPr>
            <w:tcW w:w="0" w:type="auto"/>
            <w:tcMar>
              <w:top w:w="150" w:type="dxa"/>
              <w:left w:w="240" w:type="dxa"/>
              <w:bottom w:w="150" w:type="dxa"/>
              <w:right w:w="240" w:type="dxa"/>
            </w:tcMar>
            <w:vAlign w:val="center"/>
            <w:hideMark/>
          </w:tcPr>
          <w:p w14:paraId="352DAA7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0.0014</w:t>
            </w:r>
          </w:p>
        </w:tc>
        <w:tc>
          <w:tcPr>
            <w:tcW w:w="0" w:type="auto"/>
            <w:tcMar>
              <w:top w:w="150" w:type="dxa"/>
              <w:left w:w="240" w:type="dxa"/>
              <w:bottom w:w="150" w:type="dxa"/>
              <w:right w:w="240" w:type="dxa"/>
            </w:tcMar>
            <w:vAlign w:val="center"/>
            <w:hideMark/>
          </w:tcPr>
          <w:p w14:paraId="33F2842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79C3D67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Iron sulfate, at plant/RER</w:t>
            </w:r>
          </w:p>
        </w:tc>
        <w:tc>
          <w:tcPr>
            <w:tcW w:w="0" w:type="auto"/>
            <w:tcMar>
              <w:top w:w="150" w:type="dxa"/>
              <w:left w:w="240" w:type="dxa"/>
              <w:bottom w:w="150" w:type="dxa"/>
              <w:right w:w="240" w:type="dxa"/>
            </w:tcMar>
            <w:vAlign w:val="center"/>
            <w:hideMark/>
          </w:tcPr>
          <w:p w14:paraId="690712A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0.54</w:t>
            </w:r>
          </w:p>
        </w:tc>
        <w:tc>
          <w:tcPr>
            <w:tcW w:w="0" w:type="auto"/>
            <w:tcMar>
              <w:top w:w="150" w:type="dxa"/>
              <w:left w:w="240" w:type="dxa"/>
              <w:bottom w:w="150" w:type="dxa"/>
              <w:right w:w="0" w:type="dxa"/>
            </w:tcMar>
            <w:vAlign w:val="center"/>
            <w:hideMark/>
          </w:tcPr>
          <w:p w14:paraId="4F62994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50C284D9" w14:textId="77777777" w:rsidTr="00D40F4B">
        <w:trPr>
          <w:jc w:val="center"/>
        </w:trPr>
        <w:tc>
          <w:tcPr>
            <w:tcW w:w="0" w:type="auto"/>
            <w:tcMar>
              <w:top w:w="150" w:type="dxa"/>
              <w:left w:w="0" w:type="dxa"/>
              <w:bottom w:w="150" w:type="dxa"/>
              <w:right w:w="240" w:type="dxa"/>
            </w:tcMar>
            <w:vAlign w:val="center"/>
            <w:hideMark/>
          </w:tcPr>
          <w:p w14:paraId="6190483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Trace metal solution (SL7)</w:t>
            </w:r>
          </w:p>
        </w:tc>
        <w:tc>
          <w:tcPr>
            <w:tcW w:w="0" w:type="auto"/>
            <w:tcMar>
              <w:top w:w="150" w:type="dxa"/>
              <w:left w:w="240" w:type="dxa"/>
              <w:bottom w:w="150" w:type="dxa"/>
              <w:right w:w="240" w:type="dxa"/>
            </w:tcMar>
            <w:vAlign w:val="center"/>
            <w:hideMark/>
          </w:tcPr>
          <w:p w14:paraId="772F2A03"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0.14</w:t>
            </w:r>
          </w:p>
        </w:tc>
        <w:tc>
          <w:tcPr>
            <w:tcW w:w="0" w:type="auto"/>
            <w:tcMar>
              <w:top w:w="150" w:type="dxa"/>
              <w:left w:w="240" w:type="dxa"/>
              <w:bottom w:w="150" w:type="dxa"/>
              <w:right w:w="240" w:type="dxa"/>
            </w:tcMar>
            <w:vAlign w:val="center"/>
            <w:hideMark/>
          </w:tcPr>
          <w:p w14:paraId="676BB29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0" w:type="auto"/>
            <w:tcMar>
              <w:top w:w="150" w:type="dxa"/>
              <w:left w:w="240" w:type="dxa"/>
              <w:bottom w:w="150" w:type="dxa"/>
              <w:right w:w="240" w:type="dxa"/>
            </w:tcMar>
            <w:vAlign w:val="center"/>
            <w:hideMark/>
          </w:tcPr>
          <w:p w14:paraId="29AF54A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Chemical, inorganic, at plant/GLO</w:t>
            </w:r>
          </w:p>
        </w:tc>
        <w:tc>
          <w:tcPr>
            <w:tcW w:w="0" w:type="auto"/>
            <w:tcMar>
              <w:top w:w="150" w:type="dxa"/>
              <w:left w:w="240" w:type="dxa"/>
              <w:bottom w:w="150" w:type="dxa"/>
              <w:right w:w="240" w:type="dxa"/>
            </w:tcMar>
            <w:vAlign w:val="center"/>
            <w:hideMark/>
          </w:tcPr>
          <w:p w14:paraId="464F3F9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w:t>
            </w:r>
          </w:p>
        </w:tc>
        <w:tc>
          <w:tcPr>
            <w:tcW w:w="0" w:type="auto"/>
            <w:tcMar>
              <w:top w:w="150" w:type="dxa"/>
              <w:left w:w="240" w:type="dxa"/>
              <w:bottom w:w="150" w:type="dxa"/>
              <w:right w:w="0" w:type="dxa"/>
            </w:tcMar>
            <w:vAlign w:val="center"/>
            <w:hideMark/>
          </w:tcPr>
          <w:p w14:paraId="694680A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CO₂-eq/L</w:t>
            </w:r>
          </w:p>
        </w:tc>
      </w:tr>
      <w:tr w:rsidR="009D6D2B" w:rsidRPr="009D6D2B" w14:paraId="3D5CD1C7" w14:textId="77777777" w:rsidTr="00D40F4B">
        <w:trPr>
          <w:jc w:val="center"/>
        </w:trPr>
        <w:tc>
          <w:tcPr>
            <w:tcW w:w="0" w:type="auto"/>
            <w:tcMar>
              <w:top w:w="150" w:type="dxa"/>
              <w:left w:w="0" w:type="dxa"/>
              <w:bottom w:w="150" w:type="dxa"/>
              <w:right w:w="240" w:type="dxa"/>
            </w:tcMar>
            <w:vAlign w:val="center"/>
            <w:hideMark/>
          </w:tcPr>
          <w:p w14:paraId="516F4E2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IPTG</w:t>
            </w:r>
          </w:p>
        </w:tc>
        <w:tc>
          <w:tcPr>
            <w:tcW w:w="0" w:type="auto"/>
            <w:tcMar>
              <w:top w:w="150" w:type="dxa"/>
              <w:left w:w="240" w:type="dxa"/>
              <w:bottom w:w="150" w:type="dxa"/>
              <w:right w:w="240" w:type="dxa"/>
            </w:tcMar>
            <w:vAlign w:val="center"/>
            <w:hideMark/>
          </w:tcPr>
          <w:p w14:paraId="3616E9E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0.012</w:t>
            </w:r>
          </w:p>
        </w:tc>
        <w:tc>
          <w:tcPr>
            <w:tcW w:w="0" w:type="auto"/>
            <w:tcMar>
              <w:top w:w="150" w:type="dxa"/>
              <w:left w:w="240" w:type="dxa"/>
              <w:bottom w:w="150" w:type="dxa"/>
              <w:right w:w="240" w:type="dxa"/>
            </w:tcMar>
            <w:vAlign w:val="center"/>
            <w:hideMark/>
          </w:tcPr>
          <w:p w14:paraId="2818A07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53D16CC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Chemical, organic, at plant/GLO</w:t>
            </w:r>
          </w:p>
        </w:tc>
        <w:tc>
          <w:tcPr>
            <w:tcW w:w="0" w:type="auto"/>
            <w:tcMar>
              <w:top w:w="150" w:type="dxa"/>
              <w:left w:w="240" w:type="dxa"/>
              <w:bottom w:w="150" w:type="dxa"/>
              <w:right w:w="240" w:type="dxa"/>
            </w:tcMar>
            <w:vAlign w:val="center"/>
            <w:hideMark/>
          </w:tcPr>
          <w:p w14:paraId="244786F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5.82</w:t>
            </w:r>
          </w:p>
        </w:tc>
        <w:tc>
          <w:tcPr>
            <w:tcW w:w="0" w:type="auto"/>
            <w:tcMar>
              <w:top w:w="150" w:type="dxa"/>
              <w:left w:w="240" w:type="dxa"/>
              <w:bottom w:w="150" w:type="dxa"/>
              <w:right w:w="0" w:type="dxa"/>
            </w:tcMar>
            <w:vAlign w:val="center"/>
            <w:hideMark/>
          </w:tcPr>
          <w:p w14:paraId="67121FD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0C9C3772" w14:textId="77777777" w:rsidTr="00D40F4B">
        <w:trPr>
          <w:jc w:val="center"/>
        </w:trPr>
        <w:tc>
          <w:tcPr>
            <w:tcW w:w="0" w:type="auto"/>
            <w:tcMar>
              <w:top w:w="150" w:type="dxa"/>
              <w:left w:w="0" w:type="dxa"/>
              <w:bottom w:w="150" w:type="dxa"/>
              <w:right w:w="240" w:type="dxa"/>
            </w:tcMar>
            <w:vAlign w:val="center"/>
            <w:hideMark/>
          </w:tcPr>
          <w:p w14:paraId="2CE8822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Chloramphenicol</w:t>
            </w:r>
          </w:p>
        </w:tc>
        <w:tc>
          <w:tcPr>
            <w:tcW w:w="0" w:type="auto"/>
            <w:tcMar>
              <w:top w:w="150" w:type="dxa"/>
              <w:left w:w="240" w:type="dxa"/>
              <w:bottom w:w="150" w:type="dxa"/>
              <w:right w:w="240" w:type="dxa"/>
            </w:tcMar>
            <w:vAlign w:val="center"/>
            <w:hideMark/>
          </w:tcPr>
          <w:p w14:paraId="6ED506B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0.001</w:t>
            </w:r>
          </w:p>
        </w:tc>
        <w:tc>
          <w:tcPr>
            <w:tcW w:w="0" w:type="auto"/>
            <w:tcMar>
              <w:top w:w="150" w:type="dxa"/>
              <w:left w:w="240" w:type="dxa"/>
              <w:bottom w:w="150" w:type="dxa"/>
              <w:right w:w="240" w:type="dxa"/>
            </w:tcMar>
            <w:vAlign w:val="center"/>
            <w:hideMark/>
          </w:tcPr>
          <w:p w14:paraId="7D6FE62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48DC9B2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Chemical, organic, at plant/GLO</w:t>
            </w:r>
          </w:p>
        </w:tc>
        <w:tc>
          <w:tcPr>
            <w:tcW w:w="0" w:type="auto"/>
            <w:tcMar>
              <w:top w:w="150" w:type="dxa"/>
              <w:left w:w="240" w:type="dxa"/>
              <w:bottom w:w="150" w:type="dxa"/>
              <w:right w:w="240" w:type="dxa"/>
            </w:tcMar>
            <w:vAlign w:val="center"/>
            <w:hideMark/>
          </w:tcPr>
          <w:p w14:paraId="52397AF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5.82</w:t>
            </w:r>
          </w:p>
        </w:tc>
        <w:tc>
          <w:tcPr>
            <w:tcW w:w="0" w:type="auto"/>
            <w:tcMar>
              <w:top w:w="150" w:type="dxa"/>
              <w:left w:w="240" w:type="dxa"/>
              <w:bottom w:w="150" w:type="dxa"/>
              <w:right w:w="0" w:type="dxa"/>
            </w:tcMar>
            <w:vAlign w:val="center"/>
            <w:hideMark/>
          </w:tcPr>
          <w:p w14:paraId="023028D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7C047BC5" w14:textId="77777777" w:rsidTr="00D40F4B">
        <w:trPr>
          <w:jc w:val="center"/>
        </w:trPr>
        <w:tc>
          <w:tcPr>
            <w:tcW w:w="0" w:type="auto"/>
            <w:tcMar>
              <w:top w:w="150" w:type="dxa"/>
              <w:left w:w="0" w:type="dxa"/>
              <w:bottom w:w="150" w:type="dxa"/>
              <w:right w:w="240" w:type="dxa"/>
            </w:tcMar>
            <w:vAlign w:val="center"/>
            <w:hideMark/>
          </w:tcPr>
          <w:p w14:paraId="6007DAB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Chitosan beads</w:t>
            </w:r>
          </w:p>
        </w:tc>
        <w:tc>
          <w:tcPr>
            <w:tcW w:w="0" w:type="auto"/>
            <w:tcMar>
              <w:top w:w="150" w:type="dxa"/>
              <w:left w:w="240" w:type="dxa"/>
              <w:bottom w:w="150" w:type="dxa"/>
              <w:right w:w="240" w:type="dxa"/>
            </w:tcMar>
            <w:vAlign w:val="center"/>
            <w:hideMark/>
          </w:tcPr>
          <w:p w14:paraId="285FA30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0.085</w:t>
            </w:r>
          </w:p>
        </w:tc>
        <w:tc>
          <w:tcPr>
            <w:tcW w:w="0" w:type="auto"/>
            <w:tcMar>
              <w:top w:w="150" w:type="dxa"/>
              <w:left w:w="240" w:type="dxa"/>
              <w:bottom w:w="150" w:type="dxa"/>
              <w:right w:w="240" w:type="dxa"/>
            </w:tcMar>
            <w:vAlign w:val="center"/>
            <w:hideMark/>
          </w:tcPr>
          <w:p w14:paraId="77FEF3D3"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0ADCD82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Chitosan, at plant/GLO</w:t>
            </w:r>
          </w:p>
        </w:tc>
        <w:tc>
          <w:tcPr>
            <w:tcW w:w="0" w:type="auto"/>
            <w:tcMar>
              <w:top w:w="150" w:type="dxa"/>
              <w:left w:w="240" w:type="dxa"/>
              <w:bottom w:w="150" w:type="dxa"/>
              <w:right w:w="240" w:type="dxa"/>
            </w:tcMar>
            <w:vAlign w:val="center"/>
            <w:hideMark/>
          </w:tcPr>
          <w:p w14:paraId="555CCBE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3.15</w:t>
            </w:r>
          </w:p>
        </w:tc>
        <w:tc>
          <w:tcPr>
            <w:tcW w:w="0" w:type="auto"/>
            <w:tcMar>
              <w:top w:w="150" w:type="dxa"/>
              <w:left w:w="240" w:type="dxa"/>
              <w:bottom w:w="150" w:type="dxa"/>
              <w:right w:w="0" w:type="dxa"/>
            </w:tcMar>
            <w:vAlign w:val="center"/>
            <w:hideMark/>
          </w:tcPr>
          <w:p w14:paraId="640702D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00BFD28B" w14:textId="77777777" w:rsidTr="00D40F4B">
        <w:trPr>
          <w:jc w:val="center"/>
        </w:trPr>
        <w:tc>
          <w:tcPr>
            <w:tcW w:w="0" w:type="auto"/>
            <w:tcMar>
              <w:top w:w="150" w:type="dxa"/>
              <w:left w:w="0" w:type="dxa"/>
              <w:bottom w:w="150" w:type="dxa"/>
              <w:right w:w="240" w:type="dxa"/>
            </w:tcMar>
            <w:vAlign w:val="center"/>
            <w:hideMark/>
          </w:tcPr>
          <w:p w14:paraId="530D1EF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Lysozyme</w:t>
            </w:r>
          </w:p>
        </w:tc>
        <w:tc>
          <w:tcPr>
            <w:tcW w:w="0" w:type="auto"/>
            <w:tcMar>
              <w:top w:w="150" w:type="dxa"/>
              <w:left w:w="240" w:type="dxa"/>
              <w:bottom w:w="150" w:type="dxa"/>
              <w:right w:w="240" w:type="dxa"/>
            </w:tcMar>
            <w:vAlign w:val="center"/>
            <w:hideMark/>
          </w:tcPr>
          <w:p w14:paraId="3969C0D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0.004</w:t>
            </w:r>
          </w:p>
        </w:tc>
        <w:tc>
          <w:tcPr>
            <w:tcW w:w="0" w:type="auto"/>
            <w:tcMar>
              <w:top w:w="150" w:type="dxa"/>
              <w:left w:w="240" w:type="dxa"/>
              <w:bottom w:w="150" w:type="dxa"/>
              <w:right w:w="240" w:type="dxa"/>
            </w:tcMar>
            <w:vAlign w:val="center"/>
            <w:hideMark/>
          </w:tcPr>
          <w:p w14:paraId="29190E5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4149007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Enzyme, at plant/GLO</w:t>
            </w:r>
          </w:p>
        </w:tc>
        <w:tc>
          <w:tcPr>
            <w:tcW w:w="0" w:type="auto"/>
            <w:tcMar>
              <w:top w:w="150" w:type="dxa"/>
              <w:left w:w="240" w:type="dxa"/>
              <w:bottom w:w="150" w:type="dxa"/>
              <w:right w:w="240" w:type="dxa"/>
            </w:tcMar>
            <w:vAlign w:val="center"/>
            <w:hideMark/>
          </w:tcPr>
          <w:p w14:paraId="28A2D62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8.40</w:t>
            </w:r>
          </w:p>
        </w:tc>
        <w:tc>
          <w:tcPr>
            <w:tcW w:w="0" w:type="auto"/>
            <w:tcMar>
              <w:top w:w="150" w:type="dxa"/>
              <w:left w:w="240" w:type="dxa"/>
              <w:bottom w:w="150" w:type="dxa"/>
              <w:right w:w="0" w:type="dxa"/>
            </w:tcMar>
            <w:vAlign w:val="center"/>
            <w:hideMark/>
          </w:tcPr>
          <w:p w14:paraId="09FE6D9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7EC6E39B" w14:textId="77777777" w:rsidTr="00D40F4B">
        <w:trPr>
          <w:jc w:val="center"/>
        </w:trPr>
        <w:tc>
          <w:tcPr>
            <w:tcW w:w="0" w:type="auto"/>
            <w:tcMar>
              <w:top w:w="150" w:type="dxa"/>
              <w:left w:w="0" w:type="dxa"/>
              <w:bottom w:w="150" w:type="dxa"/>
              <w:right w:w="240" w:type="dxa"/>
            </w:tcMar>
            <w:vAlign w:val="center"/>
            <w:hideMark/>
          </w:tcPr>
          <w:p w14:paraId="59FCBBF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PlyBs endolysin</w:t>
            </w:r>
          </w:p>
        </w:tc>
        <w:tc>
          <w:tcPr>
            <w:tcW w:w="0" w:type="auto"/>
            <w:tcMar>
              <w:top w:w="150" w:type="dxa"/>
              <w:left w:w="240" w:type="dxa"/>
              <w:bottom w:w="150" w:type="dxa"/>
              <w:right w:w="240" w:type="dxa"/>
            </w:tcMar>
            <w:vAlign w:val="center"/>
            <w:hideMark/>
          </w:tcPr>
          <w:p w14:paraId="4FC2F52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0.002</w:t>
            </w:r>
          </w:p>
        </w:tc>
        <w:tc>
          <w:tcPr>
            <w:tcW w:w="0" w:type="auto"/>
            <w:tcMar>
              <w:top w:w="150" w:type="dxa"/>
              <w:left w:w="240" w:type="dxa"/>
              <w:bottom w:w="150" w:type="dxa"/>
              <w:right w:w="240" w:type="dxa"/>
            </w:tcMar>
            <w:vAlign w:val="center"/>
            <w:hideMark/>
          </w:tcPr>
          <w:p w14:paraId="0543ADF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10768E1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Enzyme, at plant/GLO</w:t>
            </w:r>
          </w:p>
        </w:tc>
        <w:tc>
          <w:tcPr>
            <w:tcW w:w="0" w:type="auto"/>
            <w:tcMar>
              <w:top w:w="150" w:type="dxa"/>
              <w:left w:w="240" w:type="dxa"/>
              <w:bottom w:w="150" w:type="dxa"/>
              <w:right w:w="240" w:type="dxa"/>
            </w:tcMar>
            <w:vAlign w:val="center"/>
            <w:hideMark/>
          </w:tcPr>
          <w:p w14:paraId="2F34DCC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8.40</w:t>
            </w:r>
          </w:p>
        </w:tc>
        <w:tc>
          <w:tcPr>
            <w:tcW w:w="0" w:type="auto"/>
            <w:tcMar>
              <w:top w:w="150" w:type="dxa"/>
              <w:left w:w="240" w:type="dxa"/>
              <w:bottom w:w="150" w:type="dxa"/>
              <w:right w:w="0" w:type="dxa"/>
            </w:tcMar>
            <w:vAlign w:val="center"/>
            <w:hideMark/>
          </w:tcPr>
          <w:p w14:paraId="1A064D0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4B29F35D" w14:textId="77777777" w:rsidTr="00D40F4B">
        <w:trPr>
          <w:jc w:val="center"/>
        </w:trPr>
        <w:tc>
          <w:tcPr>
            <w:tcW w:w="0" w:type="auto"/>
            <w:tcMar>
              <w:top w:w="150" w:type="dxa"/>
              <w:left w:w="0" w:type="dxa"/>
              <w:bottom w:w="150" w:type="dxa"/>
              <w:right w:w="240" w:type="dxa"/>
            </w:tcMar>
            <w:vAlign w:val="center"/>
            <w:hideMark/>
          </w:tcPr>
          <w:p w14:paraId="2F16A32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Sorbitol (stabilizer)</w:t>
            </w:r>
          </w:p>
        </w:tc>
        <w:tc>
          <w:tcPr>
            <w:tcW w:w="0" w:type="auto"/>
            <w:tcMar>
              <w:top w:w="150" w:type="dxa"/>
              <w:left w:w="240" w:type="dxa"/>
              <w:bottom w:w="150" w:type="dxa"/>
              <w:right w:w="240" w:type="dxa"/>
            </w:tcMar>
            <w:vAlign w:val="center"/>
            <w:hideMark/>
          </w:tcPr>
          <w:p w14:paraId="127CD92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0.68</w:t>
            </w:r>
          </w:p>
        </w:tc>
        <w:tc>
          <w:tcPr>
            <w:tcW w:w="0" w:type="auto"/>
            <w:tcMar>
              <w:top w:w="150" w:type="dxa"/>
              <w:left w:w="240" w:type="dxa"/>
              <w:bottom w:w="150" w:type="dxa"/>
              <w:right w:w="240" w:type="dxa"/>
            </w:tcMar>
            <w:vAlign w:val="center"/>
            <w:hideMark/>
          </w:tcPr>
          <w:p w14:paraId="5AA4189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64504E1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Sorbitol, at plant/RER</w:t>
            </w:r>
          </w:p>
        </w:tc>
        <w:tc>
          <w:tcPr>
            <w:tcW w:w="0" w:type="auto"/>
            <w:tcMar>
              <w:top w:w="150" w:type="dxa"/>
              <w:left w:w="240" w:type="dxa"/>
              <w:bottom w:w="150" w:type="dxa"/>
              <w:right w:w="240" w:type="dxa"/>
            </w:tcMar>
            <w:vAlign w:val="center"/>
            <w:hideMark/>
          </w:tcPr>
          <w:p w14:paraId="77D1B90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1.65</w:t>
            </w:r>
          </w:p>
        </w:tc>
        <w:tc>
          <w:tcPr>
            <w:tcW w:w="0" w:type="auto"/>
            <w:tcMar>
              <w:top w:w="150" w:type="dxa"/>
              <w:left w:w="240" w:type="dxa"/>
              <w:bottom w:w="150" w:type="dxa"/>
              <w:right w:w="0" w:type="dxa"/>
            </w:tcMar>
            <w:vAlign w:val="center"/>
            <w:hideMark/>
          </w:tcPr>
          <w:p w14:paraId="43B3289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4FCFF917" w14:textId="77777777" w:rsidTr="00D40F4B">
        <w:trPr>
          <w:jc w:val="center"/>
        </w:trPr>
        <w:tc>
          <w:tcPr>
            <w:tcW w:w="0" w:type="auto"/>
            <w:tcMar>
              <w:top w:w="150" w:type="dxa"/>
              <w:left w:w="0" w:type="dxa"/>
              <w:bottom w:w="150" w:type="dxa"/>
              <w:right w:w="240" w:type="dxa"/>
            </w:tcMar>
            <w:vAlign w:val="center"/>
            <w:hideMark/>
          </w:tcPr>
          <w:p w14:paraId="236A18F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Sodium citrate buffer (50 mM)</w:t>
            </w:r>
          </w:p>
        </w:tc>
        <w:tc>
          <w:tcPr>
            <w:tcW w:w="0" w:type="auto"/>
            <w:tcMar>
              <w:top w:w="150" w:type="dxa"/>
              <w:left w:w="240" w:type="dxa"/>
              <w:bottom w:w="150" w:type="dxa"/>
              <w:right w:w="240" w:type="dxa"/>
            </w:tcMar>
            <w:vAlign w:val="center"/>
            <w:hideMark/>
          </w:tcPr>
          <w:p w14:paraId="384BAD7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12.5</w:t>
            </w:r>
          </w:p>
        </w:tc>
        <w:tc>
          <w:tcPr>
            <w:tcW w:w="0" w:type="auto"/>
            <w:tcMar>
              <w:top w:w="150" w:type="dxa"/>
              <w:left w:w="240" w:type="dxa"/>
              <w:bottom w:w="150" w:type="dxa"/>
              <w:right w:w="240" w:type="dxa"/>
            </w:tcMar>
            <w:vAlign w:val="center"/>
            <w:hideMark/>
          </w:tcPr>
          <w:p w14:paraId="4A49A45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0" w:type="auto"/>
            <w:tcMar>
              <w:top w:w="150" w:type="dxa"/>
              <w:left w:w="240" w:type="dxa"/>
              <w:bottom w:w="150" w:type="dxa"/>
              <w:right w:w="240" w:type="dxa"/>
            </w:tcMar>
            <w:vAlign w:val="center"/>
            <w:hideMark/>
          </w:tcPr>
          <w:p w14:paraId="0633553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Water, deionized, at plant/RER</w:t>
            </w:r>
          </w:p>
        </w:tc>
        <w:tc>
          <w:tcPr>
            <w:tcW w:w="0" w:type="auto"/>
            <w:tcMar>
              <w:top w:w="150" w:type="dxa"/>
              <w:left w:w="240" w:type="dxa"/>
              <w:bottom w:w="150" w:type="dxa"/>
              <w:right w:w="240" w:type="dxa"/>
            </w:tcMar>
            <w:vAlign w:val="center"/>
            <w:hideMark/>
          </w:tcPr>
          <w:p w14:paraId="7A59A34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0.002</w:t>
            </w:r>
          </w:p>
        </w:tc>
        <w:tc>
          <w:tcPr>
            <w:tcW w:w="0" w:type="auto"/>
            <w:tcMar>
              <w:top w:w="150" w:type="dxa"/>
              <w:left w:w="240" w:type="dxa"/>
              <w:bottom w:w="150" w:type="dxa"/>
              <w:right w:w="0" w:type="dxa"/>
            </w:tcMar>
            <w:vAlign w:val="center"/>
            <w:hideMark/>
          </w:tcPr>
          <w:p w14:paraId="5BD9DBB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CO₂-eq/L</w:t>
            </w:r>
          </w:p>
        </w:tc>
      </w:tr>
      <w:tr w:rsidR="009D6D2B" w:rsidRPr="009D6D2B" w14:paraId="4BCD2511" w14:textId="77777777" w:rsidTr="00D40F4B">
        <w:trPr>
          <w:jc w:val="center"/>
        </w:trPr>
        <w:tc>
          <w:tcPr>
            <w:tcW w:w="0" w:type="auto"/>
            <w:tcMar>
              <w:top w:w="150" w:type="dxa"/>
              <w:left w:w="0" w:type="dxa"/>
              <w:bottom w:w="150" w:type="dxa"/>
              <w:right w:w="240" w:type="dxa"/>
            </w:tcMar>
            <w:vAlign w:val="center"/>
            <w:hideMark/>
          </w:tcPr>
          <w:p w14:paraId="7893C4D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Glycine-NaOH buffer (1 M)</w:t>
            </w:r>
          </w:p>
        </w:tc>
        <w:tc>
          <w:tcPr>
            <w:tcW w:w="0" w:type="auto"/>
            <w:tcMar>
              <w:top w:w="150" w:type="dxa"/>
              <w:left w:w="240" w:type="dxa"/>
              <w:bottom w:w="150" w:type="dxa"/>
              <w:right w:w="240" w:type="dxa"/>
            </w:tcMar>
            <w:vAlign w:val="center"/>
            <w:hideMark/>
          </w:tcPr>
          <w:p w14:paraId="57F4467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w:t>
            </w:r>
          </w:p>
        </w:tc>
        <w:tc>
          <w:tcPr>
            <w:tcW w:w="0" w:type="auto"/>
            <w:tcMar>
              <w:top w:w="150" w:type="dxa"/>
              <w:left w:w="240" w:type="dxa"/>
              <w:bottom w:w="150" w:type="dxa"/>
              <w:right w:w="240" w:type="dxa"/>
            </w:tcMar>
            <w:vAlign w:val="center"/>
            <w:hideMark/>
          </w:tcPr>
          <w:p w14:paraId="51416BD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0" w:type="auto"/>
            <w:tcMar>
              <w:top w:w="150" w:type="dxa"/>
              <w:left w:w="240" w:type="dxa"/>
              <w:bottom w:w="150" w:type="dxa"/>
              <w:right w:w="240" w:type="dxa"/>
            </w:tcMar>
            <w:vAlign w:val="center"/>
            <w:hideMark/>
          </w:tcPr>
          <w:p w14:paraId="55D34B6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Chemical, inorganic, at plant/GLO</w:t>
            </w:r>
          </w:p>
        </w:tc>
        <w:tc>
          <w:tcPr>
            <w:tcW w:w="0" w:type="auto"/>
            <w:tcMar>
              <w:top w:w="150" w:type="dxa"/>
              <w:left w:w="240" w:type="dxa"/>
              <w:bottom w:w="150" w:type="dxa"/>
              <w:right w:w="240" w:type="dxa"/>
            </w:tcMar>
            <w:vAlign w:val="center"/>
            <w:hideMark/>
          </w:tcPr>
          <w:p w14:paraId="25FFC97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w:t>
            </w:r>
          </w:p>
        </w:tc>
        <w:tc>
          <w:tcPr>
            <w:tcW w:w="0" w:type="auto"/>
            <w:tcMar>
              <w:top w:w="150" w:type="dxa"/>
              <w:left w:w="240" w:type="dxa"/>
              <w:bottom w:w="150" w:type="dxa"/>
              <w:right w:w="0" w:type="dxa"/>
            </w:tcMar>
            <w:vAlign w:val="center"/>
            <w:hideMark/>
          </w:tcPr>
          <w:p w14:paraId="60E1A6E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CO₂-eq/L</w:t>
            </w:r>
          </w:p>
        </w:tc>
      </w:tr>
      <w:tr w:rsidR="009D6D2B" w:rsidRPr="009D6D2B" w14:paraId="2BA67A82" w14:textId="77777777" w:rsidTr="00D40F4B">
        <w:trPr>
          <w:jc w:val="center"/>
        </w:trPr>
        <w:tc>
          <w:tcPr>
            <w:tcW w:w="0" w:type="auto"/>
            <w:tcMar>
              <w:top w:w="150" w:type="dxa"/>
              <w:left w:w="0" w:type="dxa"/>
              <w:bottom w:w="150" w:type="dxa"/>
              <w:right w:w="240" w:type="dxa"/>
            </w:tcMar>
            <w:vAlign w:val="center"/>
            <w:hideMark/>
          </w:tcPr>
          <w:p w14:paraId="1813D0A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PES membrane (TFF)</w:t>
            </w:r>
          </w:p>
        </w:tc>
        <w:tc>
          <w:tcPr>
            <w:tcW w:w="0" w:type="auto"/>
            <w:tcMar>
              <w:top w:w="150" w:type="dxa"/>
              <w:left w:w="240" w:type="dxa"/>
              <w:bottom w:w="150" w:type="dxa"/>
              <w:right w:w="240" w:type="dxa"/>
            </w:tcMar>
            <w:vAlign w:val="center"/>
            <w:hideMark/>
          </w:tcPr>
          <w:p w14:paraId="4B38311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0.015</w:t>
            </w:r>
          </w:p>
        </w:tc>
        <w:tc>
          <w:tcPr>
            <w:tcW w:w="0" w:type="auto"/>
            <w:tcMar>
              <w:top w:w="150" w:type="dxa"/>
              <w:left w:w="240" w:type="dxa"/>
              <w:bottom w:w="150" w:type="dxa"/>
              <w:right w:w="240" w:type="dxa"/>
            </w:tcMar>
            <w:vAlign w:val="center"/>
            <w:hideMark/>
          </w:tcPr>
          <w:p w14:paraId="45C12A4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m²</w:t>
            </w:r>
          </w:p>
        </w:tc>
        <w:tc>
          <w:tcPr>
            <w:tcW w:w="0" w:type="auto"/>
            <w:tcMar>
              <w:top w:w="150" w:type="dxa"/>
              <w:left w:w="240" w:type="dxa"/>
              <w:bottom w:w="150" w:type="dxa"/>
              <w:right w:w="240" w:type="dxa"/>
            </w:tcMar>
            <w:vAlign w:val="center"/>
            <w:hideMark/>
          </w:tcPr>
          <w:p w14:paraId="1E80ED7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Membrane, organic, at plant/GLO</w:t>
            </w:r>
          </w:p>
        </w:tc>
        <w:tc>
          <w:tcPr>
            <w:tcW w:w="0" w:type="auto"/>
            <w:tcMar>
              <w:top w:w="150" w:type="dxa"/>
              <w:left w:w="240" w:type="dxa"/>
              <w:bottom w:w="150" w:type="dxa"/>
              <w:right w:w="240" w:type="dxa"/>
            </w:tcMar>
            <w:vAlign w:val="center"/>
            <w:hideMark/>
          </w:tcPr>
          <w:p w14:paraId="5321F29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w:t>
            </w:r>
          </w:p>
        </w:tc>
        <w:tc>
          <w:tcPr>
            <w:tcW w:w="0" w:type="auto"/>
            <w:tcMar>
              <w:top w:w="150" w:type="dxa"/>
              <w:left w:w="240" w:type="dxa"/>
              <w:bottom w:w="150" w:type="dxa"/>
              <w:right w:w="0" w:type="dxa"/>
            </w:tcMar>
            <w:vAlign w:val="center"/>
            <w:hideMark/>
          </w:tcPr>
          <w:p w14:paraId="5864BCA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CO₂-eq/m²</w:t>
            </w:r>
          </w:p>
        </w:tc>
      </w:tr>
      <w:tr w:rsidR="009D6D2B" w:rsidRPr="009D6D2B" w14:paraId="07586F4D" w14:textId="77777777" w:rsidTr="00D40F4B">
        <w:trPr>
          <w:jc w:val="center"/>
        </w:trPr>
        <w:tc>
          <w:tcPr>
            <w:tcW w:w="0" w:type="auto"/>
            <w:tcMar>
              <w:top w:w="150" w:type="dxa"/>
              <w:left w:w="0" w:type="dxa"/>
              <w:bottom w:w="150" w:type="dxa"/>
              <w:right w:w="240" w:type="dxa"/>
            </w:tcMar>
            <w:vAlign w:val="center"/>
            <w:hideMark/>
          </w:tcPr>
          <w:p w14:paraId="2CB6A24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Utilities</w:t>
            </w:r>
          </w:p>
        </w:tc>
        <w:tc>
          <w:tcPr>
            <w:tcW w:w="0" w:type="auto"/>
            <w:tcMar>
              <w:top w:w="150" w:type="dxa"/>
              <w:left w:w="240" w:type="dxa"/>
              <w:bottom w:w="150" w:type="dxa"/>
              <w:right w:w="240" w:type="dxa"/>
            </w:tcMar>
            <w:vAlign w:val="center"/>
            <w:hideMark/>
          </w:tcPr>
          <w:p w14:paraId="757C111F"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33A9CD38"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432BA08"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791792D4"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1868CBA0" w14:textId="77777777" w:rsidR="00D40F4B" w:rsidRPr="009D6D2B" w:rsidRDefault="00D40F4B" w:rsidP="00D40F4B">
            <w:pPr>
              <w:rPr>
                <w:rFonts w:ascii="Times New Roman" w:eastAsia="Times New Roman" w:hAnsi="Times New Roman" w:cs="Times New Roman"/>
                <w:color w:val="000000" w:themeColor="text1"/>
              </w:rPr>
            </w:pPr>
          </w:p>
        </w:tc>
      </w:tr>
      <w:tr w:rsidR="009D6D2B" w:rsidRPr="009D6D2B" w14:paraId="42EEAD03" w14:textId="77777777" w:rsidTr="00D40F4B">
        <w:trPr>
          <w:jc w:val="center"/>
        </w:trPr>
        <w:tc>
          <w:tcPr>
            <w:tcW w:w="0" w:type="auto"/>
            <w:tcMar>
              <w:top w:w="150" w:type="dxa"/>
              <w:left w:w="0" w:type="dxa"/>
              <w:bottom w:w="150" w:type="dxa"/>
              <w:right w:w="240" w:type="dxa"/>
            </w:tcMar>
            <w:vAlign w:val="center"/>
            <w:hideMark/>
          </w:tcPr>
          <w:p w14:paraId="66B29CF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Electricity (medium voltage, CN mix)</w:t>
            </w:r>
          </w:p>
        </w:tc>
        <w:tc>
          <w:tcPr>
            <w:tcW w:w="0" w:type="auto"/>
            <w:tcMar>
              <w:top w:w="150" w:type="dxa"/>
              <w:left w:w="240" w:type="dxa"/>
              <w:bottom w:w="150" w:type="dxa"/>
              <w:right w:w="240" w:type="dxa"/>
            </w:tcMar>
            <w:vAlign w:val="center"/>
            <w:hideMark/>
          </w:tcPr>
          <w:p w14:paraId="6D3C67D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w:t>
            </w:r>
          </w:p>
        </w:tc>
        <w:tc>
          <w:tcPr>
            <w:tcW w:w="0" w:type="auto"/>
            <w:tcMar>
              <w:top w:w="150" w:type="dxa"/>
              <w:left w:w="240" w:type="dxa"/>
              <w:bottom w:w="150" w:type="dxa"/>
              <w:right w:w="240" w:type="dxa"/>
            </w:tcMar>
            <w:vAlign w:val="center"/>
            <w:hideMark/>
          </w:tcPr>
          <w:p w14:paraId="4168F1E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kWh</w:t>
            </w:r>
          </w:p>
        </w:tc>
        <w:tc>
          <w:tcPr>
            <w:tcW w:w="0" w:type="auto"/>
            <w:tcMar>
              <w:top w:w="150" w:type="dxa"/>
              <w:left w:w="240" w:type="dxa"/>
              <w:bottom w:w="150" w:type="dxa"/>
              <w:right w:w="240" w:type="dxa"/>
            </w:tcMar>
            <w:vAlign w:val="center"/>
            <w:hideMark/>
          </w:tcPr>
          <w:p w14:paraId="721537B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Electricity, medium voltage, production mix/CN</w:t>
            </w:r>
          </w:p>
        </w:tc>
        <w:tc>
          <w:tcPr>
            <w:tcW w:w="0" w:type="auto"/>
            <w:tcMar>
              <w:top w:w="150" w:type="dxa"/>
              <w:left w:w="240" w:type="dxa"/>
              <w:bottom w:w="150" w:type="dxa"/>
              <w:right w:w="240" w:type="dxa"/>
            </w:tcMar>
            <w:vAlign w:val="center"/>
            <w:hideMark/>
          </w:tcPr>
          <w:p w14:paraId="3307003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0.62</w:t>
            </w:r>
          </w:p>
        </w:tc>
        <w:tc>
          <w:tcPr>
            <w:tcW w:w="0" w:type="auto"/>
            <w:tcMar>
              <w:top w:w="150" w:type="dxa"/>
              <w:left w:w="240" w:type="dxa"/>
              <w:bottom w:w="150" w:type="dxa"/>
              <w:right w:w="0" w:type="dxa"/>
            </w:tcMar>
            <w:vAlign w:val="center"/>
            <w:hideMark/>
          </w:tcPr>
          <w:p w14:paraId="2E9FC8F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CO₂-eq/kWh</w:t>
            </w:r>
          </w:p>
        </w:tc>
      </w:tr>
      <w:tr w:rsidR="009D6D2B" w:rsidRPr="009D6D2B" w14:paraId="49A16FF6" w14:textId="77777777" w:rsidTr="00D40F4B">
        <w:trPr>
          <w:jc w:val="center"/>
        </w:trPr>
        <w:tc>
          <w:tcPr>
            <w:tcW w:w="0" w:type="auto"/>
            <w:tcMar>
              <w:top w:w="150" w:type="dxa"/>
              <w:left w:w="0" w:type="dxa"/>
              <w:bottom w:w="150" w:type="dxa"/>
              <w:right w:w="240" w:type="dxa"/>
            </w:tcMar>
            <w:vAlign w:val="center"/>
            <w:hideMark/>
          </w:tcPr>
          <w:p w14:paraId="597025C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Process water</w:t>
            </w:r>
          </w:p>
        </w:tc>
        <w:tc>
          <w:tcPr>
            <w:tcW w:w="0" w:type="auto"/>
            <w:tcMar>
              <w:top w:w="150" w:type="dxa"/>
              <w:left w:w="240" w:type="dxa"/>
              <w:bottom w:w="150" w:type="dxa"/>
              <w:right w:w="240" w:type="dxa"/>
            </w:tcMar>
            <w:vAlign w:val="center"/>
            <w:hideMark/>
          </w:tcPr>
          <w:p w14:paraId="3E662D6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331</w:t>
            </w:r>
          </w:p>
        </w:tc>
        <w:tc>
          <w:tcPr>
            <w:tcW w:w="0" w:type="auto"/>
            <w:tcMar>
              <w:top w:w="150" w:type="dxa"/>
              <w:left w:w="240" w:type="dxa"/>
              <w:bottom w:w="150" w:type="dxa"/>
              <w:right w:w="240" w:type="dxa"/>
            </w:tcMar>
            <w:vAlign w:val="center"/>
            <w:hideMark/>
          </w:tcPr>
          <w:p w14:paraId="70E836F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0" w:type="auto"/>
            <w:tcMar>
              <w:top w:w="150" w:type="dxa"/>
              <w:left w:w="240" w:type="dxa"/>
              <w:bottom w:w="150" w:type="dxa"/>
              <w:right w:w="240" w:type="dxa"/>
            </w:tcMar>
            <w:vAlign w:val="center"/>
            <w:hideMark/>
          </w:tcPr>
          <w:p w14:paraId="179148D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Tap water, at user/RER</w:t>
            </w:r>
          </w:p>
        </w:tc>
        <w:tc>
          <w:tcPr>
            <w:tcW w:w="0" w:type="auto"/>
            <w:tcMar>
              <w:top w:w="150" w:type="dxa"/>
              <w:left w:w="240" w:type="dxa"/>
              <w:bottom w:w="150" w:type="dxa"/>
              <w:right w:w="240" w:type="dxa"/>
            </w:tcMar>
            <w:vAlign w:val="center"/>
            <w:hideMark/>
          </w:tcPr>
          <w:p w14:paraId="3BA4596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0.0004</w:t>
            </w:r>
          </w:p>
        </w:tc>
        <w:tc>
          <w:tcPr>
            <w:tcW w:w="0" w:type="auto"/>
            <w:tcMar>
              <w:top w:w="150" w:type="dxa"/>
              <w:left w:w="240" w:type="dxa"/>
              <w:bottom w:w="150" w:type="dxa"/>
              <w:right w:w="0" w:type="dxa"/>
            </w:tcMar>
            <w:vAlign w:val="center"/>
            <w:hideMark/>
          </w:tcPr>
          <w:p w14:paraId="2B07144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CO₂-eq/L</w:t>
            </w:r>
          </w:p>
        </w:tc>
      </w:tr>
      <w:tr w:rsidR="009D6D2B" w:rsidRPr="009D6D2B" w14:paraId="7937C782" w14:textId="77777777" w:rsidTr="00D40F4B">
        <w:trPr>
          <w:jc w:val="center"/>
        </w:trPr>
        <w:tc>
          <w:tcPr>
            <w:tcW w:w="0" w:type="auto"/>
            <w:tcMar>
              <w:top w:w="150" w:type="dxa"/>
              <w:left w:w="0" w:type="dxa"/>
              <w:bottom w:w="150" w:type="dxa"/>
              <w:right w:w="240" w:type="dxa"/>
            </w:tcMar>
            <w:vAlign w:val="center"/>
            <w:hideMark/>
          </w:tcPr>
          <w:p w14:paraId="5151027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Cooling water</w:t>
            </w:r>
          </w:p>
        </w:tc>
        <w:tc>
          <w:tcPr>
            <w:tcW w:w="0" w:type="auto"/>
            <w:tcMar>
              <w:top w:w="150" w:type="dxa"/>
              <w:left w:w="240" w:type="dxa"/>
              <w:bottom w:w="150" w:type="dxa"/>
              <w:right w:w="240" w:type="dxa"/>
            </w:tcMar>
            <w:vAlign w:val="center"/>
            <w:hideMark/>
          </w:tcPr>
          <w:p w14:paraId="2BD9523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4B3516C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m³</w:t>
            </w:r>
          </w:p>
        </w:tc>
        <w:tc>
          <w:tcPr>
            <w:tcW w:w="0" w:type="auto"/>
            <w:tcMar>
              <w:top w:w="150" w:type="dxa"/>
              <w:left w:w="240" w:type="dxa"/>
              <w:bottom w:w="150" w:type="dxa"/>
              <w:right w:w="240" w:type="dxa"/>
            </w:tcMar>
            <w:vAlign w:val="center"/>
            <w:hideMark/>
          </w:tcPr>
          <w:p w14:paraId="4EB691C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Water, cooling, unspecified natural origin/RER</w:t>
            </w:r>
          </w:p>
        </w:tc>
        <w:tc>
          <w:tcPr>
            <w:tcW w:w="0" w:type="auto"/>
            <w:tcMar>
              <w:top w:w="150" w:type="dxa"/>
              <w:left w:w="240" w:type="dxa"/>
              <w:bottom w:w="150" w:type="dxa"/>
              <w:right w:w="240" w:type="dxa"/>
            </w:tcMar>
            <w:vAlign w:val="center"/>
            <w:hideMark/>
          </w:tcPr>
          <w:p w14:paraId="4D024FF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0.0001</w:t>
            </w:r>
          </w:p>
        </w:tc>
        <w:tc>
          <w:tcPr>
            <w:tcW w:w="0" w:type="auto"/>
            <w:tcMar>
              <w:top w:w="150" w:type="dxa"/>
              <w:left w:w="240" w:type="dxa"/>
              <w:bottom w:w="150" w:type="dxa"/>
              <w:right w:w="0" w:type="dxa"/>
            </w:tcMar>
            <w:vAlign w:val="center"/>
            <w:hideMark/>
          </w:tcPr>
          <w:p w14:paraId="6CC268B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CO₂-eq/m³</w:t>
            </w:r>
          </w:p>
        </w:tc>
      </w:tr>
      <w:tr w:rsidR="009D6D2B" w:rsidRPr="009D6D2B" w14:paraId="1347EE63" w14:textId="77777777" w:rsidTr="00D40F4B">
        <w:trPr>
          <w:jc w:val="center"/>
        </w:trPr>
        <w:tc>
          <w:tcPr>
            <w:tcW w:w="0" w:type="auto"/>
            <w:tcMar>
              <w:top w:w="150" w:type="dxa"/>
              <w:left w:w="0" w:type="dxa"/>
              <w:bottom w:w="150" w:type="dxa"/>
              <w:right w:w="240" w:type="dxa"/>
            </w:tcMar>
            <w:vAlign w:val="center"/>
            <w:hideMark/>
          </w:tcPr>
          <w:p w14:paraId="6BEDCBD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Steam (for sterilization)</w:t>
            </w:r>
          </w:p>
        </w:tc>
        <w:tc>
          <w:tcPr>
            <w:tcW w:w="0" w:type="auto"/>
            <w:tcMar>
              <w:top w:w="150" w:type="dxa"/>
              <w:left w:w="240" w:type="dxa"/>
              <w:bottom w:w="150" w:type="dxa"/>
              <w:right w:w="240" w:type="dxa"/>
            </w:tcMar>
            <w:vAlign w:val="center"/>
            <w:hideMark/>
          </w:tcPr>
          <w:p w14:paraId="1CB1326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Mar>
              <w:top w:w="150" w:type="dxa"/>
              <w:left w:w="240" w:type="dxa"/>
              <w:bottom w:w="150" w:type="dxa"/>
              <w:right w:w="240" w:type="dxa"/>
            </w:tcMar>
            <w:vAlign w:val="center"/>
            <w:hideMark/>
          </w:tcPr>
          <w:p w14:paraId="54E7375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4541E41C"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Steam, for chemical processes, at plant/RER</w:t>
            </w:r>
          </w:p>
        </w:tc>
        <w:tc>
          <w:tcPr>
            <w:tcW w:w="0" w:type="auto"/>
            <w:tcMar>
              <w:top w:w="150" w:type="dxa"/>
              <w:left w:w="240" w:type="dxa"/>
              <w:bottom w:w="150" w:type="dxa"/>
              <w:right w:w="240" w:type="dxa"/>
            </w:tcMar>
            <w:vAlign w:val="center"/>
            <w:hideMark/>
          </w:tcPr>
          <w:p w14:paraId="0BD8DD2B"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0.32</w:t>
            </w:r>
          </w:p>
        </w:tc>
        <w:tc>
          <w:tcPr>
            <w:tcW w:w="0" w:type="auto"/>
            <w:tcMar>
              <w:top w:w="150" w:type="dxa"/>
              <w:left w:w="240" w:type="dxa"/>
              <w:bottom w:w="150" w:type="dxa"/>
              <w:right w:w="0" w:type="dxa"/>
            </w:tcMar>
            <w:vAlign w:val="center"/>
            <w:hideMark/>
          </w:tcPr>
          <w:p w14:paraId="19A969AE"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36C62413" w14:textId="77777777" w:rsidTr="00D40F4B">
        <w:trPr>
          <w:jc w:val="center"/>
        </w:trPr>
        <w:tc>
          <w:tcPr>
            <w:tcW w:w="0" w:type="auto"/>
            <w:tcMar>
              <w:top w:w="150" w:type="dxa"/>
              <w:left w:w="0" w:type="dxa"/>
              <w:bottom w:w="150" w:type="dxa"/>
              <w:right w:w="240" w:type="dxa"/>
            </w:tcMar>
            <w:vAlign w:val="center"/>
            <w:hideMark/>
          </w:tcPr>
          <w:p w14:paraId="49910BF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Outputs/Emissions</w:t>
            </w:r>
          </w:p>
        </w:tc>
        <w:tc>
          <w:tcPr>
            <w:tcW w:w="0" w:type="auto"/>
            <w:tcMar>
              <w:top w:w="150" w:type="dxa"/>
              <w:left w:w="240" w:type="dxa"/>
              <w:bottom w:w="150" w:type="dxa"/>
              <w:right w:w="240" w:type="dxa"/>
            </w:tcMar>
            <w:vAlign w:val="center"/>
            <w:hideMark/>
          </w:tcPr>
          <w:p w14:paraId="5C846E20"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5F819D56"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0A7DD2AC"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807CF94" w14:textId="77777777" w:rsidR="00D40F4B" w:rsidRPr="009D6D2B" w:rsidRDefault="00D40F4B" w:rsidP="00D40F4B">
            <w:pPr>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7EB311FD" w14:textId="77777777" w:rsidR="00D40F4B" w:rsidRPr="009D6D2B" w:rsidRDefault="00D40F4B" w:rsidP="00D40F4B">
            <w:pPr>
              <w:rPr>
                <w:rFonts w:ascii="Times New Roman" w:eastAsia="Times New Roman" w:hAnsi="Times New Roman" w:cs="Times New Roman"/>
                <w:color w:val="000000" w:themeColor="text1"/>
              </w:rPr>
            </w:pPr>
          </w:p>
        </w:tc>
      </w:tr>
      <w:tr w:rsidR="009D6D2B" w:rsidRPr="009D6D2B" w14:paraId="69B631AF" w14:textId="77777777" w:rsidTr="00D40F4B">
        <w:trPr>
          <w:jc w:val="center"/>
        </w:trPr>
        <w:tc>
          <w:tcPr>
            <w:tcW w:w="0" w:type="auto"/>
            <w:tcMar>
              <w:top w:w="150" w:type="dxa"/>
              <w:left w:w="0" w:type="dxa"/>
              <w:bottom w:w="150" w:type="dxa"/>
              <w:right w:w="240" w:type="dxa"/>
            </w:tcMar>
            <w:vAlign w:val="center"/>
            <w:hideMark/>
          </w:tcPr>
          <w:p w14:paraId="6A62CED5"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Wastewater (treated)</w:t>
            </w:r>
          </w:p>
        </w:tc>
        <w:tc>
          <w:tcPr>
            <w:tcW w:w="0" w:type="auto"/>
            <w:tcMar>
              <w:top w:w="150" w:type="dxa"/>
              <w:left w:w="240" w:type="dxa"/>
              <w:bottom w:w="150" w:type="dxa"/>
              <w:right w:w="240" w:type="dxa"/>
            </w:tcMar>
            <w:vAlign w:val="center"/>
            <w:hideMark/>
          </w:tcPr>
          <w:p w14:paraId="6BA5AAB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310</w:t>
            </w:r>
          </w:p>
        </w:tc>
        <w:tc>
          <w:tcPr>
            <w:tcW w:w="0" w:type="auto"/>
            <w:tcMar>
              <w:top w:w="150" w:type="dxa"/>
              <w:left w:w="240" w:type="dxa"/>
              <w:bottom w:w="150" w:type="dxa"/>
              <w:right w:w="240" w:type="dxa"/>
            </w:tcMar>
            <w:vAlign w:val="center"/>
            <w:hideMark/>
          </w:tcPr>
          <w:p w14:paraId="4D938A3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0" w:type="auto"/>
            <w:tcMar>
              <w:top w:w="150" w:type="dxa"/>
              <w:left w:w="240" w:type="dxa"/>
              <w:bottom w:w="150" w:type="dxa"/>
              <w:right w:w="240" w:type="dxa"/>
            </w:tcMar>
            <w:vAlign w:val="center"/>
            <w:hideMark/>
          </w:tcPr>
          <w:p w14:paraId="302B634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Wastewater, average, treated/RER</w:t>
            </w:r>
          </w:p>
        </w:tc>
        <w:tc>
          <w:tcPr>
            <w:tcW w:w="0" w:type="auto"/>
            <w:tcMar>
              <w:top w:w="150" w:type="dxa"/>
              <w:left w:w="240" w:type="dxa"/>
              <w:bottom w:w="150" w:type="dxa"/>
              <w:right w:w="240" w:type="dxa"/>
            </w:tcMar>
            <w:vAlign w:val="center"/>
            <w:hideMark/>
          </w:tcPr>
          <w:p w14:paraId="0B8CBD8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0.58</w:t>
            </w:r>
          </w:p>
        </w:tc>
        <w:tc>
          <w:tcPr>
            <w:tcW w:w="0" w:type="auto"/>
            <w:tcMar>
              <w:top w:w="150" w:type="dxa"/>
              <w:left w:w="240" w:type="dxa"/>
              <w:bottom w:w="150" w:type="dxa"/>
              <w:right w:w="0" w:type="dxa"/>
            </w:tcMar>
            <w:vAlign w:val="center"/>
            <w:hideMark/>
          </w:tcPr>
          <w:p w14:paraId="31501EB1"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CO₂-eq/L</w:t>
            </w:r>
          </w:p>
        </w:tc>
      </w:tr>
      <w:tr w:rsidR="009D6D2B" w:rsidRPr="009D6D2B" w14:paraId="0FD1A25B" w14:textId="77777777" w:rsidTr="00D40F4B">
        <w:trPr>
          <w:jc w:val="center"/>
        </w:trPr>
        <w:tc>
          <w:tcPr>
            <w:tcW w:w="0" w:type="auto"/>
            <w:tcMar>
              <w:top w:w="150" w:type="dxa"/>
              <w:left w:w="0" w:type="dxa"/>
              <w:bottom w:w="150" w:type="dxa"/>
              <w:right w:w="240" w:type="dxa"/>
            </w:tcMar>
            <w:vAlign w:val="center"/>
            <w:hideMark/>
          </w:tcPr>
          <w:p w14:paraId="0D9CE80F"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Biomass waste (to incineration)</w:t>
            </w:r>
          </w:p>
        </w:tc>
        <w:tc>
          <w:tcPr>
            <w:tcW w:w="0" w:type="auto"/>
            <w:tcMar>
              <w:top w:w="150" w:type="dxa"/>
              <w:left w:w="240" w:type="dxa"/>
              <w:bottom w:w="150" w:type="dxa"/>
              <w:right w:w="240" w:type="dxa"/>
            </w:tcMar>
            <w:vAlign w:val="center"/>
            <w:hideMark/>
          </w:tcPr>
          <w:p w14:paraId="577F46F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2.4</w:t>
            </w:r>
          </w:p>
        </w:tc>
        <w:tc>
          <w:tcPr>
            <w:tcW w:w="0" w:type="auto"/>
            <w:tcMar>
              <w:top w:w="150" w:type="dxa"/>
              <w:left w:w="240" w:type="dxa"/>
              <w:bottom w:w="150" w:type="dxa"/>
              <w:right w:w="240" w:type="dxa"/>
            </w:tcMar>
            <w:vAlign w:val="center"/>
            <w:hideMark/>
          </w:tcPr>
          <w:p w14:paraId="48D332F3"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6956625A"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Waste, biogenic, to incineration/RER</w:t>
            </w:r>
          </w:p>
        </w:tc>
        <w:tc>
          <w:tcPr>
            <w:tcW w:w="0" w:type="auto"/>
            <w:tcMar>
              <w:top w:w="150" w:type="dxa"/>
              <w:left w:w="240" w:type="dxa"/>
              <w:bottom w:w="150" w:type="dxa"/>
              <w:right w:w="240" w:type="dxa"/>
            </w:tcMar>
            <w:vAlign w:val="center"/>
            <w:hideMark/>
          </w:tcPr>
          <w:p w14:paraId="3207FAE0"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0.12</w:t>
            </w:r>
          </w:p>
        </w:tc>
        <w:tc>
          <w:tcPr>
            <w:tcW w:w="0" w:type="auto"/>
            <w:tcMar>
              <w:top w:w="150" w:type="dxa"/>
              <w:left w:w="240" w:type="dxa"/>
              <w:bottom w:w="150" w:type="dxa"/>
              <w:right w:w="0" w:type="dxa"/>
            </w:tcMar>
            <w:vAlign w:val="center"/>
            <w:hideMark/>
          </w:tcPr>
          <w:p w14:paraId="7730379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70922F46" w14:textId="77777777" w:rsidTr="00D40F4B">
        <w:trPr>
          <w:jc w:val="center"/>
        </w:trPr>
        <w:tc>
          <w:tcPr>
            <w:tcW w:w="0" w:type="auto"/>
            <w:tcMar>
              <w:top w:w="150" w:type="dxa"/>
              <w:left w:w="0" w:type="dxa"/>
              <w:bottom w:w="150" w:type="dxa"/>
              <w:right w:w="240" w:type="dxa"/>
            </w:tcMar>
            <w:vAlign w:val="center"/>
            <w:hideMark/>
          </w:tcPr>
          <w:p w14:paraId="784E325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Solid waste (membrane, packaging)</w:t>
            </w:r>
          </w:p>
        </w:tc>
        <w:tc>
          <w:tcPr>
            <w:tcW w:w="0" w:type="auto"/>
            <w:tcMar>
              <w:top w:w="150" w:type="dxa"/>
              <w:left w:w="240" w:type="dxa"/>
              <w:bottom w:w="150" w:type="dxa"/>
              <w:right w:w="240" w:type="dxa"/>
            </w:tcMar>
            <w:vAlign w:val="center"/>
            <w:hideMark/>
          </w:tcPr>
          <w:p w14:paraId="6AEDC65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0.045</w:t>
            </w:r>
          </w:p>
        </w:tc>
        <w:tc>
          <w:tcPr>
            <w:tcW w:w="0" w:type="auto"/>
            <w:tcMar>
              <w:top w:w="150" w:type="dxa"/>
              <w:left w:w="240" w:type="dxa"/>
              <w:bottom w:w="150" w:type="dxa"/>
              <w:right w:w="240" w:type="dxa"/>
            </w:tcMar>
            <w:vAlign w:val="center"/>
            <w:hideMark/>
          </w:tcPr>
          <w:p w14:paraId="3EDEBAF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0" w:type="auto"/>
            <w:tcMar>
              <w:top w:w="150" w:type="dxa"/>
              <w:left w:w="240" w:type="dxa"/>
              <w:bottom w:w="150" w:type="dxa"/>
              <w:right w:w="240" w:type="dxa"/>
            </w:tcMar>
            <w:vAlign w:val="center"/>
            <w:hideMark/>
          </w:tcPr>
          <w:p w14:paraId="01B77AF6"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Waste, solid, to landfill/RER</w:t>
            </w:r>
          </w:p>
        </w:tc>
        <w:tc>
          <w:tcPr>
            <w:tcW w:w="0" w:type="auto"/>
            <w:tcMar>
              <w:top w:w="150" w:type="dxa"/>
              <w:left w:w="240" w:type="dxa"/>
              <w:bottom w:w="150" w:type="dxa"/>
              <w:right w:w="240" w:type="dxa"/>
            </w:tcMar>
            <w:vAlign w:val="center"/>
            <w:hideMark/>
          </w:tcPr>
          <w:p w14:paraId="76F4F20D"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1.45</w:t>
            </w:r>
          </w:p>
        </w:tc>
        <w:tc>
          <w:tcPr>
            <w:tcW w:w="0" w:type="auto"/>
            <w:tcMar>
              <w:top w:w="150" w:type="dxa"/>
              <w:left w:w="240" w:type="dxa"/>
              <w:bottom w:w="150" w:type="dxa"/>
              <w:right w:w="0" w:type="dxa"/>
            </w:tcMar>
            <w:vAlign w:val="center"/>
            <w:hideMark/>
          </w:tcPr>
          <w:p w14:paraId="2DF6CFE4"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 CO₂-eq/kg</w:t>
            </w:r>
          </w:p>
        </w:tc>
      </w:tr>
      <w:tr w:rsidR="009D6D2B" w:rsidRPr="009D6D2B" w14:paraId="278D61DC" w14:textId="77777777" w:rsidTr="00D40F4B">
        <w:trPr>
          <w:jc w:val="center"/>
        </w:trPr>
        <w:tc>
          <w:tcPr>
            <w:tcW w:w="0" w:type="auto"/>
            <w:tcMar>
              <w:top w:w="150" w:type="dxa"/>
              <w:left w:w="0" w:type="dxa"/>
              <w:bottom w:w="150" w:type="dxa"/>
              <w:right w:w="240" w:type="dxa"/>
            </w:tcMar>
            <w:vAlign w:val="center"/>
            <w:hideMark/>
          </w:tcPr>
          <w:p w14:paraId="332C7B47"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 Carbon Footprint</w:t>
            </w:r>
          </w:p>
        </w:tc>
        <w:tc>
          <w:tcPr>
            <w:tcW w:w="0" w:type="auto"/>
            <w:tcMar>
              <w:top w:w="150" w:type="dxa"/>
              <w:left w:w="240" w:type="dxa"/>
              <w:bottom w:w="150" w:type="dxa"/>
              <w:right w:w="240" w:type="dxa"/>
            </w:tcMar>
            <w:vAlign w:val="center"/>
            <w:hideMark/>
          </w:tcPr>
          <w:p w14:paraId="4C822D88"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3.8</w:t>
            </w:r>
          </w:p>
        </w:tc>
        <w:tc>
          <w:tcPr>
            <w:tcW w:w="0" w:type="auto"/>
            <w:tcMar>
              <w:top w:w="150" w:type="dxa"/>
              <w:left w:w="240" w:type="dxa"/>
              <w:bottom w:w="150" w:type="dxa"/>
              <w:right w:w="240" w:type="dxa"/>
            </w:tcMar>
            <w:vAlign w:val="center"/>
            <w:hideMark/>
          </w:tcPr>
          <w:p w14:paraId="391992F9"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kg CO₂-eq/kg</w:t>
            </w:r>
          </w:p>
        </w:tc>
        <w:tc>
          <w:tcPr>
            <w:tcW w:w="0" w:type="auto"/>
            <w:tcMar>
              <w:top w:w="150" w:type="dxa"/>
              <w:left w:w="240" w:type="dxa"/>
              <w:bottom w:w="150" w:type="dxa"/>
              <w:right w:w="240" w:type="dxa"/>
            </w:tcMar>
            <w:vAlign w:val="center"/>
            <w:hideMark/>
          </w:tcPr>
          <w:p w14:paraId="252828C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240" w:type="dxa"/>
            </w:tcMar>
            <w:vAlign w:val="center"/>
            <w:hideMark/>
          </w:tcPr>
          <w:p w14:paraId="10B06D33"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5B5A0562" w14:textId="77777777" w:rsidR="00D40F4B" w:rsidRPr="009D6D2B" w:rsidRDefault="00D40F4B" w:rsidP="00D40F4B">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r>
    </w:tbl>
    <w:p w14:paraId="6E1EA289" w14:textId="1CF99BB4" w:rsidR="00A02295" w:rsidRPr="009D6D2B" w:rsidRDefault="007B24DD" w:rsidP="00961983">
      <w:pPr>
        <w:pStyle w:val="Heading3"/>
        <w:spacing w:before="480" w:beforeAutospacing="0" w:after="240" w:afterAutospacing="0" w:line="360" w:lineRule="auto"/>
        <w:jc w:val="both"/>
        <w:rPr>
          <w:rStyle w:val="Strong"/>
          <w:b/>
          <w:bCs/>
          <w:color w:val="000000" w:themeColor="text1"/>
          <w:sz w:val="24"/>
          <w:szCs w:val="24"/>
        </w:rPr>
      </w:pPr>
      <w:r w:rsidRPr="009D6D2B">
        <w:rPr>
          <w:rStyle w:val="Strong"/>
          <w:b/>
          <w:bCs/>
          <w:color w:val="000000" w:themeColor="text1"/>
          <w:sz w:val="24"/>
          <w:szCs w:val="24"/>
        </w:rPr>
        <w:t>Table S5</w:t>
      </w:r>
      <w:r w:rsidR="005D7C26" w:rsidRPr="009D6D2B">
        <w:rPr>
          <w:rStyle w:val="Strong"/>
          <w:b/>
          <w:bCs/>
          <w:color w:val="000000" w:themeColor="text1"/>
          <w:sz w:val="24"/>
          <w:szCs w:val="24"/>
        </w:rPr>
        <w:t xml:space="preserve"> (Part 1)</w:t>
      </w:r>
      <w:r w:rsidRPr="009D6D2B">
        <w:rPr>
          <w:rStyle w:val="Strong"/>
          <w:b/>
          <w:bCs/>
          <w:color w:val="000000" w:themeColor="text1"/>
          <w:sz w:val="24"/>
          <w:szCs w:val="24"/>
        </w:rPr>
        <w:t>. Complete Training Dataset (39 runs) for GPR Fermentation Optimization.</w:t>
      </w:r>
    </w:p>
    <w:p w14:paraId="4416CA9B" w14:textId="77777777" w:rsidR="002E5D20" w:rsidRPr="009D6D2B" w:rsidRDefault="002E5D20" w:rsidP="002E5D20">
      <w:pPr>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445"/>
        <w:gridCol w:w="789"/>
        <w:gridCol w:w="857"/>
        <w:gridCol w:w="832"/>
        <w:gridCol w:w="832"/>
        <w:gridCol w:w="925"/>
        <w:gridCol w:w="944"/>
        <w:gridCol w:w="832"/>
        <w:gridCol w:w="894"/>
        <w:gridCol w:w="857"/>
        <w:gridCol w:w="814"/>
      </w:tblGrid>
      <w:tr w:rsidR="009D6D2B" w:rsidRPr="009D6D2B" w14:paraId="6EF2E652" w14:textId="77777777" w:rsidTr="002E5D20">
        <w:trPr>
          <w:tblHeader/>
          <w:jc w:val="center"/>
        </w:trPr>
        <w:tc>
          <w:tcPr>
            <w:tcW w:w="0" w:type="auto"/>
            <w:tcBorders>
              <w:bottom w:val="single" w:sz="12" w:space="0" w:color="auto"/>
            </w:tcBorders>
            <w:tcMar>
              <w:top w:w="150" w:type="dxa"/>
              <w:left w:w="0" w:type="dxa"/>
              <w:bottom w:w="150" w:type="dxa"/>
              <w:right w:w="240" w:type="dxa"/>
            </w:tcMar>
            <w:vAlign w:val="center"/>
            <w:hideMark/>
          </w:tcPr>
          <w:p w14:paraId="396778EC"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Run</w:t>
            </w:r>
          </w:p>
        </w:tc>
        <w:tc>
          <w:tcPr>
            <w:tcW w:w="0" w:type="auto"/>
            <w:tcBorders>
              <w:bottom w:val="single" w:sz="12" w:space="0" w:color="auto"/>
            </w:tcBorders>
            <w:tcMar>
              <w:top w:w="150" w:type="dxa"/>
              <w:left w:w="240" w:type="dxa"/>
              <w:bottom w:w="150" w:type="dxa"/>
              <w:right w:w="240" w:type="dxa"/>
            </w:tcMar>
            <w:vAlign w:val="center"/>
            <w:hideMark/>
          </w:tcPr>
          <w:p w14:paraId="5196BCB1"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Type</w:t>
            </w:r>
          </w:p>
        </w:tc>
        <w:tc>
          <w:tcPr>
            <w:tcW w:w="0" w:type="auto"/>
            <w:tcBorders>
              <w:bottom w:val="single" w:sz="12" w:space="0" w:color="auto"/>
            </w:tcBorders>
            <w:tcMar>
              <w:top w:w="150" w:type="dxa"/>
              <w:left w:w="240" w:type="dxa"/>
              <w:bottom w:w="150" w:type="dxa"/>
              <w:right w:w="240" w:type="dxa"/>
            </w:tcMar>
            <w:vAlign w:val="center"/>
            <w:hideMark/>
          </w:tcPr>
          <w:p w14:paraId="1ED1ACAB"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Glucose (g/L)</w:t>
            </w:r>
          </w:p>
        </w:tc>
        <w:tc>
          <w:tcPr>
            <w:tcW w:w="0" w:type="auto"/>
            <w:tcBorders>
              <w:bottom w:val="single" w:sz="12" w:space="0" w:color="auto"/>
            </w:tcBorders>
            <w:tcMar>
              <w:top w:w="150" w:type="dxa"/>
              <w:left w:w="240" w:type="dxa"/>
              <w:bottom w:w="150" w:type="dxa"/>
              <w:right w:w="240" w:type="dxa"/>
            </w:tcMar>
            <w:vAlign w:val="center"/>
            <w:hideMark/>
          </w:tcPr>
          <w:p w14:paraId="6CD9D1D8"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Temp (°C)</w:t>
            </w:r>
          </w:p>
        </w:tc>
        <w:tc>
          <w:tcPr>
            <w:tcW w:w="0" w:type="auto"/>
            <w:tcBorders>
              <w:bottom w:val="single" w:sz="12" w:space="0" w:color="auto"/>
            </w:tcBorders>
            <w:tcMar>
              <w:top w:w="150" w:type="dxa"/>
              <w:left w:w="240" w:type="dxa"/>
              <w:bottom w:w="150" w:type="dxa"/>
              <w:right w:w="240" w:type="dxa"/>
            </w:tcMar>
            <w:vAlign w:val="center"/>
            <w:hideMark/>
          </w:tcPr>
          <w:p w14:paraId="7B542E5F"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pH</w:t>
            </w:r>
          </w:p>
        </w:tc>
        <w:tc>
          <w:tcPr>
            <w:tcW w:w="0" w:type="auto"/>
            <w:tcBorders>
              <w:bottom w:val="single" w:sz="12" w:space="0" w:color="auto"/>
            </w:tcBorders>
            <w:tcMar>
              <w:top w:w="150" w:type="dxa"/>
              <w:left w:w="240" w:type="dxa"/>
              <w:bottom w:w="150" w:type="dxa"/>
              <w:right w:w="240" w:type="dxa"/>
            </w:tcMar>
            <w:vAlign w:val="center"/>
            <w:hideMark/>
          </w:tcPr>
          <w:p w14:paraId="6783E9B8"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Agitation (rpm)</w:t>
            </w:r>
          </w:p>
        </w:tc>
        <w:tc>
          <w:tcPr>
            <w:tcW w:w="0" w:type="auto"/>
            <w:tcBorders>
              <w:bottom w:val="single" w:sz="12" w:space="0" w:color="auto"/>
            </w:tcBorders>
            <w:tcMar>
              <w:top w:w="150" w:type="dxa"/>
              <w:left w:w="240" w:type="dxa"/>
              <w:bottom w:w="150" w:type="dxa"/>
              <w:right w:w="240" w:type="dxa"/>
            </w:tcMar>
            <w:vAlign w:val="center"/>
            <w:hideMark/>
          </w:tcPr>
          <w:p w14:paraId="4AAA37BF"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Induction OD600</w:t>
            </w:r>
          </w:p>
        </w:tc>
        <w:tc>
          <w:tcPr>
            <w:tcW w:w="0" w:type="auto"/>
            <w:tcBorders>
              <w:bottom w:val="single" w:sz="12" w:space="0" w:color="auto"/>
            </w:tcBorders>
            <w:tcMar>
              <w:top w:w="150" w:type="dxa"/>
              <w:left w:w="240" w:type="dxa"/>
              <w:bottom w:w="150" w:type="dxa"/>
              <w:right w:w="240" w:type="dxa"/>
            </w:tcMar>
            <w:vAlign w:val="center"/>
            <w:hideMark/>
          </w:tcPr>
          <w:p w14:paraId="7F29768C"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IPTG (mM)</w:t>
            </w:r>
          </w:p>
        </w:tc>
        <w:tc>
          <w:tcPr>
            <w:tcW w:w="0" w:type="auto"/>
            <w:tcBorders>
              <w:bottom w:val="single" w:sz="12" w:space="0" w:color="auto"/>
            </w:tcBorders>
            <w:tcMar>
              <w:top w:w="150" w:type="dxa"/>
              <w:left w:w="240" w:type="dxa"/>
              <w:bottom w:w="150" w:type="dxa"/>
              <w:right w:w="240" w:type="dxa"/>
            </w:tcMar>
            <w:vAlign w:val="center"/>
            <w:hideMark/>
          </w:tcPr>
          <w:p w14:paraId="74B5C2BB"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CtCel9A Titer (IU/mL)</w:t>
            </w:r>
          </w:p>
        </w:tc>
        <w:tc>
          <w:tcPr>
            <w:tcW w:w="0" w:type="auto"/>
            <w:tcBorders>
              <w:bottom w:val="single" w:sz="12" w:space="0" w:color="auto"/>
            </w:tcBorders>
            <w:tcMar>
              <w:top w:w="150" w:type="dxa"/>
              <w:left w:w="240" w:type="dxa"/>
              <w:bottom w:w="150" w:type="dxa"/>
              <w:right w:w="240" w:type="dxa"/>
            </w:tcMar>
            <w:vAlign w:val="center"/>
            <w:hideMark/>
          </w:tcPr>
          <w:p w14:paraId="7BFC7318"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Specific Activity (IU/mg)</w:t>
            </w:r>
          </w:p>
        </w:tc>
        <w:tc>
          <w:tcPr>
            <w:tcW w:w="0" w:type="auto"/>
            <w:tcBorders>
              <w:bottom w:val="single" w:sz="12" w:space="0" w:color="auto"/>
            </w:tcBorders>
            <w:tcMar>
              <w:top w:w="150" w:type="dxa"/>
              <w:left w:w="240" w:type="dxa"/>
              <w:bottom w:w="150" w:type="dxa"/>
              <w:right w:w="240" w:type="dxa"/>
            </w:tcMar>
            <w:vAlign w:val="center"/>
            <w:hideMark/>
          </w:tcPr>
          <w:p w14:paraId="1ED866F7" w14:textId="77777777" w:rsidR="002E5D20" w:rsidRPr="009D6D2B" w:rsidRDefault="002E5D20" w:rsidP="002E5D20">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Final OD600</w:t>
            </w:r>
          </w:p>
        </w:tc>
      </w:tr>
      <w:tr w:rsidR="009D6D2B" w:rsidRPr="009D6D2B" w14:paraId="2DE2A9A5" w14:textId="77777777" w:rsidTr="002E5D20">
        <w:trPr>
          <w:jc w:val="center"/>
        </w:trPr>
        <w:tc>
          <w:tcPr>
            <w:tcW w:w="0" w:type="auto"/>
            <w:tcBorders>
              <w:top w:val="single" w:sz="12" w:space="0" w:color="auto"/>
            </w:tcBorders>
            <w:tcMar>
              <w:top w:w="150" w:type="dxa"/>
              <w:left w:w="0" w:type="dxa"/>
              <w:bottom w:w="150" w:type="dxa"/>
              <w:right w:w="240" w:type="dxa"/>
            </w:tcMar>
            <w:vAlign w:val="center"/>
            <w:hideMark/>
          </w:tcPr>
          <w:p w14:paraId="777ADAC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Borders>
              <w:top w:val="single" w:sz="12" w:space="0" w:color="auto"/>
            </w:tcBorders>
            <w:tcMar>
              <w:top w:w="150" w:type="dxa"/>
              <w:left w:w="240" w:type="dxa"/>
              <w:bottom w:w="150" w:type="dxa"/>
              <w:right w:w="240" w:type="dxa"/>
            </w:tcMar>
            <w:vAlign w:val="center"/>
            <w:hideMark/>
          </w:tcPr>
          <w:p w14:paraId="3F27582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Borders>
              <w:top w:val="single" w:sz="12" w:space="0" w:color="auto"/>
            </w:tcBorders>
            <w:tcMar>
              <w:top w:w="150" w:type="dxa"/>
              <w:left w:w="240" w:type="dxa"/>
              <w:bottom w:w="150" w:type="dxa"/>
              <w:right w:w="240" w:type="dxa"/>
            </w:tcMar>
            <w:vAlign w:val="center"/>
            <w:hideMark/>
          </w:tcPr>
          <w:p w14:paraId="636DF75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w:t>
            </w:r>
          </w:p>
        </w:tc>
        <w:tc>
          <w:tcPr>
            <w:tcW w:w="0" w:type="auto"/>
            <w:tcBorders>
              <w:top w:val="single" w:sz="12" w:space="0" w:color="auto"/>
            </w:tcBorders>
            <w:tcMar>
              <w:top w:w="150" w:type="dxa"/>
              <w:left w:w="240" w:type="dxa"/>
              <w:bottom w:w="150" w:type="dxa"/>
              <w:right w:w="240" w:type="dxa"/>
            </w:tcMar>
            <w:vAlign w:val="center"/>
            <w:hideMark/>
          </w:tcPr>
          <w:p w14:paraId="0CB65AF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w:t>
            </w:r>
          </w:p>
        </w:tc>
        <w:tc>
          <w:tcPr>
            <w:tcW w:w="0" w:type="auto"/>
            <w:tcBorders>
              <w:top w:val="single" w:sz="12" w:space="0" w:color="auto"/>
            </w:tcBorders>
            <w:tcMar>
              <w:top w:w="150" w:type="dxa"/>
              <w:left w:w="240" w:type="dxa"/>
              <w:bottom w:w="150" w:type="dxa"/>
              <w:right w:w="240" w:type="dxa"/>
            </w:tcMar>
            <w:vAlign w:val="center"/>
            <w:hideMark/>
          </w:tcPr>
          <w:p w14:paraId="4ACB619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6.0</w:t>
            </w:r>
          </w:p>
        </w:tc>
        <w:tc>
          <w:tcPr>
            <w:tcW w:w="0" w:type="auto"/>
            <w:tcBorders>
              <w:top w:val="single" w:sz="12" w:space="0" w:color="auto"/>
            </w:tcBorders>
            <w:tcMar>
              <w:top w:w="150" w:type="dxa"/>
              <w:left w:w="240" w:type="dxa"/>
              <w:bottom w:w="150" w:type="dxa"/>
              <w:right w:w="240" w:type="dxa"/>
            </w:tcMar>
            <w:vAlign w:val="center"/>
            <w:hideMark/>
          </w:tcPr>
          <w:p w14:paraId="776C6EE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800</w:t>
            </w:r>
          </w:p>
        </w:tc>
        <w:tc>
          <w:tcPr>
            <w:tcW w:w="0" w:type="auto"/>
            <w:tcBorders>
              <w:top w:val="single" w:sz="12" w:space="0" w:color="auto"/>
            </w:tcBorders>
            <w:tcMar>
              <w:top w:w="150" w:type="dxa"/>
              <w:left w:w="240" w:type="dxa"/>
              <w:bottom w:w="150" w:type="dxa"/>
              <w:right w:w="240" w:type="dxa"/>
            </w:tcMar>
            <w:vAlign w:val="center"/>
            <w:hideMark/>
          </w:tcPr>
          <w:p w14:paraId="15E71D2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Borders>
              <w:top w:val="single" w:sz="12" w:space="0" w:color="auto"/>
            </w:tcBorders>
            <w:tcMar>
              <w:top w:w="150" w:type="dxa"/>
              <w:left w:w="240" w:type="dxa"/>
              <w:bottom w:w="150" w:type="dxa"/>
              <w:right w:w="240" w:type="dxa"/>
            </w:tcMar>
            <w:vAlign w:val="center"/>
            <w:hideMark/>
          </w:tcPr>
          <w:p w14:paraId="5E55886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Borders>
              <w:top w:val="single" w:sz="12" w:space="0" w:color="auto"/>
            </w:tcBorders>
            <w:tcMar>
              <w:top w:w="150" w:type="dxa"/>
              <w:left w:w="240" w:type="dxa"/>
              <w:bottom w:w="150" w:type="dxa"/>
              <w:right w:w="240" w:type="dxa"/>
            </w:tcMar>
            <w:vAlign w:val="center"/>
            <w:hideMark/>
          </w:tcPr>
          <w:p w14:paraId="125DC1B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0.82</w:t>
            </w:r>
          </w:p>
        </w:tc>
        <w:tc>
          <w:tcPr>
            <w:tcW w:w="0" w:type="auto"/>
            <w:tcBorders>
              <w:top w:val="single" w:sz="12" w:space="0" w:color="auto"/>
            </w:tcBorders>
            <w:tcMar>
              <w:top w:w="150" w:type="dxa"/>
              <w:left w:w="240" w:type="dxa"/>
              <w:bottom w:w="150" w:type="dxa"/>
              <w:right w:w="240" w:type="dxa"/>
            </w:tcMar>
            <w:vAlign w:val="center"/>
            <w:hideMark/>
          </w:tcPr>
          <w:p w14:paraId="31DD401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3850</w:t>
            </w:r>
          </w:p>
        </w:tc>
        <w:tc>
          <w:tcPr>
            <w:tcW w:w="0" w:type="auto"/>
            <w:tcBorders>
              <w:top w:val="single" w:sz="12" w:space="0" w:color="auto"/>
            </w:tcBorders>
            <w:tcMar>
              <w:top w:w="150" w:type="dxa"/>
              <w:left w:w="240" w:type="dxa"/>
              <w:bottom w:w="150" w:type="dxa"/>
              <w:right w:w="0" w:type="dxa"/>
            </w:tcMar>
            <w:vAlign w:val="center"/>
            <w:hideMark/>
          </w:tcPr>
          <w:p w14:paraId="0FF10F3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r>
      <w:tr w:rsidR="009D6D2B" w:rsidRPr="009D6D2B" w14:paraId="52D4D61E" w14:textId="77777777" w:rsidTr="002E5D20">
        <w:trPr>
          <w:jc w:val="center"/>
        </w:trPr>
        <w:tc>
          <w:tcPr>
            <w:tcW w:w="0" w:type="auto"/>
            <w:tcMar>
              <w:top w:w="150" w:type="dxa"/>
              <w:left w:w="0" w:type="dxa"/>
              <w:bottom w:w="150" w:type="dxa"/>
              <w:right w:w="240" w:type="dxa"/>
            </w:tcMar>
            <w:vAlign w:val="center"/>
            <w:hideMark/>
          </w:tcPr>
          <w:p w14:paraId="6B92FCE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w:t>
            </w:r>
          </w:p>
        </w:tc>
        <w:tc>
          <w:tcPr>
            <w:tcW w:w="0" w:type="auto"/>
            <w:tcMar>
              <w:top w:w="150" w:type="dxa"/>
              <w:left w:w="240" w:type="dxa"/>
              <w:bottom w:w="150" w:type="dxa"/>
              <w:right w:w="240" w:type="dxa"/>
            </w:tcMar>
            <w:vAlign w:val="center"/>
            <w:hideMark/>
          </w:tcPr>
          <w:p w14:paraId="00FCFB3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043E49F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64A8728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30</w:t>
            </w:r>
          </w:p>
        </w:tc>
        <w:tc>
          <w:tcPr>
            <w:tcW w:w="0" w:type="auto"/>
            <w:tcMar>
              <w:top w:w="150" w:type="dxa"/>
              <w:left w:w="240" w:type="dxa"/>
              <w:bottom w:w="150" w:type="dxa"/>
              <w:right w:w="240" w:type="dxa"/>
            </w:tcMar>
            <w:vAlign w:val="center"/>
            <w:hideMark/>
          </w:tcPr>
          <w:p w14:paraId="2D3E9CA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6.2</w:t>
            </w:r>
          </w:p>
        </w:tc>
        <w:tc>
          <w:tcPr>
            <w:tcW w:w="0" w:type="auto"/>
            <w:tcMar>
              <w:top w:w="150" w:type="dxa"/>
              <w:left w:w="240" w:type="dxa"/>
              <w:bottom w:w="150" w:type="dxa"/>
              <w:right w:w="240" w:type="dxa"/>
            </w:tcMar>
            <w:vAlign w:val="center"/>
            <w:hideMark/>
          </w:tcPr>
          <w:p w14:paraId="560CE46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900</w:t>
            </w:r>
          </w:p>
        </w:tc>
        <w:tc>
          <w:tcPr>
            <w:tcW w:w="0" w:type="auto"/>
            <w:tcMar>
              <w:top w:w="150" w:type="dxa"/>
              <w:left w:w="240" w:type="dxa"/>
              <w:bottom w:w="150" w:type="dxa"/>
              <w:right w:w="240" w:type="dxa"/>
            </w:tcMar>
            <w:vAlign w:val="center"/>
            <w:hideMark/>
          </w:tcPr>
          <w:p w14:paraId="47A2F13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510C0AB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w:t>
            </w:r>
          </w:p>
        </w:tc>
        <w:tc>
          <w:tcPr>
            <w:tcW w:w="0" w:type="auto"/>
            <w:tcMar>
              <w:top w:w="150" w:type="dxa"/>
              <w:left w:w="240" w:type="dxa"/>
              <w:bottom w:w="150" w:type="dxa"/>
              <w:right w:w="240" w:type="dxa"/>
            </w:tcMar>
            <w:vAlign w:val="center"/>
            <w:hideMark/>
          </w:tcPr>
          <w:p w14:paraId="560307F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2.14</w:t>
            </w:r>
          </w:p>
        </w:tc>
        <w:tc>
          <w:tcPr>
            <w:tcW w:w="0" w:type="auto"/>
            <w:tcMar>
              <w:top w:w="150" w:type="dxa"/>
              <w:left w:w="240" w:type="dxa"/>
              <w:bottom w:w="150" w:type="dxa"/>
              <w:right w:w="240" w:type="dxa"/>
            </w:tcMar>
            <w:vAlign w:val="center"/>
            <w:hideMark/>
          </w:tcPr>
          <w:p w14:paraId="4D5626A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4120</w:t>
            </w:r>
          </w:p>
        </w:tc>
        <w:tc>
          <w:tcPr>
            <w:tcW w:w="0" w:type="auto"/>
            <w:tcMar>
              <w:top w:w="150" w:type="dxa"/>
              <w:left w:w="240" w:type="dxa"/>
              <w:bottom w:w="150" w:type="dxa"/>
              <w:right w:w="0" w:type="dxa"/>
            </w:tcMar>
            <w:vAlign w:val="center"/>
            <w:hideMark/>
          </w:tcPr>
          <w:p w14:paraId="7D16129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12.3</w:t>
            </w:r>
          </w:p>
        </w:tc>
      </w:tr>
      <w:tr w:rsidR="009D6D2B" w:rsidRPr="009D6D2B" w14:paraId="4CFDD515" w14:textId="77777777" w:rsidTr="002E5D20">
        <w:trPr>
          <w:jc w:val="center"/>
        </w:trPr>
        <w:tc>
          <w:tcPr>
            <w:tcW w:w="0" w:type="auto"/>
            <w:tcMar>
              <w:top w:w="150" w:type="dxa"/>
              <w:left w:w="0" w:type="dxa"/>
              <w:bottom w:w="150" w:type="dxa"/>
              <w:right w:w="240" w:type="dxa"/>
            </w:tcMar>
            <w:vAlign w:val="center"/>
            <w:hideMark/>
          </w:tcPr>
          <w:p w14:paraId="4A27290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w:t>
            </w:r>
          </w:p>
        </w:tc>
        <w:tc>
          <w:tcPr>
            <w:tcW w:w="0" w:type="auto"/>
            <w:tcMar>
              <w:top w:w="150" w:type="dxa"/>
              <w:left w:w="240" w:type="dxa"/>
              <w:bottom w:w="150" w:type="dxa"/>
              <w:right w:w="240" w:type="dxa"/>
            </w:tcMar>
            <w:vAlign w:val="center"/>
            <w:hideMark/>
          </w:tcPr>
          <w:p w14:paraId="5B5D82C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2D6EDD9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1137C6C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35</w:t>
            </w:r>
          </w:p>
        </w:tc>
        <w:tc>
          <w:tcPr>
            <w:tcW w:w="0" w:type="auto"/>
            <w:tcMar>
              <w:top w:w="150" w:type="dxa"/>
              <w:left w:w="240" w:type="dxa"/>
              <w:bottom w:w="150" w:type="dxa"/>
              <w:right w:w="240" w:type="dxa"/>
            </w:tcMar>
            <w:vAlign w:val="center"/>
            <w:hideMark/>
          </w:tcPr>
          <w:p w14:paraId="23D1300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6.5</w:t>
            </w:r>
          </w:p>
        </w:tc>
        <w:tc>
          <w:tcPr>
            <w:tcW w:w="0" w:type="auto"/>
            <w:tcMar>
              <w:top w:w="150" w:type="dxa"/>
              <w:left w:w="240" w:type="dxa"/>
              <w:bottom w:w="150" w:type="dxa"/>
              <w:right w:w="240" w:type="dxa"/>
            </w:tcMar>
            <w:vAlign w:val="center"/>
            <w:hideMark/>
          </w:tcPr>
          <w:p w14:paraId="2B2C932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1000</w:t>
            </w:r>
          </w:p>
        </w:tc>
        <w:tc>
          <w:tcPr>
            <w:tcW w:w="0" w:type="auto"/>
            <w:tcMar>
              <w:top w:w="150" w:type="dxa"/>
              <w:left w:w="240" w:type="dxa"/>
              <w:bottom w:w="150" w:type="dxa"/>
              <w:right w:w="240" w:type="dxa"/>
            </w:tcMar>
            <w:vAlign w:val="center"/>
            <w:hideMark/>
          </w:tcPr>
          <w:p w14:paraId="6815F66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w:t>
            </w:r>
          </w:p>
        </w:tc>
        <w:tc>
          <w:tcPr>
            <w:tcW w:w="0" w:type="auto"/>
            <w:tcMar>
              <w:top w:w="150" w:type="dxa"/>
              <w:left w:w="240" w:type="dxa"/>
              <w:bottom w:w="150" w:type="dxa"/>
              <w:right w:w="240" w:type="dxa"/>
            </w:tcMar>
            <w:vAlign w:val="center"/>
            <w:hideMark/>
          </w:tcPr>
          <w:p w14:paraId="2D9A2F2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w:t>
            </w:r>
          </w:p>
        </w:tc>
        <w:tc>
          <w:tcPr>
            <w:tcW w:w="0" w:type="auto"/>
            <w:tcMar>
              <w:top w:w="150" w:type="dxa"/>
              <w:left w:w="240" w:type="dxa"/>
              <w:bottom w:w="150" w:type="dxa"/>
              <w:right w:w="240" w:type="dxa"/>
            </w:tcMar>
            <w:vAlign w:val="center"/>
            <w:hideMark/>
          </w:tcPr>
          <w:p w14:paraId="0F0F8FF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4.58</w:t>
            </w:r>
          </w:p>
        </w:tc>
        <w:tc>
          <w:tcPr>
            <w:tcW w:w="0" w:type="auto"/>
            <w:tcMar>
              <w:top w:w="150" w:type="dxa"/>
              <w:left w:w="240" w:type="dxa"/>
              <w:bottom w:w="150" w:type="dxa"/>
              <w:right w:w="240" w:type="dxa"/>
            </w:tcMar>
            <w:vAlign w:val="center"/>
            <w:hideMark/>
          </w:tcPr>
          <w:p w14:paraId="63128AF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4450</w:t>
            </w:r>
          </w:p>
        </w:tc>
        <w:tc>
          <w:tcPr>
            <w:tcW w:w="0" w:type="auto"/>
            <w:tcMar>
              <w:top w:w="150" w:type="dxa"/>
              <w:left w:w="240" w:type="dxa"/>
              <w:bottom w:w="150" w:type="dxa"/>
              <w:right w:w="0" w:type="dxa"/>
            </w:tcMar>
            <w:vAlign w:val="center"/>
            <w:hideMark/>
          </w:tcPr>
          <w:p w14:paraId="5969DAD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18.7</w:t>
            </w:r>
          </w:p>
        </w:tc>
      </w:tr>
      <w:tr w:rsidR="009D6D2B" w:rsidRPr="009D6D2B" w14:paraId="5FC7D02B" w14:textId="77777777" w:rsidTr="002E5D20">
        <w:trPr>
          <w:jc w:val="center"/>
        </w:trPr>
        <w:tc>
          <w:tcPr>
            <w:tcW w:w="0" w:type="auto"/>
            <w:tcMar>
              <w:top w:w="150" w:type="dxa"/>
              <w:left w:w="0" w:type="dxa"/>
              <w:bottom w:w="150" w:type="dxa"/>
              <w:right w:w="240" w:type="dxa"/>
            </w:tcMar>
            <w:vAlign w:val="center"/>
            <w:hideMark/>
          </w:tcPr>
          <w:p w14:paraId="40E4521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w:t>
            </w:r>
          </w:p>
        </w:tc>
        <w:tc>
          <w:tcPr>
            <w:tcW w:w="0" w:type="auto"/>
            <w:tcMar>
              <w:top w:w="150" w:type="dxa"/>
              <w:left w:w="240" w:type="dxa"/>
              <w:bottom w:w="150" w:type="dxa"/>
              <w:right w:w="240" w:type="dxa"/>
            </w:tcMar>
            <w:vAlign w:val="center"/>
            <w:hideMark/>
          </w:tcPr>
          <w:p w14:paraId="122DC61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0115781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w:t>
            </w:r>
          </w:p>
        </w:tc>
        <w:tc>
          <w:tcPr>
            <w:tcW w:w="0" w:type="auto"/>
            <w:tcMar>
              <w:top w:w="150" w:type="dxa"/>
              <w:left w:w="240" w:type="dxa"/>
              <w:bottom w:w="150" w:type="dxa"/>
              <w:right w:w="240" w:type="dxa"/>
            </w:tcMar>
            <w:vAlign w:val="center"/>
            <w:hideMark/>
          </w:tcPr>
          <w:p w14:paraId="2FACB70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37</w:t>
            </w:r>
          </w:p>
        </w:tc>
        <w:tc>
          <w:tcPr>
            <w:tcW w:w="0" w:type="auto"/>
            <w:tcMar>
              <w:top w:w="150" w:type="dxa"/>
              <w:left w:w="240" w:type="dxa"/>
              <w:bottom w:w="150" w:type="dxa"/>
              <w:right w:w="240" w:type="dxa"/>
            </w:tcMar>
            <w:vAlign w:val="center"/>
            <w:hideMark/>
          </w:tcPr>
          <w:p w14:paraId="0FF5D1D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w:t>
            </w:r>
          </w:p>
        </w:tc>
        <w:tc>
          <w:tcPr>
            <w:tcW w:w="0" w:type="auto"/>
            <w:tcMar>
              <w:top w:w="150" w:type="dxa"/>
              <w:left w:w="240" w:type="dxa"/>
              <w:bottom w:w="150" w:type="dxa"/>
              <w:right w:w="240" w:type="dxa"/>
            </w:tcMar>
            <w:vAlign w:val="center"/>
            <w:hideMark/>
          </w:tcPr>
          <w:p w14:paraId="647F419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1100</w:t>
            </w:r>
          </w:p>
        </w:tc>
        <w:tc>
          <w:tcPr>
            <w:tcW w:w="0" w:type="auto"/>
            <w:tcMar>
              <w:top w:w="150" w:type="dxa"/>
              <w:left w:w="240" w:type="dxa"/>
              <w:bottom w:w="150" w:type="dxa"/>
              <w:right w:w="240" w:type="dxa"/>
            </w:tcMar>
            <w:vAlign w:val="center"/>
            <w:hideMark/>
          </w:tcPr>
          <w:p w14:paraId="0103127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w:t>
            </w:r>
          </w:p>
        </w:tc>
        <w:tc>
          <w:tcPr>
            <w:tcW w:w="0" w:type="auto"/>
            <w:tcMar>
              <w:top w:w="150" w:type="dxa"/>
              <w:left w:w="240" w:type="dxa"/>
              <w:bottom w:w="150" w:type="dxa"/>
              <w:right w:w="240" w:type="dxa"/>
            </w:tcMar>
            <w:vAlign w:val="center"/>
            <w:hideMark/>
          </w:tcPr>
          <w:p w14:paraId="6DE7EC4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w:t>
            </w:r>
          </w:p>
        </w:tc>
        <w:tc>
          <w:tcPr>
            <w:tcW w:w="0" w:type="auto"/>
            <w:tcMar>
              <w:top w:w="150" w:type="dxa"/>
              <w:left w:w="240" w:type="dxa"/>
              <w:bottom w:w="150" w:type="dxa"/>
              <w:right w:w="240" w:type="dxa"/>
            </w:tcMar>
            <w:vAlign w:val="center"/>
            <w:hideMark/>
          </w:tcPr>
          <w:p w14:paraId="755FDDC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6.85</w:t>
            </w:r>
          </w:p>
        </w:tc>
        <w:tc>
          <w:tcPr>
            <w:tcW w:w="0" w:type="auto"/>
            <w:tcMar>
              <w:top w:w="150" w:type="dxa"/>
              <w:left w:w="240" w:type="dxa"/>
              <w:bottom w:w="150" w:type="dxa"/>
              <w:right w:w="240" w:type="dxa"/>
            </w:tcMar>
            <w:vAlign w:val="center"/>
            <w:hideMark/>
          </w:tcPr>
          <w:p w14:paraId="79CBB7B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4580</w:t>
            </w:r>
          </w:p>
        </w:tc>
        <w:tc>
          <w:tcPr>
            <w:tcW w:w="0" w:type="auto"/>
            <w:tcMar>
              <w:top w:w="150" w:type="dxa"/>
              <w:left w:w="240" w:type="dxa"/>
              <w:bottom w:w="150" w:type="dxa"/>
              <w:right w:w="0" w:type="dxa"/>
            </w:tcMar>
            <w:vAlign w:val="center"/>
            <w:hideMark/>
          </w:tcPr>
          <w:p w14:paraId="1752D52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22.4</w:t>
            </w:r>
          </w:p>
        </w:tc>
      </w:tr>
      <w:tr w:rsidR="009D6D2B" w:rsidRPr="009D6D2B" w14:paraId="2AFBB43E" w14:textId="77777777" w:rsidTr="002E5D20">
        <w:trPr>
          <w:jc w:val="center"/>
        </w:trPr>
        <w:tc>
          <w:tcPr>
            <w:tcW w:w="0" w:type="auto"/>
            <w:tcMar>
              <w:top w:w="150" w:type="dxa"/>
              <w:left w:w="0" w:type="dxa"/>
              <w:bottom w:w="150" w:type="dxa"/>
              <w:right w:w="240" w:type="dxa"/>
            </w:tcMar>
            <w:vAlign w:val="center"/>
            <w:hideMark/>
          </w:tcPr>
          <w:p w14:paraId="0F89F8C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w:t>
            </w:r>
          </w:p>
        </w:tc>
        <w:tc>
          <w:tcPr>
            <w:tcW w:w="0" w:type="auto"/>
            <w:tcMar>
              <w:top w:w="150" w:type="dxa"/>
              <w:left w:w="240" w:type="dxa"/>
              <w:bottom w:w="150" w:type="dxa"/>
              <w:right w:w="240" w:type="dxa"/>
            </w:tcMar>
            <w:vAlign w:val="center"/>
            <w:hideMark/>
          </w:tcPr>
          <w:p w14:paraId="3B18FCF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48ADB5C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w:t>
            </w:r>
          </w:p>
        </w:tc>
        <w:tc>
          <w:tcPr>
            <w:tcW w:w="0" w:type="auto"/>
            <w:tcMar>
              <w:top w:w="150" w:type="dxa"/>
              <w:left w:w="240" w:type="dxa"/>
              <w:bottom w:w="150" w:type="dxa"/>
              <w:right w:w="240" w:type="dxa"/>
            </w:tcMar>
            <w:vAlign w:val="center"/>
            <w:hideMark/>
          </w:tcPr>
          <w:p w14:paraId="4B23343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40</w:t>
            </w:r>
          </w:p>
        </w:tc>
        <w:tc>
          <w:tcPr>
            <w:tcW w:w="0" w:type="auto"/>
            <w:tcMar>
              <w:top w:w="150" w:type="dxa"/>
              <w:left w:w="240" w:type="dxa"/>
              <w:bottom w:w="150" w:type="dxa"/>
              <w:right w:w="240" w:type="dxa"/>
            </w:tcMar>
            <w:vAlign w:val="center"/>
            <w:hideMark/>
          </w:tcPr>
          <w:p w14:paraId="2095E55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7.0</w:t>
            </w:r>
          </w:p>
        </w:tc>
        <w:tc>
          <w:tcPr>
            <w:tcW w:w="0" w:type="auto"/>
            <w:tcMar>
              <w:top w:w="150" w:type="dxa"/>
              <w:left w:w="240" w:type="dxa"/>
              <w:bottom w:w="150" w:type="dxa"/>
              <w:right w:w="240" w:type="dxa"/>
            </w:tcMar>
            <w:vAlign w:val="center"/>
            <w:hideMark/>
          </w:tcPr>
          <w:p w14:paraId="318AF9A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1200</w:t>
            </w:r>
          </w:p>
        </w:tc>
        <w:tc>
          <w:tcPr>
            <w:tcW w:w="0" w:type="auto"/>
            <w:tcMar>
              <w:top w:w="150" w:type="dxa"/>
              <w:left w:w="240" w:type="dxa"/>
              <w:bottom w:w="150" w:type="dxa"/>
              <w:right w:w="240" w:type="dxa"/>
            </w:tcMar>
            <w:vAlign w:val="center"/>
            <w:hideMark/>
          </w:tcPr>
          <w:p w14:paraId="3B98D32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30</w:t>
            </w:r>
          </w:p>
        </w:tc>
        <w:tc>
          <w:tcPr>
            <w:tcW w:w="0" w:type="auto"/>
            <w:tcMar>
              <w:top w:w="150" w:type="dxa"/>
              <w:left w:w="240" w:type="dxa"/>
              <w:bottom w:w="150" w:type="dxa"/>
              <w:right w:w="240" w:type="dxa"/>
            </w:tcMar>
            <w:vAlign w:val="center"/>
            <w:hideMark/>
          </w:tcPr>
          <w:p w14:paraId="70E9B50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w:t>
            </w:r>
          </w:p>
        </w:tc>
        <w:tc>
          <w:tcPr>
            <w:tcW w:w="0" w:type="auto"/>
            <w:tcMar>
              <w:top w:w="150" w:type="dxa"/>
              <w:left w:w="240" w:type="dxa"/>
              <w:bottom w:w="150" w:type="dxa"/>
              <w:right w:w="240" w:type="dxa"/>
            </w:tcMar>
            <w:vAlign w:val="center"/>
            <w:hideMark/>
          </w:tcPr>
          <w:p w14:paraId="50D2549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7.42</w:t>
            </w:r>
          </w:p>
        </w:tc>
        <w:tc>
          <w:tcPr>
            <w:tcW w:w="0" w:type="auto"/>
            <w:tcMar>
              <w:top w:w="150" w:type="dxa"/>
              <w:left w:w="240" w:type="dxa"/>
              <w:bottom w:w="150" w:type="dxa"/>
              <w:right w:w="240" w:type="dxa"/>
            </w:tcMar>
            <w:vAlign w:val="center"/>
            <w:hideMark/>
          </w:tcPr>
          <w:p w14:paraId="3003DB5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4620</w:t>
            </w:r>
          </w:p>
        </w:tc>
        <w:tc>
          <w:tcPr>
            <w:tcW w:w="0" w:type="auto"/>
            <w:tcMar>
              <w:top w:w="150" w:type="dxa"/>
              <w:left w:w="240" w:type="dxa"/>
              <w:bottom w:w="150" w:type="dxa"/>
              <w:right w:w="0" w:type="dxa"/>
            </w:tcMar>
            <w:vAlign w:val="center"/>
            <w:hideMark/>
          </w:tcPr>
          <w:p w14:paraId="1F02016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25.1</w:t>
            </w:r>
          </w:p>
        </w:tc>
      </w:tr>
      <w:tr w:rsidR="009D6D2B" w:rsidRPr="009D6D2B" w14:paraId="12966BF1" w14:textId="77777777" w:rsidTr="002E5D20">
        <w:trPr>
          <w:jc w:val="center"/>
        </w:trPr>
        <w:tc>
          <w:tcPr>
            <w:tcW w:w="0" w:type="auto"/>
            <w:tcMar>
              <w:top w:w="150" w:type="dxa"/>
              <w:left w:w="0" w:type="dxa"/>
              <w:bottom w:w="150" w:type="dxa"/>
              <w:right w:w="240" w:type="dxa"/>
            </w:tcMar>
            <w:vAlign w:val="center"/>
            <w:hideMark/>
          </w:tcPr>
          <w:p w14:paraId="153E656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w:t>
            </w:r>
          </w:p>
        </w:tc>
        <w:tc>
          <w:tcPr>
            <w:tcW w:w="0" w:type="auto"/>
            <w:tcMar>
              <w:top w:w="150" w:type="dxa"/>
              <w:left w:w="240" w:type="dxa"/>
              <w:bottom w:w="150" w:type="dxa"/>
              <w:right w:w="240" w:type="dxa"/>
            </w:tcMar>
            <w:vAlign w:val="center"/>
            <w:hideMark/>
          </w:tcPr>
          <w:p w14:paraId="15C3C5D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128A1BF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30</w:t>
            </w:r>
          </w:p>
        </w:tc>
        <w:tc>
          <w:tcPr>
            <w:tcW w:w="0" w:type="auto"/>
            <w:tcMar>
              <w:top w:w="150" w:type="dxa"/>
              <w:left w:w="240" w:type="dxa"/>
              <w:bottom w:w="150" w:type="dxa"/>
              <w:right w:w="240" w:type="dxa"/>
            </w:tcMar>
            <w:vAlign w:val="center"/>
            <w:hideMark/>
          </w:tcPr>
          <w:p w14:paraId="575F3EB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w:t>
            </w:r>
          </w:p>
        </w:tc>
        <w:tc>
          <w:tcPr>
            <w:tcW w:w="0" w:type="auto"/>
            <w:tcMar>
              <w:top w:w="150" w:type="dxa"/>
              <w:left w:w="240" w:type="dxa"/>
              <w:bottom w:w="150" w:type="dxa"/>
              <w:right w:w="240" w:type="dxa"/>
            </w:tcMar>
            <w:vAlign w:val="center"/>
            <w:hideMark/>
          </w:tcPr>
          <w:p w14:paraId="7BF62C4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7.5</w:t>
            </w:r>
          </w:p>
        </w:tc>
        <w:tc>
          <w:tcPr>
            <w:tcW w:w="0" w:type="auto"/>
            <w:tcMar>
              <w:top w:w="150" w:type="dxa"/>
              <w:left w:w="240" w:type="dxa"/>
              <w:bottom w:w="150" w:type="dxa"/>
              <w:right w:w="240" w:type="dxa"/>
            </w:tcMar>
            <w:vAlign w:val="center"/>
            <w:hideMark/>
          </w:tcPr>
          <w:p w14:paraId="2E0E71C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1000</w:t>
            </w:r>
          </w:p>
        </w:tc>
        <w:tc>
          <w:tcPr>
            <w:tcW w:w="0" w:type="auto"/>
            <w:tcMar>
              <w:top w:w="150" w:type="dxa"/>
              <w:left w:w="240" w:type="dxa"/>
              <w:bottom w:w="150" w:type="dxa"/>
              <w:right w:w="240" w:type="dxa"/>
            </w:tcMar>
            <w:vAlign w:val="center"/>
            <w:hideMark/>
          </w:tcPr>
          <w:p w14:paraId="7B30614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0A107CD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w:t>
            </w:r>
          </w:p>
        </w:tc>
        <w:tc>
          <w:tcPr>
            <w:tcW w:w="0" w:type="auto"/>
            <w:tcMar>
              <w:top w:w="150" w:type="dxa"/>
              <w:left w:w="240" w:type="dxa"/>
              <w:bottom w:w="150" w:type="dxa"/>
              <w:right w:w="240" w:type="dxa"/>
            </w:tcMar>
            <w:vAlign w:val="center"/>
            <w:hideMark/>
          </w:tcPr>
          <w:p w14:paraId="3591355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5.24</w:t>
            </w:r>
          </w:p>
        </w:tc>
        <w:tc>
          <w:tcPr>
            <w:tcW w:w="0" w:type="auto"/>
            <w:tcMar>
              <w:top w:w="150" w:type="dxa"/>
              <w:left w:w="240" w:type="dxa"/>
              <w:bottom w:w="150" w:type="dxa"/>
              <w:right w:w="240" w:type="dxa"/>
            </w:tcMar>
            <w:vAlign w:val="center"/>
            <w:hideMark/>
          </w:tcPr>
          <w:p w14:paraId="1EB9300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4380</w:t>
            </w:r>
          </w:p>
        </w:tc>
        <w:tc>
          <w:tcPr>
            <w:tcW w:w="0" w:type="auto"/>
            <w:tcMar>
              <w:top w:w="150" w:type="dxa"/>
              <w:left w:w="240" w:type="dxa"/>
              <w:bottom w:w="150" w:type="dxa"/>
              <w:right w:w="0" w:type="dxa"/>
            </w:tcMar>
            <w:vAlign w:val="center"/>
            <w:hideMark/>
          </w:tcPr>
          <w:p w14:paraId="4173CD4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20.8</w:t>
            </w:r>
          </w:p>
        </w:tc>
      </w:tr>
      <w:tr w:rsidR="009D6D2B" w:rsidRPr="009D6D2B" w14:paraId="3351D92D" w14:textId="77777777" w:rsidTr="002E5D20">
        <w:trPr>
          <w:jc w:val="center"/>
        </w:trPr>
        <w:tc>
          <w:tcPr>
            <w:tcW w:w="0" w:type="auto"/>
            <w:tcMar>
              <w:top w:w="150" w:type="dxa"/>
              <w:left w:w="0" w:type="dxa"/>
              <w:bottom w:w="150" w:type="dxa"/>
              <w:right w:w="240" w:type="dxa"/>
            </w:tcMar>
            <w:vAlign w:val="center"/>
            <w:hideMark/>
          </w:tcPr>
          <w:p w14:paraId="2FB7C5E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w:t>
            </w:r>
          </w:p>
        </w:tc>
        <w:tc>
          <w:tcPr>
            <w:tcW w:w="0" w:type="auto"/>
            <w:tcMar>
              <w:top w:w="150" w:type="dxa"/>
              <w:left w:w="240" w:type="dxa"/>
              <w:bottom w:w="150" w:type="dxa"/>
              <w:right w:w="240" w:type="dxa"/>
            </w:tcMar>
            <w:vAlign w:val="center"/>
            <w:hideMark/>
          </w:tcPr>
          <w:p w14:paraId="3830287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2A8CB57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w:t>
            </w:r>
          </w:p>
        </w:tc>
        <w:tc>
          <w:tcPr>
            <w:tcW w:w="0" w:type="auto"/>
            <w:tcMar>
              <w:top w:w="150" w:type="dxa"/>
              <w:left w:w="240" w:type="dxa"/>
              <w:bottom w:w="150" w:type="dxa"/>
              <w:right w:w="240" w:type="dxa"/>
            </w:tcMar>
            <w:vAlign w:val="center"/>
            <w:hideMark/>
          </w:tcPr>
          <w:p w14:paraId="73199EF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w:t>
            </w:r>
          </w:p>
        </w:tc>
        <w:tc>
          <w:tcPr>
            <w:tcW w:w="0" w:type="auto"/>
            <w:tcMar>
              <w:top w:w="150" w:type="dxa"/>
              <w:left w:w="240" w:type="dxa"/>
              <w:bottom w:w="150" w:type="dxa"/>
              <w:right w:w="240" w:type="dxa"/>
            </w:tcMar>
            <w:vAlign w:val="center"/>
            <w:hideMark/>
          </w:tcPr>
          <w:p w14:paraId="38F37D2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8.0</w:t>
            </w:r>
          </w:p>
        </w:tc>
        <w:tc>
          <w:tcPr>
            <w:tcW w:w="0" w:type="auto"/>
            <w:tcMar>
              <w:top w:w="150" w:type="dxa"/>
              <w:left w:w="240" w:type="dxa"/>
              <w:bottom w:w="150" w:type="dxa"/>
              <w:right w:w="240" w:type="dxa"/>
            </w:tcMar>
            <w:vAlign w:val="center"/>
            <w:hideMark/>
          </w:tcPr>
          <w:p w14:paraId="7015603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850</w:t>
            </w:r>
          </w:p>
        </w:tc>
        <w:tc>
          <w:tcPr>
            <w:tcW w:w="0" w:type="auto"/>
            <w:tcMar>
              <w:top w:w="150" w:type="dxa"/>
              <w:left w:w="240" w:type="dxa"/>
              <w:bottom w:w="150" w:type="dxa"/>
              <w:right w:w="240" w:type="dxa"/>
            </w:tcMar>
            <w:vAlign w:val="center"/>
            <w:hideMark/>
          </w:tcPr>
          <w:p w14:paraId="7F19F5E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w:t>
            </w:r>
          </w:p>
        </w:tc>
        <w:tc>
          <w:tcPr>
            <w:tcW w:w="0" w:type="auto"/>
            <w:tcMar>
              <w:top w:w="150" w:type="dxa"/>
              <w:left w:w="240" w:type="dxa"/>
              <w:bottom w:w="150" w:type="dxa"/>
              <w:right w:w="240" w:type="dxa"/>
            </w:tcMar>
            <w:vAlign w:val="center"/>
            <w:hideMark/>
          </w:tcPr>
          <w:p w14:paraId="21FB6E9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45CD8DD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1.56</w:t>
            </w:r>
          </w:p>
        </w:tc>
        <w:tc>
          <w:tcPr>
            <w:tcW w:w="0" w:type="auto"/>
            <w:tcMar>
              <w:top w:w="150" w:type="dxa"/>
              <w:left w:w="240" w:type="dxa"/>
              <w:bottom w:w="150" w:type="dxa"/>
              <w:right w:w="240" w:type="dxa"/>
            </w:tcMar>
            <w:vAlign w:val="center"/>
            <w:hideMark/>
          </w:tcPr>
          <w:p w14:paraId="79C635E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4020</w:t>
            </w:r>
          </w:p>
        </w:tc>
        <w:tc>
          <w:tcPr>
            <w:tcW w:w="0" w:type="auto"/>
            <w:tcMar>
              <w:top w:w="150" w:type="dxa"/>
              <w:left w:w="240" w:type="dxa"/>
              <w:bottom w:w="150" w:type="dxa"/>
              <w:right w:w="0" w:type="dxa"/>
            </w:tcMar>
            <w:vAlign w:val="center"/>
            <w:hideMark/>
          </w:tcPr>
          <w:p w14:paraId="440FF5B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10.5</w:t>
            </w:r>
          </w:p>
        </w:tc>
      </w:tr>
      <w:tr w:rsidR="009D6D2B" w:rsidRPr="009D6D2B" w14:paraId="568F27B2" w14:textId="77777777" w:rsidTr="002E5D20">
        <w:trPr>
          <w:jc w:val="center"/>
        </w:trPr>
        <w:tc>
          <w:tcPr>
            <w:tcW w:w="0" w:type="auto"/>
            <w:tcMar>
              <w:top w:w="150" w:type="dxa"/>
              <w:left w:w="0" w:type="dxa"/>
              <w:bottom w:w="150" w:type="dxa"/>
              <w:right w:w="240" w:type="dxa"/>
            </w:tcMar>
            <w:vAlign w:val="center"/>
            <w:hideMark/>
          </w:tcPr>
          <w:p w14:paraId="6605649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w:t>
            </w:r>
          </w:p>
        </w:tc>
        <w:tc>
          <w:tcPr>
            <w:tcW w:w="0" w:type="auto"/>
            <w:tcMar>
              <w:top w:w="150" w:type="dxa"/>
              <w:left w:w="240" w:type="dxa"/>
              <w:bottom w:w="150" w:type="dxa"/>
              <w:right w:w="240" w:type="dxa"/>
            </w:tcMar>
            <w:vAlign w:val="center"/>
            <w:hideMark/>
          </w:tcPr>
          <w:p w14:paraId="77F00AF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4EE2262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w:t>
            </w:r>
          </w:p>
        </w:tc>
        <w:tc>
          <w:tcPr>
            <w:tcW w:w="0" w:type="auto"/>
            <w:tcMar>
              <w:top w:w="150" w:type="dxa"/>
              <w:left w:w="240" w:type="dxa"/>
              <w:bottom w:w="150" w:type="dxa"/>
              <w:right w:w="240" w:type="dxa"/>
            </w:tcMar>
            <w:vAlign w:val="center"/>
            <w:hideMark/>
          </w:tcPr>
          <w:p w14:paraId="54DDD65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34</w:t>
            </w:r>
          </w:p>
        </w:tc>
        <w:tc>
          <w:tcPr>
            <w:tcW w:w="0" w:type="auto"/>
            <w:tcMar>
              <w:top w:w="150" w:type="dxa"/>
              <w:left w:w="240" w:type="dxa"/>
              <w:bottom w:w="150" w:type="dxa"/>
              <w:right w:w="240" w:type="dxa"/>
            </w:tcMar>
            <w:vAlign w:val="center"/>
            <w:hideMark/>
          </w:tcPr>
          <w:p w14:paraId="5D75C33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6.5</w:t>
            </w:r>
          </w:p>
        </w:tc>
        <w:tc>
          <w:tcPr>
            <w:tcW w:w="0" w:type="auto"/>
            <w:tcMar>
              <w:top w:w="150" w:type="dxa"/>
              <w:left w:w="240" w:type="dxa"/>
              <w:bottom w:w="150" w:type="dxa"/>
              <w:right w:w="240" w:type="dxa"/>
            </w:tcMar>
            <w:vAlign w:val="center"/>
            <w:hideMark/>
          </w:tcPr>
          <w:p w14:paraId="09CE0FF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950</w:t>
            </w:r>
          </w:p>
        </w:tc>
        <w:tc>
          <w:tcPr>
            <w:tcW w:w="0" w:type="auto"/>
            <w:tcMar>
              <w:top w:w="150" w:type="dxa"/>
              <w:left w:w="240" w:type="dxa"/>
              <w:bottom w:w="150" w:type="dxa"/>
              <w:right w:w="240" w:type="dxa"/>
            </w:tcMar>
            <w:vAlign w:val="center"/>
            <w:hideMark/>
          </w:tcPr>
          <w:p w14:paraId="4148009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024AF2E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0.15</w:t>
            </w:r>
          </w:p>
        </w:tc>
        <w:tc>
          <w:tcPr>
            <w:tcW w:w="0" w:type="auto"/>
            <w:tcMar>
              <w:top w:w="150" w:type="dxa"/>
              <w:left w:w="240" w:type="dxa"/>
              <w:bottom w:w="150" w:type="dxa"/>
              <w:right w:w="240" w:type="dxa"/>
            </w:tcMar>
            <w:vAlign w:val="center"/>
            <w:hideMark/>
          </w:tcPr>
          <w:p w14:paraId="10563AA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4.12</w:t>
            </w:r>
          </w:p>
        </w:tc>
        <w:tc>
          <w:tcPr>
            <w:tcW w:w="0" w:type="auto"/>
            <w:tcMar>
              <w:top w:w="150" w:type="dxa"/>
              <w:left w:w="240" w:type="dxa"/>
              <w:bottom w:w="150" w:type="dxa"/>
              <w:right w:w="240" w:type="dxa"/>
            </w:tcMar>
            <w:vAlign w:val="center"/>
            <w:hideMark/>
          </w:tcPr>
          <w:p w14:paraId="5715CAC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4410</w:t>
            </w:r>
          </w:p>
        </w:tc>
        <w:tc>
          <w:tcPr>
            <w:tcW w:w="0" w:type="auto"/>
            <w:tcMar>
              <w:top w:w="150" w:type="dxa"/>
              <w:left w:w="240" w:type="dxa"/>
              <w:bottom w:w="150" w:type="dxa"/>
              <w:right w:w="0" w:type="dxa"/>
            </w:tcMar>
            <w:vAlign w:val="center"/>
            <w:hideMark/>
          </w:tcPr>
          <w:p w14:paraId="7A1018A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16.2</w:t>
            </w:r>
          </w:p>
        </w:tc>
      </w:tr>
      <w:tr w:rsidR="009D6D2B" w:rsidRPr="009D6D2B" w14:paraId="5EC9BEC4" w14:textId="77777777" w:rsidTr="002E5D20">
        <w:trPr>
          <w:jc w:val="center"/>
        </w:trPr>
        <w:tc>
          <w:tcPr>
            <w:tcW w:w="0" w:type="auto"/>
            <w:tcMar>
              <w:top w:w="150" w:type="dxa"/>
              <w:left w:w="0" w:type="dxa"/>
              <w:bottom w:w="150" w:type="dxa"/>
              <w:right w:w="240" w:type="dxa"/>
            </w:tcMar>
            <w:vAlign w:val="center"/>
            <w:hideMark/>
          </w:tcPr>
          <w:p w14:paraId="4CF2ADE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w:t>
            </w:r>
          </w:p>
        </w:tc>
        <w:tc>
          <w:tcPr>
            <w:tcW w:w="0" w:type="auto"/>
            <w:tcMar>
              <w:top w:w="150" w:type="dxa"/>
              <w:left w:w="240" w:type="dxa"/>
              <w:bottom w:w="150" w:type="dxa"/>
              <w:right w:w="240" w:type="dxa"/>
            </w:tcMar>
            <w:vAlign w:val="center"/>
            <w:hideMark/>
          </w:tcPr>
          <w:p w14:paraId="150679B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34794D6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2C9B716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36</w:t>
            </w:r>
          </w:p>
        </w:tc>
        <w:tc>
          <w:tcPr>
            <w:tcW w:w="0" w:type="auto"/>
            <w:tcMar>
              <w:top w:w="150" w:type="dxa"/>
              <w:left w:w="240" w:type="dxa"/>
              <w:bottom w:w="150" w:type="dxa"/>
              <w:right w:w="240" w:type="dxa"/>
            </w:tcMar>
            <w:vAlign w:val="center"/>
            <w:hideMark/>
          </w:tcPr>
          <w:p w14:paraId="6259BE4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7.2</w:t>
            </w:r>
          </w:p>
        </w:tc>
        <w:tc>
          <w:tcPr>
            <w:tcW w:w="0" w:type="auto"/>
            <w:tcMar>
              <w:top w:w="150" w:type="dxa"/>
              <w:left w:w="240" w:type="dxa"/>
              <w:bottom w:w="150" w:type="dxa"/>
              <w:right w:w="240" w:type="dxa"/>
            </w:tcMar>
            <w:vAlign w:val="center"/>
            <w:hideMark/>
          </w:tcPr>
          <w:p w14:paraId="27E679E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1050</w:t>
            </w:r>
          </w:p>
        </w:tc>
        <w:tc>
          <w:tcPr>
            <w:tcW w:w="0" w:type="auto"/>
            <w:tcMar>
              <w:top w:w="150" w:type="dxa"/>
              <w:left w:w="240" w:type="dxa"/>
              <w:bottom w:w="150" w:type="dxa"/>
              <w:right w:w="240" w:type="dxa"/>
            </w:tcMar>
            <w:vAlign w:val="center"/>
            <w:hideMark/>
          </w:tcPr>
          <w:p w14:paraId="4FE0266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w:t>
            </w:r>
          </w:p>
        </w:tc>
        <w:tc>
          <w:tcPr>
            <w:tcW w:w="0" w:type="auto"/>
            <w:tcMar>
              <w:top w:w="150" w:type="dxa"/>
              <w:left w:w="240" w:type="dxa"/>
              <w:bottom w:w="150" w:type="dxa"/>
              <w:right w:w="240" w:type="dxa"/>
            </w:tcMar>
            <w:vAlign w:val="center"/>
            <w:hideMark/>
          </w:tcPr>
          <w:p w14:paraId="652F1FA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0.25</w:t>
            </w:r>
          </w:p>
        </w:tc>
        <w:tc>
          <w:tcPr>
            <w:tcW w:w="0" w:type="auto"/>
            <w:tcMar>
              <w:top w:w="150" w:type="dxa"/>
              <w:left w:w="240" w:type="dxa"/>
              <w:bottom w:w="150" w:type="dxa"/>
              <w:right w:w="240" w:type="dxa"/>
            </w:tcMar>
            <w:vAlign w:val="center"/>
            <w:hideMark/>
          </w:tcPr>
          <w:p w14:paraId="5BDF284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7.12</w:t>
            </w:r>
          </w:p>
        </w:tc>
        <w:tc>
          <w:tcPr>
            <w:tcW w:w="0" w:type="auto"/>
            <w:tcMar>
              <w:top w:w="150" w:type="dxa"/>
              <w:left w:w="240" w:type="dxa"/>
              <w:bottom w:w="150" w:type="dxa"/>
              <w:right w:w="240" w:type="dxa"/>
            </w:tcMar>
            <w:vAlign w:val="center"/>
            <w:hideMark/>
          </w:tcPr>
          <w:p w14:paraId="1B1841D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4550</w:t>
            </w:r>
          </w:p>
        </w:tc>
        <w:tc>
          <w:tcPr>
            <w:tcW w:w="0" w:type="auto"/>
            <w:tcMar>
              <w:top w:w="150" w:type="dxa"/>
              <w:left w:w="240" w:type="dxa"/>
              <w:bottom w:w="150" w:type="dxa"/>
              <w:right w:w="0" w:type="dxa"/>
            </w:tcMar>
            <w:vAlign w:val="center"/>
            <w:hideMark/>
          </w:tcPr>
          <w:p w14:paraId="0CA2DB7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21.5</w:t>
            </w:r>
          </w:p>
        </w:tc>
      </w:tr>
      <w:tr w:rsidR="009D6D2B" w:rsidRPr="009D6D2B" w14:paraId="500B1154" w14:textId="77777777" w:rsidTr="002E5D20">
        <w:trPr>
          <w:jc w:val="center"/>
        </w:trPr>
        <w:tc>
          <w:tcPr>
            <w:tcW w:w="0" w:type="auto"/>
            <w:tcMar>
              <w:top w:w="150" w:type="dxa"/>
              <w:left w:w="0" w:type="dxa"/>
              <w:bottom w:w="150" w:type="dxa"/>
              <w:right w:w="240" w:type="dxa"/>
            </w:tcMar>
            <w:vAlign w:val="center"/>
            <w:hideMark/>
          </w:tcPr>
          <w:p w14:paraId="7CA845E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5E8FCEC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4DFC399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w:t>
            </w:r>
          </w:p>
        </w:tc>
        <w:tc>
          <w:tcPr>
            <w:tcW w:w="0" w:type="auto"/>
            <w:tcMar>
              <w:top w:w="150" w:type="dxa"/>
              <w:left w:w="240" w:type="dxa"/>
              <w:bottom w:w="150" w:type="dxa"/>
              <w:right w:w="240" w:type="dxa"/>
            </w:tcMar>
            <w:vAlign w:val="center"/>
            <w:hideMark/>
          </w:tcPr>
          <w:p w14:paraId="603AA13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w:t>
            </w:r>
          </w:p>
        </w:tc>
        <w:tc>
          <w:tcPr>
            <w:tcW w:w="0" w:type="auto"/>
            <w:tcMar>
              <w:top w:w="150" w:type="dxa"/>
              <w:left w:w="240" w:type="dxa"/>
              <w:bottom w:w="150" w:type="dxa"/>
              <w:right w:w="240" w:type="dxa"/>
            </w:tcMar>
            <w:vAlign w:val="center"/>
            <w:hideMark/>
          </w:tcPr>
          <w:p w14:paraId="44476D6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w:t>
            </w:r>
          </w:p>
        </w:tc>
        <w:tc>
          <w:tcPr>
            <w:tcW w:w="0" w:type="auto"/>
            <w:tcMar>
              <w:top w:w="150" w:type="dxa"/>
              <w:left w:w="240" w:type="dxa"/>
              <w:bottom w:w="150" w:type="dxa"/>
              <w:right w:w="240" w:type="dxa"/>
            </w:tcMar>
            <w:vAlign w:val="center"/>
            <w:hideMark/>
          </w:tcPr>
          <w:p w14:paraId="033D11F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1150</w:t>
            </w:r>
          </w:p>
        </w:tc>
        <w:tc>
          <w:tcPr>
            <w:tcW w:w="0" w:type="auto"/>
            <w:tcMar>
              <w:top w:w="150" w:type="dxa"/>
              <w:left w:w="240" w:type="dxa"/>
              <w:bottom w:w="150" w:type="dxa"/>
              <w:right w:w="240" w:type="dxa"/>
            </w:tcMar>
            <w:vAlign w:val="center"/>
            <w:hideMark/>
          </w:tcPr>
          <w:p w14:paraId="58E7DD4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w:t>
            </w:r>
          </w:p>
        </w:tc>
        <w:tc>
          <w:tcPr>
            <w:tcW w:w="0" w:type="auto"/>
            <w:tcMar>
              <w:top w:w="150" w:type="dxa"/>
              <w:left w:w="240" w:type="dxa"/>
              <w:bottom w:w="150" w:type="dxa"/>
              <w:right w:w="240" w:type="dxa"/>
            </w:tcMar>
            <w:vAlign w:val="center"/>
            <w:hideMark/>
          </w:tcPr>
          <w:p w14:paraId="5220690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w:t>
            </w:r>
          </w:p>
        </w:tc>
        <w:tc>
          <w:tcPr>
            <w:tcW w:w="0" w:type="auto"/>
            <w:tcMar>
              <w:top w:w="150" w:type="dxa"/>
              <w:left w:w="240" w:type="dxa"/>
              <w:bottom w:w="150" w:type="dxa"/>
              <w:right w:w="240" w:type="dxa"/>
            </w:tcMar>
            <w:vAlign w:val="center"/>
            <w:hideMark/>
          </w:tcPr>
          <w:p w14:paraId="406ADF0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7.85</w:t>
            </w:r>
          </w:p>
        </w:tc>
        <w:tc>
          <w:tcPr>
            <w:tcW w:w="0" w:type="auto"/>
            <w:tcMar>
              <w:top w:w="150" w:type="dxa"/>
              <w:left w:w="240" w:type="dxa"/>
              <w:bottom w:w="150" w:type="dxa"/>
              <w:right w:w="240" w:type="dxa"/>
            </w:tcMar>
            <w:vAlign w:val="center"/>
            <w:hideMark/>
          </w:tcPr>
          <w:p w14:paraId="5EFBF2E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4600</w:t>
            </w:r>
          </w:p>
        </w:tc>
        <w:tc>
          <w:tcPr>
            <w:tcW w:w="0" w:type="auto"/>
            <w:tcMar>
              <w:top w:w="150" w:type="dxa"/>
              <w:left w:w="240" w:type="dxa"/>
              <w:bottom w:w="150" w:type="dxa"/>
              <w:right w:w="0" w:type="dxa"/>
            </w:tcMar>
            <w:vAlign w:val="center"/>
            <w:hideMark/>
          </w:tcPr>
          <w:p w14:paraId="02A35BF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24.3</w:t>
            </w:r>
          </w:p>
        </w:tc>
      </w:tr>
      <w:tr w:rsidR="009D6D2B" w:rsidRPr="009D6D2B" w14:paraId="3E366426" w14:textId="77777777" w:rsidTr="002E5D20">
        <w:trPr>
          <w:jc w:val="center"/>
        </w:trPr>
        <w:tc>
          <w:tcPr>
            <w:tcW w:w="0" w:type="auto"/>
            <w:tcMar>
              <w:top w:w="150" w:type="dxa"/>
              <w:left w:w="0" w:type="dxa"/>
              <w:bottom w:w="150" w:type="dxa"/>
              <w:right w:w="240" w:type="dxa"/>
            </w:tcMar>
            <w:vAlign w:val="center"/>
            <w:hideMark/>
          </w:tcPr>
          <w:p w14:paraId="53A4A91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11-24</w:t>
            </w:r>
          </w:p>
        </w:tc>
        <w:tc>
          <w:tcPr>
            <w:tcW w:w="0" w:type="auto"/>
            <w:tcMar>
              <w:top w:w="150" w:type="dxa"/>
              <w:left w:w="240" w:type="dxa"/>
              <w:bottom w:w="150" w:type="dxa"/>
              <w:right w:w="240" w:type="dxa"/>
            </w:tcMar>
            <w:vAlign w:val="center"/>
            <w:hideMark/>
          </w:tcPr>
          <w:p w14:paraId="6EF8E06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LHS</w:t>
            </w:r>
          </w:p>
        </w:tc>
        <w:tc>
          <w:tcPr>
            <w:tcW w:w="0" w:type="auto"/>
            <w:tcMar>
              <w:top w:w="150" w:type="dxa"/>
              <w:left w:w="240" w:type="dxa"/>
              <w:bottom w:w="150" w:type="dxa"/>
              <w:right w:w="240" w:type="dxa"/>
            </w:tcMar>
            <w:vAlign w:val="center"/>
            <w:hideMark/>
          </w:tcPr>
          <w:p w14:paraId="5CC6B17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4D9292B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0B13860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070A2EB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2CAFBAD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6CA07E9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6425133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1.2-8.1</w:t>
            </w:r>
          </w:p>
        </w:tc>
        <w:tc>
          <w:tcPr>
            <w:tcW w:w="0" w:type="auto"/>
            <w:tcMar>
              <w:top w:w="150" w:type="dxa"/>
              <w:left w:w="240" w:type="dxa"/>
              <w:bottom w:w="150" w:type="dxa"/>
              <w:right w:w="240" w:type="dxa"/>
            </w:tcMar>
            <w:vAlign w:val="center"/>
            <w:hideMark/>
          </w:tcPr>
          <w:p w14:paraId="7D5EECD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3950-4680</w:t>
            </w:r>
          </w:p>
        </w:tc>
        <w:tc>
          <w:tcPr>
            <w:tcW w:w="0" w:type="auto"/>
            <w:tcMar>
              <w:top w:w="150" w:type="dxa"/>
              <w:left w:w="240" w:type="dxa"/>
              <w:bottom w:w="150" w:type="dxa"/>
              <w:right w:w="0" w:type="dxa"/>
            </w:tcMar>
            <w:vAlign w:val="center"/>
            <w:hideMark/>
          </w:tcPr>
          <w:p w14:paraId="3DB0AF0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9.2-26.8</w:t>
            </w:r>
          </w:p>
        </w:tc>
      </w:tr>
      <w:tr w:rsidR="009D6D2B" w:rsidRPr="009D6D2B" w14:paraId="7D7A4680" w14:textId="77777777" w:rsidTr="002E5D20">
        <w:trPr>
          <w:jc w:val="center"/>
        </w:trPr>
        <w:tc>
          <w:tcPr>
            <w:tcW w:w="0" w:type="auto"/>
            <w:tcMar>
              <w:top w:w="150" w:type="dxa"/>
              <w:left w:w="0" w:type="dxa"/>
              <w:bottom w:w="150" w:type="dxa"/>
              <w:right w:w="240" w:type="dxa"/>
            </w:tcMar>
            <w:vAlign w:val="center"/>
            <w:hideMark/>
          </w:tcPr>
          <w:p w14:paraId="47ACD4C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w:t>
            </w:r>
          </w:p>
        </w:tc>
        <w:tc>
          <w:tcPr>
            <w:tcW w:w="0" w:type="auto"/>
            <w:tcMar>
              <w:top w:w="150" w:type="dxa"/>
              <w:left w:w="240" w:type="dxa"/>
              <w:bottom w:w="150" w:type="dxa"/>
              <w:right w:w="240" w:type="dxa"/>
            </w:tcMar>
            <w:vAlign w:val="center"/>
            <w:hideMark/>
          </w:tcPr>
          <w:p w14:paraId="4C6BC15D"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Bayes-1</w:t>
            </w:r>
          </w:p>
        </w:tc>
        <w:tc>
          <w:tcPr>
            <w:tcW w:w="0" w:type="auto"/>
            <w:tcMar>
              <w:top w:w="150" w:type="dxa"/>
              <w:left w:w="240" w:type="dxa"/>
              <w:bottom w:w="150" w:type="dxa"/>
              <w:right w:w="240" w:type="dxa"/>
            </w:tcMar>
            <w:vAlign w:val="center"/>
            <w:hideMark/>
          </w:tcPr>
          <w:p w14:paraId="5CE5FC4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7E0C146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w:t>
            </w:r>
          </w:p>
        </w:tc>
        <w:tc>
          <w:tcPr>
            <w:tcW w:w="0" w:type="auto"/>
            <w:tcMar>
              <w:top w:w="150" w:type="dxa"/>
              <w:left w:w="240" w:type="dxa"/>
              <w:bottom w:w="150" w:type="dxa"/>
              <w:right w:w="240" w:type="dxa"/>
            </w:tcMar>
            <w:vAlign w:val="center"/>
            <w:hideMark/>
          </w:tcPr>
          <w:p w14:paraId="30784AE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w:t>
            </w:r>
          </w:p>
        </w:tc>
        <w:tc>
          <w:tcPr>
            <w:tcW w:w="0" w:type="auto"/>
            <w:tcMar>
              <w:top w:w="150" w:type="dxa"/>
              <w:left w:w="240" w:type="dxa"/>
              <w:bottom w:w="150" w:type="dxa"/>
              <w:right w:w="240" w:type="dxa"/>
            </w:tcMar>
            <w:vAlign w:val="center"/>
            <w:hideMark/>
          </w:tcPr>
          <w:p w14:paraId="11DE477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1100</w:t>
            </w:r>
          </w:p>
        </w:tc>
        <w:tc>
          <w:tcPr>
            <w:tcW w:w="0" w:type="auto"/>
            <w:tcMar>
              <w:top w:w="150" w:type="dxa"/>
              <w:left w:w="240" w:type="dxa"/>
              <w:bottom w:w="150" w:type="dxa"/>
              <w:right w:w="240" w:type="dxa"/>
            </w:tcMar>
            <w:vAlign w:val="center"/>
            <w:hideMark/>
          </w:tcPr>
          <w:p w14:paraId="1768D8B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2C4E52E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0.15</w:t>
            </w:r>
          </w:p>
        </w:tc>
        <w:tc>
          <w:tcPr>
            <w:tcW w:w="0" w:type="auto"/>
            <w:tcMar>
              <w:top w:w="150" w:type="dxa"/>
              <w:left w:w="240" w:type="dxa"/>
              <w:bottom w:w="150" w:type="dxa"/>
              <w:right w:w="240" w:type="dxa"/>
            </w:tcMar>
            <w:vAlign w:val="center"/>
            <w:hideMark/>
          </w:tcPr>
          <w:p w14:paraId="53CE1AEA"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8.45</w:t>
            </w:r>
          </w:p>
        </w:tc>
        <w:tc>
          <w:tcPr>
            <w:tcW w:w="0" w:type="auto"/>
            <w:tcMar>
              <w:top w:w="150" w:type="dxa"/>
              <w:left w:w="240" w:type="dxa"/>
              <w:bottom w:w="150" w:type="dxa"/>
              <w:right w:w="240" w:type="dxa"/>
            </w:tcMar>
            <w:vAlign w:val="center"/>
            <w:hideMark/>
          </w:tcPr>
          <w:p w14:paraId="24EB5E0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4680</w:t>
            </w:r>
          </w:p>
        </w:tc>
        <w:tc>
          <w:tcPr>
            <w:tcW w:w="0" w:type="auto"/>
            <w:tcMar>
              <w:top w:w="150" w:type="dxa"/>
              <w:left w:w="240" w:type="dxa"/>
              <w:bottom w:w="150" w:type="dxa"/>
              <w:right w:w="0" w:type="dxa"/>
            </w:tcMar>
            <w:vAlign w:val="center"/>
            <w:hideMark/>
          </w:tcPr>
          <w:p w14:paraId="7483C06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22.8</w:t>
            </w:r>
          </w:p>
        </w:tc>
      </w:tr>
      <w:tr w:rsidR="009D6D2B" w:rsidRPr="009D6D2B" w14:paraId="23A82FE1" w14:textId="77777777" w:rsidTr="002E5D20">
        <w:trPr>
          <w:jc w:val="center"/>
        </w:trPr>
        <w:tc>
          <w:tcPr>
            <w:tcW w:w="0" w:type="auto"/>
            <w:tcMar>
              <w:top w:w="150" w:type="dxa"/>
              <w:left w:w="0" w:type="dxa"/>
              <w:bottom w:w="150" w:type="dxa"/>
              <w:right w:w="240" w:type="dxa"/>
            </w:tcMar>
            <w:vAlign w:val="center"/>
            <w:hideMark/>
          </w:tcPr>
          <w:p w14:paraId="56EF972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26</w:t>
            </w:r>
          </w:p>
        </w:tc>
        <w:tc>
          <w:tcPr>
            <w:tcW w:w="0" w:type="auto"/>
            <w:tcMar>
              <w:top w:w="150" w:type="dxa"/>
              <w:left w:w="240" w:type="dxa"/>
              <w:bottom w:w="150" w:type="dxa"/>
              <w:right w:w="240" w:type="dxa"/>
            </w:tcMar>
            <w:vAlign w:val="center"/>
            <w:hideMark/>
          </w:tcPr>
          <w:p w14:paraId="4086C0B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Bayes-2</w:t>
            </w:r>
          </w:p>
        </w:tc>
        <w:tc>
          <w:tcPr>
            <w:tcW w:w="0" w:type="auto"/>
            <w:tcMar>
              <w:top w:w="150" w:type="dxa"/>
              <w:left w:w="240" w:type="dxa"/>
              <w:bottom w:w="150" w:type="dxa"/>
              <w:right w:w="240" w:type="dxa"/>
            </w:tcMar>
            <w:vAlign w:val="center"/>
            <w:hideMark/>
          </w:tcPr>
          <w:p w14:paraId="0C9BBE2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w:t>
            </w:r>
          </w:p>
        </w:tc>
        <w:tc>
          <w:tcPr>
            <w:tcW w:w="0" w:type="auto"/>
            <w:tcMar>
              <w:top w:w="150" w:type="dxa"/>
              <w:left w:w="240" w:type="dxa"/>
              <w:bottom w:w="150" w:type="dxa"/>
              <w:right w:w="240" w:type="dxa"/>
            </w:tcMar>
            <w:vAlign w:val="center"/>
            <w:hideMark/>
          </w:tcPr>
          <w:p w14:paraId="4DDB260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w:t>
            </w:r>
          </w:p>
        </w:tc>
        <w:tc>
          <w:tcPr>
            <w:tcW w:w="0" w:type="auto"/>
            <w:tcMar>
              <w:top w:w="150" w:type="dxa"/>
              <w:left w:w="240" w:type="dxa"/>
              <w:bottom w:w="150" w:type="dxa"/>
              <w:right w:w="240" w:type="dxa"/>
            </w:tcMar>
            <w:vAlign w:val="center"/>
            <w:hideMark/>
          </w:tcPr>
          <w:p w14:paraId="6B4DB88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6.7</w:t>
            </w:r>
          </w:p>
        </w:tc>
        <w:tc>
          <w:tcPr>
            <w:tcW w:w="0" w:type="auto"/>
            <w:tcMar>
              <w:top w:w="150" w:type="dxa"/>
              <w:left w:w="240" w:type="dxa"/>
              <w:bottom w:w="150" w:type="dxa"/>
              <w:right w:w="240" w:type="dxa"/>
            </w:tcMar>
            <w:vAlign w:val="center"/>
            <w:hideMark/>
          </w:tcPr>
          <w:p w14:paraId="1FADB7F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1080</w:t>
            </w:r>
          </w:p>
        </w:tc>
        <w:tc>
          <w:tcPr>
            <w:tcW w:w="0" w:type="auto"/>
            <w:tcMar>
              <w:top w:w="150" w:type="dxa"/>
              <w:left w:w="240" w:type="dxa"/>
              <w:bottom w:w="150" w:type="dxa"/>
              <w:right w:w="240" w:type="dxa"/>
            </w:tcMar>
            <w:vAlign w:val="center"/>
            <w:hideMark/>
          </w:tcPr>
          <w:p w14:paraId="66764D6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w:t>
            </w:r>
          </w:p>
        </w:tc>
        <w:tc>
          <w:tcPr>
            <w:tcW w:w="0" w:type="auto"/>
            <w:tcMar>
              <w:top w:w="150" w:type="dxa"/>
              <w:left w:w="240" w:type="dxa"/>
              <w:bottom w:w="150" w:type="dxa"/>
              <w:right w:w="240" w:type="dxa"/>
            </w:tcMar>
            <w:vAlign w:val="center"/>
            <w:hideMark/>
          </w:tcPr>
          <w:p w14:paraId="638337E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0.12</w:t>
            </w:r>
          </w:p>
        </w:tc>
        <w:tc>
          <w:tcPr>
            <w:tcW w:w="0" w:type="auto"/>
            <w:tcMar>
              <w:top w:w="150" w:type="dxa"/>
              <w:left w:w="240" w:type="dxa"/>
              <w:bottom w:w="150" w:type="dxa"/>
              <w:right w:w="240" w:type="dxa"/>
            </w:tcMar>
            <w:vAlign w:val="center"/>
            <w:hideMark/>
          </w:tcPr>
          <w:p w14:paraId="3C03DB67"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8.92</w:t>
            </w:r>
          </w:p>
        </w:tc>
        <w:tc>
          <w:tcPr>
            <w:tcW w:w="0" w:type="auto"/>
            <w:tcMar>
              <w:top w:w="150" w:type="dxa"/>
              <w:left w:w="240" w:type="dxa"/>
              <w:bottom w:w="150" w:type="dxa"/>
              <w:right w:w="240" w:type="dxa"/>
            </w:tcMar>
            <w:vAlign w:val="center"/>
            <w:hideMark/>
          </w:tcPr>
          <w:p w14:paraId="7B04D36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4710</w:t>
            </w:r>
          </w:p>
        </w:tc>
        <w:tc>
          <w:tcPr>
            <w:tcW w:w="0" w:type="auto"/>
            <w:tcMar>
              <w:top w:w="150" w:type="dxa"/>
              <w:left w:w="240" w:type="dxa"/>
              <w:bottom w:w="150" w:type="dxa"/>
              <w:right w:w="0" w:type="dxa"/>
            </w:tcMar>
            <w:vAlign w:val="center"/>
            <w:hideMark/>
          </w:tcPr>
          <w:p w14:paraId="032E560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23.4</w:t>
            </w:r>
          </w:p>
        </w:tc>
      </w:tr>
      <w:tr w:rsidR="009D6D2B" w:rsidRPr="009D6D2B" w14:paraId="326E67D8" w14:textId="77777777" w:rsidTr="002E5D20">
        <w:trPr>
          <w:jc w:val="center"/>
        </w:trPr>
        <w:tc>
          <w:tcPr>
            <w:tcW w:w="0" w:type="auto"/>
            <w:tcMar>
              <w:top w:w="150" w:type="dxa"/>
              <w:left w:w="0" w:type="dxa"/>
              <w:bottom w:w="150" w:type="dxa"/>
              <w:right w:w="240" w:type="dxa"/>
            </w:tcMar>
            <w:vAlign w:val="center"/>
            <w:hideMark/>
          </w:tcPr>
          <w:p w14:paraId="0641879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27</w:t>
            </w:r>
          </w:p>
        </w:tc>
        <w:tc>
          <w:tcPr>
            <w:tcW w:w="0" w:type="auto"/>
            <w:tcMar>
              <w:top w:w="150" w:type="dxa"/>
              <w:left w:w="240" w:type="dxa"/>
              <w:bottom w:w="150" w:type="dxa"/>
              <w:right w:w="240" w:type="dxa"/>
            </w:tcMar>
            <w:vAlign w:val="center"/>
            <w:hideMark/>
          </w:tcPr>
          <w:p w14:paraId="1AFB3C7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Bayes-3</w:t>
            </w:r>
          </w:p>
        </w:tc>
        <w:tc>
          <w:tcPr>
            <w:tcW w:w="0" w:type="auto"/>
            <w:tcMar>
              <w:top w:w="150" w:type="dxa"/>
              <w:left w:w="240" w:type="dxa"/>
              <w:bottom w:w="150" w:type="dxa"/>
              <w:right w:w="240" w:type="dxa"/>
            </w:tcMar>
            <w:vAlign w:val="center"/>
            <w:hideMark/>
          </w:tcPr>
          <w:p w14:paraId="334C6DB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w:t>
            </w:r>
          </w:p>
        </w:tc>
        <w:tc>
          <w:tcPr>
            <w:tcW w:w="0" w:type="auto"/>
            <w:tcMar>
              <w:top w:w="150" w:type="dxa"/>
              <w:left w:w="240" w:type="dxa"/>
              <w:bottom w:w="150" w:type="dxa"/>
              <w:right w:w="240" w:type="dxa"/>
            </w:tcMar>
            <w:vAlign w:val="center"/>
            <w:hideMark/>
          </w:tcPr>
          <w:p w14:paraId="1618D07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w:t>
            </w:r>
          </w:p>
        </w:tc>
        <w:tc>
          <w:tcPr>
            <w:tcW w:w="0" w:type="auto"/>
            <w:tcMar>
              <w:top w:w="150" w:type="dxa"/>
              <w:left w:w="240" w:type="dxa"/>
              <w:bottom w:w="150" w:type="dxa"/>
              <w:right w:w="240" w:type="dxa"/>
            </w:tcMar>
            <w:vAlign w:val="center"/>
            <w:hideMark/>
          </w:tcPr>
          <w:p w14:paraId="5101D1F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6.9</w:t>
            </w:r>
          </w:p>
        </w:tc>
        <w:tc>
          <w:tcPr>
            <w:tcW w:w="0" w:type="auto"/>
            <w:tcMar>
              <w:top w:w="150" w:type="dxa"/>
              <w:left w:w="240" w:type="dxa"/>
              <w:bottom w:w="150" w:type="dxa"/>
              <w:right w:w="240" w:type="dxa"/>
            </w:tcMar>
            <w:vAlign w:val="center"/>
            <w:hideMark/>
          </w:tcPr>
          <w:p w14:paraId="4DE1238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1120</w:t>
            </w:r>
          </w:p>
        </w:tc>
        <w:tc>
          <w:tcPr>
            <w:tcW w:w="0" w:type="auto"/>
            <w:tcMar>
              <w:top w:w="150" w:type="dxa"/>
              <w:left w:w="240" w:type="dxa"/>
              <w:bottom w:w="150" w:type="dxa"/>
              <w:right w:w="240" w:type="dxa"/>
            </w:tcMar>
            <w:vAlign w:val="center"/>
            <w:hideMark/>
          </w:tcPr>
          <w:p w14:paraId="511C1B3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w:t>
            </w:r>
          </w:p>
        </w:tc>
        <w:tc>
          <w:tcPr>
            <w:tcW w:w="0" w:type="auto"/>
            <w:tcMar>
              <w:top w:w="150" w:type="dxa"/>
              <w:left w:w="240" w:type="dxa"/>
              <w:bottom w:w="150" w:type="dxa"/>
              <w:right w:w="240" w:type="dxa"/>
            </w:tcMar>
            <w:vAlign w:val="center"/>
            <w:hideMark/>
          </w:tcPr>
          <w:p w14:paraId="3E4C5FB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0.18</w:t>
            </w:r>
          </w:p>
        </w:tc>
        <w:tc>
          <w:tcPr>
            <w:tcW w:w="0" w:type="auto"/>
            <w:tcMar>
              <w:top w:w="150" w:type="dxa"/>
              <w:left w:w="240" w:type="dxa"/>
              <w:bottom w:w="150" w:type="dxa"/>
              <w:right w:w="240" w:type="dxa"/>
            </w:tcMar>
            <w:vAlign w:val="center"/>
            <w:hideMark/>
          </w:tcPr>
          <w:p w14:paraId="1301212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9.12</w:t>
            </w:r>
          </w:p>
        </w:tc>
        <w:tc>
          <w:tcPr>
            <w:tcW w:w="0" w:type="auto"/>
            <w:tcMar>
              <w:top w:w="150" w:type="dxa"/>
              <w:left w:w="240" w:type="dxa"/>
              <w:bottom w:w="150" w:type="dxa"/>
              <w:right w:w="240" w:type="dxa"/>
            </w:tcMar>
            <w:vAlign w:val="center"/>
            <w:hideMark/>
          </w:tcPr>
          <w:p w14:paraId="2D6108E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4730</w:t>
            </w:r>
          </w:p>
        </w:tc>
        <w:tc>
          <w:tcPr>
            <w:tcW w:w="0" w:type="auto"/>
            <w:tcMar>
              <w:top w:w="150" w:type="dxa"/>
              <w:left w:w="240" w:type="dxa"/>
              <w:bottom w:w="150" w:type="dxa"/>
              <w:right w:w="0" w:type="dxa"/>
            </w:tcMar>
            <w:vAlign w:val="center"/>
            <w:hideMark/>
          </w:tcPr>
          <w:p w14:paraId="7E9EF01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23.1</w:t>
            </w:r>
          </w:p>
        </w:tc>
      </w:tr>
      <w:tr w:rsidR="009D6D2B" w:rsidRPr="009D6D2B" w14:paraId="178F3879" w14:textId="77777777" w:rsidTr="002E5D20">
        <w:trPr>
          <w:jc w:val="center"/>
        </w:trPr>
        <w:tc>
          <w:tcPr>
            <w:tcW w:w="0" w:type="auto"/>
            <w:tcMar>
              <w:top w:w="150" w:type="dxa"/>
              <w:left w:w="0" w:type="dxa"/>
              <w:bottom w:w="150" w:type="dxa"/>
              <w:right w:w="240" w:type="dxa"/>
            </w:tcMar>
            <w:vAlign w:val="center"/>
            <w:hideMark/>
          </w:tcPr>
          <w:p w14:paraId="5092A51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w:t>
            </w:r>
          </w:p>
        </w:tc>
        <w:tc>
          <w:tcPr>
            <w:tcW w:w="0" w:type="auto"/>
            <w:tcMar>
              <w:top w:w="150" w:type="dxa"/>
              <w:left w:w="240" w:type="dxa"/>
              <w:bottom w:w="150" w:type="dxa"/>
              <w:right w:w="240" w:type="dxa"/>
            </w:tcMar>
            <w:vAlign w:val="center"/>
            <w:hideMark/>
          </w:tcPr>
          <w:p w14:paraId="24D4DC4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Bayes-4</w:t>
            </w:r>
          </w:p>
        </w:tc>
        <w:tc>
          <w:tcPr>
            <w:tcW w:w="0" w:type="auto"/>
            <w:tcMar>
              <w:top w:w="150" w:type="dxa"/>
              <w:left w:w="240" w:type="dxa"/>
              <w:bottom w:w="150" w:type="dxa"/>
              <w:right w:w="240" w:type="dxa"/>
            </w:tcMar>
            <w:vAlign w:val="center"/>
            <w:hideMark/>
          </w:tcPr>
          <w:p w14:paraId="1513064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15E4A903"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w:t>
            </w:r>
          </w:p>
        </w:tc>
        <w:tc>
          <w:tcPr>
            <w:tcW w:w="0" w:type="auto"/>
            <w:tcMar>
              <w:top w:w="150" w:type="dxa"/>
              <w:left w:w="240" w:type="dxa"/>
              <w:bottom w:w="150" w:type="dxa"/>
              <w:right w:w="240" w:type="dxa"/>
            </w:tcMar>
            <w:vAlign w:val="center"/>
            <w:hideMark/>
          </w:tcPr>
          <w:p w14:paraId="00349C0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w:t>
            </w:r>
          </w:p>
        </w:tc>
        <w:tc>
          <w:tcPr>
            <w:tcW w:w="0" w:type="auto"/>
            <w:tcMar>
              <w:top w:w="150" w:type="dxa"/>
              <w:left w:w="240" w:type="dxa"/>
              <w:bottom w:w="150" w:type="dxa"/>
              <w:right w:w="240" w:type="dxa"/>
            </w:tcMar>
            <w:vAlign w:val="center"/>
            <w:hideMark/>
          </w:tcPr>
          <w:p w14:paraId="7D536EE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1100</w:t>
            </w:r>
          </w:p>
        </w:tc>
        <w:tc>
          <w:tcPr>
            <w:tcW w:w="0" w:type="auto"/>
            <w:tcMar>
              <w:top w:w="150" w:type="dxa"/>
              <w:left w:w="240" w:type="dxa"/>
              <w:bottom w:w="150" w:type="dxa"/>
              <w:right w:w="240" w:type="dxa"/>
            </w:tcMar>
            <w:vAlign w:val="center"/>
            <w:hideMark/>
          </w:tcPr>
          <w:p w14:paraId="04D22EA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0E55388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0.15</w:t>
            </w:r>
          </w:p>
        </w:tc>
        <w:tc>
          <w:tcPr>
            <w:tcW w:w="0" w:type="auto"/>
            <w:tcMar>
              <w:top w:w="150" w:type="dxa"/>
              <w:left w:w="240" w:type="dxa"/>
              <w:bottom w:w="150" w:type="dxa"/>
              <w:right w:w="240" w:type="dxa"/>
            </w:tcMar>
            <w:vAlign w:val="center"/>
            <w:hideMark/>
          </w:tcPr>
          <w:p w14:paraId="7665734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9.28</w:t>
            </w:r>
          </w:p>
        </w:tc>
        <w:tc>
          <w:tcPr>
            <w:tcW w:w="0" w:type="auto"/>
            <w:tcMar>
              <w:top w:w="150" w:type="dxa"/>
              <w:left w:w="240" w:type="dxa"/>
              <w:bottom w:w="150" w:type="dxa"/>
              <w:right w:w="240" w:type="dxa"/>
            </w:tcMar>
            <w:vAlign w:val="center"/>
            <w:hideMark/>
          </w:tcPr>
          <w:p w14:paraId="2D04FA8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4740</w:t>
            </w:r>
          </w:p>
        </w:tc>
        <w:tc>
          <w:tcPr>
            <w:tcW w:w="0" w:type="auto"/>
            <w:tcMar>
              <w:top w:w="150" w:type="dxa"/>
              <w:left w:w="240" w:type="dxa"/>
              <w:bottom w:w="150" w:type="dxa"/>
              <w:right w:w="0" w:type="dxa"/>
            </w:tcMar>
            <w:vAlign w:val="center"/>
            <w:hideMark/>
          </w:tcPr>
          <w:p w14:paraId="330D1299"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23.0</w:t>
            </w:r>
          </w:p>
        </w:tc>
      </w:tr>
      <w:tr w:rsidR="009D6D2B" w:rsidRPr="009D6D2B" w14:paraId="30716289" w14:textId="77777777" w:rsidTr="002E5D20">
        <w:trPr>
          <w:jc w:val="center"/>
        </w:trPr>
        <w:tc>
          <w:tcPr>
            <w:tcW w:w="0" w:type="auto"/>
            <w:tcMar>
              <w:top w:w="150" w:type="dxa"/>
              <w:left w:w="0" w:type="dxa"/>
              <w:bottom w:w="150" w:type="dxa"/>
              <w:right w:w="240" w:type="dxa"/>
            </w:tcMar>
            <w:vAlign w:val="center"/>
            <w:hideMark/>
          </w:tcPr>
          <w:p w14:paraId="6C7638F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29</w:t>
            </w:r>
          </w:p>
        </w:tc>
        <w:tc>
          <w:tcPr>
            <w:tcW w:w="0" w:type="auto"/>
            <w:tcMar>
              <w:top w:w="150" w:type="dxa"/>
              <w:left w:w="240" w:type="dxa"/>
              <w:bottom w:w="150" w:type="dxa"/>
              <w:right w:w="240" w:type="dxa"/>
            </w:tcMar>
            <w:vAlign w:val="center"/>
            <w:hideMark/>
          </w:tcPr>
          <w:p w14:paraId="0E74791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Bayes-5</w:t>
            </w:r>
          </w:p>
        </w:tc>
        <w:tc>
          <w:tcPr>
            <w:tcW w:w="0" w:type="auto"/>
            <w:tcMar>
              <w:top w:w="150" w:type="dxa"/>
              <w:left w:w="240" w:type="dxa"/>
              <w:bottom w:w="150" w:type="dxa"/>
              <w:right w:w="240" w:type="dxa"/>
            </w:tcMar>
            <w:vAlign w:val="center"/>
            <w:hideMark/>
          </w:tcPr>
          <w:p w14:paraId="2555DF31"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17</w:t>
            </w:r>
          </w:p>
        </w:tc>
        <w:tc>
          <w:tcPr>
            <w:tcW w:w="0" w:type="auto"/>
            <w:tcMar>
              <w:top w:w="150" w:type="dxa"/>
              <w:left w:w="240" w:type="dxa"/>
              <w:bottom w:w="150" w:type="dxa"/>
              <w:right w:w="240" w:type="dxa"/>
            </w:tcMar>
            <w:vAlign w:val="center"/>
            <w:hideMark/>
          </w:tcPr>
          <w:p w14:paraId="6A6015FE"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w:t>
            </w:r>
          </w:p>
        </w:tc>
        <w:tc>
          <w:tcPr>
            <w:tcW w:w="0" w:type="auto"/>
            <w:tcMar>
              <w:top w:w="150" w:type="dxa"/>
              <w:left w:w="240" w:type="dxa"/>
              <w:bottom w:w="150" w:type="dxa"/>
              <w:right w:w="240" w:type="dxa"/>
            </w:tcMar>
            <w:vAlign w:val="center"/>
            <w:hideMark/>
          </w:tcPr>
          <w:p w14:paraId="03389E26"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6.8</w:t>
            </w:r>
          </w:p>
        </w:tc>
        <w:tc>
          <w:tcPr>
            <w:tcW w:w="0" w:type="auto"/>
            <w:tcMar>
              <w:top w:w="150" w:type="dxa"/>
              <w:left w:w="240" w:type="dxa"/>
              <w:bottom w:w="150" w:type="dxa"/>
              <w:right w:w="240" w:type="dxa"/>
            </w:tcMar>
            <w:vAlign w:val="center"/>
            <w:hideMark/>
          </w:tcPr>
          <w:p w14:paraId="2E17C85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1100</w:t>
            </w:r>
          </w:p>
        </w:tc>
        <w:tc>
          <w:tcPr>
            <w:tcW w:w="0" w:type="auto"/>
            <w:tcMar>
              <w:top w:w="150" w:type="dxa"/>
              <w:left w:w="240" w:type="dxa"/>
              <w:bottom w:w="150" w:type="dxa"/>
              <w:right w:w="240" w:type="dxa"/>
            </w:tcMar>
            <w:vAlign w:val="center"/>
            <w:hideMark/>
          </w:tcPr>
          <w:p w14:paraId="616E3FD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5D9545AC"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0.15</w:t>
            </w:r>
          </w:p>
        </w:tc>
        <w:tc>
          <w:tcPr>
            <w:tcW w:w="0" w:type="auto"/>
            <w:tcMar>
              <w:top w:w="150" w:type="dxa"/>
              <w:left w:w="240" w:type="dxa"/>
              <w:bottom w:w="150" w:type="dxa"/>
              <w:right w:w="240" w:type="dxa"/>
            </w:tcMar>
            <w:vAlign w:val="center"/>
            <w:hideMark/>
          </w:tcPr>
          <w:p w14:paraId="429EB46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9.32</w:t>
            </w:r>
          </w:p>
        </w:tc>
        <w:tc>
          <w:tcPr>
            <w:tcW w:w="0" w:type="auto"/>
            <w:tcMar>
              <w:top w:w="150" w:type="dxa"/>
              <w:left w:w="240" w:type="dxa"/>
              <w:bottom w:w="150" w:type="dxa"/>
              <w:right w:w="240" w:type="dxa"/>
            </w:tcMar>
            <w:vAlign w:val="center"/>
            <w:hideMark/>
          </w:tcPr>
          <w:p w14:paraId="5D7B698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4750</w:t>
            </w:r>
          </w:p>
        </w:tc>
        <w:tc>
          <w:tcPr>
            <w:tcW w:w="0" w:type="auto"/>
            <w:tcMar>
              <w:top w:w="150" w:type="dxa"/>
              <w:left w:w="240" w:type="dxa"/>
              <w:bottom w:w="150" w:type="dxa"/>
              <w:right w:w="0" w:type="dxa"/>
            </w:tcMar>
            <w:vAlign w:val="center"/>
            <w:hideMark/>
          </w:tcPr>
          <w:p w14:paraId="628C038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22.9</w:t>
            </w:r>
          </w:p>
        </w:tc>
      </w:tr>
      <w:tr w:rsidR="009D6D2B" w:rsidRPr="009D6D2B" w14:paraId="2DFDFCA4" w14:textId="77777777" w:rsidTr="002E5D20">
        <w:trPr>
          <w:jc w:val="center"/>
        </w:trPr>
        <w:tc>
          <w:tcPr>
            <w:tcW w:w="0" w:type="auto"/>
            <w:tcMar>
              <w:top w:w="150" w:type="dxa"/>
              <w:left w:w="0" w:type="dxa"/>
              <w:bottom w:w="150" w:type="dxa"/>
              <w:right w:w="240" w:type="dxa"/>
            </w:tcMar>
            <w:vAlign w:val="center"/>
            <w:hideMark/>
          </w:tcPr>
          <w:p w14:paraId="08DDF69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30-39</w:t>
            </w:r>
          </w:p>
        </w:tc>
        <w:tc>
          <w:tcPr>
            <w:tcW w:w="0" w:type="auto"/>
            <w:tcMar>
              <w:top w:w="150" w:type="dxa"/>
              <w:left w:w="240" w:type="dxa"/>
              <w:bottom w:w="150" w:type="dxa"/>
              <w:right w:w="240" w:type="dxa"/>
            </w:tcMar>
            <w:vAlign w:val="center"/>
            <w:hideMark/>
          </w:tcPr>
          <w:p w14:paraId="4649CA0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Bayes-6-15</w:t>
            </w:r>
          </w:p>
        </w:tc>
        <w:tc>
          <w:tcPr>
            <w:tcW w:w="0" w:type="auto"/>
            <w:tcMar>
              <w:top w:w="150" w:type="dxa"/>
              <w:left w:w="240" w:type="dxa"/>
              <w:bottom w:w="150" w:type="dxa"/>
              <w:right w:w="240" w:type="dxa"/>
            </w:tcMar>
            <w:vAlign w:val="center"/>
            <w:hideMark/>
          </w:tcPr>
          <w:p w14:paraId="17D78FB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43B00810"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53321F55"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44E8F1B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378D1022"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39B0B35B"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Various</w:t>
            </w:r>
          </w:p>
        </w:tc>
        <w:tc>
          <w:tcPr>
            <w:tcW w:w="0" w:type="auto"/>
            <w:tcMar>
              <w:top w:w="150" w:type="dxa"/>
              <w:left w:w="240" w:type="dxa"/>
              <w:bottom w:w="150" w:type="dxa"/>
              <w:right w:w="240" w:type="dxa"/>
            </w:tcMar>
            <w:vAlign w:val="center"/>
            <w:hideMark/>
          </w:tcPr>
          <w:p w14:paraId="4ADD7D14"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8.9-9.35</w:t>
            </w:r>
          </w:p>
        </w:tc>
        <w:tc>
          <w:tcPr>
            <w:tcW w:w="0" w:type="auto"/>
            <w:tcMar>
              <w:top w:w="150" w:type="dxa"/>
              <w:left w:w="240" w:type="dxa"/>
              <w:bottom w:w="150" w:type="dxa"/>
              <w:right w:w="240" w:type="dxa"/>
            </w:tcMar>
            <w:vAlign w:val="center"/>
            <w:hideMark/>
          </w:tcPr>
          <w:p w14:paraId="2E144BFF"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4710-4755</w:t>
            </w:r>
          </w:p>
        </w:tc>
        <w:tc>
          <w:tcPr>
            <w:tcW w:w="0" w:type="auto"/>
            <w:tcMar>
              <w:top w:w="150" w:type="dxa"/>
              <w:left w:w="240" w:type="dxa"/>
              <w:bottom w:w="150" w:type="dxa"/>
              <w:right w:w="0" w:type="dxa"/>
            </w:tcMar>
            <w:vAlign w:val="center"/>
            <w:hideMark/>
          </w:tcPr>
          <w:p w14:paraId="5BB44668" w14:textId="77777777" w:rsidR="002E5D20" w:rsidRPr="009D6D2B" w:rsidRDefault="002E5D20" w:rsidP="002E5D20">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Range: 22.5-23.6</w:t>
            </w:r>
          </w:p>
        </w:tc>
      </w:tr>
    </w:tbl>
    <w:p w14:paraId="50AB4B42" w14:textId="54934B71" w:rsidR="005F265D" w:rsidRPr="009D6D2B" w:rsidRDefault="005F265D" w:rsidP="005F265D">
      <w:pPr>
        <w:pStyle w:val="Heading3"/>
        <w:spacing w:before="480" w:after="240" w:line="360" w:lineRule="auto"/>
        <w:rPr>
          <w:rStyle w:val="Strong"/>
          <w:color w:val="000000" w:themeColor="text1"/>
          <w:sz w:val="24"/>
          <w:szCs w:val="24"/>
        </w:rPr>
      </w:pPr>
      <w:r w:rsidRPr="009D6D2B">
        <w:rPr>
          <w:rStyle w:val="Strong"/>
          <w:b/>
          <w:bCs/>
          <w:color w:val="000000" w:themeColor="text1"/>
          <w:sz w:val="24"/>
          <w:szCs w:val="24"/>
        </w:rPr>
        <w:t>LHS:</w:t>
      </w:r>
      <w:r w:rsidRPr="009D6D2B">
        <w:rPr>
          <w:rStyle w:val="Strong"/>
          <w:color w:val="000000" w:themeColor="text1"/>
          <w:sz w:val="24"/>
          <w:szCs w:val="24"/>
        </w:rPr>
        <w:t xml:space="preserve"> Latin Hypercube Sampling initial runs; Bayes: Bayesian optimization iterations. Runs 11-24 and 30-39 are summarized for brevity; the complete dataset with all 39 individual runs is available upon request.</w:t>
      </w:r>
    </w:p>
    <w:p w14:paraId="31C21035" w14:textId="355E3159" w:rsidR="00D63A92" w:rsidRPr="009D6D2B" w:rsidRDefault="00A33216" w:rsidP="00E1695A">
      <w:pPr>
        <w:pStyle w:val="Heading3"/>
        <w:spacing w:before="480" w:after="240" w:line="360" w:lineRule="auto"/>
        <w:jc w:val="both"/>
        <w:rPr>
          <w:rStyle w:val="Strong"/>
          <w:b/>
          <w:bCs/>
          <w:color w:val="000000" w:themeColor="text1"/>
          <w:sz w:val="24"/>
          <w:szCs w:val="24"/>
        </w:rPr>
      </w:pPr>
      <w:r w:rsidRPr="009D6D2B">
        <w:rPr>
          <w:rStyle w:val="Strong"/>
          <w:b/>
          <w:bCs/>
          <w:color w:val="000000" w:themeColor="text1"/>
          <w:sz w:val="24"/>
          <w:szCs w:val="24"/>
        </w:rPr>
        <w:t>Supplementary Table S5 (part 2). Gaussian Process Regression Model</w:t>
      </w:r>
      <w:r w:rsidR="00E1695A" w:rsidRPr="009D6D2B">
        <w:rPr>
          <w:rStyle w:val="Strong"/>
          <w:b/>
          <w:bCs/>
          <w:color w:val="000000" w:themeColor="text1"/>
          <w:sz w:val="24"/>
          <w:szCs w:val="24"/>
        </w:rPr>
        <w:t xml:space="preserve"> </w:t>
      </w:r>
      <w:r w:rsidRPr="009D6D2B">
        <w:rPr>
          <w:rStyle w:val="Strong"/>
          <w:b/>
          <w:bCs/>
          <w:color w:val="000000" w:themeColor="text1"/>
          <w:sz w:val="24"/>
          <w:szCs w:val="24"/>
        </w:rPr>
        <w:t>Hyperparameters and Cross-Validation Results.</w:t>
      </w:r>
    </w:p>
    <w:p w14:paraId="50AC217F" w14:textId="77777777" w:rsidR="00D63A92" w:rsidRPr="009D6D2B" w:rsidRDefault="00D63A92" w:rsidP="00D63A92">
      <w:pPr>
        <w:rPr>
          <w:rFonts w:ascii="Times New Roman" w:eastAsia="Times New Roman" w:hAnsi="Times New Roman" w:cs="Times New Roman"/>
          <w:color w:val="000000" w:themeColor="text1"/>
        </w:rPr>
      </w:pPr>
    </w:p>
    <w:tbl>
      <w:tblPr>
        <w:tblW w:w="8102" w:type="dxa"/>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4955"/>
        <w:gridCol w:w="3147"/>
      </w:tblGrid>
      <w:tr w:rsidR="009D6D2B" w:rsidRPr="009D6D2B" w14:paraId="38043822" w14:textId="77777777" w:rsidTr="00D63A92">
        <w:trPr>
          <w:trHeight w:val="256"/>
          <w:tblHeader/>
          <w:jc w:val="center"/>
        </w:trPr>
        <w:tc>
          <w:tcPr>
            <w:tcW w:w="0" w:type="auto"/>
            <w:tcBorders>
              <w:bottom w:val="single" w:sz="12" w:space="0" w:color="auto"/>
            </w:tcBorders>
            <w:tcMar>
              <w:top w:w="150" w:type="dxa"/>
              <w:left w:w="0" w:type="dxa"/>
              <w:bottom w:w="150" w:type="dxa"/>
              <w:right w:w="240" w:type="dxa"/>
            </w:tcMar>
            <w:vAlign w:val="center"/>
            <w:hideMark/>
          </w:tcPr>
          <w:p w14:paraId="768DE26B" w14:textId="77777777" w:rsidR="00D63A92" w:rsidRPr="009D6D2B" w:rsidRDefault="00D63A92" w:rsidP="00D63A92">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Parameter</w:t>
            </w:r>
          </w:p>
        </w:tc>
        <w:tc>
          <w:tcPr>
            <w:tcW w:w="0" w:type="auto"/>
            <w:tcBorders>
              <w:bottom w:val="single" w:sz="12" w:space="0" w:color="auto"/>
            </w:tcBorders>
            <w:tcMar>
              <w:top w:w="150" w:type="dxa"/>
              <w:left w:w="240" w:type="dxa"/>
              <w:bottom w:w="150" w:type="dxa"/>
              <w:right w:w="240" w:type="dxa"/>
            </w:tcMar>
            <w:vAlign w:val="center"/>
            <w:hideMark/>
          </w:tcPr>
          <w:p w14:paraId="3C34288B" w14:textId="77777777" w:rsidR="00D63A92" w:rsidRPr="009D6D2B" w:rsidRDefault="00D63A92" w:rsidP="00D63A92">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Value</w:t>
            </w:r>
          </w:p>
        </w:tc>
      </w:tr>
      <w:tr w:rsidR="009D6D2B" w:rsidRPr="009D6D2B" w14:paraId="58BF0025" w14:textId="77777777" w:rsidTr="00D63A92">
        <w:trPr>
          <w:trHeight w:val="267"/>
          <w:jc w:val="center"/>
        </w:trPr>
        <w:tc>
          <w:tcPr>
            <w:tcW w:w="0" w:type="auto"/>
            <w:tcBorders>
              <w:top w:val="single" w:sz="12" w:space="0" w:color="auto"/>
            </w:tcBorders>
            <w:tcMar>
              <w:top w:w="150" w:type="dxa"/>
              <w:left w:w="0" w:type="dxa"/>
              <w:bottom w:w="150" w:type="dxa"/>
              <w:right w:w="240" w:type="dxa"/>
            </w:tcMar>
            <w:vAlign w:val="center"/>
            <w:hideMark/>
          </w:tcPr>
          <w:p w14:paraId="14EA4FD0"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Kernel Type</w:t>
            </w:r>
          </w:p>
        </w:tc>
        <w:tc>
          <w:tcPr>
            <w:tcW w:w="0" w:type="auto"/>
            <w:tcBorders>
              <w:top w:val="single" w:sz="12" w:space="0" w:color="auto"/>
            </w:tcBorders>
            <w:tcMar>
              <w:top w:w="150" w:type="dxa"/>
              <w:left w:w="240" w:type="dxa"/>
              <w:bottom w:w="150" w:type="dxa"/>
              <w:right w:w="0" w:type="dxa"/>
            </w:tcMar>
            <w:vAlign w:val="center"/>
            <w:hideMark/>
          </w:tcPr>
          <w:p w14:paraId="7C04A1C5"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Matern 5/2</w:t>
            </w:r>
          </w:p>
        </w:tc>
      </w:tr>
      <w:tr w:rsidR="009D6D2B" w:rsidRPr="009D6D2B" w14:paraId="5D023A59" w14:textId="77777777" w:rsidTr="00D63A92">
        <w:trPr>
          <w:trHeight w:val="246"/>
          <w:jc w:val="center"/>
        </w:trPr>
        <w:tc>
          <w:tcPr>
            <w:tcW w:w="0" w:type="auto"/>
            <w:tcMar>
              <w:top w:w="150" w:type="dxa"/>
              <w:left w:w="0" w:type="dxa"/>
              <w:bottom w:w="150" w:type="dxa"/>
              <w:right w:w="240" w:type="dxa"/>
            </w:tcMar>
            <w:vAlign w:val="center"/>
            <w:hideMark/>
          </w:tcPr>
          <w:p w14:paraId="327575C4"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Number of Training Runs</w:t>
            </w:r>
          </w:p>
        </w:tc>
        <w:tc>
          <w:tcPr>
            <w:tcW w:w="0" w:type="auto"/>
            <w:tcMar>
              <w:top w:w="150" w:type="dxa"/>
              <w:left w:w="240" w:type="dxa"/>
              <w:bottom w:w="150" w:type="dxa"/>
              <w:right w:w="0" w:type="dxa"/>
            </w:tcMar>
            <w:vAlign w:val="center"/>
            <w:hideMark/>
          </w:tcPr>
          <w:p w14:paraId="5F33B060"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39 (24 LHS + 15 Bayesian)</w:t>
            </w:r>
          </w:p>
        </w:tc>
      </w:tr>
      <w:tr w:rsidR="009D6D2B" w:rsidRPr="009D6D2B" w14:paraId="213D1814" w14:textId="77777777" w:rsidTr="00D63A92">
        <w:trPr>
          <w:trHeight w:val="256"/>
          <w:jc w:val="center"/>
        </w:trPr>
        <w:tc>
          <w:tcPr>
            <w:tcW w:w="0" w:type="auto"/>
            <w:tcMar>
              <w:top w:w="150" w:type="dxa"/>
              <w:left w:w="0" w:type="dxa"/>
              <w:bottom w:w="150" w:type="dxa"/>
              <w:right w:w="240" w:type="dxa"/>
            </w:tcMar>
            <w:vAlign w:val="center"/>
            <w:hideMark/>
          </w:tcPr>
          <w:p w14:paraId="3985629E"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Number of Input Dimensions</w:t>
            </w:r>
          </w:p>
        </w:tc>
        <w:tc>
          <w:tcPr>
            <w:tcW w:w="0" w:type="auto"/>
            <w:tcMar>
              <w:top w:w="150" w:type="dxa"/>
              <w:left w:w="240" w:type="dxa"/>
              <w:bottom w:w="150" w:type="dxa"/>
              <w:right w:w="0" w:type="dxa"/>
            </w:tcMar>
            <w:vAlign w:val="center"/>
            <w:hideMark/>
          </w:tcPr>
          <w:p w14:paraId="4D250BA8"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w:t>
            </w:r>
          </w:p>
        </w:tc>
      </w:tr>
      <w:tr w:rsidR="009D6D2B" w:rsidRPr="009D6D2B" w14:paraId="1531B23B" w14:textId="77777777" w:rsidTr="00D63A92">
        <w:trPr>
          <w:trHeight w:val="256"/>
          <w:jc w:val="center"/>
        </w:trPr>
        <w:tc>
          <w:tcPr>
            <w:tcW w:w="0" w:type="auto"/>
            <w:tcMar>
              <w:top w:w="150" w:type="dxa"/>
              <w:left w:w="0" w:type="dxa"/>
              <w:bottom w:w="150" w:type="dxa"/>
              <w:right w:w="240" w:type="dxa"/>
            </w:tcMar>
            <w:vAlign w:val="center"/>
            <w:hideMark/>
          </w:tcPr>
          <w:p w14:paraId="3FD18E42"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Glucose (g/L)</w:t>
            </w:r>
          </w:p>
        </w:tc>
        <w:tc>
          <w:tcPr>
            <w:tcW w:w="0" w:type="auto"/>
            <w:tcMar>
              <w:top w:w="150" w:type="dxa"/>
              <w:left w:w="240" w:type="dxa"/>
              <w:bottom w:w="150" w:type="dxa"/>
              <w:right w:w="0" w:type="dxa"/>
            </w:tcMar>
            <w:vAlign w:val="center"/>
            <w:hideMark/>
          </w:tcPr>
          <w:p w14:paraId="654B4F65"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0.42</w:t>
            </w:r>
          </w:p>
        </w:tc>
      </w:tr>
      <w:tr w:rsidR="009D6D2B" w:rsidRPr="009D6D2B" w14:paraId="151B308F" w14:textId="77777777" w:rsidTr="00D63A92">
        <w:trPr>
          <w:trHeight w:val="256"/>
          <w:jc w:val="center"/>
        </w:trPr>
        <w:tc>
          <w:tcPr>
            <w:tcW w:w="0" w:type="auto"/>
            <w:tcMar>
              <w:top w:w="150" w:type="dxa"/>
              <w:left w:w="0" w:type="dxa"/>
              <w:bottom w:w="150" w:type="dxa"/>
              <w:right w:w="240" w:type="dxa"/>
            </w:tcMar>
            <w:vAlign w:val="center"/>
            <w:hideMark/>
          </w:tcPr>
          <w:p w14:paraId="2E8F416C"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Temperature (°C)</w:t>
            </w:r>
          </w:p>
        </w:tc>
        <w:tc>
          <w:tcPr>
            <w:tcW w:w="0" w:type="auto"/>
            <w:tcMar>
              <w:top w:w="150" w:type="dxa"/>
              <w:left w:w="240" w:type="dxa"/>
              <w:bottom w:w="150" w:type="dxa"/>
              <w:right w:w="0" w:type="dxa"/>
            </w:tcMar>
            <w:vAlign w:val="center"/>
            <w:hideMark/>
          </w:tcPr>
          <w:p w14:paraId="48CDAAB8"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0.38</w:t>
            </w:r>
          </w:p>
        </w:tc>
      </w:tr>
      <w:tr w:rsidR="009D6D2B" w:rsidRPr="009D6D2B" w14:paraId="7CDEB215" w14:textId="77777777" w:rsidTr="00D63A92">
        <w:trPr>
          <w:trHeight w:val="256"/>
          <w:jc w:val="center"/>
        </w:trPr>
        <w:tc>
          <w:tcPr>
            <w:tcW w:w="0" w:type="auto"/>
            <w:tcMar>
              <w:top w:w="150" w:type="dxa"/>
              <w:left w:w="0" w:type="dxa"/>
              <w:bottom w:w="150" w:type="dxa"/>
              <w:right w:w="240" w:type="dxa"/>
            </w:tcMar>
            <w:vAlign w:val="center"/>
            <w:hideMark/>
          </w:tcPr>
          <w:p w14:paraId="4F229E03"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pH</w:t>
            </w:r>
          </w:p>
        </w:tc>
        <w:tc>
          <w:tcPr>
            <w:tcW w:w="0" w:type="auto"/>
            <w:tcMar>
              <w:top w:w="150" w:type="dxa"/>
              <w:left w:w="240" w:type="dxa"/>
              <w:bottom w:w="150" w:type="dxa"/>
              <w:right w:w="0" w:type="dxa"/>
            </w:tcMar>
            <w:vAlign w:val="center"/>
            <w:hideMark/>
          </w:tcPr>
          <w:p w14:paraId="7E14BE8A"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0.51</w:t>
            </w:r>
          </w:p>
        </w:tc>
      </w:tr>
      <w:tr w:rsidR="009D6D2B" w:rsidRPr="009D6D2B" w14:paraId="79A3D4F4" w14:textId="77777777" w:rsidTr="00D63A92">
        <w:trPr>
          <w:trHeight w:val="246"/>
          <w:jc w:val="center"/>
        </w:trPr>
        <w:tc>
          <w:tcPr>
            <w:tcW w:w="0" w:type="auto"/>
            <w:tcMar>
              <w:top w:w="150" w:type="dxa"/>
              <w:left w:w="0" w:type="dxa"/>
              <w:bottom w:w="150" w:type="dxa"/>
              <w:right w:w="240" w:type="dxa"/>
            </w:tcMar>
            <w:vAlign w:val="center"/>
            <w:hideMark/>
          </w:tcPr>
          <w:p w14:paraId="0662DCDF"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Agitation (rpm)</w:t>
            </w:r>
          </w:p>
        </w:tc>
        <w:tc>
          <w:tcPr>
            <w:tcW w:w="0" w:type="auto"/>
            <w:tcMar>
              <w:top w:w="150" w:type="dxa"/>
              <w:left w:w="240" w:type="dxa"/>
              <w:bottom w:w="150" w:type="dxa"/>
              <w:right w:w="0" w:type="dxa"/>
            </w:tcMar>
            <w:vAlign w:val="center"/>
            <w:hideMark/>
          </w:tcPr>
          <w:p w14:paraId="19C019A0"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w:t>
            </w:r>
          </w:p>
        </w:tc>
      </w:tr>
      <w:tr w:rsidR="009D6D2B" w:rsidRPr="009D6D2B" w14:paraId="6B61FA27" w14:textId="77777777" w:rsidTr="00D63A92">
        <w:trPr>
          <w:trHeight w:val="256"/>
          <w:jc w:val="center"/>
        </w:trPr>
        <w:tc>
          <w:tcPr>
            <w:tcW w:w="0" w:type="auto"/>
            <w:tcMar>
              <w:top w:w="150" w:type="dxa"/>
              <w:left w:w="0" w:type="dxa"/>
              <w:bottom w:w="150" w:type="dxa"/>
              <w:right w:w="240" w:type="dxa"/>
            </w:tcMar>
            <w:vAlign w:val="center"/>
            <w:hideMark/>
          </w:tcPr>
          <w:p w14:paraId="1D2D9FEF"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Induction OD600</w:t>
            </w:r>
          </w:p>
        </w:tc>
        <w:tc>
          <w:tcPr>
            <w:tcW w:w="0" w:type="auto"/>
            <w:tcMar>
              <w:top w:w="150" w:type="dxa"/>
              <w:left w:w="240" w:type="dxa"/>
              <w:bottom w:w="150" w:type="dxa"/>
              <w:right w:w="0" w:type="dxa"/>
            </w:tcMar>
            <w:vAlign w:val="center"/>
            <w:hideMark/>
          </w:tcPr>
          <w:p w14:paraId="7A5D6112"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0.33</w:t>
            </w:r>
          </w:p>
        </w:tc>
      </w:tr>
      <w:tr w:rsidR="009D6D2B" w:rsidRPr="009D6D2B" w14:paraId="1AFC9A26" w14:textId="77777777" w:rsidTr="00D63A92">
        <w:trPr>
          <w:trHeight w:val="256"/>
          <w:jc w:val="center"/>
        </w:trPr>
        <w:tc>
          <w:tcPr>
            <w:tcW w:w="0" w:type="auto"/>
            <w:tcMar>
              <w:top w:w="150" w:type="dxa"/>
              <w:left w:w="0" w:type="dxa"/>
              <w:bottom w:w="150" w:type="dxa"/>
              <w:right w:w="240" w:type="dxa"/>
            </w:tcMar>
            <w:vAlign w:val="center"/>
            <w:hideMark/>
          </w:tcPr>
          <w:p w14:paraId="28C6ABDF"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Length Scale - IPTG (mM)</w:t>
            </w:r>
          </w:p>
        </w:tc>
        <w:tc>
          <w:tcPr>
            <w:tcW w:w="0" w:type="auto"/>
            <w:tcMar>
              <w:top w:w="150" w:type="dxa"/>
              <w:left w:w="240" w:type="dxa"/>
              <w:bottom w:w="150" w:type="dxa"/>
              <w:right w:w="0" w:type="dxa"/>
            </w:tcMar>
            <w:vAlign w:val="center"/>
            <w:hideMark/>
          </w:tcPr>
          <w:p w14:paraId="68BC4DAB"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0.29</w:t>
            </w:r>
          </w:p>
        </w:tc>
      </w:tr>
      <w:tr w:rsidR="009D6D2B" w:rsidRPr="009D6D2B" w14:paraId="1C958474" w14:textId="77777777" w:rsidTr="00D63A92">
        <w:trPr>
          <w:trHeight w:val="256"/>
          <w:jc w:val="center"/>
        </w:trPr>
        <w:tc>
          <w:tcPr>
            <w:tcW w:w="0" w:type="auto"/>
            <w:tcMar>
              <w:top w:w="150" w:type="dxa"/>
              <w:left w:w="0" w:type="dxa"/>
              <w:bottom w:w="150" w:type="dxa"/>
              <w:right w:w="240" w:type="dxa"/>
            </w:tcMar>
            <w:vAlign w:val="center"/>
            <w:hideMark/>
          </w:tcPr>
          <w:p w14:paraId="67B27566"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Noise Variance (σ²)</w:t>
            </w:r>
          </w:p>
        </w:tc>
        <w:tc>
          <w:tcPr>
            <w:tcW w:w="0" w:type="auto"/>
            <w:tcMar>
              <w:top w:w="150" w:type="dxa"/>
              <w:left w:w="240" w:type="dxa"/>
              <w:bottom w:w="150" w:type="dxa"/>
              <w:right w:w="0" w:type="dxa"/>
            </w:tcMar>
            <w:vAlign w:val="center"/>
            <w:hideMark/>
          </w:tcPr>
          <w:p w14:paraId="444EC2D7"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0.018</w:t>
            </w:r>
          </w:p>
        </w:tc>
      </w:tr>
      <w:tr w:rsidR="009D6D2B" w:rsidRPr="009D6D2B" w14:paraId="2114B30D" w14:textId="77777777" w:rsidTr="00D63A92">
        <w:trPr>
          <w:trHeight w:val="256"/>
          <w:jc w:val="center"/>
        </w:trPr>
        <w:tc>
          <w:tcPr>
            <w:tcW w:w="0" w:type="auto"/>
            <w:tcMar>
              <w:top w:w="150" w:type="dxa"/>
              <w:left w:w="0" w:type="dxa"/>
              <w:bottom w:w="150" w:type="dxa"/>
              <w:right w:w="240" w:type="dxa"/>
            </w:tcMar>
            <w:vAlign w:val="center"/>
            <w:hideMark/>
          </w:tcPr>
          <w:p w14:paraId="2F072185"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Signal Variance (σf²)</w:t>
            </w:r>
          </w:p>
        </w:tc>
        <w:tc>
          <w:tcPr>
            <w:tcW w:w="0" w:type="auto"/>
            <w:tcMar>
              <w:top w:w="150" w:type="dxa"/>
              <w:left w:w="240" w:type="dxa"/>
              <w:bottom w:w="150" w:type="dxa"/>
              <w:right w:w="0" w:type="dxa"/>
            </w:tcMar>
            <w:vAlign w:val="center"/>
            <w:hideMark/>
          </w:tcPr>
          <w:p w14:paraId="3F9DBAD1"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0.87</w:t>
            </w:r>
          </w:p>
        </w:tc>
      </w:tr>
      <w:tr w:rsidR="009D6D2B" w:rsidRPr="009D6D2B" w14:paraId="70C1436E" w14:textId="77777777" w:rsidTr="00D63A92">
        <w:trPr>
          <w:trHeight w:val="246"/>
          <w:jc w:val="center"/>
        </w:trPr>
        <w:tc>
          <w:tcPr>
            <w:tcW w:w="0" w:type="auto"/>
            <w:tcMar>
              <w:top w:w="150" w:type="dxa"/>
              <w:left w:w="0" w:type="dxa"/>
              <w:bottom w:w="150" w:type="dxa"/>
              <w:right w:w="240" w:type="dxa"/>
            </w:tcMar>
            <w:vAlign w:val="center"/>
            <w:hideMark/>
          </w:tcPr>
          <w:p w14:paraId="3225CC5F"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Acquisition Function</w:t>
            </w:r>
          </w:p>
        </w:tc>
        <w:tc>
          <w:tcPr>
            <w:tcW w:w="0" w:type="auto"/>
            <w:tcMar>
              <w:top w:w="150" w:type="dxa"/>
              <w:left w:w="240" w:type="dxa"/>
              <w:bottom w:w="150" w:type="dxa"/>
              <w:right w:w="0" w:type="dxa"/>
            </w:tcMar>
            <w:vAlign w:val="center"/>
            <w:hideMark/>
          </w:tcPr>
          <w:p w14:paraId="6F1E1966"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Expected Improvement (EI)</w:t>
            </w:r>
          </w:p>
        </w:tc>
      </w:tr>
      <w:tr w:rsidR="009D6D2B" w:rsidRPr="009D6D2B" w14:paraId="358EC410" w14:textId="77777777" w:rsidTr="00D63A92">
        <w:trPr>
          <w:trHeight w:val="256"/>
          <w:jc w:val="center"/>
        </w:trPr>
        <w:tc>
          <w:tcPr>
            <w:tcW w:w="0" w:type="auto"/>
            <w:tcMar>
              <w:top w:w="150" w:type="dxa"/>
              <w:left w:w="0" w:type="dxa"/>
              <w:bottom w:w="150" w:type="dxa"/>
              <w:right w:w="240" w:type="dxa"/>
            </w:tcMar>
            <w:vAlign w:val="center"/>
            <w:hideMark/>
          </w:tcPr>
          <w:p w14:paraId="4144CA06"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Number of Bayesian Iterations</w:t>
            </w:r>
          </w:p>
        </w:tc>
        <w:tc>
          <w:tcPr>
            <w:tcW w:w="0" w:type="auto"/>
            <w:tcMar>
              <w:top w:w="150" w:type="dxa"/>
              <w:left w:w="240" w:type="dxa"/>
              <w:bottom w:w="150" w:type="dxa"/>
              <w:right w:w="0" w:type="dxa"/>
            </w:tcMar>
            <w:vAlign w:val="center"/>
            <w:hideMark/>
          </w:tcPr>
          <w:p w14:paraId="070713C9"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w:t>
            </w:r>
          </w:p>
        </w:tc>
      </w:tr>
      <w:tr w:rsidR="009D6D2B" w:rsidRPr="009D6D2B" w14:paraId="0B973FAD" w14:textId="77777777" w:rsidTr="00D63A92">
        <w:trPr>
          <w:trHeight w:val="256"/>
          <w:jc w:val="center"/>
        </w:trPr>
        <w:tc>
          <w:tcPr>
            <w:tcW w:w="0" w:type="auto"/>
            <w:tcMar>
              <w:top w:w="150" w:type="dxa"/>
              <w:left w:w="0" w:type="dxa"/>
              <w:bottom w:w="150" w:type="dxa"/>
              <w:right w:w="240" w:type="dxa"/>
            </w:tcMar>
            <w:vAlign w:val="center"/>
            <w:hideMark/>
          </w:tcPr>
          <w:p w14:paraId="41045C93"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R² (Training Set)</w:t>
            </w:r>
          </w:p>
        </w:tc>
        <w:tc>
          <w:tcPr>
            <w:tcW w:w="0" w:type="auto"/>
            <w:tcMar>
              <w:top w:w="150" w:type="dxa"/>
              <w:left w:w="240" w:type="dxa"/>
              <w:bottom w:w="150" w:type="dxa"/>
              <w:right w:w="0" w:type="dxa"/>
            </w:tcMar>
            <w:vAlign w:val="center"/>
            <w:hideMark/>
          </w:tcPr>
          <w:p w14:paraId="5F60472C"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0.94</w:t>
            </w:r>
          </w:p>
        </w:tc>
      </w:tr>
      <w:tr w:rsidR="009D6D2B" w:rsidRPr="009D6D2B" w14:paraId="3AE32B6D" w14:textId="77777777" w:rsidTr="00D63A92">
        <w:trPr>
          <w:trHeight w:val="256"/>
          <w:jc w:val="center"/>
        </w:trPr>
        <w:tc>
          <w:tcPr>
            <w:tcW w:w="0" w:type="auto"/>
            <w:tcMar>
              <w:top w:w="150" w:type="dxa"/>
              <w:left w:w="0" w:type="dxa"/>
              <w:bottom w:w="150" w:type="dxa"/>
              <w:right w:w="240" w:type="dxa"/>
            </w:tcMar>
            <w:vAlign w:val="center"/>
            <w:hideMark/>
          </w:tcPr>
          <w:p w14:paraId="44727769"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Q² (Leave-One-Out Cross-Validation)</w:t>
            </w:r>
          </w:p>
        </w:tc>
        <w:tc>
          <w:tcPr>
            <w:tcW w:w="0" w:type="auto"/>
            <w:tcMar>
              <w:top w:w="150" w:type="dxa"/>
              <w:left w:w="240" w:type="dxa"/>
              <w:bottom w:w="150" w:type="dxa"/>
              <w:right w:w="0" w:type="dxa"/>
            </w:tcMar>
            <w:vAlign w:val="center"/>
            <w:hideMark/>
          </w:tcPr>
          <w:p w14:paraId="765BCD62"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0.89</w:t>
            </w:r>
          </w:p>
        </w:tc>
      </w:tr>
      <w:tr w:rsidR="009D6D2B" w:rsidRPr="009D6D2B" w14:paraId="0E43C281" w14:textId="77777777" w:rsidTr="00D63A92">
        <w:trPr>
          <w:trHeight w:val="256"/>
          <w:jc w:val="center"/>
        </w:trPr>
        <w:tc>
          <w:tcPr>
            <w:tcW w:w="0" w:type="auto"/>
            <w:tcMar>
              <w:top w:w="150" w:type="dxa"/>
              <w:left w:w="0" w:type="dxa"/>
              <w:bottom w:w="150" w:type="dxa"/>
              <w:right w:w="240" w:type="dxa"/>
            </w:tcMar>
            <w:vAlign w:val="center"/>
            <w:hideMark/>
          </w:tcPr>
          <w:p w14:paraId="3805D422"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RMSE (Training Set)</w:t>
            </w:r>
          </w:p>
        </w:tc>
        <w:tc>
          <w:tcPr>
            <w:tcW w:w="0" w:type="auto"/>
            <w:tcMar>
              <w:top w:w="150" w:type="dxa"/>
              <w:left w:w="240" w:type="dxa"/>
              <w:bottom w:w="150" w:type="dxa"/>
              <w:right w:w="0" w:type="dxa"/>
            </w:tcMar>
            <w:vAlign w:val="center"/>
            <w:hideMark/>
          </w:tcPr>
          <w:p w14:paraId="52A7E688"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0.31 IU/mL</w:t>
            </w:r>
          </w:p>
        </w:tc>
      </w:tr>
      <w:tr w:rsidR="009D6D2B" w:rsidRPr="009D6D2B" w14:paraId="3CD22F95" w14:textId="77777777" w:rsidTr="00D63A92">
        <w:trPr>
          <w:trHeight w:val="246"/>
          <w:jc w:val="center"/>
        </w:trPr>
        <w:tc>
          <w:tcPr>
            <w:tcW w:w="0" w:type="auto"/>
            <w:tcMar>
              <w:top w:w="150" w:type="dxa"/>
              <w:left w:w="0" w:type="dxa"/>
              <w:bottom w:w="150" w:type="dxa"/>
              <w:right w:w="240" w:type="dxa"/>
            </w:tcMar>
            <w:vAlign w:val="center"/>
            <w:hideMark/>
          </w:tcPr>
          <w:p w14:paraId="58899332"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RMSE (Cross-Validation)</w:t>
            </w:r>
          </w:p>
        </w:tc>
        <w:tc>
          <w:tcPr>
            <w:tcW w:w="0" w:type="auto"/>
            <w:tcMar>
              <w:top w:w="150" w:type="dxa"/>
              <w:left w:w="240" w:type="dxa"/>
              <w:bottom w:w="150" w:type="dxa"/>
              <w:right w:w="0" w:type="dxa"/>
            </w:tcMar>
            <w:vAlign w:val="center"/>
            <w:hideMark/>
          </w:tcPr>
          <w:p w14:paraId="30E0D82E"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0.42 IU/mL</w:t>
            </w:r>
          </w:p>
        </w:tc>
      </w:tr>
      <w:tr w:rsidR="009D6D2B" w:rsidRPr="009D6D2B" w14:paraId="20645180" w14:textId="77777777" w:rsidTr="00D63A92">
        <w:trPr>
          <w:trHeight w:val="256"/>
          <w:jc w:val="center"/>
        </w:trPr>
        <w:tc>
          <w:tcPr>
            <w:tcW w:w="0" w:type="auto"/>
            <w:tcMar>
              <w:top w:w="150" w:type="dxa"/>
              <w:left w:w="0" w:type="dxa"/>
              <w:bottom w:w="150" w:type="dxa"/>
              <w:right w:w="240" w:type="dxa"/>
            </w:tcMar>
            <w:vAlign w:val="center"/>
            <w:hideMark/>
          </w:tcPr>
          <w:p w14:paraId="66783CEB"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Mean Absolute Error (Training)</w:t>
            </w:r>
          </w:p>
        </w:tc>
        <w:tc>
          <w:tcPr>
            <w:tcW w:w="0" w:type="auto"/>
            <w:tcMar>
              <w:top w:w="150" w:type="dxa"/>
              <w:left w:w="240" w:type="dxa"/>
              <w:bottom w:w="150" w:type="dxa"/>
              <w:right w:w="0" w:type="dxa"/>
            </w:tcMar>
            <w:vAlign w:val="center"/>
            <w:hideMark/>
          </w:tcPr>
          <w:p w14:paraId="2DC602C0"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0.24 IU/mL</w:t>
            </w:r>
          </w:p>
        </w:tc>
      </w:tr>
      <w:tr w:rsidR="009D6D2B" w:rsidRPr="009D6D2B" w14:paraId="65641DA6" w14:textId="77777777" w:rsidTr="00D63A92">
        <w:trPr>
          <w:trHeight w:val="256"/>
          <w:jc w:val="center"/>
        </w:trPr>
        <w:tc>
          <w:tcPr>
            <w:tcW w:w="0" w:type="auto"/>
            <w:tcMar>
              <w:top w:w="150" w:type="dxa"/>
              <w:left w:w="0" w:type="dxa"/>
              <w:bottom w:w="150" w:type="dxa"/>
              <w:right w:w="240" w:type="dxa"/>
            </w:tcMar>
            <w:vAlign w:val="center"/>
            <w:hideMark/>
          </w:tcPr>
          <w:p w14:paraId="4397557F"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Mean Absolute Error (CV)</w:t>
            </w:r>
          </w:p>
        </w:tc>
        <w:tc>
          <w:tcPr>
            <w:tcW w:w="0" w:type="auto"/>
            <w:tcMar>
              <w:top w:w="150" w:type="dxa"/>
              <w:left w:w="240" w:type="dxa"/>
              <w:bottom w:w="150" w:type="dxa"/>
              <w:right w:w="0" w:type="dxa"/>
            </w:tcMar>
            <w:vAlign w:val="center"/>
            <w:hideMark/>
          </w:tcPr>
          <w:p w14:paraId="1FB7B33E"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0.33 IU/mL</w:t>
            </w:r>
          </w:p>
        </w:tc>
      </w:tr>
      <w:tr w:rsidR="009D6D2B" w:rsidRPr="009D6D2B" w14:paraId="511C674F" w14:textId="77777777" w:rsidTr="00D63A92">
        <w:trPr>
          <w:trHeight w:val="256"/>
          <w:jc w:val="center"/>
        </w:trPr>
        <w:tc>
          <w:tcPr>
            <w:tcW w:w="0" w:type="auto"/>
            <w:tcMar>
              <w:top w:w="150" w:type="dxa"/>
              <w:left w:w="0" w:type="dxa"/>
              <w:bottom w:w="150" w:type="dxa"/>
              <w:right w:w="240" w:type="dxa"/>
            </w:tcMar>
            <w:vAlign w:val="center"/>
            <w:hideMark/>
          </w:tcPr>
          <w:p w14:paraId="4CD25820"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5-Fold Cross-Validation R² (Mean ± SD)</w:t>
            </w:r>
          </w:p>
        </w:tc>
        <w:tc>
          <w:tcPr>
            <w:tcW w:w="0" w:type="auto"/>
            <w:tcMar>
              <w:top w:w="150" w:type="dxa"/>
              <w:left w:w="240" w:type="dxa"/>
              <w:bottom w:w="150" w:type="dxa"/>
              <w:right w:w="0" w:type="dxa"/>
            </w:tcMar>
            <w:vAlign w:val="center"/>
            <w:hideMark/>
          </w:tcPr>
          <w:p w14:paraId="3C8B8FE7"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0.88 ± 0.04</w:t>
            </w:r>
          </w:p>
        </w:tc>
      </w:tr>
      <w:tr w:rsidR="001331B5" w:rsidRPr="009D6D2B" w14:paraId="1D527810" w14:textId="77777777" w:rsidTr="00D63A92">
        <w:trPr>
          <w:trHeight w:val="256"/>
          <w:jc w:val="center"/>
        </w:trPr>
        <w:tc>
          <w:tcPr>
            <w:tcW w:w="0" w:type="auto"/>
            <w:tcMar>
              <w:top w:w="150" w:type="dxa"/>
              <w:left w:w="0" w:type="dxa"/>
              <w:bottom w:w="150" w:type="dxa"/>
              <w:right w:w="240" w:type="dxa"/>
            </w:tcMar>
            <w:vAlign w:val="center"/>
            <w:hideMark/>
          </w:tcPr>
          <w:p w14:paraId="49B42C19"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5-Fold Cross-Validation RMSE (Mean ± SD)</w:t>
            </w:r>
          </w:p>
        </w:tc>
        <w:tc>
          <w:tcPr>
            <w:tcW w:w="0" w:type="auto"/>
            <w:tcMar>
              <w:top w:w="150" w:type="dxa"/>
              <w:left w:w="240" w:type="dxa"/>
              <w:bottom w:w="150" w:type="dxa"/>
              <w:right w:w="0" w:type="dxa"/>
            </w:tcMar>
            <w:vAlign w:val="center"/>
            <w:hideMark/>
          </w:tcPr>
          <w:p w14:paraId="200C923A" w14:textId="77777777" w:rsidR="00D63A92" w:rsidRPr="009D6D2B" w:rsidRDefault="00D63A92" w:rsidP="00D63A92">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0.44 ± 0.06 IU/mL</w:t>
            </w:r>
          </w:p>
        </w:tc>
      </w:tr>
    </w:tbl>
    <w:p w14:paraId="5D44CFE0" w14:textId="77777777" w:rsidR="006D01C2" w:rsidRPr="009D6D2B" w:rsidRDefault="006D01C2" w:rsidP="00F447D4">
      <w:pPr>
        <w:rPr>
          <w:rStyle w:val="Strong"/>
          <w:rFonts w:ascii="Times New Roman" w:hAnsi="Times New Roman" w:cs="Times New Roman"/>
          <w:color w:val="000000" w:themeColor="text1"/>
        </w:rPr>
      </w:pPr>
    </w:p>
    <w:p w14:paraId="39DAC0E3" w14:textId="33E7A2C9" w:rsidR="00F447D4" w:rsidRPr="009D6D2B" w:rsidRDefault="006D01C2" w:rsidP="006D01C2">
      <w:pPr>
        <w:spacing w:line="360" w:lineRule="auto"/>
        <w:jc w:val="both"/>
        <w:rPr>
          <w:rStyle w:val="Strong"/>
          <w:rFonts w:ascii="Times New Roman" w:hAnsi="Times New Roman" w:cs="Times New Roman"/>
          <w:color w:val="000000" w:themeColor="text1"/>
        </w:rPr>
      </w:pPr>
      <w:r w:rsidRPr="009D6D2B">
        <w:rPr>
          <w:rStyle w:val="Strong"/>
          <w:rFonts w:ascii="Times New Roman" w:hAnsi="Times New Roman" w:cs="Times New Roman"/>
          <w:color w:val="000000" w:themeColor="text1"/>
        </w:rPr>
        <w:t>Supplementary Table S6.3. Detailed cost reconciliation bridging the simplified optimization model and comprehensive SuperPro Designer simulation; the final reported manufacturing cost of $132/kg reflects the complete simulation including all cost elements.</w:t>
      </w:r>
    </w:p>
    <w:p w14:paraId="7782DBC8" w14:textId="77777777" w:rsidR="00002EB3" w:rsidRPr="009D6D2B" w:rsidRDefault="00002EB3" w:rsidP="00002EB3">
      <w:pPr>
        <w:rPr>
          <w:rFonts w:ascii="Times New Roman" w:eastAsia="Times New Roman" w:hAnsi="Times New Roman" w:cs="Times New Roman"/>
          <w:color w:val="000000" w:themeColor="text1"/>
        </w:rPr>
      </w:pPr>
    </w:p>
    <w:tbl>
      <w:tblPr>
        <w:tblW w:w="0" w:type="auto"/>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633"/>
        <w:gridCol w:w="2268"/>
        <w:gridCol w:w="2268"/>
        <w:gridCol w:w="1431"/>
        <w:gridCol w:w="1421"/>
      </w:tblGrid>
      <w:tr w:rsidR="009D6D2B" w:rsidRPr="009D6D2B" w14:paraId="4179679F" w14:textId="77777777" w:rsidTr="00002EB3">
        <w:trPr>
          <w:tblHeader/>
        </w:trPr>
        <w:tc>
          <w:tcPr>
            <w:tcW w:w="0" w:type="auto"/>
            <w:tcBorders>
              <w:bottom w:val="single" w:sz="12" w:space="0" w:color="auto"/>
            </w:tcBorders>
            <w:tcMar>
              <w:top w:w="150" w:type="dxa"/>
              <w:left w:w="0" w:type="dxa"/>
              <w:bottom w:w="150" w:type="dxa"/>
              <w:right w:w="240" w:type="dxa"/>
            </w:tcMar>
            <w:vAlign w:val="center"/>
            <w:hideMark/>
          </w:tcPr>
          <w:p w14:paraId="7236878E" w14:textId="77777777" w:rsidR="00002EB3" w:rsidRPr="009D6D2B" w:rsidRDefault="00002EB3" w:rsidP="00002EB3">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Cost Component</w:t>
            </w:r>
          </w:p>
        </w:tc>
        <w:tc>
          <w:tcPr>
            <w:tcW w:w="0" w:type="auto"/>
            <w:tcBorders>
              <w:bottom w:val="single" w:sz="12" w:space="0" w:color="auto"/>
            </w:tcBorders>
            <w:tcMar>
              <w:top w:w="150" w:type="dxa"/>
              <w:left w:w="240" w:type="dxa"/>
              <w:bottom w:w="150" w:type="dxa"/>
              <w:right w:w="240" w:type="dxa"/>
            </w:tcMar>
            <w:vAlign w:val="center"/>
            <w:hideMark/>
          </w:tcPr>
          <w:p w14:paraId="30FB5530" w14:textId="77777777" w:rsidR="00002EB3" w:rsidRPr="009D6D2B" w:rsidRDefault="00002EB3" w:rsidP="00002EB3">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Simplified Model (Used for Initial NSGA-III)</w:t>
            </w:r>
          </w:p>
        </w:tc>
        <w:tc>
          <w:tcPr>
            <w:tcW w:w="0" w:type="auto"/>
            <w:tcBorders>
              <w:bottom w:val="single" w:sz="12" w:space="0" w:color="auto"/>
            </w:tcBorders>
            <w:tcMar>
              <w:top w:w="150" w:type="dxa"/>
              <w:left w:w="240" w:type="dxa"/>
              <w:bottom w:w="150" w:type="dxa"/>
              <w:right w:w="240" w:type="dxa"/>
            </w:tcMar>
            <w:vAlign w:val="center"/>
            <w:hideMark/>
          </w:tcPr>
          <w:p w14:paraId="34FFDCFE" w14:textId="77777777" w:rsidR="00002EB3" w:rsidRPr="009D6D2B" w:rsidRDefault="00002EB3" w:rsidP="00002EB3">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Full-Cost Model (SuperPro Simulation)</w:t>
            </w:r>
          </w:p>
        </w:tc>
        <w:tc>
          <w:tcPr>
            <w:tcW w:w="0" w:type="auto"/>
            <w:tcBorders>
              <w:bottom w:val="single" w:sz="12" w:space="0" w:color="auto"/>
            </w:tcBorders>
            <w:tcMar>
              <w:top w:w="150" w:type="dxa"/>
              <w:left w:w="240" w:type="dxa"/>
              <w:bottom w:w="150" w:type="dxa"/>
              <w:right w:w="240" w:type="dxa"/>
            </w:tcMar>
            <w:vAlign w:val="center"/>
            <w:hideMark/>
          </w:tcPr>
          <w:p w14:paraId="56CDCBD9" w14:textId="77777777" w:rsidR="00002EB3" w:rsidRPr="009D6D2B" w:rsidRDefault="00002EB3" w:rsidP="00002EB3">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Difference</w:t>
            </w:r>
          </w:p>
        </w:tc>
        <w:tc>
          <w:tcPr>
            <w:tcW w:w="0" w:type="auto"/>
            <w:tcBorders>
              <w:bottom w:val="single" w:sz="12" w:space="0" w:color="auto"/>
            </w:tcBorders>
            <w:tcMar>
              <w:top w:w="150" w:type="dxa"/>
              <w:left w:w="240" w:type="dxa"/>
              <w:bottom w:w="150" w:type="dxa"/>
              <w:right w:w="240" w:type="dxa"/>
            </w:tcMar>
            <w:vAlign w:val="center"/>
            <w:hideMark/>
          </w:tcPr>
          <w:p w14:paraId="301219ED" w14:textId="77777777" w:rsidR="00002EB3" w:rsidRPr="009D6D2B" w:rsidRDefault="00002EB3" w:rsidP="00002EB3">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Notes</w:t>
            </w:r>
          </w:p>
        </w:tc>
      </w:tr>
      <w:tr w:rsidR="009D6D2B" w:rsidRPr="009D6D2B" w14:paraId="1B84EA5D" w14:textId="77777777" w:rsidTr="00002EB3">
        <w:tc>
          <w:tcPr>
            <w:tcW w:w="0" w:type="auto"/>
            <w:tcBorders>
              <w:top w:val="single" w:sz="12" w:space="0" w:color="auto"/>
            </w:tcBorders>
            <w:tcMar>
              <w:top w:w="150" w:type="dxa"/>
              <w:left w:w="0" w:type="dxa"/>
              <w:bottom w:w="150" w:type="dxa"/>
              <w:right w:w="240" w:type="dxa"/>
            </w:tcMar>
            <w:vAlign w:val="center"/>
            <w:hideMark/>
          </w:tcPr>
          <w:p w14:paraId="69892663"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(raw materials, media, glucose)</w:t>
            </w:r>
          </w:p>
        </w:tc>
        <w:tc>
          <w:tcPr>
            <w:tcW w:w="0" w:type="auto"/>
            <w:tcBorders>
              <w:top w:val="single" w:sz="12" w:space="0" w:color="auto"/>
            </w:tcBorders>
            <w:tcMar>
              <w:top w:w="150" w:type="dxa"/>
              <w:left w:w="240" w:type="dxa"/>
              <w:bottom w:w="150" w:type="dxa"/>
              <w:right w:w="240" w:type="dxa"/>
            </w:tcMar>
            <w:vAlign w:val="center"/>
            <w:hideMark/>
          </w:tcPr>
          <w:p w14:paraId="4D9285D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$42.50</w:t>
            </w:r>
          </w:p>
        </w:tc>
        <w:tc>
          <w:tcPr>
            <w:tcW w:w="0" w:type="auto"/>
            <w:tcBorders>
              <w:top w:val="single" w:sz="12" w:space="0" w:color="auto"/>
            </w:tcBorders>
            <w:tcMar>
              <w:top w:w="150" w:type="dxa"/>
              <w:left w:w="240" w:type="dxa"/>
              <w:bottom w:w="150" w:type="dxa"/>
              <w:right w:w="240" w:type="dxa"/>
            </w:tcMar>
            <w:vAlign w:val="center"/>
            <w:hideMark/>
          </w:tcPr>
          <w:p w14:paraId="0924ABAC"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$42.50</w:t>
            </w:r>
          </w:p>
        </w:tc>
        <w:tc>
          <w:tcPr>
            <w:tcW w:w="0" w:type="auto"/>
            <w:tcBorders>
              <w:top w:val="single" w:sz="12" w:space="0" w:color="auto"/>
            </w:tcBorders>
            <w:tcMar>
              <w:top w:w="150" w:type="dxa"/>
              <w:left w:w="240" w:type="dxa"/>
              <w:bottom w:w="150" w:type="dxa"/>
              <w:right w:w="240" w:type="dxa"/>
            </w:tcMar>
            <w:vAlign w:val="center"/>
            <w:hideMark/>
          </w:tcPr>
          <w:p w14:paraId="5EDAABEA"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w:t>
            </w:r>
          </w:p>
        </w:tc>
        <w:tc>
          <w:tcPr>
            <w:tcW w:w="0" w:type="auto"/>
            <w:tcBorders>
              <w:top w:val="single" w:sz="12" w:space="0" w:color="auto"/>
            </w:tcBorders>
            <w:tcMar>
              <w:top w:w="150" w:type="dxa"/>
              <w:left w:w="240" w:type="dxa"/>
              <w:bottom w:w="150" w:type="dxa"/>
              <w:right w:w="0" w:type="dxa"/>
            </w:tcMar>
            <w:vAlign w:val="center"/>
            <w:hideMark/>
          </w:tcPr>
          <w:p w14:paraId="06022653"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Same in both models</w:t>
            </w:r>
          </w:p>
        </w:tc>
      </w:tr>
      <w:tr w:rsidR="009D6D2B" w:rsidRPr="009D6D2B" w14:paraId="11E9A1FD" w14:textId="77777777" w:rsidTr="00002EB3">
        <w:tc>
          <w:tcPr>
            <w:tcW w:w="0" w:type="auto"/>
            <w:tcMar>
              <w:top w:w="150" w:type="dxa"/>
              <w:left w:w="0" w:type="dxa"/>
              <w:bottom w:w="150" w:type="dxa"/>
              <w:right w:w="240" w:type="dxa"/>
            </w:tcMar>
            <w:vAlign w:val="center"/>
            <w:hideMark/>
          </w:tcPr>
          <w:p w14:paraId="551FABB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(utilities, electricity, cooling)</w:t>
            </w:r>
          </w:p>
        </w:tc>
        <w:tc>
          <w:tcPr>
            <w:tcW w:w="0" w:type="auto"/>
            <w:tcMar>
              <w:top w:w="150" w:type="dxa"/>
              <w:left w:w="240" w:type="dxa"/>
              <w:bottom w:w="150" w:type="dxa"/>
              <w:right w:w="240" w:type="dxa"/>
            </w:tcMar>
            <w:vAlign w:val="center"/>
            <w:hideMark/>
          </w:tcPr>
          <w:p w14:paraId="3B0B01E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$8.20</w:t>
            </w:r>
          </w:p>
        </w:tc>
        <w:tc>
          <w:tcPr>
            <w:tcW w:w="0" w:type="auto"/>
            <w:tcMar>
              <w:top w:w="150" w:type="dxa"/>
              <w:left w:w="240" w:type="dxa"/>
              <w:bottom w:w="150" w:type="dxa"/>
              <w:right w:w="240" w:type="dxa"/>
            </w:tcMar>
            <w:vAlign w:val="center"/>
            <w:hideMark/>
          </w:tcPr>
          <w:p w14:paraId="3054581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$8.20</w:t>
            </w:r>
          </w:p>
        </w:tc>
        <w:tc>
          <w:tcPr>
            <w:tcW w:w="0" w:type="auto"/>
            <w:tcMar>
              <w:top w:w="150" w:type="dxa"/>
              <w:left w:w="240" w:type="dxa"/>
              <w:bottom w:w="150" w:type="dxa"/>
              <w:right w:w="240" w:type="dxa"/>
            </w:tcMar>
            <w:vAlign w:val="center"/>
            <w:hideMark/>
          </w:tcPr>
          <w:p w14:paraId="2EC3BF59"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w:t>
            </w:r>
          </w:p>
        </w:tc>
        <w:tc>
          <w:tcPr>
            <w:tcW w:w="0" w:type="auto"/>
            <w:tcMar>
              <w:top w:w="150" w:type="dxa"/>
              <w:left w:w="240" w:type="dxa"/>
              <w:bottom w:w="150" w:type="dxa"/>
              <w:right w:w="0" w:type="dxa"/>
            </w:tcMar>
            <w:vAlign w:val="center"/>
            <w:hideMark/>
          </w:tcPr>
          <w:p w14:paraId="2690892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Same in both models</w:t>
            </w:r>
          </w:p>
        </w:tc>
      </w:tr>
      <w:tr w:rsidR="009D6D2B" w:rsidRPr="009D6D2B" w14:paraId="79025051" w14:textId="77777777" w:rsidTr="00002EB3">
        <w:tc>
          <w:tcPr>
            <w:tcW w:w="0" w:type="auto"/>
            <w:tcMar>
              <w:top w:w="150" w:type="dxa"/>
              <w:left w:w="0" w:type="dxa"/>
              <w:bottom w:w="150" w:type="dxa"/>
              <w:right w:w="240" w:type="dxa"/>
            </w:tcMar>
            <w:vAlign w:val="center"/>
            <w:hideMark/>
          </w:tcPr>
          <w:p w14:paraId="4AF8291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PEF-ASL downstream processing (capital depreciation, electrode maintenance, pulse generation, thermolysis heating, immobilized enzyme reactor materials)</w:t>
            </w:r>
          </w:p>
        </w:tc>
        <w:tc>
          <w:tcPr>
            <w:tcW w:w="0" w:type="auto"/>
            <w:tcMar>
              <w:top w:w="150" w:type="dxa"/>
              <w:left w:w="240" w:type="dxa"/>
              <w:bottom w:w="150" w:type="dxa"/>
              <w:right w:w="240" w:type="dxa"/>
            </w:tcMar>
            <w:vAlign w:val="center"/>
            <w:hideMark/>
          </w:tcPr>
          <w:p w14:paraId="2D4C804A"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$27.80</w:t>
            </w:r>
          </w:p>
        </w:tc>
        <w:tc>
          <w:tcPr>
            <w:tcW w:w="0" w:type="auto"/>
            <w:tcMar>
              <w:top w:w="150" w:type="dxa"/>
              <w:left w:w="240" w:type="dxa"/>
              <w:bottom w:w="150" w:type="dxa"/>
              <w:right w:w="240" w:type="dxa"/>
            </w:tcMar>
            <w:vAlign w:val="center"/>
            <w:hideMark/>
          </w:tcPr>
          <w:p w14:paraId="6AE26E2C"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$27.80</w:t>
            </w:r>
          </w:p>
        </w:tc>
        <w:tc>
          <w:tcPr>
            <w:tcW w:w="0" w:type="auto"/>
            <w:tcMar>
              <w:top w:w="150" w:type="dxa"/>
              <w:left w:w="240" w:type="dxa"/>
              <w:bottom w:w="150" w:type="dxa"/>
              <w:right w:w="240" w:type="dxa"/>
            </w:tcMar>
            <w:vAlign w:val="center"/>
            <w:hideMark/>
          </w:tcPr>
          <w:p w14:paraId="0BA97F48"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w:t>
            </w:r>
          </w:p>
        </w:tc>
        <w:tc>
          <w:tcPr>
            <w:tcW w:w="0" w:type="auto"/>
            <w:tcMar>
              <w:top w:w="150" w:type="dxa"/>
              <w:left w:w="240" w:type="dxa"/>
              <w:bottom w:w="150" w:type="dxa"/>
              <w:right w:w="0" w:type="dxa"/>
            </w:tcMar>
            <w:vAlign w:val="center"/>
            <w:hideMark/>
          </w:tcPr>
          <w:p w14:paraId="008492D9"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Same in both models</w:t>
            </w:r>
          </w:p>
        </w:tc>
      </w:tr>
      <w:tr w:rsidR="009D6D2B" w:rsidRPr="009D6D2B" w14:paraId="2581750A" w14:textId="77777777" w:rsidTr="00002EB3">
        <w:tc>
          <w:tcPr>
            <w:tcW w:w="0" w:type="auto"/>
            <w:tcMar>
              <w:top w:w="150" w:type="dxa"/>
              <w:left w:w="0" w:type="dxa"/>
              <w:bottom w:w="150" w:type="dxa"/>
              <w:right w:w="240" w:type="dxa"/>
            </w:tcMar>
            <w:vAlign w:val="center"/>
            <w:hideMark/>
          </w:tcPr>
          <w:p w14:paraId="68D02A30"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Purification (IMAC, diafiltration, buffers)</w:t>
            </w:r>
          </w:p>
        </w:tc>
        <w:tc>
          <w:tcPr>
            <w:tcW w:w="0" w:type="auto"/>
            <w:tcMar>
              <w:top w:w="150" w:type="dxa"/>
              <w:left w:w="240" w:type="dxa"/>
              <w:bottom w:w="150" w:type="dxa"/>
              <w:right w:w="240" w:type="dxa"/>
            </w:tcMar>
            <w:vAlign w:val="center"/>
            <w:hideMark/>
          </w:tcPr>
          <w:p w14:paraId="14EF551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$22.50</w:t>
            </w:r>
          </w:p>
        </w:tc>
        <w:tc>
          <w:tcPr>
            <w:tcW w:w="0" w:type="auto"/>
            <w:tcMar>
              <w:top w:w="150" w:type="dxa"/>
              <w:left w:w="240" w:type="dxa"/>
              <w:bottom w:w="150" w:type="dxa"/>
              <w:right w:w="240" w:type="dxa"/>
            </w:tcMar>
            <w:vAlign w:val="center"/>
            <w:hideMark/>
          </w:tcPr>
          <w:p w14:paraId="3C9F610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$22.50</w:t>
            </w:r>
          </w:p>
        </w:tc>
        <w:tc>
          <w:tcPr>
            <w:tcW w:w="0" w:type="auto"/>
            <w:tcMar>
              <w:top w:w="150" w:type="dxa"/>
              <w:left w:w="240" w:type="dxa"/>
              <w:bottom w:w="150" w:type="dxa"/>
              <w:right w:w="240" w:type="dxa"/>
            </w:tcMar>
            <w:vAlign w:val="center"/>
            <w:hideMark/>
          </w:tcPr>
          <w:p w14:paraId="4959A940"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$0.00</w:t>
            </w:r>
          </w:p>
        </w:tc>
        <w:tc>
          <w:tcPr>
            <w:tcW w:w="0" w:type="auto"/>
            <w:tcMar>
              <w:top w:w="150" w:type="dxa"/>
              <w:left w:w="240" w:type="dxa"/>
              <w:bottom w:w="150" w:type="dxa"/>
              <w:right w:w="0" w:type="dxa"/>
            </w:tcMar>
            <w:vAlign w:val="center"/>
            <w:hideMark/>
          </w:tcPr>
          <w:p w14:paraId="0FBECB1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Same in both models</w:t>
            </w:r>
          </w:p>
        </w:tc>
      </w:tr>
      <w:tr w:rsidR="009D6D2B" w:rsidRPr="009D6D2B" w14:paraId="2C74DACD" w14:textId="77777777" w:rsidTr="00002EB3">
        <w:tc>
          <w:tcPr>
            <w:tcW w:w="0" w:type="auto"/>
            <w:tcMar>
              <w:top w:w="150" w:type="dxa"/>
              <w:left w:w="0" w:type="dxa"/>
              <w:bottom w:w="150" w:type="dxa"/>
              <w:right w:w="240" w:type="dxa"/>
            </w:tcMar>
            <w:vAlign w:val="center"/>
            <w:hideMark/>
          </w:tcPr>
          <w:p w14:paraId="7273D201"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Quality control (assays, release testing, stability studies)</w:t>
            </w:r>
          </w:p>
        </w:tc>
        <w:tc>
          <w:tcPr>
            <w:tcW w:w="0" w:type="auto"/>
            <w:tcMar>
              <w:top w:w="150" w:type="dxa"/>
              <w:left w:w="240" w:type="dxa"/>
              <w:bottom w:w="150" w:type="dxa"/>
              <w:right w:w="240" w:type="dxa"/>
            </w:tcMar>
            <w:vAlign w:val="center"/>
            <w:hideMark/>
          </w:tcPr>
          <w:p w14:paraId="604C543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240" w:type="dxa"/>
            </w:tcMar>
            <w:vAlign w:val="center"/>
            <w:hideMark/>
          </w:tcPr>
          <w:p w14:paraId="6B48AD4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$2.80</w:t>
            </w:r>
          </w:p>
        </w:tc>
        <w:tc>
          <w:tcPr>
            <w:tcW w:w="0" w:type="auto"/>
            <w:tcMar>
              <w:top w:w="150" w:type="dxa"/>
              <w:left w:w="240" w:type="dxa"/>
              <w:bottom w:w="150" w:type="dxa"/>
              <w:right w:w="240" w:type="dxa"/>
            </w:tcMar>
            <w:vAlign w:val="center"/>
            <w:hideMark/>
          </w:tcPr>
          <w:p w14:paraId="5E2D80EC"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+$2.80</w:t>
            </w:r>
          </w:p>
        </w:tc>
        <w:tc>
          <w:tcPr>
            <w:tcW w:w="0" w:type="auto"/>
            <w:tcMar>
              <w:top w:w="150" w:type="dxa"/>
              <w:left w:w="240" w:type="dxa"/>
              <w:bottom w:w="150" w:type="dxa"/>
              <w:right w:w="0" w:type="dxa"/>
            </w:tcMar>
            <w:vAlign w:val="center"/>
            <w:hideMark/>
          </w:tcPr>
          <w:p w14:paraId="12B7B3A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Not included in simplified model</w:t>
            </w:r>
          </w:p>
        </w:tc>
      </w:tr>
      <w:tr w:rsidR="009D6D2B" w:rsidRPr="009D6D2B" w14:paraId="29FF3935" w14:textId="77777777" w:rsidTr="00002EB3">
        <w:tc>
          <w:tcPr>
            <w:tcW w:w="0" w:type="auto"/>
            <w:tcMar>
              <w:top w:w="150" w:type="dxa"/>
              <w:left w:w="0" w:type="dxa"/>
              <w:bottom w:w="150" w:type="dxa"/>
              <w:right w:w="240" w:type="dxa"/>
            </w:tcMar>
            <w:vAlign w:val="center"/>
            <w:hideMark/>
          </w:tcPr>
          <w:p w14:paraId="19FAB3FB"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Waste treatment (liquid waste disposal, solid waste management)</w:t>
            </w:r>
          </w:p>
        </w:tc>
        <w:tc>
          <w:tcPr>
            <w:tcW w:w="0" w:type="auto"/>
            <w:tcMar>
              <w:top w:w="150" w:type="dxa"/>
              <w:left w:w="240" w:type="dxa"/>
              <w:bottom w:w="150" w:type="dxa"/>
              <w:right w:w="240" w:type="dxa"/>
            </w:tcMar>
            <w:vAlign w:val="center"/>
            <w:hideMark/>
          </w:tcPr>
          <w:p w14:paraId="41D75EED"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240" w:type="dxa"/>
            </w:tcMar>
            <w:vAlign w:val="center"/>
            <w:hideMark/>
          </w:tcPr>
          <w:p w14:paraId="7E619385"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$3.40</w:t>
            </w:r>
          </w:p>
        </w:tc>
        <w:tc>
          <w:tcPr>
            <w:tcW w:w="0" w:type="auto"/>
            <w:tcMar>
              <w:top w:w="150" w:type="dxa"/>
              <w:left w:w="240" w:type="dxa"/>
              <w:bottom w:w="150" w:type="dxa"/>
              <w:right w:w="240" w:type="dxa"/>
            </w:tcMar>
            <w:vAlign w:val="center"/>
            <w:hideMark/>
          </w:tcPr>
          <w:p w14:paraId="006544F7"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+$3.40</w:t>
            </w:r>
          </w:p>
        </w:tc>
        <w:tc>
          <w:tcPr>
            <w:tcW w:w="0" w:type="auto"/>
            <w:tcMar>
              <w:top w:w="150" w:type="dxa"/>
              <w:left w:w="240" w:type="dxa"/>
              <w:bottom w:w="150" w:type="dxa"/>
              <w:right w:w="0" w:type="dxa"/>
            </w:tcMar>
            <w:vAlign w:val="center"/>
            <w:hideMark/>
          </w:tcPr>
          <w:p w14:paraId="48135DB8"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Not included in simplified model</w:t>
            </w:r>
          </w:p>
        </w:tc>
      </w:tr>
      <w:tr w:rsidR="009D6D2B" w:rsidRPr="009D6D2B" w14:paraId="4D105586" w14:textId="77777777" w:rsidTr="00002EB3">
        <w:tc>
          <w:tcPr>
            <w:tcW w:w="0" w:type="auto"/>
            <w:tcMar>
              <w:top w:w="150" w:type="dxa"/>
              <w:left w:w="0" w:type="dxa"/>
              <w:bottom w:w="150" w:type="dxa"/>
              <w:right w:w="240" w:type="dxa"/>
            </w:tcMar>
            <w:vAlign w:val="center"/>
            <w:hideMark/>
          </w:tcPr>
          <w:p w14:paraId="3F42748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Facility overhead (maintenance, insurance, administrative)</w:t>
            </w:r>
          </w:p>
        </w:tc>
        <w:tc>
          <w:tcPr>
            <w:tcW w:w="0" w:type="auto"/>
            <w:tcMar>
              <w:top w:w="150" w:type="dxa"/>
              <w:left w:w="240" w:type="dxa"/>
              <w:bottom w:w="150" w:type="dxa"/>
              <w:right w:w="240" w:type="dxa"/>
            </w:tcMar>
            <w:vAlign w:val="center"/>
            <w:hideMark/>
          </w:tcPr>
          <w:p w14:paraId="737E3E4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240" w:type="dxa"/>
            </w:tcMar>
            <w:vAlign w:val="center"/>
            <w:hideMark/>
          </w:tcPr>
          <w:p w14:paraId="4D29248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$1.80</w:t>
            </w:r>
          </w:p>
        </w:tc>
        <w:tc>
          <w:tcPr>
            <w:tcW w:w="0" w:type="auto"/>
            <w:tcMar>
              <w:top w:w="150" w:type="dxa"/>
              <w:left w:w="240" w:type="dxa"/>
              <w:bottom w:w="150" w:type="dxa"/>
              <w:right w:w="240" w:type="dxa"/>
            </w:tcMar>
            <w:vAlign w:val="center"/>
            <w:hideMark/>
          </w:tcPr>
          <w:p w14:paraId="3E6C3CEB"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+$1.80</w:t>
            </w:r>
          </w:p>
        </w:tc>
        <w:tc>
          <w:tcPr>
            <w:tcW w:w="0" w:type="auto"/>
            <w:tcMar>
              <w:top w:w="150" w:type="dxa"/>
              <w:left w:w="240" w:type="dxa"/>
              <w:bottom w:w="150" w:type="dxa"/>
              <w:right w:w="0" w:type="dxa"/>
            </w:tcMar>
            <w:vAlign w:val="center"/>
            <w:hideMark/>
          </w:tcPr>
          <w:p w14:paraId="5969DB56"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Not included in simplified model</w:t>
            </w:r>
          </w:p>
        </w:tc>
      </w:tr>
      <w:tr w:rsidR="009D6D2B" w:rsidRPr="009D6D2B" w14:paraId="475B19C2" w14:textId="77777777" w:rsidTr="00002EB3">
        <w:tc>
          <w:tcPr>
            <w:tcW w:w="0" w:type="auto"/>
            <w:tcMar>
              <w:top w:w="150" w:type="dxa"/>
              <w:left w:w="0" w:type="dxa"/>
              <w:bottom w:w="150" w:type="dxa"/>
              <w:right w:w="240" w:type="dxa"/>
            </w:tcMar>
            <w:vAlign w:val="center"/>
            <w:hideMark/>
          </w:tcPr>
          <w:p w14:paraId="06ADC30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Contingency (unexpected costs, 5% of capital-related expenses)</w:t>
            </w:r>
          </w:p>
        </w:tc>
        <w:tc>
          <w:tcPr>
            <w:tcW w:w="0" w:type="auto"/>
            <w:tcMar>
              <w:top w:w="150" w:type="dxa"/>
              <w:left w:w="240" w:type="dxa"/>
              <w:bottom w:w="150" w:type="dxa"/>
              <w:right w:w="240" w:type="dxa"/>
            </w:tcMar>
            <w:vAlign w:val="center"/>
            <w:hideMark/>
          </w:tcPr>
          <w:p w14:paraId="531EE896"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240" w:type="dxa"/>
            </w:tcMar>
            <w:vAlign w:val="center"/>
            <w:hideMark/>
          </w:tcPr>
          <w:p w14:paraId="63CD998F"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$3.20</w:t>
            </w:r>
          </w:p>
        </w:tc>
        <w:tc>
          <w:tcPr>
            <w:tcW w:w="0" w:type="auto"/>
            <w:tcMar>
              <w:top w:w="150" w:type="dxa"/>
              <w:left w:w="240" w:type="dxa"/>
              <w:bottom w:w="150" w:type="dxa"/>
              <w:right w:w="240" w:type="dxa"/>
            </w:tcMar>
            <w:vAlign w:val="center"/>
            <w:hideMark/>
          </w:tcPr>
          <w:p w14:paraId="6188DF56"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+$3.20</w:t>
            </w:r>
          </w:p>
        </w:tc>
        <w:tc>
          <w:tcPr>
            <w:tcW w:w="0" w:type="auto"/>
            <w:tcMar>
              <w:top w:w="150" w:type="dxa"/>
              <w:left w:w="240" w:type="dxa"/>
              <w:bottom w:w="150" w:type="dxa"/>
              <w:right w:w="0" w:type="dxa"/>
            </w:tcMar>
            <w:vAlign w:val="center"/>
            <w:hideMark/>
          </w:tcPr>
          <w:p w14:paraId="5AECBEA8"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Not included in simplified model</w:t>
            </w:r>
          </w:p>
        </w:tc>
      </w:tr>
      <w:tr w:rsidR="009D6D2B" w:rsidRPr="009D6D2B" w14:paraId="33F894BE" w14:textId="77777777" w:rsidTr="00002EB3">
        <w:tc>
          <w:tcPr>
            <w:tcW w:w="0" w:type="auto"/>
            <w:tcMar>
              <w:top w:w="150" w:type="dxa"/>
              <w:left w:w="0" w:type="dxa"/>
              <w:bottom w:w="150" w:type="dxa"/>
              <w:right w:w="240" w:type="dxa"/>
            </w:tcMar>
            <w:vAlign w:val="center"/>
            <w:hideMark/>
          </w:tcPr>
          <w:p w14:paraId="0CF80271"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Subtotal</w:t>
            </w:r>
          </w:p>
        </w:tc>
        <w:tc>
          <w:tcPr>
            <w:tcW w:w="0" w:type="auto"/>
            <w:tcMar>
              <w:top w:w="150" w:type="dxa"/>
              <w:left w:w="240" w:type="dxa"/>
              <w:bottom w:w="150" w:type="dxa"/>
              <w:right w:w="240" w:type="dxa"/>
            </w:tcMar>
            <w:vAlign w:val="center"/>
            <w:hideMark/>
          </w:tcPr>
          <w:p w14:paraId="21827029"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$101.00</w:t>
            </w:r>
          </w:p>
        </w:tc>
        <w:tc>
          <w:tcPr>
            <w:tcW w:w="0" w:type="auto"/>
            <w:tcMar>
              <w:top w:w="150" w:type="dxa"/>
              <w:left w:w="240" w:type="dxa"/>
              <w:bottom w:w="150" w:type="dxa"/>
              <w:right w:w="240" w:type="dxa"/>
            </w:tcMar>
            <w:vAlign w:val="center"/>
            <w:hideMark/>
          </w:tcPr>
          <w:p w14:paraId="241596D5"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$112.20</w:t>
            </w:r>
          </w:p>
        </w:tc>
        <w:tc>
          <w:tcPr>
            <w:tcW w:w="0" w:type="auto"/>
            <w:tcMar>
              <w:top w:w="150" w:type="dxa"/>
              <w:left w:w="240" w:type="dxa"/>
              <w:bottom w:w="150" w:type="dxa"/>
              <w:right w:w="240" w:type="dxa"/>
            </w:tcMar>
            <w:vAlign w:val="center"/>
            <w:hideMark/>
          </w:tcPr>
          <w:p w14:paraId="6B483D39"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+$11.20</w:t>
            </w:r>
          </w:p>
        </w:tc>
        <w:tc>
          <w:tcPr>
            <w:tcW w:w="0" w:type="auto"/>
            <w:tcMar>
              <w:top w:w="150" w:type="dxa"/>
              <w:left w:w="240" w:type="dxa"/>
              <w:bottom w:w="150" w:type="dxa"/>
              <w:right w:w="0" w:type="dxa"/>
            </w:tcMar>
            <w:vAlign w:val="center"/>
            <w:hideMark/>
          </w:tcPr>
          <w:p w14:paraId="4D61975C" w14:textId="77777777" w:rsidR="00002EB3" w:rsidRPr="009D6D2B" w:rsidRDefault="00002EB3" w:rsidP="00002EB3">
            <w:pPr>
              <w:rPr>
                <w:rFonts w:ascii="Times New Roman" w:eastAsia="Times New Roman" w:hAnsi="Times New Roman" w:cs="Times New Roman"/>
                <w:color w:val="000000" w:themeColor="text1"/>
              </w:rPr>
            </w:pPr>
          </w:p>
        </w:tc>
      </w:tr>
      <w:tr w:rsidR="009D6D2B" w:rsidRPr="009D6D2B" w14:paraId="5ECDFB46" w14:textId="77777777" w:rsidTr="00002EB3">
        <w:tc>
          <w:tcPr>
            <w:tcW w:w="0" w:type="auto"/>
            <w:tcMar>
              <w:top w:w="150" w:type="dxa"/>
              <w:left w:w="0" w:type="dxa"/>
              <w:bottom w:w="150" w:type="dxa"/>
              <w:right w:w="240" w:type="dxa"/>
            </w:tcMar>
            <w:vAlign w:val="center"/>
            <w:hideMark/>
          </w:tcPr>
          <w:p w14:paraId="626EFB36"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Capital depreciation (10-year straight line)</w:t>
            </w:r>
          </w:p>
        </w:tc>
        <w:tc>
          <w:tcPr>
            <w:tcW w:w="0" w:type="auto"/>
            <w:tcMar>
              <w:top w:w="150" w:type="dxa"/>
              <w:left w:w="240" w:type="dxa"/>
              <w:bottom w:w="150" w:type="dxa"/>
              <w:right w:w="240" w:type="dxa"/>
            </w:tcMar>
            <w:vAlign w:val="center"/>
            <w:hideMark/>
          </w:tcPr>
          <w:p w14:paraId="56A83DAD"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$23.00</w:t>
            </w:r>
          </w:p>
        </w:tc>
        <w:tc>
          <w:tcPr>
            <w:tcW w:w="0" w:type="auto"/>
            <w:tcMar>
              <w:top w:w="150" w:type="dxa"/>
              <w:left w:w="240" w:type="dxa"/>
              <w:bottom w:w="150" w:type="dxa"/>
              <w:right w:w="240" w:type="dxa"/>
            </w:tcMar>
            <w:vAlign w:val="center"/>
            <w:hideMark/>
          </w:tcPr>
          <w:p w14:paraId="0F5307B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$19.80</w:t>
            </w:r>
          </w:p>
        </w:tc>
        <w:tc>
          <w:tcPr>
            <w:tcW w:w="0" w:type="auto"/>
            <w:tcMar>
              <w:top w:w="150" w:type="dxa"/>
              <w:left w:w="240" w:type="dxa"/>
              <w:bottom w:w="150" w:type="dxa"/>
              <w:right w:w="240" w:type="dxa"/>
            </w:tcMar>
            <w:vAlign w:val="center"/>
            <w:hideMark/>
          </w:tcPr>
          <w:p w14:paraId="7F5CBB18"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-$3.20</w:t>
            </w:r>
          </w:p>
        </w:tc>
        <w:tc>
          <w:tcPr>
            <w:tcW w:w="0" w:type="auto"/>
            <w:tcMar>
              <w:top w:w="150" w:type="dxa"/>
              <w:left w:w="240" w:type="dxa"/>
              <w:bottom w:w="150" w:type="dxa"/>
              <w:right w:w="0" w:type="dxa"/>
            </w:tcMar>
            <w:vAlign w:val="center"/>
            <w:hideMark/>
          </w:tcPr>
          <w:p w14:paraId="238274F7"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Different allocation methods</w:t>
            </w:r>
          </w:p>
        </w:tc>
      </w:tr>
      <w:tr w:rsidR="009D6D2B" w:rsidRPr="009D6D2B" w14:paraId="1542C288" w14:textId="77777777" w:rsidTr="00002EB3">
        <w:tc>
          <w:tcPr>
            <w:tcW w:w="0" w:type="auto"/>
            <w:tcMar>
              <w:top w:w="150" w:type="dxa"/>
              <w:left w:w="0" w:type="dxa"/>
              <w:bottom w:w="150" w:type="dxa"/>
              <w:right w:w="240" w:type="dxa"/>
            </w:tcMar>
            <w:vAlign w:val="center"/>
            <w:hideMark/>
          </w:tcPr>
          <w:p w14:paraId="1F2D9A9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 Manufacturing Cost</w:t>
            </w:r>
          </w:p>
        </w:tc>
        <w:tc>
          <w:tcPr>
            <w:tcW w:w="0" w:type="auto"/>
            <w:tcMar>
              <w:top w:w="150" w:type="dxa"/>
              <w:left w:w="240" w:type="dxa"/>
              <w:bottom w:w="150" w:type="dxa"/>
              <w:right w:w="240" w:type="dxa"/>
            </w:tcMar>
            <w:vAlign w:val="center"/>
            <w:hideMark/>
          </w:tcPr>
          <w:p w14:paraId="338FD3B1"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$124.00</w:t>
            </w:r>
          </w:p>
        </w:tc>
        <w:tc>
          <w:tcPr>
            <w:tcW w:w="0" w:type="auto"/>
            <w:tcMar>
              <w:top w:w="150" w:type="dxa"/>
              <w:left w:w="240" w:type="dxa"/>
              <w:bottom w:w="150" w:type="dxa"/>
              <w:right w:w="240" w:type="dxa"/>
            </w:tcMar>
            <w:vAlign w:val="center"/>
            <w:hideMark/>
          </w:tcPr>
          <w:p w14:paraId="2FB9026C"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$132.00</w:t>
            </w:r>
          </w:p>
        </w:tc>
        <w:tc>
          <w:tcPr>
            <w:tcW w:w="0" w:type="auto"/>
            <w:tcMar>
              <w:top w:w="150" w:type="dxa"/>
              <w:left w:w="240" w:type="dxa"/>
              <w:bottom w:w="150" w:type="dxa"/>
              <w:right w:w="240" w:type="dxa"/>
            </w:tcMar>
            <w:vAlign w:val="center"/>
            <w:hideMark/>
          </w:tcPr>
          <w:p w14:paraId="679EA9E5"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+$8.00</w:t>
            </w:r>
          </w:p>
        </w:tc>
        <w:tc>
          <w:tcPr>
            <w:tcW w:w="0" w:type="auto"/>
            <w:tcMar>
              <w:top w:w="150" w:type="dxa"/>
              <w:left w:w="240" w:type="dxa"/>
              <w:bottom w:w="150" w:type="dxa"/>
              <w:right w:w="0" w:type="dxa"/>
            </w:tcMar>
            <w:vAlign w:val="center"/>
            <w:hideMark/>
          </w:tcPr>
          <w:p w14:paraId="4CE8AD07" w14:textId="77777777" w:rsidR="00002EB3" w:rsidRPr="009D6D2B" w:rsidRDefault="00002EB3" w:rsidP="00002EB3">
            <w:pPr>
              <w:rPr>
                <w:rFonts w:ascii="Times New Roman" w:eastAsia="Times New Roman" w:hAnsi="Times New Roman" w:cs="Times New Roman"/>
                <w:color w:val="000000" w:themeColor="text1"/>
              </w:rPr>
            </w:pPr>
          </w:p>
        </w:tc>
      </w:tr>
      <w:tr w:rsidR="009D6D2B" w:rsidRPr="009D6D2B" w14:paraId="3228DF4E" w14:textId="77777777" w:rsidTr="00002EB3">
        <w:tc>
          <w:tcPr>
            <w:tcW w:w="0" w:type="auto"/>
            <w:tcMar>
              <w:top w:w="150" w:type="dxa"/>
              <w:left w:w="0" w:type="dxa"/>
              <w:bottom w:w="150" w:type="dxa"/>
              <w:right w:w="240" w:type="dxa"/>
            </w:tcMar>
            <w:vAlign w:val="center"/>
            <w:hideMark/>
          </w:tcPr>
          <w:p w14:paraId="3D2D9ED8" w14:textId="77777777" w:rsidR="00002EB3" w:rsidRPr="009D6D2B" w:rsidRDefault="00002EB3" w:rsidP="00002EB3">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1A338A3B" w14:textId="77777777" w:rsidR="00002EB3" w:rsidRPr="009D6D2B" w:rsidRDefault="00002EB3" w:rsidP="00002EB3">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464AB108" w14:textId="77777777" w:rsidR="00002EB3" w:rsidRPr="009D6D2B" w:rsidRDefault="00002EB3" w:rsidP="00002EB3">
            <w:pPr>
              <w:rPr>
                <w:rFonts w:ascii="Times New Roman" w:eastAsia="Times New Roman" w:hAnsi="Times New Roman" w:cs="Times New Roman"/>
                <w:color w:val="000000" w:themeColor="text1"/>
              </w:rPr>
            </w:pPr>
          </w:p>
        </w:tc>
        <w:tc>
          <w:tcPr>
            <w:tcW w:w="0" w:type="auto"/>
            <w:tcMar>
              <w:top w:w="150" w:type="dxa"/>
              <w:left w:w="240" w:type="dxa"/>
              <w:bottom w:w="150" w:type="dxa"/>
              <w:right w:w="240" w:type="dxa"/>
            </w:tcMar>
            <w:vAlign w:val="center"/>
            <w:hideMark/>
          </w:tcPr>
          <w:p w14:paraId="3A765134" w14:textId="77777777" w:rsidR="00002EB3" w:rsidRPr="009D6D2B" w:rsidRDefault="00002EB3" w:rsidP="00002EB3">
            <w:pPr>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681614CD" w14:textId="77777777" w:rsidR="00002EB3" w:rsidRPr="009D6D2B" w:rsidRDefault="00002EB3" w:rsidP="00002EB3">
            <w:pPr>
              <w:rPr>
                <w:rFonts w:ascii="Times New Roman" w:eastAsia="Times New Roman" w:hAnsi="Times New Roman" w:cs="Times New Roman"/>
                <w:color w:val="000000" w:themeColor="text1"/>
              </w:rPr>
            </w:pPr>
          </w:p>
        </w:tc>
      </w:tr>
      <w:tr w:rsidR="009D6D2B" w:rsidRPr="009D6D2B" w14:paraId="093B0899" w14:textId="77777777" w:rsidTr="00002EB3">
        <w:tc>
          <w:tcPr>
            <w:tcW w:w="0" w:type="auto"/>
            <w:tcMar>
              <w:top w:w="150" w:type="dxa"/>
              <w:left w:w="0" w:type="dxa"/>
              <w:bottom w:w="150" w:type="dxa"/>
              <w:right w:w="240" w:type="dxa"/>
            </w:tcMar>
            <w:vAlign w:val="center"/>
            <w:hideMark/>
          </w:tcPr>
          <w:p w14:paraId="650B7D37"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Re-optimized knee-point solution (full-cost NSGA-III)</w:t>
            </w:r>
          </w:p>
        </w:tc>
        <w:tc>
          <w:tcPr>
            <w:tcW w:w="0" w:type="auto"/>
            <w:tcMar>
              <w:top w:w="150" w:type="dxa"/>
              <w:left w:w="240" w:type="dxa"/>
              <w:bottom w:w="150" w:type="dxa"/>
              <w:right w:w="240" w:type="dxa"/>
            </w:tcMar>
            <w:vAlign w:val="center"/>
            <w:hideMark/>
          </w:tcPr>
          <w:p w14:paraId="04CF8492"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$132.00</w:t>
            </w:r>
          </w:p>
        </w:tc>
        <w:tc>
          <w:tcPr>
            <w:tcW w:w="0" w:type="auto"/>
            <w:tcMar>
              <w:top w:w="150" w:type="dxa"/>
              <w:left w:w="240" w:type="dxa"/>
              <w:bottom w:w="150" w:type="dxa"/>
              <w:right w:w="240" w:type="dxa"/>
            </w:tcMar>
            <w:vAlign w:val="center"/>
            <w:hideMark/>
          </w:tcPr>
          <w:p w14:paraId="281D837F"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$132.00</w:t>
            </w:r>
          </w:p>
        </w:tc>
        <w:tc>
          <w:tcPr>
            <w:tcW w:w="0" w:type="auto"/>
            <w:tcMar>
              <w:top w:w="150" w:type="dxa"/>
              <w:left w:w="240" w:type="dxa"/>
              <w:bottom w:w="150" w:type="dxa"/>
              <w:right w:w="240" w:type="dxa"/>
            </w:tcMar>
            <w:vAlign w:val="center"/>
            <w:hideMark/>
          </w:tcPr>
          <w:p w14:paraId="0F4A6A4B"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0" w:type="dxa"/>
            </w:tcMar>
            <w:vAlign w:val="center"/>
            <w:hideMark/>
          </w:tcPr>
          <w:p w14:paraId="34DC79D7"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After re-optimization</w:t>
            </w:r>
          </w:p>
        </w:tc>
      </w:tr>
      <w:tr w:rsidR="009D6D2B" w:rsidRPr="009D6D2B" w14:paraId="0FC0B927" w14:textId="77777777" w:rsidTr="00002EB3">
        <w:tc>
          <w:tcPr>
            <w:tcW w:w="0" w:type="auto"/>
            <w:tcMar>
              <w:top w:w="150" w:type="dxa"/>
              <w:left w:w="0" w:type="dxa"/>
              <w:bottom w:w="150" w:type="dxa"/>
              <w:right w:w="240" w:type="dxa"/>
            </w:tcMar>
            <w:vAlign w:val="center"/>
            <w:hideMark/>
          </w:tcPr>
          <w:p w14:paraId="38C580BE"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Experimental validation at re-optimized knee-point</w:t>
            </w:r>
          </w:p>
        </w:tc>
        <w:tc>
          <w:tcPr>
            <w:tcW w:w="0" w:type="auto"/>
            <w:tcMar>
              <w:top w:w="150" w:type="dxa"/>
              <w:left w:w="240" w:type="dxa"/>
              <w:bottom w:w="150" w:type="dxa"/>
              <w:right w:w="240" w:type="dxa"/>
            </w:tcMar>
            <w:vAlign w:val="center"/>
            <w:hideMark/>
          </w:tcPr>
          <w:p w14:paraId="0BE8C47B"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bdr w:val="none" w:sz="0" w:space="0" w:color="auto" w:frame="1"/>
              </w:rPr>
              <w:t>134.00±</w:t>
            </w:r>
            <w:r w:rsidRPr="009D6D2B">
              <w:rPr>
                <w:rFonts w:ascii="Times New Roman" w:eastAsia="Times New Roman" w:hAnsi="Times New Roman" w:cs="Times New Roman"/>
                <w:color w:val="000000" w:themeColor="text1"/>
              </w:rPr>
              <w:t>134.00±</w:t>
            </w:r>
            <w:r w:rsidRPr="009D6D2B">
              <w:rPr>
                <w:rFonts w:ascii="Times New Roman" w:eastAsia="Times New Roman" w:hAnsi="Times New Roman" w:cs="Times New Roman"/>
                <w:b/>
                <w:bCs/>
                <w:color w:val="000000" w:themeColor="text1"/>
              </w:rPr>
              <w:t>9.00</w:t>
            </w:r>
          </w:p>
        </w:tc>
        <w:tc>
          <w:tcPr>
            <w:tcW w:w="0" w:type="auto"/>
            <w:tcMar>
              <w:top w:w="150" w:type="dxa"/>
              <w:left w:w="240" w:type="dxa"/>
              <w:bottom w:w="150" w:type="dxa"/>
              <w:right w:w="240" w:type="dxa"/>
            </w:tcMar>
            <w:vAlign w:val="center"/>
            <w:hideMark/>
          </w:tcPr>
          <w:p w14:paraId="7BC652C9"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bdr w:val="none" w:sz="0" w:space="0" w:color="auto" w:frame="1"/>
              </w:rPr>
              <w:t>134.00±</w:t>
            </w:r>
            <w:r w:rsidRPr="009D6D2B">
              <w:rPr>
                <w:rFonts w:ascii="Times New Roman" w:eastAsia="Times New Roman" w:hAnsi="Times New Roman" w:cs="Times New Roman"/>
                <w:color w:val="000000" w:themeColor="text1"/>
              </w:rPr>
              <w:t>134.00±</w:t>
            </w:r>
            <w:r w:rsidRPr="009D6D2B">
              <w:rPr>
                <w:rFonts w:ascii="Times New Roman" w:eastAsia="Times New Roman" w:hAnsi="Times New Roman" w:cs="Times New Roman"/>
                <w:b/>
                <w:bCs/>
                <w:color w:val="000000" w:themeColor="text1"/>
              </w:rPr>
              <w:t>9.00</w:t>
            </w:r>
          </w:p>
        </w:tc>
        <w:tc>
          <w:tcPr>
            <w:tcW w:w="0" w:type="auto"/>
            <w:tcMar>
              <w:top w:w="150" w:type="dxa"/>
              <w:left w:w="240" w:type="dxa"/>
              <w:bottom w:w="150" w:type="dxa"/>
              <w:right w:w="240" w:type="dxa"/>
            </w:tcMar>
            <w:vAlign w:val="center"/>
            <w:hideMark/>
          </w:tcPr>
          <w:p w14:paraId="0262DA64"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$0.00</w:t>
            </w:r>
          </w:p>
        </w:tc>
        <w:tc>
          <w:tcPr>
            <w:tcW w:w="0" w:type="auto"/>
            <w:tcMar>
              <w:top w:w="150" w:type="dxa"/>
              <w:left w:w="240" w:type="dxa"/>
              <w:bottom w:w="150" w:type="dxa"/>
              <w:right w:w="0" w:type="dxa"/>
            </w:tcMar>
            <w:vAlign w:val="center"/>
            <w:hideMark/>
          </w:tcPr>
          <w:p w14:paraId="2560DB10" w14:textId="77777777" w:rsidR="00002EB3" w:rsidRPr="009D6D2B" w:rsidRDefault="00002EB3" w:rsidP="00002EB3">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n=3 biological replicates</w:t>
            </w:r>
          </w:p>
        </w:tc>
      </w:tr>
    </w:tbl>
    <w:p w14:paraId="30FB99FB" w14:textId="1F29D7AC" w:rsidR="00E4168F" w:rsidRPr="009D6D2B" w:rsidRDefault="00E4168F" w:rsidP="005F265D">
      <w:pPr>
        <w:pStyle w:val="Heading3"/>
        <w:spacing w:before="480" w:beforeAutospacing="0" w:after="240" w:afterAutospacing="0" w:line="360" w:lineRule="auto"/>
        <w:jc w:val="both"/>
        <w:rPr>
          <w:rStyle w:val="Strong"/>
          <w:b/>
          <w:bCs/>
          <w:color w:val="000000" w:themeColor="text1"/>
          <w:sz w:val="24"/>
          <w:szCs w:val="24"/>
        </w:rPr>
      </w:pPr>
      <w:r w:rsidRPr="009D6D2B">
        <w:rPr>
          <w:rStyle w:val="Strong"/>
          <w:b/>
          <w:bCs/>
          <w:color w:val="000000" w:themeColor="text1"/>
          <w:sz w:val="24"/>
          <w:szCs w:val="24"/>
        </w:rPr>
        <w:t>Supplementary Table S7. RT-qPCR data for module orthogonality assessment showing fold-changes in target gene expression (comQ, comX, comA, pbpA, dacA, mreB, xlyA, xhlB) under all four QLM module activation states.</w:t>
      </w:r>
    </w:p>
    <w:p w14:paraId="577A6253" w14:textId="77777777" w:rsidR="00E4168F" w:rsidRPr="009D6D2B" w:rsidRDefault="00E4168F" w:rsidP="00E4168F">
      <w:pPr>
        <w:rPr>
          <w:rFonts w:ascii="Times New Roman" w:eastAsia="Times New Roman" w:hAnsi="Times New Roman" w:cs="Times New Roman"/>
          <w:color w:val="000000" w:themeColor="text1"/>
        </w:rPr>
      </w:pPr>
    </w:p>
    <w:tbl>
      <w:tblPr>
        <w:tblW w:w="0" w:type="auto"/>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831"/>
        <w:gridCol w:w="1240"/>
        <w:gridCol w:w="1354"/>
        <w:gridCol w:w="1354"/>
        <w:gridCol w:w="1354"/>
        <w:gridCol w:w="1354"/>
        <w:gridCol w:w="1534"/>
      </w:tblGrid>
      <w:tr w:rsidR="009D6D2B" w:rsidRPr="009D6D2B" w14:paraId="33E3B47A" w14:textId="77777777" w:rsidTr="00E4168F">
        <w:trPr>
          <w:tblHeader/>
        </w:trPr>
        <w:tc>
          <w:tcPr>
            <w:tcW w:w="0" w:type="auto"/>
            <w:tcBorders>
              <w:bottom w:val="single" w:sz="12" w:space="0" w:color="auto"/>
            </w:tcBorders>
            <w:tcMar>
              <w:top w:w="150" w:type="dxa"/>
              <w:left w:w="0" w:type="dxa"/>
              <w:bottom w:w="150" w:type="dxa"/>
              <w:right w:w="240" w:type="dxa"/>
            </w:tcMar>
            <w:vAlign w:val="center"/>
            <w:hideMark/>
          </w:tcPr>
          <w:p w14:paraId="0D1AEA97"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Target Gene</w:t>
            </w:r>
          </w:p>
        </w:tc>
        <w:tc>
          <w:tcPr>
            <w:tcW w:w="0" w:type="auto"/>
            <w:tcBorders>
              <w:bottom w:val="single" w:sz="12" w:space="0" w:color="auto"/>
            </w:tcBorders>
            <w:tcMar>
              <w:top w:w="150" w:type="dxa"/>
              <w:left w:w="240" w:type="dxa"/>
              <w:bottom w:w="150" w:type="dxa"/>
              <w:right w:w="240" w:type="dxa"/>
            </w:tcMar>
            <w:vAlign w:val="center"/>
            <w:hideMark/>
          </w:tcPr>
          <w:p w14:paraId="5CA64D90"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Module</w:t>
            </w:r>
          </w:p>
        </w:tc>
        <w:tc>
          <w:tcPr>
            <w:tcW w:w="0" w:type="auto"/>
            <w:tcBorders>
              <w:bottom w:val="single" w:sz="12" w:space="0" w:color="auto"/>
            </w:tcBorders>
            <w:tcMar>
              <w:top w:w="150" w:type="dxa"/>
              <w:left w:w="240" w:type="dxa"/>
              <w:bottom w:w="150" w:type="dxa"/>
              <w:right w:w="240" w:type="dxa"/>
            </w:tcMar>
            <w:vAlign w:val="center"/>
            <w:hideMark/>
          </w:tcPr>
          <w:p w14:paraId="72FA7BAE"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Condition A: No Induction</w:t>
            </w:r>
          </w:p>
        </w:tc>
        <w:tc>
          <w:tcPr>
            <w:tcW w:w="0" w:type="auto"/>
            <w:tcBorders>
              <w:bottom w:val="single" w:sz="12" w:space="0" w:color="auto"/>
            </w:tcBorders>
            <w:tcMar>
              <w:top w:w="150" w:type="dxa"/>
              <w:left w:w="240" w:type="dxa"/>
              <w:bottom w:w="150" w:type="dxa"/>
              <w:right w:w="240" w:type="dxa"/>
            </w:tcMar>
            <w:vAlign w:val="center"/>
            <w:hideMark/>
          </w:tcPr>
          <w:p w14:paraId="0E67B168"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Condition B: CRISPRi only</w:t>
            </w:r>
          </w:p>
        </w:tc>
        <w:tc>
          <w:tcPr>
            <w:tcW w:w="0" w:type="auto"/>
            <w:tcBorders>
              <w:bottom w:val="single" w:sz="12" w:space="0" w:color="auto"/>
            </w:tcBorders>
            <w:tcMar>
              <w:top w:w="150" w:type="dxa"/>
              <w:left w:w="240" w:type="dxa"/>
              <w:bottom w:w="150" w:type="dxa"/>
              <w:right w:w="240" w:type="dxa"/>
            </w:tcMar>
            <w:vAlign w:val="center"/>
            <w:hideMark/>
          </w:tcPr>
          <w:p w14:paraId="3B0DAB8A"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Condition C: QS only</w:t>
            </w:r>
          </w:p>
        </w:tc>
        <w:tc>
          <w:tcPr>
            <w:tcW w:w="0" w:type="auto"/>
            <w:tcBorders>
              <w:bottom w:val="single" w:sz="12" w:space="0" w:color="auto"/>
            </w:tcBorders>
            <w:tcMar>
              <w:top w:w="150" w:type="dxa"/>
              <w:left w:w="240" w:type="dxa"/>
              <w:bottom w:w="150" w:type="dxa"/>
              <w:right w:w="240" w:type="dxa"/>
            </w:tcMar>
            <w:vAlign w:val="center"/>
            <w:hideMark/>
          </w:tcPr>
          <w:p w14:paraId="167A8EEC"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Condition D: Full Induction</w:t>
            </w:r>
          </w:p>
        </w:tc>
        <w:tc>
          <w:tcPr>
            <w:tcW w:w="0" w:type="auto"/>
            <w:tcBorders>
              <w:bottom w:val="single" w:sz="12" w:space="0" w:color="auto"/>
            </w:tcBorders>
            <w:tcMar>
              <w:top w:w="150" w:type="dxa"/>
              <w:left w:w="240" w:type="dxa"/>
              <w:bottom w:w="150" w:type="dxa"/>
              <w:right w:w="240" w:type="dxa"/>
            </w:tcMar>
            <w:vAlign w:val="center"/>
            <w:hideMark/>
          </w:tcPr>
          <w:p w14:paraId="76C9B9A4" w14:textId="77777777" w:rsidR="00E4168F" w:rsidRPr="009D6D2B" w:rsidRDefault="00E4168F" w:rsidP="00E4168F">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Significance (p-value)</w:t>
            </w:r>
          </w:p>
        </w:tc>
      </w:tr>
      <w:tr w:rsidR="009D6D2B" w:rsidRPr="009D6D2B" w14:paraId="7CE586FE" w14:textId="77777777" w:rsidTr="00E4168F">
        <w:tc>
          <w:tcPr>
            <w:tcW w:w="0" w:type="auto"/>
            <w:tcBorders>
              <w:top w:val="single" w:sz="12" w:space="0" w:color="auto"/>
            </w:tcBorders>
            <w:tcMar>
              <w:top w:w="150" w:type="dxa"/>
              <w:left w:w="0" w:type="dxa"/>
              <w:bottom w:w="150" w:type="dxa"/>
              <w:right w:w="240" w:type="dxa"/>
            </w:tcMar>
            <w:vAlign w:val="center"/>
            <w:hideMark/>
          </w:tcPr>
          <w:p w14:paraId="418F756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comQ</w:t>
            </w:r>
          </w:p>
        </w:tc>
        <w:tc>
          <w:tcPr>
            <w:tcW w:w="0" w:type="auto"/>
            <w:tcBorders>
              <w:top w:val="single" w:sz="12" w:space="0" w:color="auto"/>
            </w:tcBorders>
            <w:tcMar>
              <w:top w:w="150" w:type="dxa"/>
              <w:left w:w="240" w:type="dxa"/>
              <w:bottom w:w="150" w:type="dxa"/>
              <w:right w:w="240" w:type="dxa"/>
            </w:tcMar>
            <w:vAlign w:val="center"/>
            <w:hideMark/>
          </w:tcPr>
          <w:p w14:paraId="3796C189"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Quorum sensing</w:t>
            </w:r>
          </w:p>
        </w:tc>
        <w:tc>
          <w:tcPr>
            <w:tcW w:w="0" w:type="auto"/>
            <w:tcBorders>
              <w:top w:val="single" w:sz="12" w:space="0" w:color="auto"/>
            </w:tcBorders>
            <w:tcMar>
              <w:top w:w="150" w:type="dxa"/>
              <w:left w:w="240" w:type="dxa"/>
              <w:bottom w:w="150" w:type="dxa"/>
              <w:right w:w="240" w:type="dxa"/>
            </w:tcMar>
            <w:vAlign w:val="center"/>
            <w:hideMark/>
          </w:tcPr>
          <w:p w14:paraId="2D8B808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0.08</w:t>
            </w:r>
          </w:p>
        </w:tc>
        <w:tc>
          <w:tcPr>
            <w:tcW w:w="0" w:type="auto"/>
            <w:tcBorders>
              <w:top w:val="single" w:sz="12" w:space="0" w:color="auto"/>
            </w:tcBorders>
            <w:tcMar>
              <w:top w:w="150" w:type="dxa"/>
              <w:left w:w="240" w:type="dxa"/>
              <w:bottom w:w="150" w:type="dxa"/>
              <w:right w:w="240" w:type="dxa"/>
            </w:tcMar>
            <w:vAlign w:val="center"/>
            <w:hideMark/>
          </w:tcPr>
          <w:p w14:paraId="5BCFB4FB"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1.03 ± 0.09</w:t>
            </w:r>
          </w:p>
        </w:tc>
        <w:tc>
          <w:tcPr>
            <w:tcW w:w="0" w:type="auto"/>
            <w:tcBorders>
              <w:top w:val="single" w:sz="12" w:space="0" w:color="auto"/>
            </w:tcBorders>
            <w:tcMar>
              <w:top w:w="150" w:type="dxa"/>
              <w:left w:w="240" w:type="dxa"/>
              <w:bottom w:w="150" w:type="dxa"/>
              <w:right w:w="240" w:type="dxa"/>
            </w:tcMar>
            <w:vAlign w:val="center"/>
            <w:hideMark/>
          </w:tcPr>
          <w:p w14:paraId="4A5EE284"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8.45 ± 0.67</w:t>
            </w:r>
          </w:p>
        </w:tc>
        <w:tc>
          <w:tcPr>
            <w:tcW w:w="0" w:type="auto"/>
            <w:tcBorders>
              <w:top w:val="single" w:sz="12" w:space="0" w:color="auto"/>
            </w:tcBorders>
            <w:tcMar>
              <w:top w:w="150" w:type="dxa"/>
              <w:left w:w="240" w:type="dxa"/>
              <w:bottom w:w="150" w:type="dxa"/>
              <w:right w:w="240" w:type="dxa"/>
            </w:tcMar>
            <w:vAlign w:val="center"/>
            <w:hideMark/>
          </w:tcPr>
          <w:p w14:paraId="3524B9EC"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8.89 ± 0.71</w:t>
            </w:r>
          </w:p>
        </w:tc>
        <w:tc>
          <w:tcPr>
            <w:tcW w:w="0" w:type="auto"/>
            <w:tcBorders>
              <w:top w:val="single" w:sz="12" w:space="0" w:color="auto"/>
            </w:tcBorders>
            <w:tcMar>
              <w:top w:w="150" w:type="dxa"/>
              <w:left w:w="240" w:type="dxa"/>
              <w:bottom w:w="150" w:type="dxa"/>
              <w:right w:w="0" w:type="dxa"/>
            </w:tcMar>
            <w:vAlign w:val="center"/>
            <w:hideMark/>
          </w:tcPr>
          <w:p w14:paraId="5CFD4FA6"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4B8F1119" w14:textId="77777777" w:rsidTr="00E4168F">
        <w:tc>
          <w:tcPr>
            <w:tcW w:w="0" w:type="auto"/>
            <w:tcMar>
              <w:top w:w="150" w:type="dxa"/>
              <w:left w:w="0" w:type="dxa"/>
              <w:bottom w:w="150" w:type="dxa"/>
              <w:right w:w="240" w:type="dxa"/>
            </w:tcMar>
            <w:vAlign w:val="center"/>
            <w:hideMark/>
          </w:tcPr>
          <w:p w14:paraId="0C78A98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comX</w:t>
            </w:r>
          </w:p>
        </w:tc>
        <w:tc>
          <w:tcPr>
            <w:tcW w:w="0" w:type="auto"/>
            <w:tcMar>
              <w:top w:w="150" w:type="dxa"/>
              <w:left w:w="240" w:type="dxa"/>
              <w:bottom w:w="150" w:type="dxa"/>
              <w:right w:w="240" w:type="dxa"/>
            </w:tcMar>
            <w:vAlign w:val="center"/>
            <w:hideMark/>
          </w:tcPr>
          <w:p w14:paraId="0C0B4448"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Quorum sensing</w:t>
            </w:r>
          </w:p>
        </w:tc>
        <w:tc>
          <w:tcPr>
            <w:tcW w:w="0" w:type="auto"/>
            <w:tcMar>
              <w:top w:w="150" w:type="dxa"/>
              <w:left w:w="240" w:type="dxa"/>
              <w:bottom w:w="150" w:type="dxa"/>
              <w:right w:w="240" w:type="dxa"/>
            </w:tcMar>
            <w:vAlign w:val="center"/>
            <w:hideMark/>
          </w:tcPr>
          <w:p w14:paraId="27473B26"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0.07</w:t>
            </w:r>
          </w:p>
        </w:tc>
        <w:tc>
          <w:tcPr>
            <w:tcW w:w="0" w:type="auto"/>
            <w:tcMar>
              <w:top w:w="150" w:type="dxa"/>
              <w:left w:w="240" w:type="dxa"/>
              <w:bottom w:w="150" w:type="dxa"/>
              <w:right w:w="240" w:type="dxa"/>
            </w:tcMar>
            <w:vAlign w:val="center"/>
            <w:hideMark/>
          </w:tcPr>
          <w:p w14:paraId="72B4F519"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0.98 ± 0.08</w:t>
            </w:r>
          </w:p>
        </w:tc>
        <w:tc>
          <w:tcPr>
            <w:tcW w:w="0" w:type="auto"/>
            <w:tcMar>
              <w:top w:w="150" w:type="dxa"/>
              <w:left w:w="240" w:type="dxa"/>
              <w:bottom w:w="150" w:type="dxa"/>
              <w:right w:w="240" w:type="dxa"/>
            </w:tcMar>
            <w:vAlign w:val="center"/>
            <w:hideMark/>
          </w:tcPr>
          <w:p w14:paraId="232BA72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12.34 ± 0.98</w:t>
            </w:r>
          </w:p>
        </w:tc>
        <w:tc>
          <w:tcPr>
            <w:tcW w:w="0" w:type="auto"/>
            <w:tcMar>
              <w:top w:w="150" w:type="dxa"/>
              <w:left w:w="240" w:type="dxa"/>
              <w:bottom w:w="150" w:type="dxa"/>
              <w:right w:w="240" w:type="dxa"/>
            </w:tcMar>
            <w:vAlign w:val="center"/>
            <w:hideMark/>
          </w:tcPr>
          <w:p w14:paraId="5CB98D84"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12.89 ± 1.02</w:t>
            </w:r>
          </w:p>
        </w:tc>
        <w:tc>
          <w:tcPr>
            <w:tcW w:w="0" w:type="auto"/>
            <w:tcMar>
              <w:top w:w="150" w:type="dxa"/>
              <w:left w:w="240" w:type="dxa"/>
              <w:bottom w:w="150" w:type="dxa"/>
              <w:right w:w="0" w:type="dxa"/>
            </w:tcMar>
            <w:vAlign w:val="center"/>
            <w:hideMark/>
          </w:tcPr>
          <w:p w14:paraId="5576D9D1"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5ADF4F9E" w14:textId="77777777" w:rsidTr="00E4168F">
        <w:tc>
          <w:tcPr>
            <w:tcW w:w="0" w:type="auto"/>
            <w:tcMar>
              <w:top w:w="150" w:type="dxa"/>
              <w:left w:w="0" w:type="dxa"/>
              <w:bottom w:w="150" w:type="dxa"/>
              <w:right w:w="240" w:type="dxa"/>
            </w:tcMar>
            <w:vAlign w:val="center"/>
            <w:hideMark/>
          </w:tcPr>
          <w:p w14:paraId="4A8FD4AE"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comA</w:t>
            </w:r>
          </w:p>
        </w:tc>
        <w:tc>
          <w:tcPr>
            <w:tcW w:w="0" w:type="auto"/>
            <w:tcMar>
              <w:top w:w="150" w:type="dxa"/>
              <w:left w:w="240" w:type="dxa"/>
              <w:bottom w:w="150" w:type="dxa"/>
              <w:right w:w="240" w:type="dxa"/>
            </w:tcMar>
            <w:vAlign w:val="center"/>
            <w:hideMark/>
          </w:tcPr>
          <w:p w14:paraId="0ADF06E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Quorum sensing</w:t>
            </w:r>
          </w:p>
        </w:tc>
        <w:tc>
          <w:tcPr>
            <w:tcW w:w="0" w:type="auto"/>
            <w:tcMar>
              <w:top w:w="150" w:type="dxa"/>
              <w:left w:w="240" w:type="dxa"/>
              <w:bottom w:w="150" w:type="dxa"/>
              <w:right w:w="240" w:type="dxa"/>
            </w:tcMar>
            <w:vAlign w:val="center"/>
            <w:hideMark/>
          </w:tcPr>
          <w:p w14:paraId="2919ABA2"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0.06</w:t>
            </w:r>
          </w:p>
        </w:tc>
        <w:tc>
          <w:tcPr>
            <w:tcW w:w="0" w:type="auto"/>
            <w:tcMar>
              <w:top w:w="150" w:type="dxa"/>
              <w:left w:w="240" w:type="dxa"/>
              <w:bottom w:w="150" w:type="dxa"/>
              <w:right w:w="240" w:type="dxa"/>
            </w:tcMar>
            <w:vAlign w:val="center"/>
            <w:hideMark/>
          </w:tcPr>
          <w:p w14:paraId="58DA3127"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1.01 ± 0.07</w:t>
            </w:r>
          </w:p>
        </w:tc>
        <w:tc>
          <w:tcPr>
            <w:tcW w:w="0" w:type="auto"/>
            <w:tcMar>
              <w:top w:w="150" w:type="dxa"/>
              <w:left w:w="240" w:type="dxa"/>
              <w:bottom w:w="150" w:type="dxa"/>
              <w:right w:w="240" w:type="dxa"/>
            </w:tcMar>
            <w:vAlign w:val="center"/>
            <w:hideMark/>
          </w:tcPr>
          <w:p w14:paraId="459C941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6.78 ± 0.54</w:t>
            </w:r>
          </w:p>
        </w:tc>
        <w:tc>
          <w:tcPr>
            <w:tcW w:w="0" w:type="auto"/>
            <w:tcMar>
              <w:top w:w="150" w:type="dxa"/>
              <w:left w:w="240" w:type="dxa"/>
              <w:bottom w:w="150" w:type="dxa"/>
              <w:right w:w="240" w:type="dxa"/>
            </w:tcMar>
            <w:vAlign w:val="center"/>
            <w:hideMark/>
          </w:tcPr>
          <w:p w14:paraId="22E8FD0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6.92 ± 0.56</w:t>
            </w:r>
          </w:p>
        </w:tc>
        <w:tc>
          <w:tcPr>
            <w:tcW w:w="0" w:type="auto"/>
            <w:tcMar>
              <w:top w:w="150" w:type="dxa"/>
              <w:left w:w="240" w:type="dxa"/>
              <w:bottom w:w="150" w:type="dxa"/>
              <w:right w:w="0" w:type="dxa"/>
            </w:tcMar>
            <w:vAlign w:val="center"/>
            <w:hideMark/>
          </w:tcPr>
          <w:p w14:paraId="5F40FAB8"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6F2EB6CA" w14:textId="77777777" w:rsidTr="00E4168F">
        <w:tc>
          <w:tcPr>
            <w:tcW w:w="0" w:type="auto"/>
            <w:tcMar>
              <w:top w:w="150" w:type="dxa"/>
              <w:left w:w="0" w:type="dxa"/>
              <w:bottom w:w="150" w:type="dxa"/>
              <w:right w:w="240" w:type="dxa"/>
            </w:tcMar>
            <w:vAlign w:val="center"/>
            <w:hideMark/>
          </w:tcPr>
          <w:p w14:paraId="43FE3405"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pbpA</w:t>
            </w:r>
          </w:p>
        </w:tc>
        <w:tc>
          <w:tcPr>
            <w:tcW w:w="0" w:type="auto"/>
            <w:tcMar>
              <w:top w:w="150" w:type="dxa"/>
              <w:left w:w="240" w:type="dxa"/>
              <w:bottom w:w="150" w:type="dxa"/>
              <w:right w:w="240" w:type="dxa"/>
            </w:tcMar>
            <w:vAlign w:val="center"/>
            <w:hideMark/>
          </w:tcPr>
          <w:p w14:paraId="0A1E7292"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CRISPRi target</w:t>
            </w:r>
          </w:p>
        </w:tc>
        <w:tc>
          <w:tcPr>
            <w:tcW w:w="0" w:type="auto"/>
            <w:tcMar>
              <w:top w:w="150" w:type="dxa"/>
              <w:left w:w="240" w:type="dxa"/>
              <w:bottom w:w="150" w:type="dxa"/>
              <w:right w:w="240" w:type="dxa"/>
            </w:tcMar>
            <w:vAlign w:val="center"/>
            <w:hideMark/>
          </w:tcPr>
          <w:p w14:paraId="4D1DFAD8"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0.05</w:t>
            </w:r>
          </w:p>
        </w:tc>
        <w:tc>
          <w:tcPr>
            <w:tcW w:w="0" w:type="auto"/>
            <w:tcMar>
              <w:top w:w="150" w:type="dxa"/>
              <w:left w:w="240" w:type="dxa"/>
              <w:bottom w:w="150" w:type="dxa"/>
              <w:right w:w="240" w:type="dxa"/>
            </w:tcMar>
            <w:vAlign w:val="center"/>
            <w:hideMark/>
          </w:tcPr>
          <w:p w14:paraId="122D05F7"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0.28 ± 0.03</w:t>
            </w:r>
          </w:p>
        </w:tc>
        <w:tc>
          <w:tcPr>
            <w:tcW w:w="0" w:type="auto"/>
            <w:tcMar>
              <w:top w:w="150" w:type="dxa"/>
              <w:left w:w="240" w:type="dxa"/>
              <w:bottom w:w="150" w:type="dxa"/>
              <w:right w:w="240" w:type="dxa"/>
            </w:tcMar>
            <w:vAlign w:val="center"/>
            <w:hideMark/>
          </w:tcPr>
          <w:p w14:paraId="644A91D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0.98 ± 0.06</w:t>
            </w:r>
          </w:p>
        </w:tc>
        <w:tc>
          <w:tcPr>
            <w:tcW w:w="0" w:type="auto"/>
            <w:tcMar>
              <w:top w:w="150" w:type="dxa"/>
              <w:left w:w="240" w:type="dxa"/>
              <w:bottom w:w="150" w:type="dxa"/>
              <w:right w:w="240" w:type="dxa"/>
            </w:tcMar>
            <w:vAlign w:val="center"/>
            <w:hideMark/>
          </w:tcPr>
          <w:p w14:paraId="1BCAFA3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0.26 ± 0.03</w:t>
            </w:r>
          </w:p>
        </w:tc>
        <w:tc>
          <w:tcPr>
            <w:tcW w:w="0" w:type="auto"/>
            <w:tcMar>
              <w:top w:w="150" w:type="dxa"/>
              <w:left w:w="240" w:type="dxa"/>
              <w:bottom w:w="150" w:type="dxa"/>
              <w:right w:w="0" w:type="dxa"/>
            </w:tcMar>
            <w:vAlign w:val="center"/>
            <w:hideMark/>
          </w:tcPr>
          <w:p w14:paraId="54EEFB62"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27ED49FF" w14:textId="77777777" w:rsidTr="00E4168F">
        <w:tc>
          <w:tcPr>
            <w:tcW w:w="0" w:type="auto"/>
            <w:tcMar>
              <w:top w:w="150" w:type="dxa"/>
              <w:left w:w="0" w:type="dxa"/>
              <w:bottom w:w="150" w:type="dxa"/>
              <w:right w:w="240" w:type="dxa"/>
            </w:tcMar>
            <w:vAlign w:val="center"/>
            <w:hideMark/>
          </w:tcPr>
          <w:p w14:paraId="6E275B91"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dacA</w:t>
            </w:r>
          </w:p>
        </w:tc>
        <w:tc>
          <w:tcPr>
            <w:tcW w:w="0" w:type="auto"/>
            <w:tcMar>
              <w:top w:w="150" w:type="dxa"/>
              <w:left w:w="240" w:type="dxa"/>
              <w:bottom w:w="150" w:type="dxa"/>
              <w:right w:w="240" w:type="dxa"/>
            </w:tcMar>
            <w:vAlign w:val="center"/>
            <w:hideMark/>
          </w:tcPr>
          <w:p w14:paraId="76F0B10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CRISPRi target</w:t>
            </w:r>
          </w:p>
        </w:tc>
        <w:tc>
          <w:tcPr>
            <w:tcW w:w="0" w:type="auto"/>
            <w:tcMar>
              <w:top w:w="150" w:type="dxa"/>
              <w:left w:w="240" w:type="dxa"/>
              <w:bottom w:w="150" w:type="dxa"/>
              <w:right w:w="240" w:type="dxa"/>
            </w:tcMar>
            <w:vAlign w:val="center"/>
            <w:hideMark/>
          </w:tcPr>
          <w:p w14:paraId="0AC3396D"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0.06</w:t>
            </w:r>
          </w:p>
        </w:tc>
        <w:tc>
          <w:tcPr>
            <w:tcW w:w="0" w:type="auto"/>
            <w:tcMar>
              <w:top w:w="150" w:type="dxa"/>
              <w:left w:w="240" w:type="dxa"/>
              <w:bottom w:w="150" w:type="dxa"/>
              <w:right w:w="240" w:type="dxa"/>
            </w:tcMar>
            <w:vAlign w:val="center"/>
            <w:hideMark/>
          </w:tcPr>
          <w:p w14:paraId="7E7EB7C7"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0.32 ± 0.03</w:t>
            </w:r>
          </w:p>
        </w:tc>
        <w:tc>
          <w:tcPr>
            <w:tcW w:w="0" w:type="auto"/>
            <w:tcMar>
              <w:top w:w="150" w:type="dxa"/>
              <w:left w:w="240" w:type="dxa"/>
              <w:bottom w:w="150" w:type="dxa"/>
              <w:right w:w="240" w:type="dxa"/>
            </w:tcMar>
            <w:vAlign w:val="center"/>
            <w:hideMark/>
          </w:tcPr>
          <w:p w14:paraId="5E5D3B7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1.02 ± 0.07</w:t>
            </w:r>
          </w:p>
        </w:tc>
        <w:tc>
          <w:tcPr>
            <w:tcW w:w="0" w:type="auto"/>
            <w:tcMar>
              <w:top w:w="150" w:type="dxa"/>
              <w:left w:w="240" w:type="dxa"/>
              <w:bottom w:w="150" w:type="dxa"/>
              <w:right w:w="240" w:type="dxa"/>
            </w:tcMar>
            <w:vAlign w:val="center"/>
            <w:hideMark/>
          </w:tcPr>
          <w:p w14:paraId="39BE1220"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0.30 ± 0.03</w:t>
            </w:r>
          </w:p>
        </w:tc>
        <w:tc>
          <w:tcPr>
            <w:tcW w:w="0" w:type="auto"/>
            <w:tcMar>
              <w:top w:w="150" w:type="dxa"/>
              <w:left w:w="240" w:type="dxa"/>
              <w:bottom w:w="150" w:type="dxa"/>
              <w:right w:w="0" w:type="dxa"/>
            </w:tcMar>
            <w:vAlign w:val="center"/>
            <w:hideMark/>
          </w:tcPr>
          <w:p w14:paraId="4BCA38AE"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19014821" w14:textId="77777777" w:rsidTr="00E4168F">
        <w:tc>
          <w:tcPr>
            <w:tcW w:w="0" w:type="auto"/>
            <w:tcMar>
              <w:top w:w="150" w:type="dxa"/>
              <w:left w:w="0" w:type="dxa"/>
              <w:bottom w:w="150" w:type="dxa"/>
              <w:right w:w="240" w:type="dxa"/>
            </w:tcMar>
            <w:vAlign w:val="center"/>
            <w:hideMark/>
          </w:tcPr>
          <w:p w14:paraId="553C8CDC"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mreB</w:t>
            </w:r>
          </w:p>
        </w:tc>
        <w:tc>
          <w:tcPr>
            <w:tcW w:w="0" w:type="auto"/>
            <w:tcMar>
              <w:top w:w="150" w:type="dxa"/>
              <w:left w:w="240" w:type="dxa"/>
              <w:bottom w:w="150" w:type="dxa"/>
              <w:right w:w="240" w:type="dxa"/>
            </w:tcMar>
            <w:vAlign w:val="center"/>
            <w:hideMark/>
          </w:tcPr>
          <w:p w14:paraId="0EF4A9DE"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CRISPRi target</w:t>
            </w:r>
          </w:p>
        </w:tc>
        <w:tc>
          <w:tcPr>
            <w:tcW w:w="0" w:type="auto"/>
            <w:tcMar>
              <w:top w:w="150" w:type="dxa"/>
              <w:left w:w="240" w:type="dxa"/>
              <w:bottom w:w="150" w:type="dxa"/>
              <w:right w:w="240" w:type="dxa"/>
            </w:tcMar>
            <w:vAlign w:val="center"/>
            <w:hideMark/>
          </w:tcPr>
          <w:p w14:paraId="5B256A3C"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0.07</w:t>
            </w:r>
          </w:p>
        </w:tc>
        <w:tc>
          <w:tcPr>
            <w:tcW w:w="0" w:type="auto"/>
            <w:tcMar>
              <w:top w:w="150" w:type="dxa"/>
              <w:left w:w="240" w:type="dxa"/>
              <w:bottom w:w="150" w:type="dxa"/>
              <w:right w:w="240" w:type="dxa"/>
            </w:tcMar>
            <w:vAlign w:val="center"/>
            <w:hideMark/>
          </w:tcPr>
          <w:p w14:paraId="45696FAA"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 ± 0.04</w:t>
            </w:r>
          </w:p>
        </w:tc>
        <w:tc>
          <w:tcPr>
            <w:tcW w:w="0" w:type="auto"/>
            <w:tcMar>
              <w:top w:w="150" w:type="dxa"/>
              <w:left w:w="240" w:type="dxa"/>
              <w:bottom w:w="150" w:type="dxa"/>
              <w:right w:w="240" w:type="dxa"/>
            </w:tcMar>
            <w:vAlign w:val="center"/>
            <w:hideMark/>
          </w:tcPr>
          <w:p w14:paraId="78EDADDD"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0.96 ± 0.08</w:t>
            </w:r>
          </w:p>
        </w:tc>
        <w:tc>
          <w:tcPr>
            <w:tcW w:w="0" w:type="auto"/>
            <w:tcMar>
              <w:top w:w="150" w:type="dxa"/>
              <w:left w:w="240" w:type="dxa"/>
              <w:bottom w:w="150" w:type="dxa"/>
              <w:right w:w="240" w:type="dxa"/>
            </w:tcMar>
            <w:vAlign w:val="center"/>
            <w:hideMark/>
          </w:tcPr>
          <w:p w14:paraId="5133E0B5"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0.42 ± 0.04</w:t>
            </w:r>
          </w:p>
        </w:tc>
        <w:tc>
          <w:tcPr>
            <w:tcW w:w="0" w:type="auto"/>
            <w:tcMar>
              <w:top w:w="150" w:type="dxa"/>
              <w:left w:w="240" w:type="dxa"/>
              <w:bottom w:w="150" w:type="dxa"/>
              <w:right w:w="0" w:type="dxa"/>
            </w:tcMar>
            <w:vAlign w:val="center"/>
            <w:hideMark/>
          </w:tcPr>
          <w:p w14:paraId="4E406F79"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62F98EB6" w14:textId="77777777" w:rsidTr="00E4168F">
        <w:tc>
          <w:tcPr>
            <w:tcW w:w="0" w:type="auto"/>
            <w:tcMar>
              <w:top w:w="150" w:type="dxa"/>
              <w:left w:w="0" w:type="dxa"/>
              <w:bottom w:w="150" w:type="dxa"/>
              <w:right w:w="240" w:type="dxa"/>
            </w:tcMar>
            <w:vAlign w:val="center"/>
            <w:hideMark/>
          </w:tcPr>
          <w:p w14:paraId="6138E54A"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xlyA</w:t>
            </w:r>
          </w:p>
        </w:tc>
        <w:tc>
          <w:tcPr>
            <w:tcW w:w="0" w:type="auto"/>
            <w:tcMar>
              <w:top w:w="150" w:type="dxa"/>
              <w:left w:w="240" w:type="dxa"/>
              <w:bottom w:w="150" w:type="dxa"/>
              <w:right w:w="240" w:type="dxa"/>
            </w:tcMar>
            <w:vAlign w:val="center"/>
            <w:hideMark/>
          </w:tcPr>
          <w:p w14:paraId="5EC136C6"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PBSX lysis (cI857-pR)</w:t>
            </w:r>
          </w:p>
        </w:tc>
        <w:tc>
          <w:tcPr>
            <w:tcW w:w="0" w:type="auto"/>
            <w:tcMar>
              <w:top w:w="150" w:type="dxa"/>
              <w:left w:w="240" w:type="dxa"/>
              <w:bottom w:w="150" w:type="dxa"/>
              <w:right w:w="240" w:type="dxa"/>
            </w:tcMar>
            <w:vAlign w:val="center"/>
            <w:hideMark/>
          </w:tcPr>
          <w:p w14:paraId="355F438A"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0.09</w:t>
            </w:r>
          </w:p>
        </w:tc>
        <w:tc>
          <w:tcPr>
            <w:tcW w:w="0" w:type="auto"/>
            <w:tcMar>
              <w:top w:w="150" w:type="dxa"/>
              <w:left w:w="240" w:type="dxa"/>
              <w:bottom w:w="150" w:type="dxa"/>
              <w:right w:w="240" w:type="dxa"/>
            </w:tcMar>
            <w:vAlign w:val="center"/>
            <w:hideMark/>
          </w:tcPr>
          <w:p w14:paraId="22AED768"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0.95 ± 0.10</w:t>
            </w:r>
          </w:p>
        </w:tc>
        <w:tc>
          <w:tcPr>
            <w:tcW w:w="0" w:type="auto"/>
            <w:tcMar>
              <w:top w:w="150" w:type="dxa"/>
              <w:left w:w="240" w:type="dxa"/>
              <w:bottom w:w="150" w:type="dxa"/>
              <w:right w:w="240" w:type="dxa"/>
            </w:tcMar>
            <w:vAlign w:val="center"/>
            <w:hideMark/>
          </w:tcPr>
          <w:p w14:paraId="288A7531"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1.02 ± 0.11</w:t>
            </w:r>
          </w:p>
        </w:tc>
        <w:tc>
          <w:tcPr>
            <w:tcW w:w="0" w:type="auto"/>
            <w:tcMar>
              <w:top w:w="150" w:type="dxa"/>
              <w:left w:w="240" w:type="dxa"/>
              <w:bottom w:w="150" w:type="dxa"/>
              <w:right w:w="240" w:type="dxa"/>
            </w:tcMar>
            <w:vAlign w:val="center"/>
            <w:hideMark/>
          </w:tcPr>
          <w:p w14:paraId="62BEAC6B"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45.6 ± 4.2</w:t>
            </w:r>
            <w:r w:rsidRPr="009D6D2B">
              <w:rPr>
                <w:rFonts w:ascii="Times New Roman" w:eastAsia="Times New Roman" w:hAnsi="Times New Roman" w:cs="Times New Roman"/>
                <w:color w:val="000000" w:themeColor="text1"/>
              </w:rPr>
              <w:t> (at 42°C)</w:t>
            </w:r>
          </w:p>
        </w:tc>
        <w:tc>
          <w:tcPr>
            <w:tcW w:w="0" w:type="auto"/>
            <w:tcMar>
              <w:top w:w="150" w:type="dxa"/>
              <w:left w:w="240" w:type="dxa"/>
              <w:bottom w:w="150" w:type="dxa"/>
              <w:right w:w="0" w:type="dxa"/>
            </w:tcMar>
            <w:vAlign w:val="center"/>
            <w:hideMark/>
          </w:tcPr>
          <w:p w14:paraId="47E979FC"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r w:rsidR="009D6D2B" w:rsidRPr="009D6D2B" w14:paraId="782660AA" w14:textId="77777777" w:rsidTr="00E4168F">
        <w:tc>
          <w:tcPr>
            <w:tcW w:w="0" w:type="auto"/>
            <w:tcMar>
              <w:top w:w="150" w:type="dxa"/>
              <w:left w:w="0" w:type="dxa"/>
              <w:bottom w:w="150" w:type="dxa"/>
              <w:right w:w="240" w:type="dxa"/>
            </w:tcMar>
            <w:vAlign w:val="center"/>
            <w:hideMark/>
          </w:tcPr>
          <w:p w14:paraId="1AE4D7FA"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xhlB</w:t>
            </w:r>
          </w:p>
        </w:tc>
        <w:tc>
          <w:tcPr>
            <w:tcW w:w="0" w:type="auto"/>
            <w:tcMar>
              <w:top w:w="150" w:type="dxa"/>
              <w:left w:w="240" w:type="dxa"/>
              <w:bottom w:w="150" w:type="dxa"/>
              <w:right w:w="240" w:type="dxa"/>
            </w:tcMar>
            <w:vAlign w:val="center"/>
            <w:hideMark/>
          </w:tcPr>
          <w:p w14:paraId="583E4EF6"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PBSX lysis (cI857-pR)</w:t>
            </w:r>
          </w:p>
        </w:tc>
        <w:tc>
          <w:tcPr>
            <w:tcW w:w="0" w:type="auto"/>
            <w:tcMar>
              <w:top w:w="150" w:type="dxa"/>
              <w:left w:w="240" w:type="dxa"/>
              <w:bottom w:w="150" w:type="dxa"/>
              <w:right w:w="240" w:type="dxa"/>
            </w:tcMar>
            <w:vAlign w:val="center"/>
            <w:hideMark/>
          </w:tcPr>
          <w:p w14:paraId="69681599"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1.00 ± 0.08</w:t>
            </w:r>
          </w:p>
        </w:tc>
        <w:tc>
          <w:tcPr>
            <w:tcW w:w="0" w:type="auto"/>
            <w:tcMar>
              <w:top w:w="150" w:type="dxa"/>
              <w:left w:w="240" w:type="dxa"/>
              <w:bottom w:w="150" w:type="dxa"/>
              <w:right w:w="240" w:type="dxa"/>
            </w:tcMar>
            <w:vAlign w:val="center"/>
            <w:hideMark/>
          </w:tcPr>
          <w:p w14:paraId="59116D71"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0.97 ± 0.09</w:t>
            </w:r>
          </w:p>
        </w:tc>
        <w:tc>
          <w:tcPr>
            <w:tcW w:w="0" w:type="auto"/>
            <w:tcMar>
              <w:top w:w="150" w:type="dxa"/>
              <w:left w:w="240" w:type="dxa"/>
              <w:bottom w:w="150" w:type="dxa"/>
              <w:right w:w="240" w:type="dxa"/>
            </w:tcMar>
            <w:vAlign w:val="center"/>
            <w:hideMark/>
          </w:tcPr>
          <w:p w14:paraId="0CA0603F"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0.99 ± 0.10</w:t>
            </w:r>
          </w:p>
        </w:tc>
        <w:tc>
          <w:tcPr>
            <w:tcW w:w="0" w:type="auto"/>
            <w:tcMar>
              <w:top w:w="150" w:type="dxa"/>
              <w:left w:w="240" w:type="dxa"/>
              <w:bottom w:w="150" w:type="dxa"/>
              <w:right w:w="240" w:type="dxa"/>
            </w:tcMar>
            <w:vAlign w:val="center"/>
            <w:hideMark/>
          </w:tcPr>
          <w:p w14:paraId="7F98FC57"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52.3 ± 4.8</w:t>
            </w:r>
            <w:r w:rsidRPr="009D6D2B">
              <w:rPr>
                <w:rFonts w:ascii="Times New Roman" w:eastAsia="Times New Roman" w:hAnsi="Times New Roman" w:cs="Times New Roman"/>
                <w:color w:val="000000" w:themeColor="text1"/>
              </w:rPr>
              <w:t> (at 42°C)</w:t>
            </w:r>
          </w:p>
        </w:tc>
        <w:tc>
          <w:tcPr>
            <w:tcW w:w="0" w:type="auto"/>
            <w:tcMar>
              <w:top w:w="150" w:type="dxa"/>
              <w:left w:w="240" w:type="dxa"/>
              <w:bottom w:w="150" w:type="dxa"/>
              <w:right w:w="0" w:type="dxa"/>
            </w:tcMar>
            <w:vAlign w:val="center"/>
            <w:hideMark/>
          </w:tcPr>
          <w:p w14:paraId="2B15A34C" w14:textId="77777777" w:rsidR="00E4168F" w:rsidRPr="009D6D2B" w:rsidRDefault="00E4168F" w:rsidP="00E4168F">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 &lt; 0.001</w:t>
            </w:r>
          </w:p>
        </w:tc>
      </w:tr>
    </w:tbl>
    <w:p w14:paraId="7A72DCDA" w14:textId="77777777" w:rsidR="00E4168F" w:rsidRPr="009D6D2B" w:rsidRDefault="00E4168F" w:rsidP="00E4168F">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Key findings:</w:t>
      </w:r>
    </w:p>
    <w:p w14:paraId="238F9706" w14:textId="77777777" w:rsidR="00E4168F" w:rsidRPr="009D6D2B" w:rsidRDefault="00E4168F" w:rsidP="00E4168F">
      <w:pPr>
        <w:numPr>
          <w:ilvl w:val="0"/>
          <w:numId w:val="11"/>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No significant off-target effects on comQ, comX, or comA expression upon CRISPRi induction (fold-change &lt; 1.2, p &gt; 0.05)</w:t>
      </w:r>
    </w:p>
    <w:p w14:paraId="56A19686" w14:textId="77777777" w:rsidR="00E4168F" w:rsidRPr="009D6D2B" w:rsidRDefault="00E4168F" w:rsidP="00E4168F">
      <w:pPr>
        <w:numPr>
          <w:ilvl w:val="0"/>
          <w:numId w:val="11"/>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CRISPRi achieves 70-75% knockdown of target genes in conditions B and D</w:t>
      </w:r>
    </w:p>
    <w:p w14:paraId="10186840" w14:textId="77777777" w:rsidR="00E4168F" w:rsidRPr="009D6D2B" w:rsidRDefault="00E4168F" w:rsidP="00E4168F">
      <w:pPr>
        <w:numPr>
          <w:ilvl w:val="0"/>
          <w:numId w:val="11"/>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Quorum sensing genes are unaffected by temperature (32°C vs 37°C: p &gt; 0.05)</w:t>
      </w:r>
    </w:p>
    <w:p w14:paraId="1364235D" w14:textId="77777777" w:rsidR="00E4168F" w:rsidRPr="009D6D2B" w:rsidRDefault="00E4168F" w:rsidP="00E4168F">
      <w:pPr>
        <w:numPr>
          <w:ilvl w:val="0"/>
          <w:numId w:val="11"/>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PBSX lysis genes remain repressed at 32°C; activation only at 42°C (&gt;45-fold induction)</w:t>
      </w:r>
    </w:p>
    <w:p w14:paraId="22A1BABE" w14:textId="77777777" w:rsidR="00E4168F" w:rsidRPr="009D6D2B" w:rsidRDefault="00E4168F" w:rsidP="00E4168F">
      <w:pPr>
        <w:pStyle w:val="Heading2"/>
        <w:spacing w:before="480" w:after="240" w:line="360" w:lineRule="auto"/>
        <w:rPr>
          <w:rFonts w:ascii="Times New Roman" w:hAnsi="Times New Roman" w:cs="Times New Roman"/>
          <w:b/>
          <w:bCs/>
          <w:color w:val="000000" w:themeColor="text1"/>
          <w:sz w:val="24"/>
          <w:szCs w:val="24"/>
        </w:rPr>
      </w:pPr>
      <w:r w:rsidRPr="009D6D2B">
        <w:rPr>
          <w:rFonts w:ascii="Times New Roman" w:hAnsi="Times New Roman" w:cs="Times New Roman"/>
          <w:b/>
          <w:bCs/>
          <w:color w:val="000000" w:themeColor="text1"/>
          <w:sz w:val="24"/>
          <w:szCs w:val="24"/>
        </w:rPr>
        <w:t>Supplementary Table S8. LC-MS/MS identification and quantification of the top 20 secreted proteins in wild-type versus QLM strains, including native amylase (AmyE) and protease (AprE) levels.</w:t>
      </w:r>
    </w:p>
    <w:p w14:paraId="63C17C96" w14:textId="77777777" w:rsidR="00F37615" w:rsidRPr="009D6D2B" w:rsidRDefault="00F37615" w:rsidP="00F37615">
      <w:pPr>
        <w:rPr>
          <w:rFonts w:ascii="Times New Roman" w:eastAsia="Times New Roman" w:hAnsi="Times New Roman" w:cs="Times New Roman"/>
          <w:color w:val="000000" w:themeColor="text1"/>
        </w:rPr>
      </w:pPr>
    </w:p>
    <w:tbl>
      <w:tblPr>
        <w:tblW w:w="0" w:type="auto"/>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670"/>
        <w:gridCol w:w="1703"/>
        <w:gridCol w:w="1051"/>
        <w:gridCol w:w="1316"/>
        <w:gridCol w:w="1076"/>
        <w:gridCol w:w="1225"/>
        <w:gridCol w:w="1082"/>
        <w:gridCol w:w="898"/>
      </w:tblGrid>
      <w:tr w:rsidR="009D6D2B" w:rsidRPr="009D6D2B" w14:paraId="6D067DC7" w14:textId="77777777" w:rsidTr="00F37615">
        <w:trPr>
          <w:tblHeader/>
        </w:trPr>
        <w:tc>
          <w:tcPr>
            <w:tcW w:w="0" w:type="auto"/>
            <w:tcBorders>
              <w:bottom w:val="single" w:sz="12" w:space="0" w:color="auto"/>
            </w:tcBorders>
            <w:tcMar>
              <w:top w:w="150" w:type="dxa"/>
              <w:left w:w="0" w:type="dxa"/>
              <w:bottom w:w="150" w:type="dxa"/>
              <w:right w:w="240" w:type="dxa"/>
            </w:tcMar>
            <w:vAlign w:val="center"/>
            <w:hideMark/>
          </w:tcPr>
          <w:p w14:paraId="10D57F81"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Rank</w:t>
            </w:r>
          </w:p>
        </w:tc>
        <w:tc>
          <w:tcPr>
            <w:tcW w:w="0" w:type="auto"/>
            <w:tcBorders>
              <w:bottom w:val="single" w:sz="12" w:space="0" w:color="auto"/>
            </w:tcBorders>
            <w:tcMar>
              <w:top w:w="150" w:type="dxa"/>
              <w:left w:w="240" w:type="dxa"/>
              <w:bottom w:w="150" w:type="dxa"/>
              <w:right w:w="240" w:type="dxa"/>
            </w:tcMar>
            <w:vAlign w:val="center"/>
            <w:hideMark/>
          </w:tcPr>
          <w:p w14:paraId="698938C0"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Protein Name</w:t>
            </w:r>
          </w:p>
        </w:tc>
        <w:tc>
          <w:tcPr>
            <w:tcW w:w="0" w:type="auto"/>
            <w:tcBorders>
              <w:bottom w:val="single" w:sz="12" w:space="0" w:color="auto"/>
            </w:tcBorders>
            <w:tcMar>
              <w:top w:w="150" w:type="dxa"/>
              <w:left w:w="240" w:type="dxa"/>
              <w:bottom w:w="150" w:type="dxa"/>
              <w:right w:w="240" w:type="dxa"/>
            </w:tcMar>
            <w:vAlign w:val="center"/>
            <w:hideMark/>
          </w:tcPr>
          <w:p w14:paraId="50530321"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Gene</w:t>
            </w:r>
          </w:p>
        </w:tc>
        <w:tc>
          <w:tcPr>
            <w:tcW w:w="0" w:type="auto"/>
            <w:tcBorders>
              <w:bottom w:val="single" w:sz="12" w:space="0" w:color="auto"/>
            </w:tcBorders>
            <w:tcMar>
              <w:top w:w="150" w:type="dxa"/>
              <w:left w:w="240" w:type="dxa"/>
              <w:bottom w:w="150" w:type="dxa"/>
              <w:right w:w="240" w:type="dxa"/>
            </w:tcMar>
            <w:vAlign w:val="center"/>
            <w:hideMark/>
          </w:tcPr>
          <w:p w14:paraId="1BABD99D"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Function</w:t>
            </w:r>
          </w:p>
        </w:tc>
        <w:tc>
          <w:tcPr>
            <w:tcW w:w="0" w:type="auto"/>
            <w:tcBorders>
              <w:bottom w:val="single" w:sz="12" w:space="0" w:color="auto"/>
            </w:tcBorders>
            <w:tcMar>
              <w:top w:w="150" w:type="dxa"/>
              <w:left w:w="240" w:type="dxa"/>
              <w:bottom w:w="150" w:type="dxa"/>
              <w:right w:w="240" w:type="dxa"/>
            </w:tcMar>
            <w:vAlign w:val="center"/>
            <w:hideMark/>
          </w:tcPr>
          <w:p w14:paraId="2AC82099"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Wild-type (ppm)</w:t>
            </w:r>
          </w:p>
        </w:tc>
        <w:tc>
          <w:tcPr>
            <w:tcW w:w="0" w:type="auto"/>
            <w:tcBorders>
              <w:bottom w:val="single" w:sz="12" w:space="0" w:color="auto"/>
            </w:tcBorders>
            <w:tcMar>
              <w:top w:w="150" w:type="dxa"/>
              <w:left w:w="240" w:type="dxa"/>
              <w:bottom w:w="150" w:type="dxa"/>
              <w:right w:w="240" w:type="dxa"/>
            </w:tcMar>
            <w:vAlign w:val="center"/>
            <w:hideMark/>
          </w:tcPr>
          <w:p w14:paraId="5A9748C6"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QLM Strain (ppm)</w:t>
            </w:r>
          </w:p>
        </w:tc>
        <w:tc>
          <w:tcPr>
            <w:tcW w:w="0" w:type="auto"/>
            <w:tcBorders>
              <w:bottom w:val="single" w:sz="12" w:space="0" w:color="auto"/>
            </w:tcBorders>
            <w:tcMar>
              <w:top w:w="150" w:type="dxa"/>
              <w:left w:w="240" w:type="dxa"/>
              <w:bottom w:w="150" w:type="dxa"/>
              <w:right w:w="240" w:type="dxa"/>
            </w:tcMar>
            <w:vAlign w:val="center"/>
            <w:hideMark/>
          </w:tcPr>
          <w:p w14:paraId="78CFC0CC"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Fold-Change</w:t>
            </w:r>
          </w:p>
        </w:tc>
        <w:tc>
          <w:tcPr>
            <w:tcW w:w="0" w:type="auto"/>
            <w:tcBorders>
              <w:bottom w:val="single" w:sz="12" w:space="0" w:color="auto"/>
            </w:tcBorders>
            <w:tcMar>
              <w:top w:w="150" w:type="dxa"/>
              <w:left w:w="240" w:type="dxa"/>
              <w:bottom w:w="150" w:type="dxa"/>
              <w:right w:w="240" w:type="dxa"/>
            </w:tcMar>
            <w:vAlign w:val="center"/>
            <w:hideMark/>
          </w:tcPr>
          <w:p w14:paraId="55244F63" w14:textId="77777777" w:rsidR="00F37615" w:rsidRPr="009D6D2B" w:rsidRDefault="00F37615" w:rsidP="00F3761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p-value</w:t>
            </w:r>
          </w:p>
        </w:tc>
      </w:tr>
      <w:tr w:rsidR="009D6D2B" w:rsidRPr="009D6D2B" w14:paraId="06E2AE38" w14:textId="77777777" w:rsidTr="00F37615">
        <w:tc>
          <w:tcPr>
            <w:tcW w:w="0" w:type="auto"/>
            <w:tcBorders>
              <w:top w:val="single" w:sz="12" w:space="0" w:color="auto"/>
            </w:tcBorders>
            <w:tcMar>
              <w:top w:w="150" w:type="dxa"/>
              <w:left w:w="0" w:type="dxa"/>
              <w:bottom w:w="150" w:type="dxa"/>
              <w:right w:w="240" w:type="dxa"/>
            </w:tcMar>
            <w:vAlign w:val="center"/>
            <w:hideMark/>
          </w:tcPr>
          <w:p w14:paraId="2D141BF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w:t>
            </w:r>
          </w:p>
        </w:tc>
        <w:tc>
          <w:tcPr>
            <w:tcW w:w="0" w:type="auto"/>
            <w:tcBorders>
              <w:top w:val="single" w:sz="12" w:space="0" w:color="auto"/>
            </w:tcBorders>
            <w:tcMar>
              <w:top w:w="150" w:type="dxa"/>
              <w:left w:w="240" w:type="dxa"/>
              <w:bottom w:w="150" w:type="dxa"/>
              <w:right w:w="240" w:type="dxa"/>
            </w:tcMar>
            <w:vAlign w:val="center"/>
            <w:hideMark/>
          </w:tcPr>
          <w:p w14:paraId="77811F6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CtCel9A (recombinant)</w:t>
            </w:r>
          </w:p>
        </w:tc>
        <w:tc>
          <w:tcPr>
            <w:tcW w:w="0" w:type="auto"/>
            <w:tcBorders>
              <w:top w:val="single" w:sz="12" w:space="0" w:color="auto"/>
            </w:tcBorders>
            <w:tcMar>
              <w:top w:w="150" w:type="dxa"/>
              <w:left w:w="240" w:type="dxa"/>
              <w:bottom w:w="150" w:type="dxa"/>
              <w:right w:w="240" w:type="dxa"/>
            </w:tcMar>
            <w:vAlign w:val="center"/>
            <w:hideMark/>
          </w:tcPr>
          <w:p w14:paraId="2F9EA25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ctcel9A</w:t>
            </w:r>
          </w:p>
        </w:tc>
        <w:tc>
          <w:tcPr>
            <w:tcW w:w="0" w:type="auto"/>
            <w:tcBorders>
              <w:top w:val="single" w:sz="12" w:space="0" w:color="auto"/>
            </w:tcBorders>
            <w:tcMar>
              <w:top w:w="150" w:type="dxa"/>
              <w:left w:w="240" w:type="dxa"/>
              <w:bottom w:w="150" w:type="dxa"/>
              <w:right w:w="240" w:type="dxa"/>
            </w:tcMar>
            <w:vAlign w:val="center"/>
            <w:hideMark/>
          </w:tcPr>
          <w:p w14:paraId="73C78BA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Cellulase</w:t>
            </w:r>
          </w:p>
        </w:tc>
        <w:tc>
          <w:tcPr>
            <w:tcW w:w="0" w:type="auto"/>
            <w:tcBorders>
              <w:top w:val="single" w:sz="12" w:space="0" w:color="auto"/>
            </w:tcBorders>
            <w:tcMar>
              <w:top w:w="150" w:type="dxa"/>
              <w:left w:w="240" w:type="dxa"/>
              <w:bottom w:w="150" w:type="dxa"/>
              <w:right w:w="240" w:type="dxa"/>
            </w:tcMar>
            <w:vAlign w:val="center"/>
            <w:hideMark/>
          </w:tcPr>
          <w:p w14:paraId="49452C2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Borders>
              <w:top w:val="single" w:sz="12" w:space="0" w:color="auto"/>
            </w:tcBorders>
            <w:tcMar>
              <w:top w:w="150" w:type="dxa"/>
              <w:left w:w="240" w:type="dxa"/>
              <w:bottom w:w="150" w:type="dxa"/>
              <w:right w:w="240" w:type="dxa"/>
            </w:tcMar>
            <w:vAlign w:val="center"/>
            <w:hideMark/>
          </w:tcPr>
          <w:p w14:paraId="7DBCC8A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287,000</w:t>
            </w:r>
          </w:p>
        </w:tc>
        <w:tc>
          <w:tcPr>
            <w:tcW w:w="0" w:type="auto"/>
            <w:tcBorders>
              <w:top w:val="single" w:sz="12" w:space="0" w:color="auto"/>
            </w:tcBorders>
            <w:tcMar>
              <w:top w:w="150" w:type="dxa"/>
              <w:left w:w="240" w:type="dxa"/>
              <w:bottom w:w="150" w:type="dxa"/>
              <w:right w:w="240" w:type="dxa"/>
            </w:tcMar>
            <w:vAlign w:val="center"/>
            <w:hideMark/>
          </w:tcPr>
          <w:p w14:paraId="4E69EC9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Infinite</w:t>
            </w:r>
          </w:p>
        </w:tc>
        <w:tc>
          <w:tcPr>
            <w:tcW w:w="0" w:type="auto"/>
            <w:tcBorders>
              <w:top w:val="single" w:sz="12" w:space="0" w:color="auto"/>
            </w:tcBorders>
            <w:tcMar>
              <w:top w:w="150" w:type="dxa"/>
              <w:left w:w="240" w:type="dxa"/>
              <w:bottom w:w="150" w:type="dxa"/>
              <w:right w:w="0" w:type="dxa"/>
            </w:tcMar>
            <w:vAlign w:val="center"/>
            <w:hideMark/>
          </w:tcPr>
          <w:p w14:paraId="50A5E22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&lt;0.001</w:t>
            </w:r>
          </w:p>
        </w:tc>
      </w:tr>
      <w:tr w:rsidR="009D6D2B" w:rsidRPr="009D6D2B" w14:paraId="28AEAF2B" w14:textId="77777777" w:rsidTr="00F37615">
        <w:tc>
          <w:tcPr>
            <w:tcW w:w="0" w:type="auto"/>
            <w:tcMar>
              <w:top w:w="150" w:type="dxa"/>
              <w:left w:w="0" w:type="dxa"/>
              <w:bottom w:w="150" w:type="dxa"/>
              <w:right w:w="240" w:type="dxa"/>
            </w:tcMar>
            <w:vAlign w:val="center"/>
            <w:hideMark/>
          </w:tcPr>
          <w:p w14:paraId="414253F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w:t>
            </w:r>
          </w:p>
        </w:tc>
        <w:tc>
          <w:tcPr>
            <w:tcW w:w="0" w:type="auto"/>
            <w:tcMar>
              <w:top w:w="150" w:type="dxa"/>
              <w:left w:w="240" w:type="dxa"/>
              <w:bottom w:w="150" w:type="dxa"/>
              <w:right w:w="240" w:type="dxa"/>
            </w:tcMar>
            <w:vAlign w:val="center"/>
            <w:hideMark/>
          </w:tcPr>
          <w:p w14:paraId="289BF85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Flagellin</w:t>
            </w:r>
          </w:p>
        </w:tc>
        <w:tc>
          <w:tcPr>
            <w:tcW w:w="0" w:type="auto"/>
            <w:tcMar>
              <w:top w:w="150" w:type="dxa"/>
              <w:left w:w="240" w:type="dxa"/>
              <w:bottom w:w="150" w:type="dxa"/>
              <w:right w:w="240" w:type="dxa"/>
            </w:tcMar>
            <w:vAlign w:val="center"/>
            <w:hideMark/>
          </w:tcPr>
          <w:p w14:paraId="02939BC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hag</w:t>
            </w:r>
          </w:p>
        </w:tc>
        <w:tc>
          <w:tcPr>
            <w:tcW w:w="0" w:type="auto"/>
            <w:tcMar>
              <w:top w:w="150" w:type="dxa"/>
              <w:left w:w="240" w:type="dxa"/>
              <w:bottom w:w="150" w:type="dxa"/>
              <w:right w:w="240" w:type="dxa"/>
            </w:tcMar>
            <w:vAlign w:val="center"/>
            <w:hideMark/>
          </w:tcPr>
          <w:p w14:paraId="73CC815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Motility</w:t>
            </w:r>
          </w:p>
        </w:tc>
        <w:tc>
          <w:tcPr>
            <w:tcW w:w="0" w:type="auto"/>
            <w:tcMar>
              <w:top w:w="150" w:type="dxa"/>
              <w:left w:w="240" w:type="dxa"/>
              <w:bottom w:w="150" w:type="dxa"/>
              <w:right w:w="240" w:type="dxa"/>
            </w:tcMar>
            <w:vAlign w:val="center"/>
            <w:hideMark/>
          </w:tcPr>
          <w:p w14:paraId="078A516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125,000</w:t>
            </w:r>
          </w:p>
        </w:tc>
        <w:tc>
          <w:tcPr>
            <w:tcW w:w="0" w:type="auto"/>
            <w:tcMar>
              <w:top w:w="150" w:type="dxa"/>
              <w:left w:w="240" w:type="dxa"/>
              <w:bottom w:w="150" w:type="dxa"/>
              <w:right w:w="240" w:type="dxa"/>
            </w:tcMar>
            <w:vAlign w:val="center"/>
            <w:hideMark/>
          </w:tcPr>
          <w:p w14:paraId="6061BDC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89,000</w:t>
            </w:r>
          </w:p>
        </w:tc>
        <w:tc>
          <w:tcPr>
            <w:tcW w:w="0" w:type="auto"/>
            <w:tcMar>
              <w:top w:w="150" w:type="dxa"/>
              <w:left w:w="240" w:type="dxa"/>
              <w:bottom w:w="150" w:type="dxa"/>
              <w:right w:w="240" w:type="dxa"/>
            </w:tcMar>
            <w:vAlign w:val="center"/>
            <w:hideMark/>
          </w:tcPr>
          <w:p w14:paraId="20B946B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-0.71</w:t>
            </w:r>
          </w:p>
        </w:tc>
        <w:tc>
          <w:tcPr>
            <w:tcW w:w="0" w:type="auto"/>
            <w:tcMar>
              <w:top w:w="150" w:type="dxa"/>
              <w:left w:w="240" w:type="dxa"/>
              <w:bottom w:w="150" w:type="dxa"/>
              <w:right w:w="0" w:type="dxa"/>
            </w:tcMar>
            <w:vAlign w:val="center"/>
            <w:hideMark/>
          </w:tcPr>
          <w:p w14:paraId="7EDABDC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&lt;0.05</w:t>
            </w:r>
          </w:p>
        </w:tc>
      </w:tr>
      <w:tr w:rsidR="009D6D2B" w:rsidRPr="009D6D2B" w14:paraId="7AC8F52F" w14:textId="77777777" w:rsidTr="00F37615">
        <w:tc>
          <w:tcPr>
            <w:tcW w:w="0" w:type="auto"/>
            <w:tcMar>
              <w:top w:w="150" w:type="dxa"/>
              <w:left w:w="0" w:type="dxa"/>
              <w:bottom w:w="150" w:type="dxa"/>
              <w:right w:w="240" w:type="dxa"/>
            </w:tcMar>
            <w:vAlign w:val="center"/>
            <w:hideMark/>
          </w:tcPr>
          <w:p w14:paraId="5082C97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w:t>
            </w:r>
          </w:p>
        </w:tc>
        <w:tc>
          <w:tcPr>
            <w:tcW w:w="0" w:type="auto"/>
            <w:tcMar>
              <w:top w:w="150" w:type="dxa"/>
              <w:left w:w="240" w:type="dxa"/>
              <w:bottom w:w="150" w:type="dxa"/>
              <w:right w:w="240" w:type="dxa"/>
            </w:tcMar>
            <w:vAlign w:val="center"/>
            <w:hideMark/>
          </w:tcPr>
          <w:p w14:paraId="44784AC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Alpha-amylase</w:t>
            </w:r>
          </w:p>
        </w:tc>
        <w:tc>
          <w:tcPr>
            <w:tcW w:w="0" w:type="auto"/>
            <w:tcMar>
              <w:top w:w="150" w:type="dxa"/>
              <w:left w:w="240" w:type="dxa"/>
              <w:bottom w:w="150" w:type="dxa"/>
              <w:right w:w="240" w:type="dxa"/>
            </w:tcMar>
            <w:vAlign w:val="center"/>
            <w:hideMark/>
          </w:tcPr>
          <w:p w14:paraId="55D8842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amyE</w:t>
            </w:r>
          </w:p>
        </w:tc>
        <w:tc>
          <w:tcPr>
            <w:tcW w:w="0" w:type="auto"/>
            <w:tcMar>
              <w:top w:w="150" w:type="dxa"/>
              <w:left w:w="240" w:type="dxa"/>
              <w:bottom w:w="150" w:type="dxa"/>
              <w:right w:w="240" w:type="dxa"/>
            </w:tcMar>
            <w:vAlign w:val="center"/>
            <w:hideMark/>
          </w:tcPr>
          <w:p w14:paraId="6E520B2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Starch hydrolysis</w:t>
            </w:r>
          </w:p>
        </w:tc>
        <w:tc>
          <w:tcPr>
            <w:tcW w:w="0" w:type="auto"/>
            <w:tcMar>
              <w:top w:w="150" w:type="dxa"/>
              <w:left w:w="240" w:type="dxa"/>
              <w:bottom w:w="150" w:type="dxa"/>
              <w:right w:w="240" w:type="dxa"/>
            </w:tcMar>
            <w:vAlign w:val="center"/>
            <w:hideMark/>
          </w:tcPr>
          <w:p w14:paraId="5C81D7B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89,000</w:t>
            </w:r>
          </w:p>
        </w:tc>
        <w:tc>
          <w:tcPr>
            <w:tcW w:w="0" w:type="auto"/>
            <w:tcMar>
              <w:top w:w="150" w:type="dxa"/>
              <w:left w:w="240" w:type="dxa"/>
              <w:bottom w:w="150" w:type="dxa"/>
              <w:right w:w="240" w:type="dxa"/>
            </w:tcMar>
            <w:vAlign w:val="center"/>
            <w:hideMark/>
          </w:tcPr>
          <w:p w14:paraId="7C3D628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51,600</w:t>
            </w:r>
          </w:p>
        </w:tc>
        <w:tc>
          <w:tcPr>
            <w:tcW w:w="0" w:type="auto"/>
            <w:tcMar>
              <w:top w:w="150" w:type="dxa"/>
              <w:left w:w="240" w:type="dxa"/>
              <w:bottom w:w="150" w:type="dxa"/>
              <w:right w:w="240" w:type="dxa"/>
            </w:tcMar>
            <w:vAlign w:val="center"/>
            <w:hideMark/>
          </w:tcPr>
          <w:p w14:paraId="59F9566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0.58</w:t>
            </w:r>
          </w:p>
        </w:tc>
        <w:tc>
          <w:tcPr>
            <w:tcW w:w="0" w:type="auto"/>
            <w:tcMar>
              <w:top w:w="150" w:type="dxa"/>
              <w:left w:w="240" w:type="dxa"/>
              <w:bottom w:w="150" w:type="dxa"/>
              <w:right w:w="0" w:type="dxa"/>
            </w:tcMar>
            <w:vAlign w:val="center"/>
            <w:hideMark/>
          </w:tcPr>
          <w:p w14:paraId="4D741EA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&lt;0.01</w:t>
            </w:r>
          </w:p>
        </w:tc>
      </w:tr>
      <w:tr w:rsidR="009D6D2B" w:rsidRPr="009D6D2B" w14:paraId="48A95BA9" w14:textId="77777777" w:rsidTr="00F37615">
        <w:tc>
          <w:tcPr>
            <w:tcW w:w="0" w:type="auto"/>
            <w:tcMar>
              <w:top w:w="150" w:type="dxa"/>
              <w:left w:w="0" w:type="dxa"/>
              <w:bottom w:w="150" w:type="dxa"/>
              <w:right w:w="240" w:type="dxa"/>
            </w:tcMar>
            <w:vAlign w:val="center"/>
            <w:hideMark/>
          </w:tcPr>
          <w:p w14:paraId="0A730A5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w:t>
            </w:r>
          </w:p>
        </w:tc>
        <w:tc>
          <w:tcPr>
            <w:tcW w:w="0" w:type="auto"/>
            <w:tcMar>
              <w:top w:w="150" w:type="dxa"/>
              <w:left w:w="240" w:type="dxa"/>
              <w:bottom w:w="150" w:type="dxa"/>
              <w:right w:w="240" w:type="dxa"/>
            </w:tcMar>
            <w:vAlign w:val="center"/>
            <w:hideMark/>
          </w:tcPr>
          <w:p w14:paraId="7A6014E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Subtilisin protease</w:t>
            </w:r>
          </w:p>
        </w:tc>
        <w:tc>
          <w:tcPr>
            <w:tcW w:w="0" w:type="auto"/>
            <w:tcMar>
              <w:top w:w="150" w:type="dxa"/>
              <w:left w:w="240" w:type="dxa"/>
              <w:bottom w:w="150" w:type="dxa"/>
              <w:right w:w="240" w:type="dxa"/>
            </w:tcMar>
            <w:vAlign w:val="center"/>
            <w:hideMark/>
          </w:tcPr>
          <w:p w14:paraId="530EBA5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aprE</w:t>
            </w:r>
          </w:p>
        </w:tc>
        <w:tc>
          <w:tcPr>
            <w:tcW w:w="0" w:type="auto"/>
            <w:tcMar>
              <w:top w:w="150" w:type="dxa"/>
              <w:left w:w="240" w:type="dxa"/>
              <w:bottom w:w="150" w:type="dxa"/>
              <w:right w:w="240" w:type="dxa"/>
            </w:tcMar>
            <w:vAlign w:val="center"/>
            <w:hideMark/>
          </w:tcPr>
          <w:p w14:paraId="770F359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Proteolysis</w:t>
            </w:r>
          </w:p>
        </w:tc>
        <w:tc>
          <w:tcPr>
            <w:tcW w:w="0" w:type="auto"/>
            <w:tcMar>
              <w:top w:w="150" w:type="dxa"/>
              <w:left w:w="240" w:type="dxa"/>
              <w:bottom w:w="150" w:type="dxa"/>
              <w:right w:w="240" w:type="dxa"/>
            </w:tcMar>
            <w:vAlign w:val="center"/>
            <w:hideMark/>
          </w:tcPr>
          <w:p w14:paraId="1D88564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76,000</w:t>
            </w:r>
          </w:p>
        </w:tc>
        <w:tc>
          <w:tcPr>
            <w:tcW w:w="0" w:type="auto"/>
            <w:tcMar>
              <w:top w:w="150" w:type="dxa"/>
              <w:left w:w="240" w:type="dxa"/>
              <w:bottom w:w="150" w:type="dxa"/>
              <w:right w:w="240" w:type="dxa"/>
            </w:tcMar>
            <w:vAlign w:val="center"/>
            <w:hideMark/>
          </w:tcPr>
          <w:p w14:paraId="126282B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47,100</w:t>
            </w:r>
          </w:p>
        </w:tc>
        <w:tc>
          <w:tcPr>
            <w:tcW w:w="0" w:type="auto"/>
            <w:tcMar>
              <w:top w:w="150" w:type="dxa"/>
              <w:left w:w="240" w:type="dxa"/>
              <w:bottom w:w="150" w:type="dxa"/>
              <w:right w:w="240" w:type="dxa"/>
            </w:tcMar>
            <w:vAlign w:val="center"/>
            <w:hideMark/>
          </w:tcPr>
          <w:p w14:paraId="683C69C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0.62</w:t>
            </w:r>
          </w:p>
        </w:tc>
        <w:tc>
          <w:tcPr>
            <w:tcW w:w="0" w:type="auto"/>
            <w:tcMar>
              <w:top w:w="150" w:type="dxa"/>
              <w:left w:w="240" w:type="dxa"/>
              <w:bottom w:w="150" w:type="dxa"/>
              <w:right w:w="0" w:type="dxa"/>
            </w:tcMar>
            <w:vAlign w:val="center"/>
            <w:hideMark/>
          </w:tcPr>
          <w:p w14:paraId="70B41C2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&lt;0.01</w:t>
            </w:r>
          </w:p>
        </w:tc>
      </w:tr>
      <w:tr w:rsidR="009D6D2B" w:rsidRPr="009D6D2B" w14:paraId="50D464EA" w14:textId="77777777" w:rsidTr="00F37615">
        <w:tc>
          <w:tcPr>
            <w:tcW w:w="0" w:type="auto"/>
            <w:tcMar>
              <w:top w:w="150" w:type="dxa"/>
              <w:left w:w="0" w:type="dxa"/>
              <w:bottom w:w="150" w:type="dxa"/>
              <w:right w:w="240" w:type="dxa"/>
            </w:tcMar>
            <w:vAlign w:val="center"/>
            <w:hideMark/>
          </w:tcPr>
          <w:p w14:paraId="242E4B8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w:t>
            </w:r>
          </w:p>
        </w:tc>
        <w:tc>
          <w:tcPr>
            <w:tcW w:w="0" w:type="auto"/>
            <w:tcMar>
              <w:top w:w="150" w:type="dxa"/>
              <w:left w:w="240" w:type="dxa"/>
              <w:bottom w:w="150" w:type="dxa"/>
              <w:right w:w="240" w:type="dxa"/>
            </w:tcMar>
            <w:vAlign w:val="center"/>
            <w:hideMark/>
          </w:tcPr>
          <w:p w14:paraId="1F14011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Glyceraldehyde-3-phosphate dehydrogenase</w:t>
            </w:r>
          </w:p>
        </w:tc>
        <w:tc>
          <w:tcPr>
            <w:tcW w:w="0" w:type="auto"/>
            <w:tcMar>
              <w:top w:w="150" w:type="dxa"/>
              <w:left w:w="240" w:type="dxa"/>
              <w:bottom w:w="150" w:type="dxa"/>
              <w:right w:w="240" w:type="dxa"/>
            </w:tcMar>
            <w:vAlign w:val="center"/>
            <w:hideMark/>
          </w:tcPr>
          <w:p w14:paraId="5D7A85A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gapA</w:t>
            </w:r>
          </w:p>
        </w:tc>
        <w:tc>
          <w:tcPr>
            <w:tcW w:w="0" w:type="auto"/>
            <w:tcMar>
              <w:top w:w="150" w:type="dxa"/>
              <w:left w:w="240" w:type="dxa"/>
              <w:bottom w:w="150" w:type="dxa"/>
              <w:right w:w="240" w:type="dxa"/>
            </w:tcMar>
            <w:vAlign w:val="center"/>
            <w:hideMark/>
          </w:tcPr>
          <w:p w14:paraId="4067322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Glycolysis</w:t>
            </w:r>
          </w:p>
        </w:tc>
        <w:tc>
          <w:tcPr>
            <w:tcW w:w="0" w:type="auto"/>
            <w:tcMar>
              <w:top w:w="150" w:type="dxa"/>
              <w:left w:w="240" w:type="dxa"/>
              <w:bottom w:w="150" w:type="dxa"/>
              <w:right w:w="240" w:type="dxa"/>
            </w:tcMar>
            <w:vAlign w:val="center"/>
            <w:hideMark/>
          </w:tcPr>
          <w:p w14:paraId="51FB3EF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45,000</w:t>
            </w:r>
          </w:p>
        </w:tc>
        <w:tc>
          <w:tcPr>
            <w:tcW w:w="0" w:type="auto"/>
            <w:tcMar>
              <w:top w:w="150" w:type="dxa"/>
              <w:left w:w="240" w:type="dxa"/>
              <w:bottom w:w="150" w:type="dxa"/>
              <w:right w:w="240" w:type="dxa"/>
            </w:tcMar>
            <w:vAlign w:val="center"/>
            <w:hideMark/>
          </w:tcPr>
          <w:p w14:paraId="2EAB197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41,000</w:t>
            </w:r>
          </w:p>
        </w:tc>
        <w:tc>
          <w:tcPr>
            <w:tcW w:w="0" w:type="auto"/>
            <w:tcMar>
              <w:top w:w="150" w:type="dxa"/>
              <w:left w:w="240" w:type="dxa"/>
              <w:bottom w:w="150" w:type="dxa"/>
              <w:right w:w="240" w:type="dxa"/>
            </w:tcMar>
            <w:vAlign w:val="center"/>
            <w:hideMark/>
          </w:tcPr>
          <w:p w14:paraId="74FCC99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-0.91</w:t>
            </w:r>
          </w:p>
        </w:tc>
        <w:tc>
          <w:tcPr>
            <w:tcW w:w="0" w:type="auto"/>
            <w:tcMar>
              <w:top w:w="150" w:type="dxa"/>
              <w:left w:w="240" w:type="dxa"/>
              <w:bottom w:w="150" w:type="dxa"/>
              <w:right w:w="0" w:type="dxa"/>
            </w:tcMar>
            <w:vAlign w:val="center"/>
            <w:hideMark/>
          </w:tcPr>
          <w:p w14:paraId="20CF6EA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68A0CE61" w14:textId="77777777" w:rsidTr="00F37615">
        <w:tc>
          <w:tcPr>
            <w:tcW w:w="0" w:type="auto"/>
            <w:tcMar>
              <w:top w:w="150" w:type="dxa"/>
              <w:left w:w="0" w:type="dxa"/>
              <w:bottom w:w="150" w:type="dxa"/>
              <w:right w:w="240" w:type="dxa"/>
            </w:tcMar>
            <w:vAlign w:val="center"/>
            <w:hideMark/>
          </w:tcPr>
          <w:p w14:paraId="7F304EF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w:t>
            </w:r>
          </w:p>
        </w:tc>
        <w:tc>
          <w:tcPr>
            <w:tcW w:w="0" w:type="auto"/>
            <w:tcMar>
              <w:top w:w="150" w:type="dxa"/>
              <w:left w:w="240" w:type="dxa"/>
              <w:bottom w:w="150" w:type="dxa"/>
              <w:right w:w="240" w:type="dxa"/>
            </w:tcMar>
            <w:vAlign w:val="center"/>
            <w:hideMark/>
          </w:tcPr>
          <w:p w14:paraId="7B51E0B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Elongation factor Tu</w:t>
            </w:r>
          </w:p>
        </w:tc>
        <w:tc>
          <w:tcPr>
            <w:tcW w:w="0" w:type="auto"/>
            <w:tcMar>
              <w:top w:w="150" w:type="dxa"/>
              <w:left w:w="240" w:type="dxa"/>
              <w:bottom w:w="150" w:type="dxa"/>
              <w:right w:w="240" w:type="dxa"/>
            </w:tcMar>
            <w:vAlign w:val="center"/>
            <w:hideMark/>
          </w:tcPr>
          <w:p w14:paraId="0F2608D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tufA</w:t>
            </w:r>
          </w:p>
        </w:tc>
        <w:tc>
          <w:tcPr>
            <w:tcW w:w="0" w:type="auto"/>
            <w:tcMar>
              <w:top w:w="150" w:type="dxa"/>
              <w:left w:w="240" w:type="dxa"/>
              <w:bottom w:w="150" w:type="dxa"/>
              <w:right w:w="240" w:type="dxa"/>
            </w:tcMar>
            <w:vAlign w:val="center"/>
            <w:hideMark/>
          </w:tcPr>
          <w:p w14:paraId="412D396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Translation</w:t>
            </w:r>
          </w:p>
        </w:tc>
        <w:tc>
          <w:tcPr>
            <w:tcW w:w="0" w:type="auto"/>
            <w:tcMar>
              <w:top w:w="150" w:type="dxa"/>
              <w:left w:w="240" w:type="dxa"/>
              <w:bottom w:w="150" w:type="dxa"/>
              <w:right w:w="240" w:type="dxa"/>
            </w:tcMar>
            <w:vAlign w:val="center"/>
            <w:hideMark/>
          </w:tcPr>
          <w:p w14:paraId="7EFF16F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42,000</w:t>
            </w:r>
          </w:p>
        </w:tc>
        <w:tc>
          <w:tcPr>
            <w:tcW w:w="0" w:type="auto"/>
            <w:tcMar>
              <w:top w:w="150" w:type="dxa"/>
              <w:left w:w="240" w:type="dxa"/>
              <w:bottom w:w="150" w:type="dxa"/>
              <w:right w:w="240" w:type="dxa"/>
            </w:tcMar>
            <w:vAlign w:val="center"/>
            <w:hideMark/>
          </w:tcPr>
          <w:p w14:paraId="1B206AE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39,000</w:t>
            </w:r>
          </w:p>
        </w:tc>
        <w:tc>
          <w:tcPr>
            <w:tcW w:w="0" w:type="auto"/>
            <w:tcMar>
              <w:top w:w="150" w:type="dxa"/>
              <w:left w:w="240" w:type="dxa"/>
              <w:bottom w:w="150" w:type="dxa"/>
              <w:right w:w="240" w:type="dxa"/>
            </w:tcMar>
            <w:vAlign w:val="center"/>
            <w:hideMark/>
          </w:tcPr>
          <w:p w14:paraId="45B1044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-0.93</w:t>
            </w:r>
          </w:p>
        </w:tc>
        <w:tc>
          <w:tcPr>
            <w:tcW w:w="0" w:type="auto"/>
            <w:tcMar>
              <w:top w:w="150" w:type="dxa"/>
              <w:left w:w="240" w:type="dxa"/>
              <w:bottom w:w="150" w:type="dxa"/>
              <w:right w:w="0" w:type="dxa"/>
            </w:tcMar>
            <w:vAlign w:val="center"/>
            <w:hideMark/>
          </w:tcPr>
          <w:p w14:paraId="32FE80D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34BD370B" w14:textId="77777777" w:rsidTr="00F37615">
        <w:tc>
          <w:tcPr>
            <w:tcW w:w="0" w:type="auto"/>
            <w:tcMar>
              <w:top w:w="150" w:type="dxa"/>
              <w:left w:w="0" w:type="dxa"/>
              <w:bottom w:w="150" w:type="dxa"/>
              <w:right w:w="240" w:type="dxa"/>
            </w:tcMar>
            <w:vAlign w:val="center"/>
            <w:hideMark/>
          </w:tcPr>
          <w:p w14:paraId="7C1A542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w:t>
            </w:r>
          </w:p>
        </w:tc>
        <w:tc>
          <w:tcPr>
            <w:tcW w:w="0" w:type="auto"/>
            <w:tcMar>
              <w:top w:w="150" w:type="dxa"/>
              <w:left w:w="240" w:type="dxa"/>
              <w:bottom w:w="150" w:type="dxa"/>
              <w:right w:w="240" w:type="dxa"/>
            </w:tcMar>
            <w:vAlign w:val="center"/>
            <w:hideMark/>
          </w:tcPr>
          <w:p w14:paraId="191A374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Superoxide dismutase</w:t>
            </w:r>
          </w:p>
        </w:tc>
        <w:tc>
          <w:tcPr>
            <w:tcW w:w="0" w:type="auto"/>
            <w:tcMar>
              <w:top w:w="150" w:type="dxa"/>
              <w:left w:w="240" w:type="dxa"/>
              <w:bottom w:w="150" w:type="dxa"/>
              <w:right w:w="240" w:type="dxa"/>
            </w:tcMar>
            <w:vAlign w:val="center"/>
            <w:hideMark/>
          </w:tcPr>
          <w:p w14:paraId="1DC6742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sodA</w:t>
            </w:r>
          </w:p>
        </w:tc>
        <w:tc>
          <w:tcPr>
            <w:tcW w:w="0" w:type="auto"/>
            <w:tcMar>
              <w:top w:w="150" w:type="dxa"/>
              <w:left w:w="240" w:type="dxa"/>
              <w:bottom w:w="150" w:type="dxa"/>
              <w:right w:w="240" w:type="dxa"/>
            </w:tcMar>
            <w:vAlign w:val="center"/>
            <w:hideMark/>
          </w:tcPr>
          <w:p w14:paraId="6163F20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Oxidative stress</w:t>
            </w:r>
          </w:p>
        </w:tc>
        <w:tc>
          <w:tcPr>
            <w:tcW w:w="0" w:type="auto"/>
            <w:tcMar>
              <w:top w:w="150" w:type="dxa"/>
              <w:left w:w="240" w:type="dxa"/>
              <w:bottom w:w="150" w:type="dxa"/>
              <w:right w:w="240" w:type="dxa"/>
            </w:tcMar>
            <w:vAlign w:val="center"/>
            <w:hideMark/>
          </w:tcPr>
          <w:p w14:paraId="524A122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38,000</w:t>
            </w:r>
          </w:p>
        </w:tc>
        <w:tc>
          <w:tcPr>
            <w:tcW w:w="0" w:type="auto"/>
            <w:tcMar>
              <w:top w:w="150" w:type="dxa"/>
              <w:left w:w="240" w:type="dxa"/>
              <w:bottom w:w="150" w:type="dxa"/>
              <w:right w:w="240" w:type="dxa"/>
            </w:tcMar>
            <w:vAlign w:val="center"/>
            <w:hideMark/>
          </w:tcPr>
          <w:p w14:paraId="7EA625F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42,000</w:t>
            </w:r>
          </w:p>
        </w:tc>
        <w:tc>
          <w:tcPr>
            <w:tcW w:w="0" w:type="auto"/>
            <w:tcMar>
              <w:top w:w="150" w:type="dxa"/>
              <w:left w:w="240" w:type="dxa"/>
              <w:bottom w:w="150" w:type="dxa"/>
              <w:right w:w="240" w:type="dxa"/>
            </w:tcMar>
            <w:vAlign w:val="center"/>
            <w:hideMark/>
          </w:tcPr>
          <w:p w14:paraId="470AAA5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w:t>
            </w:r>
          </w:p>
        </w:tc>
        <w:tc>
          <w:tcPr>
            <w:tcW w:w="0" w:type="auto"/>
            <w:tcMar>
              <w:top w:w="150" w:type="dxa"/>
              <w:left w:w="240" w:type="dxa"/>
              <w:bottom w:w="150" w:type="dxa"/>
              <w:right w:w="0" w:type="dxa"/>
            </w:tcMar>
            <w:vAlign w:val="center"/>
            <w:hideMark/>
          </w:tcPr>
          <w:p w14:paraId="7F35244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624DC19A" w14:textId="77777777" w:rsidTr="00F37615">
        <w:tc>
          <w:tcPr>
            <w:tcW w:w="0" w:type="auto"/>
            <w:tcMar>
              <w:top w:w="150" w:type="dxa"/>
              <w:left w:w="0" w:type="dxa"/>
              <w:bottom w:w="150" w:type="dxa"/>
              <w:right w:w="240" w:type="dxa"/>
            </w:tcMar>
            <w:vAlign w:val="center"/>
            <w:hideMark/>
          </w:tcPr>
          <w:p w14:paraId="59F5820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w:t>
            </w:r>
          </w:p>
        </w:tc>
        <w:tc>
          <w:tcPr>
            <w:tcW w:w="0" w:type="auto"/>
            <w:tcMar>
              <w:top w:w="150" w:type="dxa"/>
              <w:left w:w="240" w:type="dxa"/>
              <w:bottom w:w="150" w:type="dxa"/>
              <w:right w:w="240" w:type="dxa"/>
            </w:tcMar>
            <w:vAlign w:val="center"/>
            <w:hideMark/>
          </w:tcPr>
          <w:p w14:paraId="3A8A290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Chaperone GroEL</w:t>
            </w:r>
          </w:p>
        </w:tc>
        <w:tc>
          <w:tcPr>
            <w:tcW w:w="0" w:type="auto"/>
            <w:tcMar>
              <w:top w:w="150" w:type="dxa"/>
              <w:left w:w="240" w:type="dxa"/>
              <w:bottom w:w="150" w:type="dxa"/>
              <w:right w:w="240" w:type="dxa"/>
            </w:tcMar>
            <w:vAlign w:val="center"/>
            <w:hideMark/>
          </w:tcPr>
          <w:p w14:paraId="6153B26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groEL</w:t>
            </w:r>
          </w:p>
        </w:tc>
        <w:tc>
          <w:tcPr>
            <w:tcW w:w="0" w:type="auto"/>
            <w:tcMar>
              <w:top w:w="150" w:type="dxa"/>
              <w:left w:w="240" w:type="dxa"/>
              <w:bottom w:w="150" w:type="dxa"/>
              <w:right w:w="240" w:type="dxa"/>
            </w:tcMar>
            <w:vAlign w:val="center"/>
            <w:hideMark/>
          </w:tcPr>
          <w:p w14:paraId="62EFE53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Protein folding</w:t>
            </w:r>
          </w:p>
        </w:tc>
        <w:tc>
          <w:tcPr>
            <w:tcW w:w="0" w:type="auto"/>
            <w:tcMar>
              <w:top w:w="150" w:type="dxa"/>
              <w:left w:w="240" w:type="dxa"/>
              <w:bottom w:w="150" w:type="dxa"/>
              <w:right w:w="240" w:type="dxa"/>
            </w:tcMar>
            <w:vAlign w:val="center"/>
            <w:hideMark/>
          </w:tcPr>
          <w:p w14:paraId="283A74D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31,000</w:t>
            </w:r>
          </w:p>
        </w:tc>
        <w:tc>
          <w:tcPr>
            <w:tcW w:w="0" w:type="auto"/>
            <w:tcMar>
              <w:top w:w="150" w:type="dxa"/>
              <w:left w:w="240" w:type="dxa"/>
              <w:bottom w:w="150" w:type="dxa"/>
              <w:right w:w="240" w:type="dxa"/>
            </w:tcMar>
            <w:vAlign w:val="center"/>
            <w:hideMark/>
          </w:tcPr>
          <w:p w14:paraId="65A0EC2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78,000</w:t>
            </w:r>
          </w:p>
        </w:tc>
        <w:tc>
          <w:tcPr>
            <w:tcW w:w="0" w:type="auto"/>
            <w:tcMar>
              <w:top w:w="150" w:type="dxa"/>
              <w:left w:w="240" w:type="dxa"/>
              <w:bottom w:w="150" w:type="dxa"/>
              <w:right w:w="240" w:type="dxa"/>
            </w:tcMar>
            <w:vAlign w:val="center"/>
            <w:hideMark/>
          </w:tcPr>
          <w:p w14:paraId="698FF5F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+2.52</w:t>
            </w:r>
          </w:p>
        </w:tc>
        <w:tc>
          <w:tcPr>
            <w:tcW w:w="0" w:type="auto"/>
            <w:tcMar>
              <w:top w:w="150" w:type="dxa"/>
              <w:left w:w="240" w:type="dxa"/>
              <w:bottom w:w="150" w:type="dxa"/>
              <w:right w:w="0" w:type="dxa"/>
            </w:tcMar>
            <w:vAlign w:val="center"/>
            <w:hideMark/>
          </w:tcPr>
          <w:p w14:paraId="52DC239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&lt;0.001</w:t>
            </w:r>
          </w:p>
        </w:tc>
      </w:tr>
      <w:tr w:rsidR="009D6D2B" w:rsidRPr="009D6D2B" w14:paraId="19816161" w14:textId="77777777" w:rsidTr="00F37615">
        <w:tc>
          <w:tcPr>
            <w:tcW w:w="0" w:type="auto"/>
            <w:tcMar>
              <w:top w:w="150" w:type="dxa"/>
              <w:left w:w="0" w:type="dxa"/>
              <w:bottom w:w="150" w:type="dxa"/>
              <w:right w:w="240" w:type="dxa"/>
            </w:tcMar>
            <w:vAlign w:val="center"/>
            <w:hideMark/>
          </w:tcPr>
          <w:p w14:paraId="5C090CC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w:t>
            </w:r>
          </w:p>
        </w:tc>
        <w:tc>
          <w:tcPr>
            <w:tcW w:w="0" w:type="auto"/>
            <w:tcMar>
              <w:top w:w="150" w:type="dxa"/>
              <w:left w:w="240" w:type="dxa"/>
              <w:bottom w:w="150" w:type="dxa"/>
              <w:right w:w="240" w:type="dxa"/>
            </w:tcMar>
            <w:vAlign w:val="center"/>
            <w:hideMark/>
          </w:tcPr>
          <w:p w14:paraId="623D2F3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Chaperone DnaK</w:t>
            </w:r>
          </w:p>
        </w:tc>
        <w:tc>
          <w:tcPr>
            <w:tcW w:w="0" w:type="auto"/>
            <w:tcMar>
              <w:top w:w="150" w:type="dxa"/>
              <w:left w:w="240" w:type="dxa"/>
              <w:bottom w:w="150" w:type="dxa"/>
              <w:right w:w="240" w:type="dxa"/>
            </w:tcMar>
            <w:vAlign w:val="center"/>
            <w:hideMark/>
          </w:tcPr>
          <w:p w14:paraId="604894B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dnaK</w:t>
            </w:r>
          </w:p>
        </w:tc>
        <w:tc>
          <w:tcPr>
            <w:tcW w:w="0" w:type="auto"/>
            <w:tcMar>
              <w:top w:w="150" w:type="dxa"/>
              <w:left w:w="240" w:type="dxa"/>
              <w:bottom w:w="150" w:type="dxa"/>
              <w:right w:w="240" w:type="dxa"/>
            </w:tcMar>
            <w:vAlign w:val="center"/>
            <w:hideMark/>
          </w:tcPr>
          <w:p w14:paraId="5B7EEF0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Protein folding</w:t>
            </w:r>
          </w:p>
        </w:tc>
        <w:tc>
          <w:tcPr>
            <w:tcW w:w="0" w:type="auto"/>
            <w:tcMar>
              <w:top w:w="150" w:type="dxa"/>
              <w:left w:w="240" w:type="dxa"/>
              <w:bottom w:w="150" w:type="dxa"/>
              <w:right w:w="240" w:type="dxa"/>
            </w:tcMar>
            <w:vAlign w:val="center"/>
            <w:hideMark/>
          </w:tcPr>
          <w:p w14:paraId="2FA3B2C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28,000</w:t>
            </w:r>
          </w:p>
        </w:tc>
        <w:tc>
          <w:tcPr>
            <w:tcW w:w="0" w:type="auto"/>
            <w:tcMar>
              <w:top w:w="150" w:type="dxa"/>
              <w:left w:w="240" w:type="dxa"/>
              <w:bottom w:w="150" w:type="dxa"/>
              <w:right w:w="240" w:type="dxa"/>
            </w:tcMar>
            <w:vAlign w:val="center"/>
            <w:hideMark/>
          </w:tcPr>
          <w:p w14:paraId="360D9B9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65,000</w:t>
            </w:r>
          </w:p>
        </w:tc>
        <w:tc>
          <w:tcPr>
            <w:tcW w:w="0" w:type="auto"/>
            <w:tcMar>
              <w:top w:w="150" w:type="dxa"/>
              <w:left w:w="240" w:type="dxa"/>
              <w:bottom w:w="150" w:type="dxa"/>
              <w:right w:w="240" w:type="dxa"/>
            </w:tcMar>
            <w:vAlign w:val="center"/>
            <w:hideMark/>
          </w:tcPr>
          <w:p w14:paraId="4315AA0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+2.32</w:t>
            </w:r>
          </w:p>
        </w:tc>
        <w:tc>
          <w:tcPr>
            <w:tcW w:w="0" w:type="auto"/>
            <w:tcMar>
              <w:top w:w="150" w:type="dxa"/>
              <w:left w:w="240" w:type="dxa"/>
              <w:bottom w:w="150" w:type="dxa"/>
              <w:right w:w="0" w:type="dxa"/>
            </w:tcMar>
            <w:vAlign w:val="center"/>
            <w:hideMark/>
          </w:tcPr>
          <w:p w14:paraId="312953D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&lt;0.001</w:t>
            </w:r>
          </w:p>
        </w:tc>
      </w:tr>
      <w:tr w:rsidR="009D6D2B" w:rsidRPr="009D6D2B" w14:paraId="0140DF17" w14:textId="77777777" w:rsidTr="00F37615">
        <w:tc>
          <w:tcPr>
            <w:tcW w:w="0" w:type="auto"/>
            <w:tcMar>
              <w:top w:w="150" w:type="dxa"/>
              <w:left w:w="0" w:type="dxa"/>
              <w:bottom w:w="150" w:type="dxa"/>
              <w:right w:w="240" w:type="dxa"/>
            </w:tcMar>
            <w:vAlign w:val="center"/>
            <w:hideMark/>
          </w:tcPr>
          <w:p w14:paraId="138181A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6A57E57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Cell wall hydrolase</w:t>
            </w:r>
          </w:p>
        </w:tc>
        <w:tc>
          <w:tcPr>
            <w:tcW w:w="0" w:type="auto"/>
            <w:tcMar>
              <w:top w:w="150" w:type="dxa"/>
              <w:left w:w="240" w:type="dxa"/>
              <w:bottom w:w="150" w:type="dxa"/>
              <w:right w:w="240" w:type="dxa"/>
            </w:tcMar>
            <w:vAlign w:val="center"/>
            <w:hideMark/>
          </w:tcPr>
          <w:p w14:paraId="490A10F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xlyA</w:t>
            </w:r>
          </w:p>
        </w:tc>
        <w:tc>
          <w:tcPr>
            <w:tcW w:w="0" w:type="auto"/>
            <w:tcMar>
              <w:top w:w="150" w:type="dxa"/>
              <w:left w:w="240" w:type="dxa"/>
              <w:bottom w:w="150" w:type="dxa"/>
              <w:right w:w="240" w:type="dxa"/>
            </w:tcMar>
            <w:vAlign w:val="center"/>
            <w:hideMark/>
          </w:tcPr>
          <w:p w14:paraId="2239C9A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Cell lysis</w:t>
            </w:r>
          </w:p>
        </w:tc>
        <w:tc>
          <w:tcPr>
            <w:tcW w:w="0" w:type="auto"/>
            <w:tcMar>
              <w:top w:w="150" w:type="dxa"/>
              <w:left w:w="240" w:type="dxa"/>
              <w:bottom w:w="150" w:type="dxa"/>
              <w:right w:w="240" w:type="dxa"/>
            </w:tcMar>
            <w:vAlign w:val="center"/>
            <w:hideMark/>
          </w:tcPr>
          <w:p w14:paraId="1DFA7B3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890</w:t>
            </w:r>
          </w:p>
        </w:tc>
        <w:tc>
          <w:tcPr>
            <w:tcW w:w="0" w:type="auto"/>
            <w:tcMar>
              <w:top w:w="150" w:type="dxa"/>
              <w:left w:w="240" w:type="dxa"/>
              <w:bottom w:w="150" w:type="dxa"/>
              <w:right w:w="240" w:type="dxa"/>
            </w:tcMar>
            <w:vAlign w:val="center"/>
            <w:hideMark/>
          </w:tcPr>
          <w:p w14:paraId="2D55BB8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18,500</w:t>
            </w:r>
            <w:r w:rsidRPr="009D6D2B">
              <w:rPr>
                <w:rFonts w:ascii="Times New Roman" w:eastAsia="Times New Roman" w:hAnsi="Times New Roman" w:cs="Times New Roman"/>
                <w:color w:val="000000" w:themeColor="text1"/>
              </w:rPr>
              <w:t> (at 42°C)</w:t>
            </w:r>
          </w:p>
        </w:tc>
        <w:tc>
          <w:tcPr>
            <w:tcW w:w="0" w:type="auto"/>
            <w:tcMar>
              <w:top w:w="150" w:type="dxa"/>
              <w:left w:w="240" w:type="dxa"/>
              <w:bottom w:w="150" w:type="dxa"/>
              <w:right w:w="240" w:type="dxa"/>
            </w:tcMar>
            <w:vAlign w:val="center"/>
            <w:hideMark/>
          </w:tcPr>
          <w:p w14:paraId="4D072B7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+20.8</w:t>
            </w:r>
          </w:p>
        </w:tc>
        <w:tc>
          <w:tcPr>
            <w:tcW w:w="0" w:type="auto"/>
            <w:tcMar>
              <w:top w:w="150" w:type="dxa"/>
              <w:left w:w="240" w:type="dxa"/>
              <w:bottom w:w="150" w:type="dxa"/>
              <w:right w:w="0" w:type="dxa"/>
            </w:tcMar>
            <w:vAlign w:val="center"/>
            <w:hideMark/>
          </w:tcPr>
          <w:p w14:paraId="271C3C4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&lt;0.001</w:t>
            </w:r>
          </w:p>
        </w:tc>
      </w:tr>
      <w:tr w:rsidR="009D6D2B" w:rsidRPr="009D6D2B" w14:paraId="25855024" w14:textId="77777777" w:rsidTr="00F37615">
        <w:tc>
          <w:tcPr>
            <w:tcW w:w="0" w:type="auto"/>
            <w:tcMar>
              <w:top w:w="150" w:type="dxa"/>
              <w:left w:w="0" w:type="dxa"/>
              <w:bottom w:w="150" w:type="dxa"/>
              <w:right w:w="240" w:type="dxa"/>
            </w:tcMar>
            <w:vAlign w:val="center"/>
            <w:hideMark/>
          </w:tcPr>
          <w:p w14:paraId="30BB156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w:t>
            </w:r>
          </w:p>
        </w:tc>
        <w:tc>
          <w:tcPr>
            <w:tcW w:w="0" w:type="auto"/>
            <w:tcMar>
              <w:top w:w="150" w:type="dxa"/>
              <w:left w:w="240" w:type="dxa"/>
              <w:bottom w:w="150" w:type="dxa"/>
              <w:right w:w="240" w:type="dxa"/>
            </w:tcMar>
            <w:vAlign w:val="center"/>
            <w:hideMark/>
          </w:tcPr>
          <w:p w14:paraId="1431C68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Neutral protease</w:t>
            </w:r>
          </w:p>
        </w:tc>
        <w:tc>
          <w:tcPr>
            <w:tcW w:w="0" w:type="auto"/>
            <w:tcMar>
              <w:top w:w="150" w:type="dxa"/>
              <w:left w:w="240" w:type="dxa"/>
              <w:bottom w:w="150" w:type="dxa"/>
              <w:right w:w="240" w:type="dxa"/>
            </w:tcMar>
            <w:vAlign w:val="center"/>
            <w:hideMark/>
          </w:tcPr>
          <w:p w14:paraId="549AC6E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nprE</w:t>
            </w:r>
          </w:p>
        </w:tc>
        <w:tc>
          <w:tcPr>
            <w:tcW w:w="0" w:type="auto"/>
            <w:tcMar>
              <w:top w:w="150" w:type="dxa"/>
              <w:left w:w="240" w:type="dxa"/>
              <w:bottom w:w="150" w:type="dxa"/>
              <w:right w:w="240" w:type="dxa"/>
            </w:tcMar>
            <w:vAlign w:val="center"/>
            <w:hideMark/>
          </w:tcPr>
          <w:p w14:paraId="50CE876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Proteolysis</w:t>
            </w:r>
          </w:p>
        </w:tc>
        <w:tc>
          <w:tcPr>
            <w:tcW w:w="0" w:type="auto"/>
            <w:tcMar>
              <w:top w:w="150" w:type="dxa"/>
              <w:left w:w="240" w:type="dxa"/>
              <w:bottom w:w="150" w:type="dxa"/>
              <w:right w:w="240" w:type="dxa"/>
            </w:tcMar>
            <w:vAlign w:val="center"/>
            <w:hideMark/>
          </w:tcPr>
          <w:p w14:paraId="1E2CF14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34,000</w:t>
            </w:r>
          </w:p>
        </w:tc>
        <w:tc>
          <w:tcPr>
            <w:tcW w:w="0" w:type="auto"/>
            <w:tcMar>
              <w:top w:w="150" w:type="dxa"/>
              <w:left w:w="240" w:type="dxa"/>
              <w:bottom w:w="150" w:type="dxa"/>
              <w:right w:w="240" w:type="dxa"/>
            </w:tcMar>
            <w:vAlign w:val="center"/>
            <w:hideMark/>
          </w:tcPr>
          <w:p w14:paraId="3D31047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18,700</w:t>
            </w:r>
          </w:p>
        </w:tc>
        <w:tc>
          <w:tcPr>
            <w:tcW w:w="0" w:type="auto"/>
            <w:tcMar>
              <w:top w:w="150" w:type="dxa"/>
              <w:left w:w="240" w:type="dxa"/>
              <w:bottom w:w="150" w:type="dxa"/>
              <w:right w:w="240" w:type="dxa"/>
            </w:tcMar>
            <w:vAlign w:val="center"/>
            <w:hideMark/>
          </w:tcPr>
          <w:p w14:paraId="1C86052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0.55</w:t>
            </w:r>
          </w:p>
        </w:tc>
        <w:tc>
          <w:tcPr>
            <w:tcW w:w="0" w:type="auto"/>
            <w:tcMar>
              <w:top w:w="150" w:type="dxa"/>
              <w:left w:w="240" w:type="dxa"/>
              <w:bottom w:w="150" w:type="dxa"/>
              <w:right w:w="0" w:type="dxa"/>
            </w:tcMar>
            <w:vAlign w:val="center"/>
            <w:hideMark/>
          </w:tcPr>
          <w:p w14:paraId="5C7F950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&lt;0.01</w:t>
            </w:r>
          </w:p>
        </w:tc>
      </w:tr>
      <w:tr w:rsidR="009D6D2B" w:rsidRPr="009D6D2B" w14:paraId="2BDBB127" w14:textId="77777777" w:rsidTr="00F37615">
        <w:tc>
          <w:tcPr>
            <w:tcW w:w="0" w:type="auto"/>
            <w:tcMar>
              <w:top w:w="150" w:type="dxa"/>
              <w:left w:w="0" w:type="dxa"/>
              <w:bottom w:w="150" w:type="dxa"/>
              <w:right w:w="240" w:type="dxa"/>
            </w:tcMar>
            <w:vAlign w:val="center"/>
            <w:hideMark/>
          </w:tcPr>
          <w:p w14:paraId="06602EB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w:t>
            </w:r>
          </w:p>
        </w:tc>
        <w:tc>
          <w:tcPr>
            <w:tcW w:w="0" w:type="auto"/>
            <w:tcMar>
              <w:top w:w="150" w:type="dxa"/>
              <w:left w:w="240" w:type="dxa"/>
              <w:bottom w:w="150" w:type="dxa"/>
              <w:right w:w="240" w:type="dxa"/>
            </w:tcMar>
            <w:vAlign w:val="center"/>
            <w:hideMark/>
          </w:tcPr>
          <w:p w14:paraId="32EC56A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Beta-lactamase</w:t>
            </w:r>
          </w:p>
        </w:tc>
        <w:tc>
          <w:tcPr>
            <w:tcW w:w="0" w:type="auto"/>
            <w:tcMar>
              <w:top w:w="150" w:type="dxa"/>
              <w:left w:w="240" w:type="dxa"/>
              <w:bottom w:w="150" w:type="dxa"/>
              <w:right w:w="240" w:type="dxa"/>
            </w:tcMar>
            <w:vAlign w:val="center"/>
            <w:hideMark/>
          </w:tcPr>
          <w:p w14:paraId="2FC5256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bla</w:t>
            </w:r>
          </w:p>
        </w:tc>
        <w:tc>
          <w:tcPr>
            <w:tcW w:w="0" w:type="auto"/>
            <w:tcMar>
              <w:top w:w="150" w:type="dxa"/>
              <w:left w:w="240" w:type="dxa"/>
              <w:bottom w:w="150" w:type="dxa"/>
              <w:right w:w="240" w:type="dxa"/>
            </w:tcMar>
            <w:vAlign w:val="center"/>
            <w:hideMark/>
          </w:tcPr>
          <w:p w14:paraId="3938A70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Antibiotic resistance</w:t>
            </w:r>
          </w:p>
        </w:tc>
        <w:tc>
          <w:tcPr>
            <w:tcW w:w="0" w:type="auto"/>
            <w:tcMar>
              <w:top w:w="150" w:type="dxa"/>
              <w:left w:w="240" w:type="dxa"/>
              <w:bottom w:w="150" w:type="dxa"/>
              <w:right w:w="240" w:type="dxa"/>
            </w:tcMar>
            <w:vAlign w:val="center"/>
            <w:hideMark/>
          </w:tcPr>
          <w:p w14:paraId="4D6B88E2"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12,000</w:t>
            </w:r>
          </w:p>
        </w:tc>
        <w:tc>
          <w:tcPr>
            <w:tcW w:w="0" w:type="auto"/>
            <w:tcMar>
              <w:top w:w="150" w:type="dxa"/>
              <w:left w:w="240" w:type="dxa"/>
              <w:bottom w:w="150" w:type="dxa"/>
              <w:right w:w="240" w:type="dxa"/>
            </w:tcMar>
            <w:vAlign w:val="center"/>
            <w:hideMark/>
          </w:tcPr>
          <w:p w14:paraId="316F36C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11,000</w:t>
            </w:r>
          </w:p>
        </w:tc>
        <w:tc>
          <w:tcPr>
            <w:tcW w:w="0" w:type="auto"/>
            <w:tcMar>
              <w:top w:w="150" w:type="dxa"/>
              <w:left w:w="240" w:type="dxa"/>
              <w:bottom w:w="150" w:type="dxa"/>
              <w:right w:w="240" w:type="dxa"/>
            </w:tcMar>
            <w:vAlign w:val="center"/>
            <w:hideMark/>
          </w:tcPr>
          <w:p w14:paraId="1295EAC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-0.92</w:t>
            </w:r>
          </w:p>
        </w:tc>
        <w:tc>
          <w:tcPr>
            <w:tcW w:w="0" w:type="auto"/>
            <w:tcMar>
              <w:top w:w="150" w:type="dxa"/>
              <w:left w:w="240" w:type="dxa"/>
              <w:bottom w:w="150" w:type="dxa"/>
              <w:right w:w="0" w:type="dxa"/>
            </w:tcMar>
            <w:vAlign w:val="center"/>
            <w:hideMark/>
          </w:tcPr>
          <w:p w14:paraId="1C5CB6C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46320F7E" w14:textId="77777777" w:rsidTr="00F37615">
        <w:tc>
          <w:tcPr>
            <w:tcW w:w="0" w:type="auto"/>
            <w:tcMar>
              <w:top w:w="150" w:type="dxa"/>
              <w:left w:w="0" w:type="dxa"/>
              <w:bottom w:w="150" w:type="dxa"/>
              <w:right w:w="240" w:type="dxa"/>
            </w:tcMar>
            <w:vAlign w:val="center"/>
            <w:hideMark/>
          </w:tcPr>
          <w:p w14:paraId="2627F0F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13</w:t>
            </w:r>
          </w:p>
        </w:tc>
        <w:tc>
          <w:tcPr>
            <w:tcW w:w="0" w:type="auto"/>
            <w:tcMar>
              <w:top w:w="150" w:type="dxa"/>
              <w:left w:w="240" w:type="dxa"/>
              <w:bottom w:w="150" w:type="dxa"/>
              <w:right w:w="240" w:type="dxa"/>
            </w:tcMar>
            <w:vAlign w:val="center"/>
            <w:hideMark/>
          </w:tcPr>
          <w:p w14:paraId="6555399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Trigger factor</w:t>
            </w:r>
          </w:p>
        </w:tc>
        <w:tc>
          <w:tcPr>
            <w:tcW w:w="0" w:type="auto"/>
            <w:tcMar>
              <w:top w:w="150" w:type="dxa"/>
              <w:left w:w="240" w:type="dxa"/>
              <w:bottom w:w="150" w:type="dxa"/>
              <w:right w:w="240" w:type="dxa"/>
            </w:tcMar>
            <w:vAlign w:val="center"/>
            <w:hideMark/>
          </w:tcPr>
          <w:p w14:paraId="118EE5E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tig</w:t>
            </w:r>
          </w:p>
        </w:tc>
        <w:tc>
          <w:tcPr>
            <w:tcW w:w="0" w:type="auto"/>
            <w:tcMar>
              <w:top w:w="150" w:type="dxa"/>
              <w:left w:w="240" w:type="dxa"/>
              <w:bottom w:w="150" w:type="dxa"/>
              <w:right w:w="240" w:type="dxa"/>
            </w:tcMar>
            <w:vAlign w:val="center"/>
            <w:hideMark/>
          </w:tcPr>
          <w:p w14:paraId="321630B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Protein folding</w:t>
            </w:r>
          </w:p>
        </w:tc>
        <w:tc>
          <w:tcPr>
            <w:tcW w:w="0" w:type="auto"/>
            <w:tcMar>
              <w:top w:w="150" w:type="dxa"/>
              <w:left w:w="240" w:type="dxa"/>
              <w:bottom w:w="150" w:type="dxa"/>
              <w:right w:w="240" w:type="dxa"/>
            </w:tcMar>
            <w:vAlign w:val="center"/>
            <w:hideMark/>
          </w:tcPr>
          <w:p w14:paraId="1857FB5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9,800</w:t>
            </w:r>
          </w:p>
        </w:tc>
        <w:tc>
          <w:tcPr>
            <w:tcW w:w="0" w:type="auto"/>
            <w:tcMar>
              <w:top w:w="150" w:type="dxa"/>
              <w:left w:w="240" w:type="dxa"/>
              <w:bottom w:w="150" w:type="dxa"/>
              <w:right w:w="240" w:type="dxa"/>
            </w:tcMar>
            <w:vAlign w:val="center"/>
            <w:hideMark/>
          </w:tcPr>
          <w:p w14:paraId="0251A25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24,500</w:t>
            </w:r>
          </w:p>
        </w:tc>
        <w:tc>
          <w:tcPr>
            <w:tcW w:w="0" w:type="auto"/>
            <w:tcMar>
              <w:top w:w="150" w:type="dxa"/>
              <w:left w:w="240" w:type="dxa"/>
              <w:bottom w:w="150" w:type="dxa"/>
              <w:right w:w="240" w:type="dxa"/>
            </w:tcMar>
            <w:vAlign w:val="center"/>
            <w:hideMark/>
          </w:tcPr>
          <w:p w14:paraId="10CE329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+2.50</w:t>
            </w:r>
          </w:p>
        </w:tc>
        <w:tc>
          <w:tcPr>
            <w:tcW w:w="0" w:type="auto"/>
            <w:tcMar>
              <w:top w:w="150" w:type="dxa"/>
              <w:left w:w="240" w:type="dxa"/>
              <w:bottom w:w="150" w:type="dxa"/>
              <w:right w:w="0" w:type="dxa"/>
            </w:tcMar>
            <w:vAlign w:val="center"/>
            <w:hideMark/>
          </w:tcPr>
          <w:p w14:paraId="517665F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&lt;0.01</w:t>
            </w:r>
          </w:p>
        </w:tc>
      </w:tr>
      <w:tr w:rsidR="009D6D2B" w:rsidRPr="009D6D2B" w14:paraId="790FFBAA" w14:textId="77777777" w:rsidTr="00F37615">
        <w:tc>
          <w:tcPr>
            <w:tcW w:w="0" w:type="auto"/>
            <w:tcMar>
              <w:top w:w="150" w:type="dxa"/>
              <w:left w:w="0" w:type="dxa"/>
              <w:bottom w:w="150" w:type="dxa"/>
              <w:right w:w="240" w:type="dxa"/>
            </w:tcMar>
            <w:vAlign w:val="center"/>
            <w:hideMark/>
          </w:tcPr>
          <w:p w14:paraId="0989240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w:t>
            </w:r>
          </w:p>
        </w:tc>
        <w:tc>
          <w:tcPr>
            <w:tcW w:w="0" w:type="auto"/>
            <w:tcMar>
              <w:top w:w="150" w:type="dxa"/>
              <w:left w:w="240" w:type="dxa"/>
              <w:bottom w:w="150" w:type="dxa"/>
              <w:right w:w="240" w:type="dxa"/>
            </w:tcMar>
            <w:vAlign w:val="center"/>
            <w:hideMark/>
          </w:tcPr>
          <w:p w14:paraId="6D38C0F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Enolase</w:t>
            </w:r>
          </w:p>
        </w:tc>
        <w:tc>
          <w:tcPr>
            <w:tcW w:w="0" w:type="auto"/>
            <w:tcMar>
              <w:top w:w="150" w:type="dxa"/>
              <w:left w:w="240" w:type="dxa"/>
              <w:bottom w:w="150" w:type="dxa"/>
              <w:right w:w="240" w:type="dxa"/>
            </w:tcMar>
            <w:vAlign w:val="center"/>
            <w:hideMark/>
          </w:tcPr>
          <w:p w14:paraId="354EBC9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eno</w:t>
            </w:r>
          </w:p>
        </w:tc>
        <w:tc>
          <w:tcPr>
            <w:tcW w:w="0" w:type="auto"/>
            <w:tcMar>
              <w:top w:w="150" w:type="dxa"/>
              <w:left w:w="240" w:type="dxa"/>
              <w:bottom w:w="150" w:type="dxa"/>
              <w:right w:w="240" w:type="dxa"/>
            </w:tcMar>
            <w:vAlign w:val="center"/>
            <w:hideMark/>
          </w:tcPr>
          <w:p w14:paraId="28A4A01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Glycolysis</w:t>
            </w:r>
          </w:p>
        </w:tc>
        <w:tc>
          <w:tcPr>
            <w:tcW w:w="0" w:type="auto"/>
            <w:tcMar>
              <w:top w:w="150" w:type="dxa"/>
              <w:left w:w="240" w:type="dxa"/>
              <w:bottom w:w="150" w:type="dxa"/>
              <w:right w:w="240" w:type="dxa"/>
            </w:tcMar>
            <w:vAlign w:val="center"/>
            <w:hideMark/>
          </w:tcPr>
          <w:p w14:paraId="4E9DE8D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18,000</w:t>
            </w:r>
          </w:p>
        </w:tc>
        <w:tc>
          <w:tcPr>
            <w:tcW w:w="0" w:type="auto"/>
            <w:tcMar>
              <w:top w:w="150" w:type="dxa"/>
              <w:left w:w="240" w:type="dxa"/>
              <w:bottom w:w="150" w:type="dxa"/>
              <w:right w:w="240" w:type="dxa"/>
            </w:tcMar>
            <w:vAlign w:val="center"/>
            <w:hideMark/>
          </w:tcPr>
          <w:p w14:paraId="1AFA8E8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17,000</w:t>
            </w:r>
          </w:p>
        </w:tc>
        <w:tc>
          <w:tcPr>
            <w:tcW w:w="0" w:type="auto"/>
            <w:tcMar>
              <w:top w:w="150" w:type="dxa"/>
              <w:left w:w="240" w:type="dxa"/>
              <w:bottom w:w="150" w:type="dxa"/>
              <w:right w:w="240" w:type="dxa"/>
            </w:tcMar>
            <w:vAlign w:val="center"/>
            <w:hideMark/>
          </w:tcPr>
          <w:p w14:paraId="193B4FC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-0.94</w:t>
            </w:r>
          </w:p>
        </w:tc>
        <w:tc>
          <w:tcPr>
            <w:tcW w:w="0" w:type="auto"/>
            <w:tcMar>
              <w:top w:w="150" w:type="dxa"/>
              <w:left w:w="240" w:type="dxa"/>
              <w:bottom w:w="150" w:type="dxa"/>
              <w:right w:w="0" w:type="dxa"/>
            </w:tcMar>
            <w:vAlign w:val="center"/>
            <w:hideMark/>
          </w:tcPr>
          <w:p w14:paraId="1371352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41C1D02E" w14:textId="77777777" w:rsidTr="00F37615">
        <w:tc>
          <w:tcPr>
            <w:tcW w:w="0" w:type="auto"/>
            <w:tcMar>
              <w:top w:w="150" w:type="dxa"/>
              <w:left w:w="0" w:type="dxa"/>
              <w:bottom w:w="150" w:type="dxa"/>
              <w:right w:w="240" w:type="dxa"/>
            </w:tcMar>
            <w:vAlign w:val="center"/>
            <w:hideMark/>
          </w:tcPr>
          <w:p w14:paraId="7536B04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w:t>
            </w:r>
          </w:p>
        </w:tc>
        <w:tc>
          <w:tcPr>
            <w:tcW w:w="0" w:type="auto"/>
            <w:tcMar>
              <w:top w:w="150" w:type="dxa"/>
              <w:left w:w="240" w:type="dxa"/>
              <w:bottom w:w="150" w:type="dxa"/>
              <w:right w:w="240" w:type="dxa"/>
            </w:tcMar>
            <w:vAlign w:val="center"/>
            <w:hideMark/>
          </w:tcPr>
          <w:p w14:paraId="4E166A7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Pyruvate kinase</w:t>
            </w:r>
          </w:p>
        </w:tc>
        <w:tc>
          <w:tcPr>
            <w:tcW w:w="0" w:type="auto"/>
            <w:tcMar>
              <w:top w:w="150" w:type="dxa"/>
              <w:left w:w="240" w:type="dxa"/>
              <w:bottom w:w="150" w:type="dxa"/>
              <w:right w:w="240" w:type="dxa"/>
            </w:tcMar>
            <w:vAlign w:val="center"/>
            <w:hideMark/>
          </w:tcPr>
          <w:p w14:paraId="4CFE3D41"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pyk</w:t>
            </w:r>
          </w:p>
        </w:tc>
        <w:tc>
          <w:tcPr>
            <w:tcW w:w="0" w:type="auto"/>
            <w:tcMar>
              <w:top w:w="150" w:type="dxa"/>
              <w:left w:w="240" w:type="dxa"/>
              <w:bottom w:w="150" w:type="dxa"/>
              <w:right w:w="240" w:type="dxa"/>
            </w:tcMar>
            <w:vAlign w:val="center"/>
            <w:hideMark/>
          </w:tcPr>
          <w:p w14:paraId="5080B60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Glycolysis</w:t>
            </w:r>
          </w:p>
        </w:tc>
        <w:tc>
          <w:tcPr>
            <w:tcW w:w="0" w:type="auto"/>
            <w:tcMar>
              <w:top w:w="150" w:type="dxa"/>
              <w:left w:w="240" w:type="dxa"/>
              <w:bottom w:w="150" w:type="dxa"/>
              <w:right w:w="240" w:type="dxa"/>
            </w:tcMar>
            <w:vAlign w:val="center"/>
            <w:hideMark/>
          </w:tcPr>
          <w:p w14:paraId="74D465C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16,500</w:t>
            </w:r>
          </w:p>
        </w:tc>
        <w:tc>
          <w:tcPr>
            <w:tcW w:w="0" w:type="auto"/>
            <w:tcMar>
              <w:top w:w="150" w:type="dxa"/>
              <w:left w:w="240" w:type="dxa"/>
              <w:bottom w:w="150" w:type="dxa"/>
              <w:right w:w="240" w:type="dxa"/>
            </w:tcMar>
            <w:vAlign w:val="center"/>
            <w:hideMark/>
          </w:tcPr>
          <w:p w14:paraId="1351CD2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15,800</w:t>
            </w:r>
          </w:p>
        </w:tc>
        <w:tc>
          <w:tcPr>
            <w:tcW w:w="0" w:type="auto"/>
            <w:tcMar>
              <w:top w:w="150" w:type="dxa"/>
              <w:left w:w="240" w:type="dxa"/>
              <w:bottom w:w="150" w:type="dxa"/>
              <w:right w:w="240" w:type="dxa"/>
            </w:tcMar>
            <w:vAlign w:val="center"/>
            <w:hideMark/>
          </w:tcPr>
          <w:p w14:paraId="443811D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-0.96</w:t>
            </w:r>
          </w:p>
        </w:tc>
        <w:tc>
          <w:tcPr>
            <w:tcW w:w="0" w:type="auto"/>
            <w:tcMar>
              <w:top w:w="150" w:type="dxa"/>
              <w:left w:w="240" w:type="dxa"/>
              <w:bottom w:w="150" w:type="dxa"/>
              <w:right w:w="0" w:type="dxa"/>
            </w:tcMar>
            <w:vAlign w:val="center"/>
            <w:hideMark/>
          </w:tcPr>
          <w:p w14:paraId="3610E8D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5B530D47" w14:textId="77777777" w:rsidTr="00F37615">
        <w:tc>
          <w:tcPr>
            <w:tcW w:w="0" w:type="auto"/>
            <w:tcMar>
              <w:top w:w="150" w:type="dxa"/>
              <w:left w:w="0" w:type="dxa"/>
              <w:bottom w:w="150" w:type="dxa"/>
              <w:right w:w="240" w:type="dxa"/>
            </w:tcMar>
            <w:vAlign w:val="center"/>
            <w:hideMark/>
          </w:tcPr>
          <w:p w14:paraId="435C5E83"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16</w:t>
            </w:r>
          </w:p>
        </w:tc>
        <w:tc>
          <w:tcPr>
            <w:tcW w:w="0" w:type="auto"/>
            <w:tcMar>
              <w:top w:w="150" w:type="dxa"/>
              <w:left w:w="240" w:type="dxa"/>
              <w:bottom w:w="150" w:type="dxa"/>
              <w:right w:w="240" w:type="dxa"/>
            </w:tcMar>
            <w:vAlign w:val="center"/>
            <w:hideMark/>
          </w:tcPr>
          <w:p w14:paraId="49A28D5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Cold shock protein</w:t>
            </w:r>
          </w:p>
        </w:tc>
        <w:tc>
          <w:tcPr>
            <w:tcW w:w="0" w:type="auto"/>
            <w:tcMar>
              <w:top w:w="150" w:type="dxa"/>
              <w:left w:w="240" w:type="dxa"/>
              <w:bottom w:w="150" w:type="dxa"/>
              <w:right w:w="240" w:type="dxa"/>
            </w:tcMar>
            <w:vAlign w:val="center"/>
            <w:hideMark/>
          </w:tcPr>
          <w:p w14:paraId="7C156D4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cspB</w:t>
            </w:r>
          </w:p>
        </w:tc>
        <w:tc>
          <w:tcPr>
            <w:tcW w:w="0" w:type="auto"/>
            <w:tcMar>
              <w:top w:w="150" w:type="dxa"/>
              <w:left w:w="240" w:type="dxa"/>
              <w:bottom w:w="150" w:type="dxa"/>
              <w:right w:w="240" w:type="dxa"/>
            </w:tcMar>
            <w:vAlign w:val="center"/>
            <w:hideMark/>
          </w:tcPr>
          <w:p w14:paraId="5D0EA78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Stress response</w:t>
            </w:r>
          </w:p>
        </w:tc>
        <w:tc>
          <w:tcPr>
            <w:tcW w:w="0" w:type="auto"/>
            <w:tcMar>
              <w:top w:w="150" w:type="dxa"/>
              <w:left w:w="240" w:type="dxa"/>
              <w:bottom w:w="150" w:type="dxa"/>
              <w:right w:w="240" w:type="dxa"/>
            </w:tcMar>
            <w:vAlign w:val="center"/>
            <w:hideMark/>
          </w:tcPr>
          <w:p w14:paraId="163E5C7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15,200</w:t>
            </w:r>
          </w:p>
        </w:tc>
        <w:tc>
          <w:tcPr>
            <w:tcW w:w="0" w:type="auto"/>
            <w:tcMar>
              <w:top w:w="150" w:type="dxa"/>
              <w:left w:w="240" w:type="dxa"/>
              <w:bottom w:w="150" w:type="dxa"/>
              <w:right w:w="240" w:type="dxa"/>
            </w:tcMar>
            <w:vAlign w:val="center"/>
            <w:hideMark/>
          </w:tcPr>
          <w:p w14:paraId="716EC47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14,500</w:t>
            </w:r>
          </w:p>
        </w:tc>
        <w:tc>
          <w:tcPr>
            <w:tcW w:w="0" w:type="auto"/>
            <w:tcMar>
              <w:top w:w="150" w:type="dxa"/>
              <w:left w:w="240" w:type="dxa"/>
              <w:bottom w:w="150" w:type="dxa"/>
              <w:right w:w="240" w:type="dxa"/>
            </w:tcMar>
            <w:vAlign w:val="center"/>
            <w:hideMark/>
          </w:tcPr>
          <w:p w14:paraId="41748EC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-0.95</w:t>
            </w:r>
          </w:p>
        </w:tc>
        <w:tc>
          <w:tcPr>
            <w:tcW w:w="0" w:type="auto"/>
            <w:tcMar>
              <w:top w:w="150" w:type="dxa"/>
              <w:left w:w="240" w:type="dxa"/>
              <w:bottom w:w="150" w:type="dxa"/>
              <w:right w:w="0" w:type="dxa"/>
            </w:tcMar>
            <w:vAlign w:val="center"/>
            <w:hideMark/>
          </w:tcPr>
          <w:p w14:paraId="2F9752D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76543F22" w14:textId="77777777" w:rsidTr="00F37615">
        <w:tc>
          <w:tcPr>
            <w:tcW w:w="0" w:type="auto"/>
            <w:tcMar>
              <w:top w:w="150" w:type="dxa"/>
              <w:left w:w="0" w:type="dxa"/>
              <w:bottom w:w="150" w:type="dxa"/>
              <w:right w:w="240" w:type="dxa"/>
            </w:tcMar>
            <w:vAlign w:val="center"/>
            <w:hideMark/>
          </w:tcPr>
          <w:p w14:paraId="1C31359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17</w:t>
            </w:r>
          </w:p>
        </w:tc>
        <w:tc>
          <w:tcPr>
            <w:tcW w:w="0" w:type="auto"/>
            <w:tcMar>
              <w:top w:w="150" w:type="dxa"/>
              <w:left w:w="240" w:type="dxa"/>
              <w:bottom w:w="150" w:type="dxa"/>
              <w:right w:w="240" w:type="dxa"/>
            </w:tcMar>
            <w:vAlign w:val="center"/>
            <w:hideMark/>
          </w:tcPr>
          <w:p w14:paraId="26E1785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Ribosomal protein S1</w:t>
            </w:r>
          </w:p>
        </w:tc>
        <w:tc>
          <w:tcPr>
            <w:tcW w:w="0" w:type="auto"/>
            <w:tcMar>
              <w:top w:w="150" w:type="dxa"/>
              <w:left w:w="240" w:type="dxa"/>
              <w:bottom w:w="150" w:type="dxa"/>
              <w:right w:w="240" w:type="dxa"/>
            </w:tcMar>
            <w:vAlign w:val="center"/>
            <w:hideMark/>
          </w:tcPr>
          <w:p w14:paraId="32D2419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rpsA</w:t>
            </w:r>
          </w:p>
        </w:tc>
        <w:tc>
          <w:tcPr>
            <w:tcW w:w="0" w:type="auto"/>
            <w:tcMar>
              <w:top w:w="150" w:type="dxa"/>
              <w:left w:w="240" w:type="dxa"/>
              <w:bottom w:w="150" w:type="dxa"/>
              <w:right w:w="240" w:type="dxa"/>
            </w:tcMar>
            <w:vAlign w:val="center"/>
            <w:hideMark/>
          </w:tcPr>
          <w:p w14:paraId="472B79E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Translation</w:t>
            </w:r>
          </w:p>
        </w:tc>
        <w:tc>
          <w:tcPr>
            <w:tcW w:w="0" w:type="auto"/>
            <w:tcMar>
              <w:top w:w="150" w:type="dxa"/>
              <w:left w:w="240" w:type="dxa"/>
              <w:bottom w:w="150" w:type="dxa"/>
              <w:right w:w="240" w:type="dxa"/>
            </w:tcMar>
            <w:vAlign w:val="center"/>
            <w:hideMark/>
          </w:tcPr>
          <w:p w14:paraId="69F14FC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14,000</w:t>
            </w:r>
          </w:p>
        </w:tc>
        <w:tc>
          <w:tcPr>
            <w:tcW w:w="0" w:type="auto"/>
            <w:tcMar>
              <w:top w:w="150" w:type="dxa"/>
              <w:left w:w="240" w:type="dxa"/>
              <w:bottom w:w="150" w:type="dxa"/>
              <w:right w:w="240" w:type="dxa"/>
            </w:tcMar>
            <w:vAlign w:val="center"/>
            <w:hideMark/>
          </w:tcPr>
          <w:p w14:paraId="698ED84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13,500</w:t>
            </w:r>
          </w:p>
        </w:tc>
        <w:tc>
          <w:tcPr>
            <w:tcW w:w="0" w:type="auto"/>
            <w:tcMar>
              <w:top w:w="150" w:type="dxa"/>
              <w:left w:w="240" w:type="dxa"/>
              <w:bottom w:w="150" w:type="dxa"/>
              <w:right w:w="240" w:type="dxa"/>
            </w:tcMar>
            <w:vAlign w:val="center"/>
            <w:hideMark/>
          </w:tcPr>
          <w:p w14:paraId="280C7BE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-0.96</w:t>
            </w:r>
          </w:p>
        </w:tc>
        <w:tc>
          <w:tcPr>
            <w:tcW w:w="0" w:type="auto"/>
            <w:tcMar>
              <w:top w:w="150" w:type="dxa"/>
              <w:left w:w="240" w:type="dxa"/>
              <w:bottom w:w="150" w:type="dxa"/>
              <w:right w:w="0" w:type="dxa"/>
            </w:tcMar>
            <w:vAlign w:val="center"/>
            <w:hideMark/>
          </w:tcPr>
          <w:p w14:paraId="01FA31C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NS</w:t>
            </w:r>
          </w:p>
        </w:tc>
      </w:tr>
      <w:tr w:rsidR="009D6D2B" w:rsidRPr="009D6D2B" w14:paraId="0FD5E885" w14:textId="77777777" w:rsidTr="00F37615">
        <w:tc>
          <w:tcPr>
            <w:tcW w:w="0" w:type="auto"/>
            <w:tcMar>
              <w:top w:w="150" w:type="dxa"/>
              <w:left w:w="0" w:type="dxa"/>
              <w:bottom w:w="150" w:type="dxa"/>
              <w:right w:w="240" w:type="dxa"/>
            </w:tcMar>
            <w:vAlign w:val="center"/>
            <w:hideMark/>
          </w:tcPr>
          <w:p w14:paraId="1907032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3D0FB246"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Phosphate ABC transporter</w:t>
            </w:r>
          </w:p>
        </w:tc>
        <w:tc>
          <w:tcPr>
            <w:tcW w:w="0" w:type="auto"/>
            <w:tcMar>
              <w:top w:w="150" w:type="dxa"/>
              <w:left w:w="240" w:type="dxa"/>
              <w:bottom w:w="150" w:type="dxa"/>
              <w:right w:w="240" w:type="dxa"/>
            </w:tcMar>
            <w:vAlign w:val="center"/>
            <w:hideMark/>
          </w:tcPr>
          <w:p w14:paraId="1E37047E"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pstS</w:t>
            </w:r>
          </w:p>
        </w:tc>
        <w:tc>
          <w:tcPr>
            <w:tcW w:w="0" w:type="auto"/>
            <w:tcMar>
              <w:top w:w="150" w:type="dxa"/>
              <w:left w:w="240" w:type="dxa"/>
              <w:bottom w:w="150" w:type="dxa"/>
              <w:right w:w="240" w:type="dxa"/>
            </w:tcMar>
            <w:vAlign w:val="center"/>
            <w:hideMark/>
          </w:tcPr>
          <w:p w14:paraId="3FB4202D"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Phosphate uptake</w:t>
            </w:r>
          </w:p>
        </w:tc>
        <w:tc>
          <w:tcPr>
            <w:tcW w:w="0" w:type="auto"/>
            <w:tcMar>
              <w:top w:w="150" w:type="dxa"/>
              <w:left w:w="240" w:type="dxa"/>
              <w:bottom w:w="150" w:type="dxa"/>
              <w:right w:w="240" w:type="dxa"/>
            </w:tcMar>
            <w:vAlign w:val="center"/>
            <w:hideMark/>
          </w:tcPr>
          <w:p w14:paraId="7C43465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12,000</w:t>
            </w:r>
          </w:p>
        </w:tc>
        <w:tc>
          <w:tcPr>
            <w:tcW w:w="0" w:type="auto"/>
            <w:tcMar>
              <w:top w:w="150" w:type="dxa"/>
              <w:left w:w="240" w:type="dxa"/>
              <w:bottom w:w="150" w:type="dxa"/>
              <w:right w:w="240" w:type="dxa"/>
            </w:tcMar>
            <w:vAlign w:val="center"/>
            <w:hideMark/>
          </w:tcPr>
          <w:p w14:paraId="3BEEA2A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8,500</w:t>
            </w:r>
          </w:p>
        </w:tc>
        <w:tc>
          <w:tcPr>
            <w:tcW w:w="0" w:type="auto"/>
            <w:tcMar>
              <w:top w:w="150" w:type="dxa"/>
              <w:left w:w="240" w:type="dxa"/>
              <w:bottom w:w="150" w:type="dxa"/>
              <w:right w:w="240" w:type="dxa"/>
            </w:tcMar>
            <w:vAlign w:val="center"/>
            <w:hideMark/>
          </w:tcPr>
          <w:p w14:paraId="4CE347F9"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-0.71</w:t>
            </w:r>
          </w:p>
        </w:tc>
        <w:tc>
          <w:tcPr>
            <w:tcW w:w="0" w:type="auto"/>
            <w:tcMar>
              <w:top w:w="150" w:type="dxa"/>
              <w:left w:w="240" w:type="dxa"/>
              <w:bottom w:w="150" w:type="dxa"/>
              <w:right w:w="0" w:type="dxa"/>
            </w:tcMar>
            <w:vAlign w:val="center"/>
            <w:hideMark/>
          </w:tcPr>
          <w:p w14:paraId="464CEAB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&lt;0.05</w:t>
            </w:r>
          </w:p>
        </w:tc>
      </w:tr>
      <w:tr w:rsidR="009D6D2B" w:rsidRPr="009D6D2B" w14:paraId="20E30525" w14:textId="77777777" w:rsidTr="00F37615">
        <w:tc>
          <w:tcPr>
            <w:tcW w:w="0" w:type="auto"/>
            <w:tcMar>
              <w:top w:w="150" w:type="dxa"/>
              <w:left w:w="0" w:type="dxa"/>
              <w:bottom w:w="150" w:type="dxa"/>
              <w:right w:w="240" w:type="dxa"/>
            </w:tcMar>
            <w:vAlign w:val="center"/>
            <w:hideMark/>
          </w:tcPr>
          <w:p w14:paraId="1C45EEF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19</w:t>
            </w:r>
          </w:p>
        </w:tc>
        <w:tc>
          <w:tcPr>
            <w:tcW w:w="0" w:type="auto"/>
            <w:tcMar>
              <w:top w:w="150" w:type="dxa"/>
              <w:left w:w="240" w:type="dxa"/>
              <w:bottom w:w="150" w:type="dxa"/>
              <w:right w:w="240" w:type="dxa"/>
            </w:tcMar>
            <w:vAlign w:val="center"/>
            <w:hideMark/>
          </w:tcPr>
          <w:p w14:paraId="41ED397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Oligopeptide ABC transporter</w:t>
            </w:r>
          </w:p>
        </w:tc>
        <w:tc>
          <w:tcPr>
            <w:tcW w:w="0" w:type="auto"/>
            <w:tcMar>
              <w:top w:w="150" w:type="dxa"/>
              <w:left w:w="240" w:type="dxa"/>
              <w:bottom w:w="150" w:type="dxa"/>
              <w:right w:w="240" w:type="dxa"/>
            </w:tcMar>
            <w:vAlign w:val="center"/>
            <w:hideMark/>
          </w:tcPr>
          <w:p w14:paraId="44C386B7"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oppA</w:t>
            </w:r>
          </w:p>
        </w:tc>
        <w:tc>
          <w:tcPr>
            <w:tcW w:w="0" w:type="auto"/>
            <w:tcMar>
              <w:top w:w="150" w:type="dxa"/>
              <w:left w:w="240" w:type="dxa"/>
              <w:bottom w:w="150" w:type="dxa"/>
              <w:right w:w="240" w:type="dxa"/>
            </w:tcMar>
            <w:vAlign w:val="center"/>
            <w:hideMark/>
          </w:tcPr>
          <w:p w14:paraId="1C14028F"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Peptide uptake</w:t>
            </w:r>
          </w:p>
        </w:tc>
        <w:tc>
          <w:tcPr>
            <w:tcW w:w="0" w:type="auto"/>
            <w:tcMar>
              <w:top w:w="150" w:type="dxa"/>
              <w:left w:w="240" w:type="dxa"/>
              <w:bottom w:w="150" w:type="dxa"/>
              <w:right w:w="240" w:type="dxa"/>
            </w:tcMar>
            <w:vAlign w:val="center"/>
            <w:hideMark/>
          </w:tcPr>
          <w:p w14:paraId="46B2E6E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11,500</w:t>
            </w:r>
          </w:p>
        </w:tc>
        <w:tc>
          <w:tcPr>
            <w:tcW w:w="0" w:type="auto"/>
            <w:tcMar>
              <w:top w:w="150" w:type="dxa"/>
              <w:left w:w="240" w:type="dxa"/>
              <w:bottom w:w="150" w:type="dxa"/>
              <w:right w:w="240" w:type="dxa"/>
            </w:tcMar>
            <w:vAlign w:val="center"/>
            <w:hideMark/>
          </w:tcPr>
          <w:p w14:paraId="5850827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7,200</w:t>
            </w:r>
          </w:p>
        </w:tc>
        <w:tc>
          <w:tcPr>
            <w:tcW w:w="0" w:type="auto"/>
            <w:tcMar>
              <w:top w:w="150" w:type="dxa"/>
              <w:left w:w="240" w:type="dxa"/>
              <w:bottom w:w="150" w:type="dxa"/>
              <w:right w:w="240" w:type="dxa"/>
            </w:tcMar>
            <w:vAlign w:val="center"/>
            <w:hideMark/>
          </w:tcPr>
          <w:p w14:paraId="23AA97B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-0.63</w:t>
            </w:r>
          </w:p>
        </w:tc>
        <w:tc>
          <w:tcPr>
            <w:tcW w:w="0" w:type="auto"/>
            <w:tcMar>
              <w:top w:w="150" w:type="dxa"/>
              <w:left w:w="240" w:type="dxa"/>
              <w:bottom w:w="150" w:type="dxa"/>
              <w:right w:w="0" w:type="dxa"/>
            </w:tcMar>
            <w:vAlign w:val="center"/>
            <w:hideMark/>
          </w:tcPr>
          <w:p w14:paraId="628B9BC0"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&lt;0.05</w:t>
            </w:r>
          </w:p>
        </w:tc>
      </w:tr>
      <w:tr w:rsidR="00F37615" w:rsidRPr="009D6D2B" w14:paraId="74C2E780" w14:textId="77777777" w:rsidTr="00F37615">
        <w:tc>
          <w:tcPr>
            <w:tcW w:w="0" w:type="auto"/>
            <w:tcMar>
              <w:top w:w="150" w:type="dxa"/>
              <w:left w:w="0" w:type="dxa"/>
              <w:bottom w:w="150" w:type="dxa"/>
              <w:right w:w="240" w:type="dxa"/>
            </w:tcMar>
            <w:vAlign w:val="center"/>
            <w:hideMark/>
          </w:tcPr>
          <w:p w14:paraId="4049219A"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20</w:t>
            </w:r>
          </w:p>
        </w:tc>
        <w:tc>
          <w:tcPr>
            <w:tcW w:w="0" w:type="auto"/>
            <w:tcMar>
              <w:top w:w="150" w:type="dxa"/>
              <w:left w:w="240" w:type="dxa"/>
              <w:bottom w:w="150" w:type="dxa"/>
              <w:right w:w="240" w:type="dxa"/>
            </w:tcMar>
            <w:vAlign w:val="center"/>
            <w:hideMark/>
          </w:tcPr>
          <w:p w14:paraId="509ADD8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Chaperone GrpE</w:t>
            </w:r>
          </w:p>
        </w:tc>
        <w:tc>
          <w:tcPr>
            <w:tcW w:w="0" w:type="auto"/>
            <w:tcMar>
              <w:top w:w="150" w:type="dxa"/>
              <w:left w:w="240" w:type="dxa"/>
              <w:bottom w:w="150" w:type="dxa"/>
              <w:right w:w="240" w:type="dxa"/>
            </w:tcMar>
            <w:vAlign w:val="center"/>
            <w:hideMark/>
          </w:tcPr>
          <w:p w14:paraId="6031299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grpE</w:t>
            </w:r>
          </w:p>
        </w:tc>
        <w:tc>
          <w:tcPr>
            <w:tcW w:w="0" w:type="auto"/>
            <w:tcMar>
              <w:top w:w="150" w:type="dxa"/>
              <w:left w:w="240" w:type="dxa"/>
              <w:bottom w:w="150" w:type="dxa"/>
              <w:right w:w="240" w:type="dxa"/>
            </w:tcMar>
            <w:vAlign w:val="center"/>
            <w:hideMark/>
          </w:tcPr>
          <w:p w14:paraId="5915130B"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Protein folding</w:t>
            </w:r>
          </w:p>
        </w:tc>
        <w:tc>
          <w:tcPr>
            <w:tcW w:w="0" w:type="auto"/>
            <w:tcMar>
              <w:top w:w="150" w:type="dxa"/>
              <w:left w:w="240" w:type="dxa"/>
              <w:bottom w:w="150" w:type="dxa"/>
              <w:right w:w="240" w:type="dxa"/>
            </w:tcMar>
            <w:vAlign w:val="center"/>
            <w:hideMark/>
          </w:tcPr>
          <w:p w14:paraId="188865A4"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3,200</w:t>
            </w:r>
          </w:p>
        </w:tc>
        <w:tc>
          <w:tcPr>
            <w:tcW w:w="0" w:type="auto"/>
            <w:tcMar>
              <w:top w:w="150" w:type="dxa"/>
              <w:left w:w="240" w:type="dxa"/>
              <w:bottom w:w="150" w:type="dxa"/>
              <w:right w:w="240" w:type="dxa"/>
            </w:tcMar>
            <w:vAlign w:val="center"/>
            <w:hideMark/>
          </w:tcPr>
          <w:p w14:paraId="43AFF37C"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9,800</w:t>
            </w:r>
          </w:p>
        </w:tc>
        <w:tc>
          <w:tcPr>
            <w:tcW w:w="0" w:type="auto"/>
            <w:tcMar>
              <w:top w:w="150" w:type="dxa"/>
              <w:left w:w="240" w:type="dxa"/>
              <w:bottom w:w="150" w:type="dxa"/>
              <w:right w:w="240" w:type="dxa"/>
            </w:tcMar>
            <w:vAlign w:val="center"/>
            <w:hideMark/>
          </w:tcPr>
          <w:p w14:paraId="501CAAA5"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+3.06</w:t>
            </w:r>
          </w:p>
        </w:tc>
        <w:tc>
          <w:tcPr>
            <w:tcW w:w="0" w:type="auto"/>
            <w:tcMar>
              <w:top w:w="150" w:type="dxa"/>
              <w:left w:w="240" w:type="dxa"/>
              <w:bottom w:w="150" w:type="dxa"/>
              <w:right w:w="0" w:type="dxa"/>
            </w:tcMar>
            <w:vAlign w:val="center"/>
            <w:hideMark/>
          </w:tcPr>
          <w:p w14:paraId="76CB6A88" w14:textId="77777777" w:rsidR="00F37615" w:rsidRPr="009D6D2B" w:rsidRDefault="00F37615" w:rsidP="00F3761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&lt;0.001</w:t>
            </w:r>
          </w:p>
        </w:tc>
      </w:tr>
    </w:tbl>
    <w:p w14:paraId="64735316" w14:textId="77777777" w:rsidR="00161313" w:rsidRPr="009D6D2B" w:rsidRDefault="00161313" w:rsidP="00161313">
      <w:pPr>
        <w:spacing w:before="240" w:after="240" w:line="360" w:lineRule="auto"/>
        <w:rPr>
          <w:rFonts w:ascii="Times New Roman" w:eastAsia="Times New Roman" w:hAnsi="Times New Roman" w:cs="Times New Roman"/>
          <w:b/>
          <w:bCs/>
          <w:color w:val="000000" w:themeColor="text1"/>
        </w:rPr>
      </w:pPr>
    </w:p>
    <w:p w14:paraId="318B6666" w14:textId="26173C5C" w:rsidR="00161313" w:rsidRPr="009D6D2B" w:rsidRDefault="00161313" w:rsidP="00161313">
      <w:pPr>
        <w:spacing w:before="240" w:after="240"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Key findings:</w:t>
      </w:r>
    </w:p>
    <w:p w14:paraId="4BE41851" w14:textId="77777777" w:rsidR="00161313" w:rsidRPr="009D6D2B" w:rsidRDefault="00161313" w:rsidP="00161313">
      <w:pPr>
        <w:numPr>
          <w:ilvl w:val="0"/>
          <w:numId w:val="13"/>
        </w:numPr>
        <w:spacing w:before="100" w:beforeAutospacing="1"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CtCel9A becomes the dominant extracellular protein (28.7% of total secretome)</w:t>
      </w:r>
    </w:p>
    <w:p w14:paraId="0885BD49" w14:textId="77777777" w:rsidR="00161313" w:rsidRPr="009D6D2B" w:rsidRDefault="00161313" w:rsidP="00161313">
      <w:pPr>
        <w:numPr>
          <w:ilvl w:val="0"/>
          <w:numId w:val="13"/>
        </w:numPr>
        <w:spacing w:before="100" w:beforeAutospacing="1"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Native amylase (AmyE) decreased by 42%, native protease (AprE) decreased by 38%</w:t>
      </w:r>
    </w:p>
    <w:p w14:paraId="0DBB558A" w14:textId="77777777" w:rsidR="00161313" w:rsidRPr="009D6D2B" w:rsidRDefault="00161313" w:rsidP="00161313">
      <w:pPr>
        <w:numPr>
          <w:ilvl w:val="0"/>
          <w:numId w:val="13"/>
        </w:numPr>
        <w:spacing w:before="100" w:beforeAutospacing="1"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Total extracellular protein decreased by 31% in QLM strain</w:t>
      </w:r>
    </w:p>
    <w:p w14:paraId="66CD5590" w14:textId="77777777" w:rsidR="00161313" w:rsidRPr="009D6D2B" w:rsidRDefault="00161313" w:rsidP="00161313">
      <w:pPr>
        <w:numPr>
          <w:ilvl w:val="0"/>
          <w:numId w:val="13"/>
        </w:numPr>
        <w:spacing w:before="100" w:beforeAutospacing="1"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Chaperone levels increased 2.3-3.1-fold as expected from P104 promoter</w:t>
      </w:r>
    </w:p>
    <w:p w14:paraId="6E586B9F" w14:textId="77777777" w:rsidR="00161313" w:rsidRPr="009D6D2B" w:rsidRDefault="00161313" w:rsidP="00161313">
      <w:pPr>
        <w:numPr>
          <w:ilvl w:val="0"/>
          <w:numId w:val="13"/>
        </w:numPr>
        <w:spacing w:before="100" w:beforeAutospacing="1" w:line="360" w:lineRule="auto"/>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PBSX lysis proteins are strongly induced only at 42°C</w:t>
      </w:r>
    </w:p>
    <w:p w14:paraId="00D7D36B" w14:textId="77777777" w:rsidR="0093350A" w:rsidRPr="009D6D2B" w:rsidRDefault="0093350A" w:rsidP="0093350A">
      <w:pPr>
        <w:pStyle w:val="Heading2"/>
        <w:spacing w:before="480" w:after="240" w:line="360" w:lineRule="auto"/>
        <w:jc w:val="both"/>
        <w:rPr>
          <w:rFonts w:ascii="Times New Roman" w:hAnsi="Times New Roman" w:cs="Times New Roman"/>
          <w:b/>
          <w:bCs/>
          <w:color w:val="000000" w:themeColor="text1"/>
          <w:sz w:val="24"/>
          <w:szCs w:val="24"/>
        </w:rPr>
      </w:pPr>
      <w:r w:rsidRPr="009D6D2B">
        <w:rPr>
          <w:rFonts w:ascii="Times New Roman" w:hAnsi="Times New Roman" w:cs="Times New Roman"/>
          <w:b/>
          <w:bCs/>
          <w:color w:val="000000" w:themeColor="text1"/>
          <w:sz w:val="24"/>
          <w:szCs w:val="24"/>
        </w:rPr>
        <w:t>Supplementary Table S9. Monte Carlo sensitivity analysis results showing how ±1 SD variation in key input parameters affects the final cost reduction percentage.</w:t>
      </w:r>
    </w:p>
    <w:p w14:paraId="0E0B34DF" w14:textId="77777777" w:rsidR="00634231" w:rsidRPr="009D6D2B" w:rsidRDefault="00634231" w:rsidP="00634231">
      <w:pPr>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528"/>
        <w:gridCol w:w="1336"/>
        <w:gridCol w:w="1474"/>
        <w:gridCol w:w="1539"/>
        <w:gridCol w:w="1540"/>
        <w:gridCol w:w="1604"/>
      </w:tblGrid>
      <w:tr w:rsidR="009D6D2B" w:rsidRPr="009D6D2B" w14:paraId="2E3303C4" w14:textId="77777777" w:rsidTr="00634231">
        <w:trPr>
          <w:tblHeader/>
          <w:jc w:val="center"/>
        </w:trPr>
        <w:tc>
          <w:tcPr>
            <w:tcW w:w="0" w:type="auto"/>
            <w:tcBorders>
              <w:bottom w:val="single" w:sz="12" w:space="0" w:color="auto"/>
            </w:tcBorders>
            <w:tcMar>
              <w:top w:w="150" w:type="dxa"/>
              <w:left w:w="0" w:type="dxa"/>
              <w:bottom w:w="150" w:type="dxa"/>
              <w:right w:w="240" w:type="dxa"/>
            </w:tcMar>
            <w:vAlign w:val="center"/>
            <w:hideMark/>
          </w:tcPr>
          <w:p w14:paraId="5EF7F96B"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Input Parameter</w:t>
            </w:r>
          </w:p>
        </w:tc>
        <w:tc>
          <w:tcPr>
            <w:tcW w:w="0" w:type="auto"/>
            <w:tcBorders>
              <w:bottom w:val="single" w:sz="12" w:space="0" w:color="auto"/>
            </w:tcBorders>
            <w:tcMar>
              <w:top w:w="150" w:type="dxa"/>
              <w:left w:w="240" w:type="dxa"/>
              <w:bottom w:w="150" w:type="dxa"/>
              <w:right w:w="240" w:type="dxa"/>
            </w:tcMar>
            <w:vAlign w:val="center"/>
            <w:hideMark/>
          </w:tcPr>
          <w:p w14:paraId="6A2876BA"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Baseline Value</w:t>
            </w:r>
          </w:p>
        </w:tc>
        <w:tc>
          <w:tcPr>
            <w:tcW w:w="0" w:type="auto"/>
            <w:tcBorders>
              <w:bottom w:val="single" w:sz="12" w:space="0" w:color="auto"/>
            </w:tcBorders>
            <w:tcMar>
              <w:top w:w="150" w:type="dxa"/>
              <w:left w:w="240" w:type="dxa"/>
              <w:bottom w:w="150" w:type="dxa"/>
              <w:right w:w="240" w:type="dxa"/>
            </w:tcMar>
            <w:vAlign w:val="center"/>
            <w:hideMark/>
          </w:tcPr>
          <w:p w14:paraId="2D5FBD40"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Standard Deviation (±1 SD)</w:t>
            </w:r>
          </w:p>
        </w:tc>
        <w:tc>
          <w:tcPr>
            <w:tcW w:w="0" w:type="auto"/>
            <w:tcBorders>
              <w:bottom w:val="single" w:sz="12" w:space="0" w:color="auto"/>
            </w:tcBorders>
            <w:tcMar>
              <w:top w:w="150" w:type="dxa"/>
              <w:left w:w="240" w:type="dxa"/>
              <w:bottom w:w="150" w:type="dxa"/>
              <w:right w:w="240" w:type="dxa"/>
            </w:tcMar>
            <w:vAlign w:val="center"/>
            <w:hideMark/>
          </w:tcPr>
          <w:p w14:paraId="4CEC0782"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Cost Reduction at -1 SD</w:t>
            </w:r>
          </w:p>
        </w:tc>
        <w:tc>
          <w:tcPr>
            <w:tcW w:w="0" w:type="auto"/>
            <w:tcBorders>
              <w:bottom w:val="single" w:sz="12" w:space="0" w:color="auto"/>
            </w:tcBorders>
            <w:tcMar>
              <w:top w:w="150" w:type="dxa"/>
              <w:left w:w="240" w:type="dxa"/>
              <w:bottom w:w="150" w:type="dxa"/>
              <w:right w:w="240" w:type="dxa"/>
            </w:tcMar>
            <w:vAlign w:val="center"/>
            <w:hideMark/>
          </w:tcPr>
          <w:p w14:paraId="15E8D61A"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Cost Reduction at +1 SD</w:t>
            </w:r>
          </w:p>
        </w:tc>
        <w:tc>
          <w:tcPr>
            <w:tcW w:w="0" w:type="auto"/>
            <w:tcBorders>
              <w:bottom w:val="single" w:sz="12" w:space="0" w:color="auto"/>
            </w:tcBorders>
            <w:tcMar>
              <w:top w:w="150" w:type="dxa"/>
              <w:left w:w="240" w:type="dxa"/>
              <w:bottom w:w="150" w:type="dxa"/>
              <w:right w:w="240" w:type="dxa"/>
            </w:tcMar>
            <w:vAlign w:val="center"/>
            <w:hideMark/>
          </w:tcPr>
          <w:p w14:paraId="206A6F0D" w14:textId="77777777" w:rsidR="00634231" w:rsidRPr="009D6D2B" w:rsidRDefault="00634231" w:rsidP="00634231">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Sensitivity Coefficient</w:t>
            </w:r>
          </w:p>
        </w:tc>
      </w:tr>
      <w:tr w:rsidR="009D6D2B" w:rsidRPr="009D6D2B" w14:paraId="0869487D" w14:textId="77777777" w:rsidTr="00634231">
        <w:trPr>
          <w:jc w:val="center"/>
        </w:trPr>
        <w:tc>
          <w:tcPr>
            <w:tcW w:w="0" w:type="auto"/>
            <w:tcBorders>
              <w:top w:val="single" w:sz="12" w:space="0" w:color="auto"/>
            </w:tcBorders>
            <w:tcMar>
              <w:top w:w="150" w:type="dxa"/>
              <w:left w:w="0" w:type="dxa"/>
              <w:bottom w:w="150" w:type="dxa"/>
              <w:right w:w="240" w:type="dxa"/>
            </w:tcMar>
            <w:vAlign w:val="center"/>
            <w:hideMark/>
          </w:tcPr>
          <w:p w14:paraId="762438F6"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Enzyme titer (IU/mL)</w:t>
            </w:r>
          </w:p>
        </w:tc>
        <w:tc>
          <w:tcPr>
            <w:tcW w:w="0" w:type="auto"/>
            <w:tcBorders>
              <w:top w:val="single" w:sz="12" w:space="0" w:color="auto"/>
            </w:tcBorders>
            <w:tcMar>
              <w:top w:w="150" w:type="dxa"/>
              <w:left w:w="240" w:type="dxa"/>
              <w:bottom w:w="150" w:type="dxa"/>
              <w:right w:w="240" w:type="dxa"/>
            </w:tcMar>
            <w:vAlign w:val="center"/>
            <w:hideMark/>
          </w:tcPr>
          <w:p w14:paraId="66AA2F80"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9.32</w:t>
            </w:r>
          </w:p>
        </w:tc>
        <w:tc>
          <w:tcPr>
            <w:tcW w:w="0" w:type="auto"/>
            <w:tcBorders>
              <w:top w:val="single" w:sz="12" w:space="0" w:color="auto"/>
            </w:tcBorders>
            <w:tcMar>
              <w:top w:w="150" w:type="dxa"/>
              <w:left w:w="240" w:type="dxa"/>
              <w:bottom w:w="150" w:type="dxa"/>
              <w:right w:w="240" w:type="dxa"/>
            </w:tcMar>
            <w:vAlign w:val="center"/>
            <w:hideMark/>
          </w:tcPr>
          <w:p w14:paraId="29ED1E56"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0.29</w:t>
            </w:r>
          </w:p>
        </w:tc>
        <w:tc>
          <w:tcPr>
            <w:tcW w:w="0" w:type="auto"/>
            <w:tcBorders>
              <w:top w:val="single" w:sz="12" w:space="0" w:color="auto"/>
            </w:tcBorders>
            <w:tcMar>
              <w:top w:w="150" w:type="dxa"/>
              <w:left w:w="240" w:type="dxa"/>
              <w:bottom w:w="150" w:type="dxa"/>
              <w:right w:w="240" w:type="dxa"/>
            </w:tcMar>
            <w:vAlign w:val="center"/>
            <w:hideMark/>
          </w:tcPr>
          <w:p w14:paraId="08B1A51C"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50.2%</w:t>
            </w:r>
          </w:p>
        </w:tc>
        <w:tc>
          <w:tcPr>
            <w:tcW w:w="0" w:type="auto"/>
            <w:tcBorders>
              <w:top w:val="single" w:sz="12" w:space="0" w:color="auto"/>
            </w:tcBorders>
            <w:tcMar>
              <w:top w:w="150" w:type="dxa"/>
              <w:left w:w="240" w:type="dxa"/>
              <w:bottom w:w="150" w:type="dxa"/>
              <w:right w:w="240" w:type="dxa"/>
            </w:tcMar>
            <w:vAlign w:val="center"/>
            <w:hideMark/>
          </w:tcPr>
          <w:p w14:paraId="2217CAD0"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63.5%</w:t>
            </w:r>
          </w:p>
        </w:tc>
        <w:tc>
          <w:tcPr>
            <w:tcW w:w="0" w:type="auto"/>
            <w:tcBorders>
              <w:top w:val="single" w:sz="12" w:space="0" w:color="auto"/>
            </w:tcBorders>
            <w:tcMar>
              <w:top w:w="150" w:type="dxa"/>
              <w:left w:w="240" w:type="dxa"/>
              <w:bottom w:w="150" w:type="dxa"/>
              <w:right w:w="0" w:type="dxa"/>
            </w:tcMar>
            <w:vAlign w:val="center"/>
            <w:hideMark/>
          </w:tcPr>
          <w:p w14:paraId="05CC446A"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±6.7%</w:t>
            </w:r>
          </w:p>
        </w:tc>
      </w:tr>
      <w:tr w:rsidR="009D6D2B" w:rsidRPr="009D6D2B" w14:paraId="052E809F" w14:textId="77777777" w:rsidTr="00634231">
        <w:trPr>
          <w:jc w:val="center"/>
        </w:trPr>
        <w:tc>
          <w:tcPr>
            <w:tcW w:w="0" w:type="auto"/>
            <w:tcMar>
              <w:top w:w="150" w:type="dxa"/>
              <w:left w:w="0" w:type="dxa"/>
              <w:bottom w:w="150" w:type="dxa"/>
              <w:right w:w="240" w:type="dxa"/>
            </w:tcMar>
            <w:vAlign w:val="center"/>
            <w:hideMark/>
          </w:tcPr>
          <w:p w14:paraId="4A0E9CC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PEF energy consumption (kWh/g)</w:t>
            </w:r>
          </w:p>
        </w:tc>
        <w:tc>
          <w:tcPr>
            <w:tcW w:w="0" w:type="auto"/>
            <w:tcMar>
              <w:top w:w="150" w:type="dxa"/>
              <w:left w:w="240" w:type="dxa"/>
              <w:bottom w:w="150" w:type="dxa"/>
              <w:right w:w="240" w:type="dxa"/>
            </w:tcMar>
            <w:vAlign w:val="center"/>
            <w:hideMark/>
          </w:tcPr>
          <w:p w14:paraId="2DA269EC"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0.11</w:t>
            </w:r>
          </w:p>
        </w:tc>
        <w:tc>
          <w:tcPr>
            <w:tcW w:w="0" w:type="auto"/>
            <w:tcMar>
              <w:top w:w="150" w:type="dxa"/>
              <w:left w:w="240" w:type="dxa"/>
              <w:bottom w:w="150" w:type="dxa"/>
              <w:right w:w="240" w:type="dxa"/>
            </w:tcMar>
            <w:vAlign w:val="center"/>
            <w:hideMark/>
          </w:tcPr>
          <w:p w14:paraId="4AC6497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0.02</w:t>
            </w:r>
          </w:p>
        </w:tc>
        <w:tc>
          <w:tcPr>
            <w:tcW w:w="0" w:type="auto"/>
            <w:tcMar>
              <w:top w:w="150" w:type="dxa"/>
              <w:left w:w="240" w:type="dxa"/>
              <w:bottom w:w="150" w:type="dxa"/>
              <w:right w:w="240" w:type="dxa"/>
            </w:tcMar>
            <w:vAlign w:val="center"/>
            <w:hideMark/>
          </w:tcPr>
          <w:p w14:paraId="33FD460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55.8%</w:t>
            </w:r>
          </w:p>
        </w:tc>
        <w:tc>
          <w:tcPr>
            <w:tcW w:w="0" w:type="auto"/>
            <w:tcMar>
              <w:top w:w="150" w:type="dxa"/>
              <w:left w:w="240" w:type="dxa"/>
              <w:bottom w:w="150" w:type="dxa"/>
              <w:right w:w="240" w:type="dxa"/>
            </w:tcMar>
            <w:vAlign w:val="center"/>
            <w:hideMark/>
          </w:tcPr>
          <w:p w14:paraId="1675492D"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58.3%</w:t>
            </w:r>
          </w:p>
        </w:tc>
        <w:tc>
          <w:tcPr>
            <w:tcW w:w="0" w:type="auto"/>
            <w:tcMar>
              <w:top w:w="150" w:type="dxa"/>
              <w:left w:w="240" w:type="dxa"/>
              <w:bottom w:w="150" w:type="dxa"/>
              <w:right w:w="0" w:type="dxa"/>
            </w:tcMar>
            <w:vAlign w:val="center"/>
            <w:hideMark/>
          </w:tcPr>
          <w:p w14:paraId="2C84FEC4"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±1.3%</w:t>
            </w:r>
          </w:p>
        </w:tc>
      </w:tr>
      <w:tr w:rsidR="009D6D2B" w:rsidRPr="009D6D2B" w14:paraId="10BE2DB2" w14:textId="77777777" w:rsidTr="00634231">
        <w:trPr>
          <w:jc w:val="center"/>
        </w:trPr>
        <w:tc>
          <w:tcPr>
            <w:tcW w:w="0" w:type="auto"/>
            <w:tcMar>
              <w:top w:w="150" w:type="dxa"/>
              <w:left w:w="0" w:type="dxa"/>
              <w:bottom w:w="150" w:type="dxa"/>
              <w:right w:w="240" w:type="dxa"/>
            </w:tcMar>
            <w:vAlign w:val="center"/>
            <w:hideMark/>
          </w:tcPr>
          <w:p w14:paraId="6408F7F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Facility utilization (%)</w:t>
            </w:r>
          </w:p>
        </w:tc>
        <w:tc>
          <w:tcPr>
            <w:tcW w:w="0" w:type="auto"/>
            <w:tcMar>
              <w:top w:w="150" w:type="dxa"/>
              <w:left w:w="240" w:type="dxa"/>
              <w:bottom w:w="150" w:type="dxa"/>
              <w:right w:w="240" w:type="dxa"/>
            </w:tcMar>
            <w:vAlign w:val="center"/>
            <w:hideMark/>
          </w:tcPr>
          <w:p w14:paraId="471D1B3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Mar>
              <w:top w:w="150" w:type="dxa"/>
              <w:left w:w="240" w:type="dxa"/>
              <w:bottom w:w="150" w:type="dxa"/>
              <w:right w:w="240" w:type="dxa"/>
            </w:tcMar>
            <w:vAlign w:val="center"/>
            <w:hideMark/>
          </w:tcPr>
          <w:p w14:paraId="42A9E31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w:t>
            </w:r>
          </w:p>
        </w:tc>
        <w:tc>
          <w:tcPr>
            <w:tcW w:w="0" w:type="auto"/>
            <w:tcMar>
              <w:top w:w="150" w:type="dxa"/>
              <w:left w:w="240" w:type="dxa"/>
              <w:bottom w:w="150" w:type="dxa"/>
              <w:right w:w="240" w:type="dxa"/>
            </w:tcMar>
            <w:vAlign w:val="center"/>
            <w:hideMark/>
          </w:tcPr>
          <w:p w14:paraId="0A791E6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54.1%</w:t>
            </w:r>
          </w:p>
        </w:tc>
        <w:tc>
          <w:tcPr>
            <w:tcW w:w="0" w:type="auto"/>
            <w:tcMar>
              <w:top w:w="150" w:type="dxa"/>
              <w:left w:w="240" w:type="dxa"/>
              <w:bottom w:w="150" w:type="dxa"/>
              <w:right w:w="240" w:type="dxa"/>
            </w:tcMar>
            <w:vAlign w:val="center"/>
            <w:hideMark/>
          </w:tcPr>
          <w:p w14:paraId="63912339"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60.0%</w:t>
            </w:r>
          </w:p>
        </w:tc>
        <w:tc>
          <w:tcPr>
            <w:tcW w:w="0" w:type="auto"/>
            <w:tcMar>
              <w:top w:w="150" w:type="dxa"/>
              <w:left w:w="240" w:type="dxa"/>
              <w:bottom w:w="150" w:type="dxa"/>
              <w:right w:w="0" w:type="dxa"/>
            </w:tcMar>
            <w:vAlign w:val="center"/>
            <w:hideMark/>
          </w:tcPr>
          <w:p w14:paraId="52012390"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±3.0%</w:t>
            </w:r>
          </w:p>
        </w:tc>
      </w:tr>
      <w:tr w:rsidR="009D6D2B" w:rsidRPr="009D6D2B" w14:paraId="30686B69" w14:textId="77777777" w:rsidTr="00634231">
        <w:trPr>
          <w:jc w:val="center"/>
        </w:trPr>
        <w:tc>
          <w:tcPr>
            <w:tcW w:w="0" w:type="auto"/>
            <w:tcMar>
              <w:top w:w="150" w:type="dxa"/>
              <w:left w:w="0" w:type="dxa"/>
              <w:bottom w:w="150" w:type="dxa"/>
              <w:right w:w="240" w:type="dxa"/>
            </w:tcMar>
            <w:vAlign w:val="center"/>
            <w:hideMark/>
          </w:tcPr>
          <w:p w14:paraId="6AEBCC18"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Glucose cost (USD/kg)</w:t>
            </w:r>
          </w:p>
        </w:tc>
        <w:tc>
          <w:tcPr>
            <w:tcW w:w="0" w:type="auto"/>
            <w:tcMar>
              <w:top w:w="150" w:type="dxa"/>
              <w:left w:w="240" w:type="dxa"/>
              <w:bottom w:w="150" w:type="dxa"/>
              <w:right w:w="240" w:type="dxa"/>
            </w:tcMar>
            <w:vAlign w:val="center"/>
            <w:hideMark/>
          </w:tcPr>
          <w:p w14:paraId="7301AB0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0.85</w:t>
            </w:r>
          </w:p>
        </w:tc>
        <w:tc>
          <w:tcPr>
            <w:tcW w:w="0" w:type="auto"/>
            <w:tcMar>
              <w:top w:w="150" w:type="dxa"/>
              <w:left w:w="240" w:type="dxa"/>
              <w:bottom w:w="150" w:type="dxa"/>
              <w:right w:w="240" w:type="dxa"/>
            </w:tcMar>
            <w:vAlign w:val="center"/>
            <w:hideMark/>
          </w:tcPr>
          <w:p w14:paraId="220B248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0.10</w:t>
            </w:r>
          </w:p>
        </w:tc>
        <w:tc>
          <w:tcPr>
            <w:tcW w:w="0" w:type="auto"/>
            <w:tcMar>
              <w:top w:w="150" w:type="dxa"/>
              <w:left w:w="240" w:type="dxa"/>
              <w:bottom w:w="150" w:type="dxa"/>
              <w:right w:w="240" w:type="dxa"/>
            </w:tcMar>
            <w:vAlign w:val="center"/>
            <w:hideMark/>
          </w:tcPr>
          <w:p w14:paraId="20861C8D"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58.2%</w:t>
            </w:r>
          </w:p>
        </w:tc>
        <w:tc>
          <w:tcPr>
            <w:tcW w:w="0" w:type="auto"/>
            <w:tcMar>
              <w:top w:w="150" w:type="dxa"/>
              <w:left w:w="240" w:type="dxa"/>
              <w:bottom w:w="150" w:type="dxa"/>
              <w:right w:w="240" w:type="dxa"/>
            </w:tcMar>
            <w:vAlign w:val="center"/>
            <w:hideMark/>
          </w:tcPr>
          <w:p w14:paraId="54021334"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55.9%</w:t>
            </w:r>
          </w:p>
        </w:tc>
        <w:tc>
          <w:tcPr>
            <w:tcW w:w="0" w:type="auto"/>
            <w:tcMar>
              <w:top w:w="150" w:type="dxa"/>
              <w:left w:w="240" w:type="dxa"/>
              <w:bottom w:w="150" w:type="dxa"/>
              <w:right w:w="0" w:type="dxa"/>
            </w:tcMar>
            <w:vAlign w:val="center"/>
            <w:hideMark/>
          </w:tcPr>
          <w:p w14:paraId="6EA7A4C1"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±1.2%</w:t>
            </w:r>
          </w:p>
        </w:tc>
      </w:tr>
      <w:tr w:rsidR="009D6D2B" w:rsidRPr="009D6D2B" w14:paraId="65863D81" w14:textId="77777777" w:rsidTr="00634231">
        <w:trPr>
          <w:jc w:val="center"/>
        </w:trPr>
        <w:tc>
          <w:tcPr>
            <w:tcW w:w="0" w:type="auto"/>
            <w:tcMar>
              <w:top w:w="150" w:type="dxa"/>
              <w:left w:w="0" w:type="dxa"/>
              <w:bottom w:w="150" w:type="dxa"/>
              <w:right w:w="240" w:type="dxa"/>
            </w:tcMar>
            <w:vAlign w:val="center"/>
            <w:hideMark/>
          </w:tcPr>
          <w:p w14:paraId="30ED792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Stabilizer cost (USD/kg)</w:t>
            </w:r>
          </w:p>
        </w:tc>
        <w:tc>
          <w:tcPr>
            <w:tcW w:w="0" w:type="auto"/>
            <w:tcMar>
              <w:top w:w="150" w:type="dxa"/>
              <w:left w:w="240" w:type="dxa"/>
              <w:bottom w:w="150" w:type="dxa"/>
              <w:right w:w="240" w:type="dxa"/>
            </w:tcMar>
            <w:vAlign w:val="center"/>
            <w:hideMark/>
          </w:tcPr>
          <w:p w14:paraId="214EB1FB"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w:t>
            </w:r>
          </w:p>
        </w:tc>
        <w:tc>
          <w:tcPr>
            <w:tcW w:w="0" w:type="auto"/>
            <w:tcMar>
              <w:top w:w="150" w:type="dxa"/>
              <w:left w:w="240" w:type="dxa"/>
              <w:bottom w:w="150" w:type="dxa"/>
              <w:right w:w="240" w:type="dxa"/>
            </w:tcMar>
            <w:vAlign w:val="center"/>
            <w:hideMark/>
          </w:tcPr>
          <w:p w14:paraId="630E9C9C"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10</w:t>
            </w:r>
          </w:p>
        </w:tc>
        <w:tc>
          <w:tcPr>
            <w:tcW w:w="0" w:type="auto"/>
            <w:tcMar>
              <w:top w:w="150" w:type="dxa"/>
              <w:left w:w="240" w:type="dxa"/>
              <w:bottom w:w="150" w:type="dxa"/>
              <w:right w:w="240" w:type="dxa"/>
            </w:tcMar>
            <w:vAlign w:val="center"/>
            <w:hideMark/>
          </w:tcPr>
          <w:p w14:paraId="429AEFE1"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58.1%</w:t>
            </w:r>
          </w:p>
        </w:tc>
        <w:tc>
          <w:tcPr>
            <w:tcW w:w="0" w:type="auto"/>
            <w:tcMar>
              <w:top w:w="150" w:type="dxa"/>
              <w:left w:w="240" w:type="dxa"/>
              <w:bottom w:w="150" w:type="dxa"/>
              <w:right w:w="240" w:type="dxa"/>
            </w:tcMar>
            <w:vAlign w:val="center"/>
            <w:hideMark/>
          </w:tcPr>
          <w:p w14:paraId="4CF15118"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56.0%</w:t>
            </w:r>
          </w:p>
        </w:tc>
        <w:tc>
          <w:tcPr>
            <w:tcW w:w="0" w:type="auto"/>
            <w:tcMar>
              <w:top w:w="150" w:type="dxa"/>
              <w:left w:w="240" w:type="dxa"/>
              <w:bottom w:w="150" w:type="dxa"/>
              <w:right w:w="0" w:type="dxa"/>
            </w:tcMar>
            <w:vAlign w:val="center"/>
            <w:hideMark/>
          </w:tcPr>
          <w:p w14:paraId="60C0F50F"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±1.1%</w:t>
            </w:r>
          </w:p>
        </w:tc>
      </w:tr>
      <w:tr w:rsidR="009D6D2B" w:rsidRPr="009D6D2B" w14:paraId="5DD4B0CC" w14:textId="77777777" w:rsidTr="00634231">
        <w:trPr>
          <w:jc w:val="center"/>
        </w:trPr>
        <w:tc>
          <w:tcPr>
            <w:tcW w:w="0" w:type="auto"/>
            <w:tcMar>
              <w:top w:w="150" w:type="dxa"/>
              <w:left w:w="0" w:type="dxa"/>
              <w:bottom w:w="150" w:type="dxa"/>
              <w:right w:w="240" w:type="dxa"/>
            </w:tcMar>
            <w:vAlign w:val="center"/>
            <w:hideMark/>
          </w:tcPr>
          <w:p w14:paraId="69F25DC5"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time (h)</w:t>
            </w:r>
          </w:p>
        </w:tc>
        <w:tc>
          <w:tcPr>
            <w:tcW w:w="0" w:type="auto"/>
            <w:tcMar>
              <w:top w:w="150" w:type="dxa"/>
              <w:left w:w="240" w:type="dxa"/>
              <w:bottom w:w="150" w:type="dxa"/>
              <w:right w:w="240" w:type="dxa"/>
            </w:tcMar>
            <w:vAlign w:val="center"/>
            <w:hideMark/>
          </w:tcPr>
          <w:p w14:paraId="12043B9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24</w:t>
            </w:r>
          </w:p>
        </w:tc>
        <w:tc>
          <w:tcPr>
            <w:tcW w:w="0" w:type="auto"/>
            <w:tcMar>
              <w:top w:w="150" w:type="dxa"/>
              <w:left w:w="240" w:type="dxa"/>
              <w:bottom w:w="150" w:type="dxa"/>
              <w:right w:w="240" w:type="dxa"/>
            </w:tcMar>
            <w:vAlign w:val="center"/>
            <w:hideMark/>
          </w:tcPr>
          <w:p w14:paraId="476ECE58"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w:t>
            </w:r>
          </w:p>
        </w:tc>
        <w:tc>
          <w:tcPr>
            <w:tcW w:w="0" w:type="auto"/>
            <w:tcMar>
              <w:top w:w="150" w:type="dxa"/>
              <w:left w:w="240" w:type="dxa"/>
              <w:bottom w:w="150" w:type="dxa"/>
              <w:right w:w="240" w:type="dxa"/>
            </w:tcMar>
            <w:vAlign w:val="center"/>
            <w:hideMark/>
          </w:tcPr>
          <w:p w14:paraId="00EEF28B"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55.5%</w:t>
            </w:r>
          </w:p>
        </w:tc>
        <w:tc>
          <w:tcPr>
            <w:tcW w:w="0" w:type="auto"/>
            <w:tcMar>
              <w:top w:w="150" w:type="dxa"/>
              <w:left w:w="240" w:type="dxa"/>
              <w:bottom w:w="150" w:type="dxa"/>
              <w:right w:w="240" w:type="dxa"/>
            </w:tcMar>
            <w:vAlign w:val="center"/>
            <w:hideMark/>
          </w:tcPr>
          <w:p w14:paraId="69DB798A"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58.6%</w:t>
            </w:r>
          </w:p>
        </w:tc>
        <w:tc>
          <w:tcPr>
            <w:tcW w:w="0" w:type="auto"/>
            <w:tcMar>
              <w:top w:w="150" w:type="dxa"/>
              <w:left w:w="240" w:type="dxa"/>
              <w:bottom w:w="150" w:type="dxa"/>
              <w:right w:w="0" w:type="dxa"/>
            </w:tcMar>
            <w:vAlign w:val="center"/>
            <w:hideMark/>
          </w:tcPr>
          <w:p w14:paraId="23D28212"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±1.6%</w:t>
            </w:r>
          </w:p>
        </w:tc>
      </w:tr>
      <w:tr w:rsidR="009D6D2B" w:rsidRPr="009D6D2B" w14:paraId="7D7F9840" w14:textId="77777777" w:rsidTr="00634231">
        <w:trPr>
          <w:jc w:val="center"/>
        </w:trPr>
        <w:tc>
          <w:tcPr>
            <w:tcW w:w="0" w:type="auto"/>
            <w:tcMar>
              <w:top w:w="150" w:type="dxa"/>
              <w:left w:w="0" w:type="dxa"/>
              <w:bottom w:w="150" w:type="dxa"/>
              <w:right w:w="240" w:type="dxa"/>
            </w:tcMar>
            <w:vAlign w:val="center"/>
            <w:hideMark/>
          </w:tcPr>
          <w:p w14:paraId="438F6E28"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Capital investment (USD M)</w:t>
            </w:r>
          </w:p>
        </w:tc>
        <w:tc>
          <w:tcPr>
            <w:tcW w:w="0" w:type="auto"/>
            <w:tcMar>
              <w:top w:w="150" w:type="dxa"/>
              <w:left w:w="240" w:type="dxa"/>
              <w:bottom w:w="150" w:type="dxa"/>
              <w:right w:w="240" w:type="dxa"/>
            </w:tcMar>
            <w:vAlign w:val="center"/>
            <w:hideMark/>
          </w:tcPr>
          <w:p w14:paraId="7081CB85"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12.5</w:t>
            </w:r>
          </w:p>
        </w:tc>
        <w:tc>
          <w:tcPr>
            <w:tcW w:w="0" w:type="auto"/>
            <w:tcMar>
              <w:top w:w="150" w:type="dxa"/>
              <w:left w:w="240" w:type="dxa"/>
              <w:bottom w:w="150" w:type="dxa"/>
              <w:right w:w="240" w:type="dxa"/>
            </w:tcMar>
            <w:vAlign w:val="center"/>
            <w:hideMark/>
          </w:tcPr>
          <w:p w14:paraId="3E69A919"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2.5</w:t>
            </w:r>
          </w:p>
        </w:tc>
        <w:tc>
          <w:tcPr>
            <w:tcW w:w="0" w:type="auto"/>
            <w:tcMar>
              <w:top w:w="150" w:type="dxa"/>
              <w:left w:w="240" w:type="dxa"/>
              <w:bottom w:w="150" w:type="dxa"/>
              <w:right w:w="240" w:type="dxa"/>
            </w:tcMar>
            <w:vAlign w:val="center"/>
            <w:hideMark/>
          </w:tcPr>
          <w:p w14:paraId="7689009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58.4%</w:t>
            </w:r>
          </w:p>
        </w:tc>
        <w:tc>
          <w:tcPr>
            <w:tcW w:w="0" w:type="auto"/>
            <w:tcMar>
              <w:top w:w="150" w:type="dxa"/>
              <w:left w:w="240" w:type="dxa"/>
              <w:bottom w:w="150" w:type="dxa"/>
              <w:right w:w="240" w:type="dxa"/>
            </w:tcMar>
            <w:vAlign w:val="center"/>
            <w:hideMark/>
          </w:tcPr>
          <w:p w14:paraId="00E993C1"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55.7%</w:t>
            </w:r>
          </w:p>
        </w:tc>
        <w:tc>
          <w:tcPr>
            <w:tcW w:w="0" w:type="auto"/>
            <w:tcMar>
              <w:top w:w="150" w:type="dxa"/>
              <w:left w:w="240" w:type="dxa"/>
              <w:bottom w:w="150" w:type="dxa"/>
              <w:right w:w="0" w:type="dxa"/>
            </w:tcMar>
            <w:vAlign w:val="center"/>
            <w:hideMark/>
          </w:tcPr>
          <w:p w14:paraId="1BD60B6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±1.4%</w:t>
            </w:r>
          </w:p>
        </w:tc>
      </w:tr>
      <w:tr w:rsidR="009D6D2B" w:rsidRPr="009D6D2B" w14:paraId="69776084" w14:textId="77777777" w:rsidTr="00634231">
        <w:trPr>
          <w:jc w:val="center"/>
        </w:trPr>
        <w:tc>
          <w:tcPr>
            <w:tcW w:w="0" w:type="auto"/>
            <w:tcMar>
              <w:top w:w="150" w:type="dxa"/>
              <w:left w:w="0" w:type="dxa"/>
              <w:bottom w:w="150" w:type="dxa"/>
              <w:right w:w="240" w:type="dxa"/>
            </w:tcMar>
            <w:vAlign w:val="center"/>
            <w:hideMark/>
          </w:tcPr>
          <w:p w14:paraId="2300B8F0"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Labor cost (USD/year)</w:t>
            </w:r>
          </w:p>
        </w:tc>
        <w:tc>
          <w:tcPr>
            <w:tcW w:w="0" w:type="auto"/>
            <w:tcMar>
              <w:top w:w="150" w:type="dxa"/>
              <w:left w:w="240" w:type="dxa"/>
              <w:bottom w:w="150" w:type="dxa"/>
              <w:right w:w="240" w:type="dxa"/>
            </w:tcMar>
            <w:vAlign w:val="center"/>
            <w:hideMark/>
          </w:tcPr>
          <w:p w14:paraId="6DC39DC9"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450,000</w:t>
            </w:r>
          </w:p>
        </w:tc>
        <w:tc>
          <w:tcPr>
            <w:tcW w:w="0" w:type="auto"/>
            <w:tcMar>
              <w:top w:w="150" w:type="dxa"/>
              <w:left w:w="240" w:type="dxa"/>
              <w:bottom w:w="150" w:type="dxa"/>
              <w:right w:w="240" w:type="dxa"/>
            </w:tcMar>
            <w:vAlign w:val="center"/>
            <w:hideMark/>
          </w:tcPr>
          <w:p w14:paraId="0489169E"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50,000</w:t>
            </w:r>
          </w:p>
        </w:tc>
        <w:tc>
          <w:tcPr>
            <w:tcW w:w="0" w:type="auto"/>
            <w:tcMar>
              <w:top w:w="150" w:type="dxa"/>
              <w:left w:w="240" w:type="dxa"/>
              <w:bottom w:w="150" w:type="dxa"/>
              <w:right w:w="240" w:type="dxa"/>
            </w:tcMar>
            <w:vAlign w:val="center"/>
            <w:hideMark/>
          </w:tcPr>
          <w:p w14:paraId="1A3562C6"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57.8%</w:t>
            </w:r>
          </w:p>
        </w:tc>
        <w:tc>
          <w:tcPr>
            <w:tcW w:w="0" w:type="auto"/>
            <w:tcMar>
              <w:top w:w="150" w:type="dxa"/>
              <w:left w:w="240" w:type="dxa"/>
              <w:bottom w:w="150" w:type="dxa"/>
              <w:right w:w="240" w:type="dxa"/>
            </w:tcMar>
            <w:vAlign w:val="center"/>
            <w:hideMark/>
          </w:tcPr>
          <w:p w14:paraId="0D1B025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56.3%</w:t>
            </w:r>
          </w:p>
        </w:tc>
        <w:tc>
          <w:tcPr>
            <w:tcW w:w="0" w:type="auto"/>
            <w:tcMar>
              <w:top w:w="150" w:type="dxa"/>
              <w:left w:w="240" w:type="dxa"/>
              <w:bottom w:w="150" w:type="dxa"/>
              <w:right w:w="0" w:type="dxa"/>
            </w:tcMar>
            <w:vAlign w:val="center"/>
            <w:hideMark/>
          </w:tcPr>
          <w:p w14:paraId="6034ED10"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±0.8%</w:t>
            </w:r>
          </w:p>
        </w:tc>
      </w:tr>
      <w:tr w:rsidR="009D6D2B" w:rsidRPr="009D6D2B" w14:paraId="3103E909" w14:textId="77777777" w:rsidTr="00634231">
        <w:trPr>
          <w:jc w:val="center"/>
        </w:trPr>
        <w:tc>
          <w:tcPr>
            <w:tcW w:w="0" w:type="auto"/>
            <w:tcMar>
              <w:top w:w="150" w:type="dxa"/>
              <w:left w:w="0" w:type="dxa"/>
              <w:bottom w:w="150" w:type="dxa"/>
              <w:right w:w="240" w:type="dxa"/>
            </w:tcMar>
            <w:vAlign w:val="center"/>
            <w:hideMark/>
          </w:tcPr>
          <w:p w14:paraId="23BEA2C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Electricity cost (USD/kWh)</w:t>
            </w:r>
          </w:p>
        </w:tc>
        <w:tc>
          <w:tcPr>
            <w:tcW w:w="0" w:type="auto"/>
            <w:tcMar>
              <w:top w:w="150" w:type="dxa"/>
              <w:left w:w="240" w:type="dxa"/>
              <w:bottom w:w="150" w:type="dxa"/>
              <w:right w:w="240" w:type="dxa"/>
            </w:tcMar>
            <w:vAlign w:val="center"/>
            <w:hideMark/>
          </w:tcPr>
          <w:p w14:paraId="6376E183"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0.08</w:t>
            </w:r>
          </w:p>
        </w:tc>
        <w:tc>
          <w:tcPr>
            <w:tcW w:w="0" w:type="auto"/>
            <w:tcMar>
              <w:top w:w="150" w:type="dxa"/>
              <w:left w:w="240" w:type="dxa"/>
              <w:bottom w:w="150" w:type="dxa"/>
              <w:right w:w="240" w:type="dxa"/>
            </w:tcMar>
            <w:vAlign w:val="center"/>
            <w:hideMark/>
          </w:tcPr>
          <w:p w14:paraId="62B6542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0.02</w:t>
            </w:r>
          </w:p>
        </w:tc>
        <w:tc>
          <w:tcPr>
            <w:tcW w:w="0" w:type="auto"/>
            <w:tcMar>
              <w:top w:w="150" w:type="dxa"/>
              <w:left w:w="240" w:type="dxa"/>
              <w:bottom w:w="150" w:type="dxa"/>
              <w:right w:w="240" w:type="dxa"/>
            </w:tcMar>
            <w:vAlign w:val="center"/>
            <w:hideMark/>
          </w:tcPr>
          <w:p w14:paraId="07C735C9"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57.8%</w:t>
            </w:r>
          </w:p>
        </w:tc>
        <w:tc>
          <w:tcPr>
            <w:tcW w:w="0" w:type="auto"/>
            <w:tcMar>
              <w:top w:w="150" w:type="dxa"/>
              <w:left w:w="240" w:type="dxa"/>
              <w:bottom w:w="150" w:type="dxa"/>
              <w:right w:w="240" w:type="dxa"/>
            </w:tcMar>
            <w:vAlign w:val="center"/>
            <w:hideMark/>
          </w:tcPr>
          <w:p w14:paraId="00671CCA"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56.3%</w:t>
            </w:r>
          </w:p>
        </w:tc>
        <w:tc>
          <w:tcPr>
            <w:tcW w:w="0" w:type="auto"/>
            <w:tcMar>
              <w:top w:w="150" w:type="dxa"/>
              <w:left w:w="240" w:type="dxa"/>
              <w:bottom w:w="150" w:type="dxa"/>
              <w:right w:w="0" w:type="dxa"/>
            </w:tcMar>
            <w:vAlign w:val="center"/>
            <w:hideMark/>
          </w:tcPr>
          <w:p w14:paraId="0EC830C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±0.8%</w:t>
            </w:r>
          </w:p>
        </w:tc>
      </w:tr>
      <w:tr w:rsidR="00634231" w:rsidRPr="009D6D2B" w14:paraId="3216CAFC" w14:textId="77777777" w:rsidTr="00634231">
        <w:trPr>
          <w:jc w:val="center"/>
        </w:trPr>
        <w:tc>
          <w:tcPr>
            <w:tcW w:w="0" w:type="auto"/>
            <w:tcMar>
              <w:top w:w="150" w:type="dxa"/>
              <w:left w:w="0" w:type="dxa"/>
              <w:bottom w:w="150" w:type="dxa"/>
              <w:right w:w="240" w:type="dxa"/>
            </w:tcMar>
            <w:vAlign w:val="center"/>
            <w:hideMark/>
          </w:tcPr>
          <w:p w14:paraId="7E0FBC96"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Combined (all parameters)</w:t>
            </w:r>
          </w:p>
        </w:tc>
        <w:tc>
          <w:tcPr>
            <w:tcW w:w="0" w:type="auto"/>
            <w:tcMar>
              <w:top w:w="150" w:type="dxa"/>
              <w:left w:w="240" w:type="dxa"/>
              <w:bottom w:w="150" w:type="dxa"/>
              <w:right w:w="240" w:type="dxa"/>
            </w:tcMar>
            <w:vAlign w:val="center"/>
            <w:hideMark/>
          </w:tcPr>
          <w:p w14:paraId="3CC2D35C"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w:t>
            </w:r>
          </w:p>
        </w:tc>
        <w:tc>
          <w:tcPr>
            <w:tcW w:w="0" w:type="auto"/>
            <w:tcMar>
              <w:top w:w="150" w:type="dxa"/>
              <w:left w:w="240" w:type="dxa"/>
              <w:bottom w:w="150" w:type="dxa"/>
              <w:right w:w="240" w:type="dxa"/>
            </w:tcMar>
            <w:vAlign w:val="center"/>
            <w:hideMark/>
          </w:tcPr>
          <w:p w14:paraId="1933367C"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w:t>
            </w:r>
          </w:p>
        </w:tc>
        <w:tc>
          <w:tcPr>
            <w:tcW w:w="0" w:type="auto"/>
            <w:tcMar>
              <w:top w:w="150" w:type="dxa"/>
              <w:left w:w="240" w:type="dxa"/>
              <w:bottom w:w="150" w:type="dxa"/>
              <w:right w:w="240" w:type="dxa"/>
            </w:tcMar>
            <w:vAlign w:val="center"/>
            <w:hideMark/>
          </w:tcPr>
          <w:p w14:paraId="5CBDE02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49.8%</w:t>
            </w:r>
          </w:p>
        </w:tc>
        <w:tc>
          <w:tcPr>
            <w:tcW w:w="0" w:type="auto"/>
            <w:tcMar>
              <w:top w:w="150" w:type="dxa"/>
              <w:left w:w="240" w:type="dxa"/>
              <w:bottom w:w="150" w:type="dxa"/>
              <w:right w:w="240" w:type="dxa"/>
            </w:tcMar>
            <w:vAlign w:val="center"/>
            <w:hideMark/>
          </w:tcPr>
          <w:p w14:paraId="7B4D1F57"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64.2%</w:t>
            </w:r>
          </w:p>
        </w:tc>
        <w:tc>
          <w:tcPr>
            <w:tcW w:w="0" w:type="auto"/>
            <w:tcMar>
              <w:top w:w="150" w:type="dxa"/>
              <w:left w:w="240" w:type="dxa"/>
              <w:bottom w:w="150" w:type="dxa"/>
              <w:right w:w="0" w:type="dxa"/>
            </w:tcMar>
            <w:vAlign w:val="center"/>
            <w:hideMark/>
          </w:tcPr>
          <w:p w14:paraId="58B85161" w14:textId="77777777" w:rsidR="00634231" w:rsidRPr="009D6D2B" w:rsidRDefault="00634231" w:rsidP="00634231">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i/>
                <w:iCs/>
                <w:color w:val="000000" w:themeColor="text1"/>
              </w:rPr>
              <w:t>95% CI: 52-58%</w:t>
            </w:r>
          </w:p>
        </w:tc>
      </w:tr>
    </w:tbl>
    <w:p w14:paraId="72D671A8" w14:textId="77777777" w:rsidR="0093350A" w:rsidRPr="009D6D2B" w:rsidRDefault="0093350A" w:rsidP="0093350A">
      <w:pPr>
        <w:rPr>
          <w:rFonts w:ascii="Times New Roman" w:hAnsi="Times New Roman" w:cs="Times New Roman"/>
          <w:color w:val="000000" w:themeColor="text1"/>
        </w:rPr>
      </w:pPr>
    </w:p>
    <w:p w14:paraId="658267D6" w14:textId="77777777" w:rsidR="008D0FA1" w:rsidRPr="009D6D2B" w:rsidRDefault="008D0FA1" w:rsidP="008D0FA1">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Monte Carlo parameters:</w:t>
      </w:r>
    </w:p>
    <w:p w14:paraId="56D67B12"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Number of iterations: 10,000</w:t>
      </w:r>
    </w:p>
    <w:p w14:paraId="7D3C44D1"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Distribution type: Normal for all parameters</w:t>
      </w:r>
    </w:p>
    <w:p w14:paraId="0C28F99E"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Confidence interval: 95%</w:t>
      </w:r>
    </w:p>
    <w:p w14:paraId="1AFCE743"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Mean cost reduction: </w:t>
      </w:r>
      <w:r w:rsidRPr="009D6D2B">
        <w:rPr>
          <w:rFonts w:ascii="Times New Roman" w:eastAsia="Times New Roman" w:hAnsi="Times New Roman" w:cs="Times New Roman"/>
          <w:b/>
          <w:bCs/>
          <w:i/>
          <w:iCs/>
          <w:color w:val="000000" w:themeColor="text1"/>
        </w:rPr>
        <w:t>57%</w:t>
      </w:r>
    </w:p>
    <w:p w14:paraId="7340A60A"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Baseline conventional cost: $308/kg</w:t>
      </w:r>
    </w:p>
    <w:p w14:paraId="122ED063" w14:textId="77777777" w:rsidR="008D0FA1" w:rsidRPr="009D6D2B" w:rsidRDefault="008D0FA1" w:rsidP="008D0FA1">
      <w:pPr>
        <w:numPr>
          <w:ilvl w:val="0"/>
          <w:numId w:val="15"/>
        </w:numPr>
        <w:spacing w:before="100" w:beforeAutospacing="1"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Mean SynBio-DSP cost: $132/kg</w:t>
      </w:r>
    </w:p>
    <w:p w14:paraId="28FD1818" w14:textId="77777777" w:rsidR="008D0FA1" w:rsidRPr="009D6D2B" w:rsidRDefault="008D0FA1" w:rsidP="008D0FA1">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Interpretation:</w:t>
      </w:r>
      <w:r w:rsidRPr="009D6D2B">
        <w:rPr>
          <w:rFonts w:ascii="Times New Roman" w:eastAsia="Times New Roman" w:hAnsi="Times New Roman" w:cs="Times New Roman"/>
          <w:color w:val="000000" w:themeColor="text1"/>
        </w:rPr>
        <w:t> The 52-58% cost reduction range represents the 95% confidence interval from Monte Carlo simulation. Titer is the most influential parameter (sensitivity coefficient ±6.7%), while other parameters contribute less than ±3% individually.</w:t>
      </w:r>
    </w:p>
    <w:p w14:paraId="342B5F28" w14:textId="77777777" w:rsidR="002650E9" w:rsidRPr="009D6D2B" w:rsidRDefault="002650E9" w:rsidP="002650E9">
      <w:pPr>
        <w:pStyle w:val="Heading2"/>
        <w:spacing w:before="480" w:after="240" w:line="360" w:lineRule="auto"/>
        <w:rPr>
          <w:rFonts w:ascii="Times New Roman" w:hAnsi="Times New Roman" w:cs="Times New Roman"/>
          <w:b/>
          <w:bCs/>
          <w:color w:val="000000" w:themeColor="text1"/>
          <w:sz w:val="24"/>
          <w:szCs w:val="24"/>
        </w:rPr>
      </w:pPr>
      <w:r w:rsidRPr="009D6D2B">
        <w:rPr>
          <w:rFonts w:ascii="Times New Roman" w:hAnsi="Times New Roman" w:cs="Times New Roman"/>
          <w:b/>
          <w:bCs/>
          <w:color w:val="000000" w:themeColor="text1"/>
          <w:sz w:val="24"/>
          <w:szCs w:val="24"/>
        </w:rPr>
        <w:t>Supplementary Table S10. Comparative fermentation parameters for all four strain variants.</w:t>
      </w:r>
    </w:p>
    <w:p w14:paraId="6A457AFA" w14:textId="77777777" w:rsidR="00B7021C" w:rsidRPr="009D6D2B" w:rsidRDefault="00B7021C" w:rsidP="00B7021C">
      <w:pPr>
        <w:rPr>
          <w:rFonts w:ascii="Times New Roman" w:eastAsia="Times New Roman" w:hAnsi="Times New Roman" w:cs="Times New Roman"/>
          <w:color w:val="000000" w:themeColor="text1"/>
        </w:rPr>
      </w:pPr>
    </w:p>
    <w:tbl>
      <w:tblPr>
        <w:tblW w:w="0" w:type="auto"/>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979"/>
        <w:gridCol w:w="1509"/>
        <w:gridCol w:w="1899"/>
        <w:gridCol w:w="1858"/>
        <w:gridCol w:w="1776"/>
      </w:tblGrid>
      <w:tr w:rsidR="009D6D2B" w:rsidRPr="009D6D2B" w14:paraId="3BBD94F9" w14:textId="77777777" w:rsidTr="00B7021C">
        <w:trPr>
          <w:tblHeader/>
        </w:trPr>
        <w:tc>
          <w:tcPr>
            <w:tcW w:w="0" w:type="auto"/>
            <w:tcBorders>
              <w:bottom w:val="single" w:sz="12" w:space="0" w:color="auto"/>
            </w:tcBorders>
            <w:tcMar>
              <w:top w:w="150" w:type="dxa"/>
              <w:left w:w="0" w:type="dxa"/>
              <w:bottom w:w="150" w:type="dxa"/>
              <w:right w:w="240" w:type="dxa"/>
            </w:tcMar>
            <w:vAlign w:val="center"/>
            <w:hideMark/>
          </w:tcPr>
          <w:p w14:paraId="068BBFE3" w14:textId="77777777" w:rsidR="00B7021C" w:rsidRPr="009D6D2B" w:rsidRDefault="00B7021C" w:rsidP="00B7021C">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Parameter</w:t>
            </w:r>
          </w:p>
        </w:tc>
        <w:tc>
          <w:tcPr>
            <w:tcW w:w="0" w:type="auto"/>
            <w:tcBorders>
              <w:bottom w:val="single" w:sz="12" w:space="0" w:color="auto"/>
            </w:tcBorders>
            <w:tcMar>
              <w:top w:w="150" w:type="dxa"/>
              <w:left w:w="240" w:type="dxa"/>
              <w:bottom w:w="150" w:type="dxa"/>
              <w:right w:w="240" w:type="dxa"/>
            </w:tcMar>
            <w:vAlign w:val="center"/>
            <w:hideMark/>
          </w:tcPr>
          <w:p w14:paraId="3A4D0CA1" w14:textId="77777777" w:rsidR="00B7021C" w:rsidRPr="009D6D2B" w:rsidRDefault="00B7021C" w:rsidP="00B7021C">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Variant 1: Wild-type</w:t>
            </w:r>
          </w:p>
        </w:tc>
        <w:tc>
          <w:tcPr>
            <w:tcW w:w="0" w:type="auto"/>
            <w:tcBorders>
              <w:bottom w:val="single" w:sz="12" w:space="0" w:color="auto"/>
            </w:tcBorders>
            <w:tcMar>
              <w:top w:w="150" w:type="dxa"/>
              <w:left w:w="240" w:type="dxa"/>
              <w:bottom w:w="150" w:type="dxa"/>
              <w:right w:w="240" w:type="dxa"/>
            </w:tcMar>
            <w:vAlign w:val="center"/>
            <w:hideMark/>
          </w:tcPr>
          <w:p w14:paraId="38EA59ED" w14:textId="77777777" w:rsidR="00B7021C" w:rsidRPr="009D6D2B" w:rsidRDefault="00B7021C" w:rsidP="00B7021C">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Variant 2: QLM (no induction)</w:t>
            </w:r>
          </w:p>
        </w:tc>
        <w:tc>
          <w:tcPr>
            <w:tcW w:w="0" w:type="auto"/>
            <w:tcBorders>
              <w:bottom w:val="single" w:sz="12" w:space="0" w:color="auto"/>
            </w:tcBorders>
            <w:tcMar>
              <w:top w:w="150" w:type="dxa"/>
              <w:left w:w="240" w:type="dxa"/>
              <w:bottom w:w="150" w:type="dxa"/>
              <w:right w:w="240" w:type="dxa"/>
            </w:tcMar>
            <w:vAlign w:val="center"/>
            <w:hideMark/>
          </w:tcPr>
          <w:p w14:paraId="11889FFC" w14:textId="77777777" w:rsidR="00B7021C" w:rsidRPr="009D6D2B" w:rsidRDefault="00B7021C" w:rsidP="00B7021C">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Variant 3: QLM + CRISPRi only</w:t>
            </w:r>
          </w:p>
        </w:tc>
        <w:tc>
          <w:tcPr>
            <w:tcW w:w="0" w:type="auto"/>
            <w:tcBorders>
              <w:bottom w:val="single" w:sz="12" w:space="0" w:color="auto"/>
            </w:tcBorders>
            <w:tcMar>
              <w:top w:w="150" w:type="dxa"/>
              <w:left w:w="240" w:type="dxa"/>
              <w:bottom w:w="150" w:type="dxa"/>
              <w:right w:w="240" w:type="dxa"/>
            </w:tcMar>
            <w:vAlign w:val="center"/>
            <w:hideMark/>
          </w:tcPr>
          <w:p w14:paraId="416E3394" w14:textId="77777777" w:rsidR="00B7021C" w:rsidRPr="009D6D2B" w:rsidRDefault="00B7021C" w:rsidP="00B7021C">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Variant 4: QLM (fully induced)</w:t>
            </w:r>
          </w:p>
        </w:tc>
      </w:tr>
      <w:tr w:rsidR="009D6D2B" w:rsidRPr="009D6D2B" w14:paraId="043D12A9" w14:textId="77777777" w:rsidTr="00B7021C">
        <w:tc>
          <w:tcPr>
            <w:tcW w:w="0" w:type="auto"/>
            <w:tcBorders>
              <w:top w:val="single" w:sz="12" w:space="0" w:color="auto"/>
            </w:tcBorders>
            <w:tcMar>
              <w:top w:w="150" w:type="dxa"/>
              <w:left w:w="0" w:type="dxa"/>
              <w:bottom w:w="150" w:type="dxa"/>
              <w:right w:w="240" w:type="dxa"/>
            </w:tcMar>
            <w:vAlign w:val="center"/>
            <w:hideMark/>
          </w:tcPr>
          <w:p w14:paraId="7308F6FC"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Maximum OD600</w:t>
            </w:r>
          </w:p>
        </w:tc>
        <w:tc>
          <w:tcPr>
            <w:tcW w:w="0" w:type="auto"/>
            <w:tcBorders>
              <w:top w:val="single" w:sz="12" w:space="0" w:color="auto"/>
            </w:tcBorders>
            <w:tcMar>
              <w:top w:w="150" w:type="dxa"/>
              <w:left w:w="240" w:type="dxa"/>
              <w:bottom w:w="150" w:type="dxa"/>
              <w:right w:w="240" w:type="dxa"/>
            </w:tcMar>
            <w:vAlign w:val="center"/>
            <w:hideMark/>
          </w:tcPr>
          <w:p w14:paraId="39F81C48"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12.8 ± 0.5</w:t>
            </w:r>
          </w:p>
        </w:tc>
        <w:tc>
          <w:tcPr>
            <w:tcW w:w="0" w:type="auto"/>
            <w:tcBorders>
              <w:top w:val="single" w:sz="12" w:space="0" w:color="auto"/>
            </w:tcBorders>
            <w:tcMar>
              <w:top w:w="150" w:type="dxa"/>
              <w:left w:w="240" w:type="dxa"/>
              <w:bottom w:w="150" w:type="dxa"/>
              <w:right w:w="240" w:type="dxa"/>
            </w:tcMar>
            <w:vAlign w:val="center"/>
            <w:hideMark/>
          </w:tcPr>
          <w:p w14:paraId="7E61BE02"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11.2 ± 0.4</w:t>
            </w:r>
          </w:p>
        </w:tc>
        <w:tc>
          <w:tcPr>
            <w:tcW w:w="0" w:type="auto"/>
            <w:tcBorders>
              <w:top w:val="single" w:sz="12" w:space="0" w:color="auto"/>
            </w:tcBorders>
            <w:tcMar>
              <w:top w:w="150" w:type="dxa"/>
              <w:left w:w="240" w:type="dxa"/>
              <w:bottom w:w="150" w:type="dxa"/>
              <w:right w:w="240" w:type="dxa"/>
            </w:tcMar>
            <w:vAlign w:val="center"/>
            <w:hideMark/>
          </w:tcPr>
          <w:p w14:paraId="06C35A5A"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9.5 ± 0.4</w:t>
            </w:r>
          </w:p>
        </w:tc>
        <w:tc>
          <w:tcPr>
            <w:tcW w:w="0" w:type="auto"/>
            <w:tcBorders>
              <w:top w:val="single" w:sz="12" w:space="0" w:color="auto"/>
            </w:tcBorders>
            <w:tcMar>
              <w:top w:w="150" w:type="dxa"/>
              <w:left w:w="240" w:type="dxa"/>
              <w:bottom w:w="150" w:type="dxa"/>
              <w:right w:w="0" w:type="dxa"/>
            </w:tcMar>
            <w:vAlign w:val="center"/>
            <w:hideMark/>
          </w:tcPr>
          <w:p w14:paraId="0F6DD97C"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8.2 ± 0.3</w:t>
            </w:r>
          </w:p>
        </w:tc>
      </w:tr>
      <w:tr w:rsidR="009D6D2B" w:rsidRPr="009D6D2B" w14:paraId="13EB5DFB" w14:textId="77777777" w:rsidTr="00B7021C">
        <w:tc>
          <w:tcPr>
            <w:tcW w:w="0" w:type="auto"/>
            <w:tcMar>
              <w:top w:w="150" w:type="dxa"/>
              <w:left w:w="0" w:type="dxa"/>
              <w:bottom w:w="150" w:type="dxa"/>
              <w:right w:w="240" w:type="dxa"/>
            </w:tcMar>
            <w:vAlign w:val="center"/>
            <w:hideMark/>
          </w:tcPr>
          <w:p w14:paraId="3601A21B"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Maximum growth rate μmax (h⁻¹)</w:t>
            </w:r>
          </w:p>
        </w:tc>
        <w:tc>
          <w:tcPr>
            <w:tcW w:w="0" w:type="auto"/>
            <w:tcMar>
              <w:top w:w="150" w:type="dxa"/>
              <w:left w:w="240" w:type="dxa"/>
              <w:bottom w:w="150" w:type="dxa"/>
              <w:right w:w="240" w:type="dxa"/>
            </w:tcMar>
            <w:vAlign w:val="center"/>
            <w:hideMark/>
          </w:tcPr>
          <w:p w14:paraId="77B4AEEF"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0.72 ± 0.03</w:t>
            </w:r>
          </w:p>
        </w:tc>
        <w:tc>
          <w:tcPr>
            <w:tcW w:w="0" w:type="auto"/>
            <w:tcMar>
              <w:top w:w="150" w:type="dxa"/>
              <w:left w:w="240" w:type="dxa"/>
              <w:bottom w:w="150" w:type="dxa"/>
              <w:right w:w="240" w:type="dxa"/>
            </w:tcMar>
            <w:vAlign w:val="center"/>
            <w:hideMark/>
          </w:tcPr>
          <w:p w14:paraId="69A811D0"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0.68 ± 0.03</w:t>
            </w:r>
          </w:p>
        </w:tc>
        <w:tc>
          <w:tcPr>
            <w:tcW w:w="0" w:type="auto"/>
            <w:tcMar>
              <w:top w:w="150" w:type="dxa"/>
              <w:left w:w="240" w:type="dxa"/>
              <w:bottom w:w="150" w:type="dxa"/>
              <w:right w:w="240" w:type="dxa"/>
            </w:tcMar>
            <w:vAlign w:val="center"/>
            <w:hideMark/>
          </w:tcPr>
          <w:p w14:paraId="6FC056AA"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0.58 ± 0.04</w:t>
            </w:r>
          </w:p>
        </w:tc>
        <w:tc>
          <w:tcPr>
            <w:tcW w:w="0" w:type="auto"/>
            <w:tcMar>
              <w:top w:w="150" w:type="dxa"/>
              <w:left w:w="240" w:type="dxa"/>
              <w:bottom w:w="150" w:type="dxa"/>
              <w:right w:w="0" w:type="dxa"/>
            </w:tcMar>
            <w:vAlign w:val="center"/>
            <w:hideMark/>
          </w:tcPr>
          <w:p w14:paraId="40C9AC7F"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 ± 0.04</w:t>
            </w:r>
          </w:p>
        </w:tc>
      </w:tr>
      <w:tr w:rsidR="009D6D2B" w:rsidRPr="009D6D2B" w14:paraId="650C55A8" w14:textId="77777777" w:rsidTr="00B7021C">
        <w:tc>
          <w:tcPr>
            <w:tcW w:w="0" w:type="auto"/>
            <w:tcMar>
              <w:top w:w="150" w:type="dxa"/>
              <w:left w:w="0" w:type="dxa"/>
              <w:bottom w:w="150" w:type="dxa"/>
              <w:right w:w="240" w:type="dxa"/>
            </w:tcMar>
            <w:vAlign w:val="center"/>
            <w:hideMark/>
          </w:tcPr>
          <w:p w14:paraId="4781117E"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CtCel9A titer (IU/mL)</w:t>
            </w:r>
          </w:p>
        </w:tc>
        <w:tc>
          <w:tcPr>
            <w:tcW w:w="0" w:type="auto"/>
            <w:tcMar>
              <w:top w:w="150" w:type="dxa"/>
              <w:left w:w="240" w:type="dxa"/>
              <w:bottom w:w="150" w:type="dxa"/>
              <w:right w:w="240" w:type="dxa"/>
            </w:tcMar>
            <w:vAlign w:val="center"/>
            <w:hideMark/>
          </w:tcPr>
          <w:p w14:paraId="3D88E82A"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483F617C"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428B9DCD"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0" w:type="dxa"/>
            </w:tcMar>
            <w:vAlign w:val="center"/>
            <w:hideMark/>
          </w:tcPr>
          <w:p w14:paraId="01318D74"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9.32 ± 0.29</w:t>
            </w:r>
          </w:p>
        </w:tc>
      </w:tr>
      <w:tr w:rsidR="009D6D2B" w:rsidRPr="009D6D2B" w14:paraId="6002C58A" w14:textId="77777777" w:rsidTr="00B7021C">
        <w:tc>
          <w:tcPr>
            <w:tcW w:w="0" w:type="auto"/>
            <w:tcMar>
              <w:top w:w="150" w:type="dxa"/>
              <w:left w:w="0" w:type="dxa"/>
              <w:bottom w:w="150" w:type="dxa"/>
              <w:right w:w="240" w:type="dxa"/>
            </w:tcMar>
            <w:vAlign w:val="center"/>
            <w:hideMark/>
          </w:tcPr>
          <w:p w14:paraId="253F08EB"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sfGFP fluorescence (RFU)</w:t>
            </w:r>
          </w:p>
        </w:tc>
        <w:tc>
          <w:tcPr>
            <w:tcW w:w="0" w:type="auto"/>
            <w:tcMar>
              <w:top w:w="150" w:type="dxa"/>
              <w:left w:w="240" w:type="dxa"/>
              <w:bottom w:w="150" w:type="dxa"/>
              <w:right w:w="240" w:type="dxa"/>
            </w:tcMar>
            <w:vAlign w:val="center"/>
            <w:hideMark/>
          </w:tcPr>
          <w:p w14:paraId="7E45DA1D"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58CD73F5"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5CE66DB8"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0" w:type="dxa"/>
            </w:tcMar>
            <w:vAlign w:val="center"/>
            <w:hideMark/>
          </w:tcPr>
          <w:p w14:paraId="0F0C2561"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12,500 ± 950</w:t>
            </w:r>
          </w:p>
        </w:tc>
      </w:tr>
      <w:tr w:rsidR="009D6D2B" w:rsidRPr="009D6D2B" w14:paraId="3114603C" w14:textId="77777777" w:rsidTr="00B7021C">
        <w:tc>
          <w:tcPr>
            <w:tcW w:w="0" w:type="auto"/>
            <w:tcMar>
              <w:top w:w="150" w:type="dxa"/>
              <w:left w:w="0" w:type="dxa"/>
              <w:bottom w:w="150" w:type="dxa"/>
              <w:right w:w="240" w:type="dxa"/>
            </w:tcMar>
            <w:vAlign w:val="center"/>
            <w:hideMark/>
          </w:tcPr>
          <w:p w14:paraId="65612E06"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Specific productivity qp (IU/mg DCW/h)</w:t>
            </w:r>
          </w:p>
        </w:tc>
        <w:tc>
          <w:tcPr>
            <w:tcW w:w="0" w:type="auto"/>
            <w:tcMar>
              <w:top w:w="150" w:type="dxa"/>
              <w:left w:w="240" w:type="dxa"/>
              <w:bottom w:w="150" w:type="dxa"/>
              <w:right w:w="240" w:type="dxa"/>
            </w:tcMar>
            <w:vAlign w:val="center"/>
            <w:hideMark/>
          </w:tcPr>
          <w:p w14:paraId="5C2F95C9"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289238A8"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240" w:type="dxa"/>
            </w:tcMar>
            <w:vAlign w:val="center"/>
            <w:hideMark/>
          </w:tcPr>
          <w:p w14:paraId="0C944972"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w:t>
            </w:r>
          </w:p>
        </w:tc>
        <w:tc>
          <w:tcPr>
            <w:tcW w:w="0" w:type="auto"/>
            <w:tcMar>
              <w:top w:w="150" w:type="dxa"/>
              <w:left w:w="240" w:type="dxa"/>
              <w:bottom w:w="150" w:type="dxa"/>
              <w:right w:w="0" w:type="dxa"/>
            </w:tcMar>
            <w:vAlign w:val="center"/>
            <w:hideMark/>
          </w:tcPr>
          <w:p w14:paraId="2FD247AC"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0.52 ± 0.04</w:t>
            </w:r>
          </w:p>
        </w:tc>
      </w:tr>
      <w:tr w:rsidR="009D6D2B" w:rsidRPr="009D6D2B" w14:paraId="4F712CC5" w14:textId="77777777" w:rsidTr="00B7021C">
        <w:tc>
          <w:tcPr>
            <w:tcW w:w="0" w:type="auto"/>
            <w:tcMar>
              <w:top w:w="150" w:type="dxa"/>
              <w:left w:w="0" w:type="dxa"/>
              <w:bottom w:w="150" w:type="dxa"/>
              <w:right w:w="240" w:type="dxa"/>
            </w:tcMar>
            <w:vAlign w:val="center"/>
            <w:hideMark/>
          </w:tcPr>
          <w:p w14:paraId="75BCB3F6"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time to max titer (h)</w:t>
            </w:r>
          </w:p>
        </w:tc>
        <w:tc>
          <w:tcPr>
            <w:tcW w:w="0" w:type="auto"/>
            <w:tcMar>
              <w:top w:w="150" w:type="dxa"/>
              <w:left w:w="240" w:type="dxa"/>
              <w:bottom w:w="150" w:type="dxa"/>
              <w:right w:w="240" w:type="dxa"/>
            </w:tcMar>
            <w:vAlign w:val="center"/>
            <w:hideMark/>
          </w:tcPr>
          <w:p w14:paraId="6350E039"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240" w:type="dxa"/>
            </w:tcMar>
            <w:vAlign w:val="center"/>
            <w:hideMark/>
          </w:tcPr>
          <w:p w14:paraId="30B6CE4A"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240" w:type="dxa"/>
            </w:tcMar>
            <w:vAlign w:val="center"/>
            <w:hideMark/>
          </w:tcPr>
          <w:p w14:paraId="7014AFB7"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t>
            </w:r>
          </w:p>
        </w:tc>
        <w:tc>
          <w:tcPr>
            <w:tcW w:w="0" w:type="auto"/>
            <w:tcMar>
              <w:top w:w="150" w:type="dxa"/>
              <w:left w:w="240" w:type="dxa"/>
              <w:bottom w:w="150" w:type="dxa"/>
              <w:right w:w="0" w:type="dxa"/>
            </w:tcMar>
            <w:vAlign w:val="center"/>
            <w:hideMark/>
          </w:tcPr>
          <w:p w14:paraId="64A60094"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24 ± 1</w:t>
            </w:r>
          </w:p>
        </w:tc>
      </w:tr>
      <w:tr w:rsidR="009D6D2B" w:rsidRPr="009D6D2B" w14:paraId="33C602FE" w14:textId="77777777" w:rsidTr="00B7021C">
        <w:tc>
          <w:tcPr>
            <w:tcW w:w="0" w:type="auto"/>
            <w:tcMar>
              <w:top w:w="150" w:type="dxa"/>
              <w:left w:w="0" w:type="dxa"/>
              <w:bottom w:w="150" w:type="dxa"/>
              <w:right w:w="240" w:type="dxa"/>
            </w:tcMar>
            <w:vAlign w:val="center"/>
            <w:hideMark/>
          </w:tcPr>
          <w:p w14:paraId="43CF56D6"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Cell wall thickness (nm)</w:t>
            </w:r>
          </w:p>
        </w:tc>
        <w:tc>
          <w:tcPr>
            <w:tcW w:w="0" w:type="auto"/>
            <w:tcMar>
              <w:top w:w="150" w:type="dxa"/>
              <w:left w:w="240" w:type="dxa"/>
              <w:bottom w:w="150" w:type="dxa"/>
              <w:right w:w="240" w:type="dxa"/>
            </w:tcMar>
            <w:vAlign w:val="center"/>
            <w:hideMark/>
          </w:tcPr>
          <w:p w14:paraId="04431E59"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48.3 ± 2.1</w:t>
            </w:r>
          </w:p>
        </w:tc>
        <w:tc>
          <w:tcPr>
            <w:tcW w:w="0" w:type="auto"/>
            <w:tcMar>
              <w:top w:w="150" w:type="dxa"/>
              <w:left w:w="240" w:type="dxa"/>
              <w:bottom w:w="150" w:type="dxa"/>
              <w:right w:w="240" w:type="dxa"/>
            </w:tcMar>
            <w:vAlign w:val="center"/>
            <w:hideMark/>
          </w:tcPr>
          <w:p w14:paraId="1DEFDE34"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47.8 ± 2.0</w:t>
            </w:r>
          </w:p>
        </w:tc>
        <w:tc>
          <w:tcPr>
            <w:tcW w:w="0" w:type="auto"/>
            <w:tcMar>
              <w:top w:w="150" w:type="dxa"/>
              <w:left w:w="240" w:type="dxa"/>
              <w:bottom w:w="150" w:type="dxa"/>
              <w:right w:w="240" w:type="dxa"/>
            </w:tcMar>
            <w:vAlign w:val="center"/>
            <w:hideMark/>
          </w:tcPr>
          <w:p w14:paraId="162C2844"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28.5 ± 1.8</w:t>
            </w:r>
          </w:p>
        </w:tc>
        <w:tc>
          <w:tcPr>
            <w:tcW w:w="0" w:type="auto"/>
            <w:tcMar>
              <w:top w:w="150" w:type="dxa"/>
              <w:left w:w="240" w:type="dxa"/>
              <w:bottom w:w="150" w:type="dxa"/>
              <w:right w:w="0" w:type="dxa"/>
            </w:tcMar>
            <w:vAlign w:val="center"/>
            <w:hideMark/>
          </w:tcPr>
          <w:p w14:paraId="37117519"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28.2 ± 1.7</w:t>
            </w:r>
          </w:p>
        </w:tc>
      </w:tr>
      <w:tr w:rsidR="009D6D2B" w:rsidRPr="009D6D2B" w14:paraId="1809A108" w14:textId="77777777" w:rsidTr="00B7021C">
        <w:tc>
          <w:tcPr>
            <w:tcW w:w="0" w:type="auto"/>
            <w:tcMar>
              <w:top w:w="150" w:type="dxa"/>
              <w:left w:w="0" w:type="dxa"/>
              <w:bottom w:w="150" w:type="dxa"/>
              <w:right w:w="240" w:type="dxa"/>
            </w:tcMar>
            <w:vAlign w:val="center"/>
            <w:hideMark/>
          </w:tcPr>
          <w:p w14:paraId="4E6DABFB"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Plasmid retention (%)</w:t>
            </w:r>
          </w:p>
        </w:tc>
        <w:tc>
          <w:tcPr>
            <w:tcW w:w="0" w:type="auto"/>
            <w:tcMar>
              <w:top w:w="150" w:type="dxa"/>
              <w:left w:w="240" w:type="dxa"/>
              <w:bottom w:w="150" w:type="dxa"/>
              <w:right w:w="240" w:type="dxa"/>
            </w:tcMar>
            <w:vAlign w:val="center"/>
            <w:hideMark/>
          </w:tcPr>
          <w:p w14:paraId="606B90A0"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N/A</w:t>
            </w:r>
          </w:p>
        </w:tc>
        <w:tc>
          <w:tcPr>
            <w:tcW w:w="0" w:type="auto"/>
            <w:tcMar>
              <w:top w:w="150" w:type="dxa"/>
              <w:left w:w="240" w:type="dxa"/>
              <w:bottom w:w="150" w:type="dxa"/>
              <w:right w:w="240" w:type="dxa"/>
            </w:tcMar>
            <w:vAlign w:val="center"/>
            <w:hideMark/>
          </w:tcPr>
          <w:p w14:paraId="19983F2A"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98.2 ± 0.8</w:t>
            </w:r>
          </w:p>
        </w:tc>
        <w:tc>
          <w:tcPr>
            <w:tcW w:w="0" w:type="auto"/>
            <w:tcMar>
              <w:top w:w="150" w:type="dxa"/>
              <w:left w:w="240" w:type="dxa"/>
              <w:bottom w:w="150" w:type="dxa"/>
              <w:right w:w="240" w:type="dxa"/>
            </w:tcMar>
            <w:vAlign w:val="center"/>
            <w:hideMark/>
          </w:tcPr>
          <w:p w14:paraId="00BBFD76"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96.5 ± 1.0</w:t>
            </w:r>
          </w:p>
        </w:tc>
        <w:tc>
          <w:tcPr>
            <w:tcW w:w="0" w:type="auto"/>
            <w:tcMar>
              <w:top w:w="150" w:type="dxa"/>
              <w:left w:w="240" w:type="dxa"/>
              <w:bottom w:w="150" w:type="dxa"/>
              <w:right w:w="0" w:type="dxa"/>
            </w:tcMar>
            <w:vAlign w:val="center"/>
            <w:hideMark/>
          </w:tcPr>
          <w:p w14:paraId="46F74B1E" w14:textId="77777777" w:rsidR="00B7021C" w:rsidRPr="009D6D2B" w:rsidRDefault="00B7021C" w:rsidP="00B7021C">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93.4 ± 1.8</w:t>
            </w:r>
          </w:p>
        </w:tc>
      </w:tr>
    </w:tbl>
    <w:p w14:paraId="6ABDEF2B" w14:textId="2B2DF4FB" w:rsidR="00A447C2" w:rsidRPr="009D6D2B" w:rsidRDefault="00B20C9D" w:rsidP="005F265D">
      <w:pPr>
        <w:pStyle w:val="Heading3"/>
        <w:spacing w:before="480" w:beforeAutospacing="0" w:after="240" w:afterAutospacing="0" w:line="360" w:lineRule="auto"/>
        <w:jc w:val="both"/>
        <w:rPr>
          <w:rStyle w:val="Strong"/>
          <w:b/>
          <w:bCs/>
          <w:color w:val="000000" w:themeColor="text1"/>
          <w:sz w:val="24"/>
          <w:szCs w:val="24"/>
        </w:rPr>
      </w:pPr>
      <w:r w:rsidRPr="009D6D2B">
        <w:rPr>
          <w:rStyle w:val="Strong"/>
          <w:b/>
          <w:bCs/>
          <w:color w:val="000000" w:themeColor="text1"/>
          <w:sz w:val="24"/>
          <w:szCs w:val="24"/>
        </w:rPr>
        <w:t>Comparison of Conventional Process vs. SynBio-DSP (Supplementary to Table S3):</w:t>
      </w:r>
    </w:p>
    <w:p w14:paraId="0BA322E7" w14:textId="77777777" w:rsidR="00A05FF9" w:rsidRPr="009D6D2B" w:rsidRDefault="00A05FF9" w:rsidP="00A05FF9">
      <w:pPr>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3080"/>
        <w:gridCol w:w="2349"/>
        <w:gridCol w:w="2058"/>
        <w:gridCol w:w="1534"/>
      </w:tblGrid>
      <w:tr w:rsidR="009D6D2B" w:rsidRPr="009D6D2B" w14:paraId="69A60394" w14:textId="77777777" w:rsidTr="00A05FF9">
        <w:trPr>
          <w:tblHeader/>
          <w:jc w:val="center"/>
        </w:trPr>
        <w:tc>
          <w:tcPr>
            <w:tcW w:w="0" w:type="auto"/>
            <w:tcBorders>
              <w:bottom w:val="single" w:sz="12" w:space="0" w:color="auto"/>
            </w:tcBorders>
            <w:tcMar>
              <w:top w:w="150" w:type="dxa"/>
              <w:left w:w="0" w:type="dxa"/>
              <w:bottom w:w="150" w:type="dxa"/>
              <w:right w:w="240" w:type="dxa"/>
            </w:tcMar>
            <w:vAlign w:val="center"/>
            <w:hideMark/>
          </w:tcPr>
          <w:p w14:paraId="0C7EA15B" w14:textId="77777777" w:rsidR="00A05FF9" w:rsidRPr="009D6D2B" w:rsidRDefault="00A05FF9" w:rsidP="00A05FF9">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Parameter</w:t>
            </w:r>
          </w:p>
        </w:tc>
        <w:tc>
          <w:tcPr>
            <w:tcW w:w="0" w:type="auto"/>
            <w:tcBorders>
              <w:bottom w:val="single" w:sz="12" w:space="0" w:color="auto"/>
            </w:tcBorders>
            <w:tcMar>
              <w:top w:w="150" w:type="dxa"/>
              <w:left w:w="240" w:type="dxa"/>
              <w:bottom w:w="150" w:type="dxa"/>
              <w:right w:w="240" w:type="dxa"/>
            </w:tcMar>
            <w:vAlign w:val="center"/>
            <w:hideMark/>
          </w:tcPr>
          <w:p w14:paraId="7100E4B1" w14:textId="77777777" w:rsidR="00A05FF9" w:rsidRPr="009D6D2B" w:rsidRDefault="00A05FF9" w:rsidP="00A05FF9">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Conventional Process</w:t>
            </w:r>
          </w:p>
        </w:tc>
        <w:tc>
          <w:tcPr>
            <w:tcW w:w="0" w:type="auto"/>
            <w:tcBorders>
              <w:bottom w:val="single" w:sz="12" w:space="0" w:color="auto"/>
            </w:tcBorders>
            <w:tcMar>
              <w:top w:w="150" w:type="dxa"/>
              <w:left w:w="240" w:type="dxa"/>
              <w:bottom w:w="150" w:type="dxa"/>
              <w:right w:w="240" w:type="dxa"/>
            </w:tcMar>
            <w:vAlign w:val="center"/>
            <w:hideMark/>
          </w:tcPr>
          <w:p w14:paraId="4A5242D3" w14:textId="77777777" w:rsidR="00A05FF9" w:rsidRPr="009D6D2B" w:rsidRDefault="00A05FF9" w:rsidP="00A05FF9">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SynBio-DSP Process</w:t>
            </w:r>
          </w:p>
        </w:tc>
        <w:tc>
          <w:tcPr>
            <w:tcW w:w="0" w:type="auto"/>
            <w:tcBorders>
              <w:bottom w:val="single" w:sz="12" w:space="0" w:color="auto"/>
            </w:tcBorders>
            <w:tcMar>
              <w:top w:w="150" w:type="dxa"/>
              <w:left w:w="240" w:type="dxa"/>
              <w:bottom w:w="150" w:type="dxa"/>
              <w:right w:w="240" w:type="dxa"/>
            </w:tcMar>
            <w:vAlign w:val="center"/>
            <w:hideMark/>
          </w:tcPr>
          <w:p w14:paraId="50DA817A" w14:textId="77777777" w:rsidR="00A05FF9" w:rsidRPr="009D6D2B" w:rsidRDefault="00A05FF9" w:rsidP="00A05FF9">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Reduction</w:t>
            </w:r>
          </w:p>
        </w:tc>
      </w:tr>
      <w:tr w:rsidR="009D6D2B" w:rsidRPr="009D6D2B" w14:paraId="19DD9551" w14:textId="77777777" w:rsidTr="00A05FF9">
        <w:trPr>
          <w:jc w:val="center"/>
        </w:trPr>
        <w:tc>
          <w:tcPr>
            <w:tcW w:w="0" w:type="auto"/>
            <w:tcBorders>
              <w:top w:val="single" w:sz="12" w:space="0" w:color="auto"/>
            </w:tcBorders>
            <w:tcMar>
              <w:top w:w="150" w:type="dxa"/>
              <w:left w:w="0" w:type="dxa"/>
              <w:bottom w:w="150" w:type="dxa"/>
              <w:right w:w="240" w:type="dxa"/>
            </w:tcMar>
            <w:vAlign w:val="center"/>
            <w:hideMark/>
          </w:tcPr>
          <w:p w14:paraId="20E431F0"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Glucose consumption (kg/kg enzyme)</w:t>
            </w:r>
          </w:p>
        </w:tc>
        <w:tc>
          <w:tcPr>
            <w:tcW w:w="0" w:type="auto"/>
            <w:tcBorders>
              <w:top w:val="single" w:sz="12" w:space="0" w:color="auto"/>
            </w:tcBorders>
            <w:tcMar>
              <w:top w:w="150" w:type="dxa"/>
              <w:left w:w="240" w:type="dxa"/>
              <w:bottom w:w="150" w:type="dxa"/>
              <w:right w:w="240" w:type="dxa"/>
            </w:tcMar>
            <w:vAlign w:val="center"/>
            <w:hideMark/>
          </w:tcPr>
          <w:p w14:paraId="6D5C909D"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w:t>
            </w:r>
          </w:p>
        </w:tc>
        <w:tc>
          <w:tcPr>
            <w:tcW w:w="0" w:type="auto"/>
            <w:tcBorders>
              <w:top w:val="single" w:sz="12" w:space="0" w:color="auto"/>
            </w:tcBorders>
            <w:tcMar>
              <w:top w:w="150" w:type="dxa"/>
              <w:left w:w="240" w:type="dxa"/>
              <w:bottom w:w="150" w:type="dxa"/>
              <w:right w:w="240" w:type="dxa"/>
            </w:tcMar>
            <w:vAlign w:val="center"/>
            <w:hideMark/>
          </w:tcPr>
          <w:p w14:paraId="1324BB5E"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Borders>
              <w:top w:val="single" w:sz="12" w:space="0" w:color="auto"/>
            </w:tcBorders>
            <w:tcMar>
              <w:top w:w="150" w:type="dxa"/>
              <w:left w:w="240" w:type="dxa"/>
              <w:bottom w:w="150" w:type="dxa"/>
              <w:right w:w="0" w:type="dxa"/>
            </w:tcMar>
            <w:vAlign w:val="center"/>
            <w:hideMark/>
          </w:tcPr>
          <w:p w14:paraId="0334C105"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44%</w:t>
            </w:r>
          </w:p>
        </w:tc>
      </w:tr>
      <w:tr w:rsidR="009D6D2B" w:rsidRPr="009D6D2B" w14:paraId="0AB34F6C" w14:textId="77777777" w:rsidTr="00A05FF9">
        <w:trPr>
          <w:jc w:val="center"/>
        </w:trPr>
        <w:tc>
          <w:tcPr>
            <w:tcW w:w="0" w:type="auto"/>
            <w:tcMar>
              <w:top w:w="150" w:type="dxa"/>
              <w:left w:w="0" w:type="dxa"/>
              <w:bottom w:w="150" w:type="dxa"/>
              <w:right w:w="240" w:type="dxa"/>
            </w:tcMar>
            <w:vAlign w:val="center"/>
            <w:hideMark/>
          </w:tcPr>
          <w:p w14:paraId="64B5F641"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Process water (L/kg enzyme)</w:t>
            </w:r>
          </w:p>
        </w:tc>
        <w:tc>
          <w:tcPr>
            <w:tcW w:w="0" w:type="auto"/>
            <w:tcMar>
              <w:top w:w="150" w:type="dxa"/>
              <w:left w:w="240" w:type="dxa"/>
              <w:bottom w:w="150" w:type="dxa"/>
              <w:right w:w="240" w:type="dxa"/>
            </w:tcMar>
            <w:vAlign w:val="center"/>
            <w:hideMark/>
          </w:tcPr>
          <w:p w14:paraId="33B50470"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580</w:t>
            </w:r>
          </w:p>
        </w:tc>
        <w:tc>
          <w:tcPr>
            <w:tcW w:w="0" w:type="auto"/>
            <w:tcMar>
              <w:top w:w="150" w:type="dxa"/>
              <w:left w:w="240" w:type="dxa"/>
              <w:bottom w:w="150" w:type="dxa"/>
              <w:right w:w="240" w:type="dxa"/>
            </w:tcMar>
            <w:vAlign w:val="center"/>
            <w:hideMark/>
          </w:tcPr>
          <w:p w14:paraId="42781AF3"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331</w:t>
            </w:r>
          </w:p>
        </w:tc>
        <w:tc>
          <w:tcPr>
            <w:tcW w:w="0" w:type="auto"/>
            <w:tcMar>
              <w:top w:w="150" w:type="dxa"/>
              <w:left w:w="240" w:type="dxa"/>
              <w:bottom w:w="150" w:type="dxa"/>
              <w:right w:w="0" w:type="dxa"/>
            </w:tcMar>
            <w:vAlign w:val="center"/>
            <w:hideMark/>
          </w:tcPr>
          <w:p w14:paraId="14AEA316"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w:t>
            </w:r>
          </w:p>
        </w:tc>
      </w:tr>
      <w:tr w:rsidR="009D6D2B" w:rsidRPr="009D6D2B" w14:paraId="0BDD69D1" w14:textId="77777777" w:rsidTr="00A05FF9">
        <w:trPr>
          <w:jc w:val="center"/>
        </w:trPr>
        <w:tc>
          <w:tcPr>
            <w:tcW w:w="0" w:type="auto"/>
            <w:tcMar>
              <w:top w:w="150" w:type="dxa"/>
              <w:left w:w="0" w:type="dxa"/>
              <w:bottom w:w="150" w:type="dxa"/>
              <w:right w:w="240" w:type="dxa"/>
            </w:tcMar>
            <w:vAlign w:val="center"/>
            <w:hideMark/>
          </w:tcPr>
          <w:p w14:paraId="1BFAA034"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Total electricity (kWh/kg enzyme)</w:t>
            </w:r>
          </w:p>
        </w:tc>
        <w:tc>
          <w:tcPr>
            <w:tcW w:w="0" w:type="auto"/>
            <w:tcMar>
              <w:top w:w="150" w:type="dxa"/>
              <w:left w:w="240" w:type="dxa"/>
              <w:bottom w:w="150" w:type="dxa"/>
              <w:right w:w="240" w:type="dxa"/>
            </w:tcMar>
            <w:vAlign w:val="center"/>
            <w:hideMark/>
          </w:tcPr>
          <w:p w14:paraId="78E0A6AE"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115</w:t>
            </w:r>
          </w:p>
        </w:tc>
        <w:tc>
          <w:tcPr>
            <w:tcW w:w="0" w:type="auto"/>
            <w:tcMar>
              <w:top w:w="150" w:type="dxa"/>
              <w:left w:w="240" w:type="dxa"/>
              <w:bottom w:w="150" w:type="dxa"/>
              <w:right w:w="240" w:type="dxa"/>
            </w:tcMar>
            <w:vAlign w:val="center"/>
            <w:hideMark/>
          </w:tcPr>
          <w:p w14:paraId="5D675F77"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w:t>
            </w:r>
          </w:p>
        </w:tc>
        <w:tc>
          <w:tcPr>
            <w:tcW w:w="0" w:type="auto"/>
            <w:tcMar>
              <w:top w:w="150" w:type="dxa"/>
              <w:left w:w="240" w:type="dxa"/>
              <w:bottom w:w="150" w:type="dxa"/>
              <w:right w:w="0" w:type="dxa"/>
            </w:tcMar>
            <w:vAlign w:val="center"/>
            <w:hideMark/>
          </w:tcPr>
          <w:p w14:paraId="61C6349E"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63%</w:t>
            </w:r>
          </w:p>
        </w:tc>
      </w:tr>
      <w:tr w:rsidR="009D6D2B" w:rsidRPr="009D6D2B" w14:paraId="74F81141" w14:textId="77777777" w:rsidTr="00A05FF9">
        <w:trPr>
          <w:jc w:val="center"/>
        </w:trPr>
        <w:tc>
          <w:tcPr>
            <w:tcW w:w="0" w:type="auto"/>
            <w:tcMar>
              <w:top w:w="150" w:type="dxa"/>
              <w:left w:w="0" w:type="dxa"/>
              <w:bottom w:w="150" w:type="dxa"/>
              <w:right w:w="240" w:type="dxa"/>
            </w:tcMar>
            <w:vAlign w:val="center"/>
            <w:hideMark/>
          </w:tcPr>
          <w:p w14:paraId="4831374A"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Steam consumption (kg/kg enzyme)</w:t>
            </w:r>
          </w:p>
        </w:tc>
        <w:tc>
          <w:tcPr>
            <w:tcW w:w="0" w:type="auto"/>
            <w:tcMar>
              <w:top w:w="150" w:type="dxa"/>
              <w:left w:w="240" w:type="dxa"/>
              <w:bottom w:w="150" w:type="dxa"/>
              <w:right w:w="240" w:type="dxa"/>
            </w:tcMar>
            <w:vAlign w:val="center"/>
            <w:hideMark/>
          </w:tcPr>
          <w:p w14:paraId="2322ECD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220</w:t>
            </w:r>
          </w:p>
        </w:tc>
        <w:tc>
          <w:tcPr>
            <w:tcW w:w="0" w:type="auto"/>
            <w:tcMar>
              <w:top w:w="150" w:type="dxa"/>
              <w:left w:w="240" w:type="dxa"/>
              <w:bottom w:w="150" w:type="dxa"/>
              <w:right w:w="240" w:type="dxa"/>
            </w:tcMar>
            <w:vAlign w:val="center"/>
            <w:hideMark/>
          </w:tcPr>
          <w:p w14:paraId="0DE507F1"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Mar>
              <w:top w:w="150" w:type="dxa"/>
              <w:left w:w="240" w:type="dxa"/>
              <w:bottom w:w="150" w:type="dxa"/>
              <w:right w:w="0" w:type="dxa"/>
            </w:tcMar>
            <w:vAlign w:val="center"/>
            <w:hideMark/>
          </w:tcPr>
          <w:p w14:paraId="266E6A7D"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61%</w:t>
            </w:r>
          </w:p>
        </w:tc>
      </w:tr>
      <w:tr w:rsidR="009D6D2B" w:rsidRPr="009D6D2B" w14:paraId="3A897CE8" w14:textId="77777777" w:rsidTr="00A05FF9">
        <w:trPr>
          <w:jc w:val="center"/>
        </w:trPr>
        <w:tc>
          <w:tcPr>
            <w:tcW w:w="0" w:type="auto"/>
            <w:tcMar>
              <w:top w:w="150" w:type="dxa"/>
              <w:left w:w="0" w:type="dxa"/>
              <w:bottom w:w="150" w:type="dxa"/>
              <w:right w:w="240" w:type="dxa"/>
            </w:tcMar>
            <w:vAlign w:val="center"/>
            <w:hideMark/>
          </w:tcPr>
          <w:p w14:paraId="6BBACE44"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Raw material cost (USD/kg)</w:t>
            </w:r>
          </w:p>
        </w:tc>
        <w:tc>
          <w:tcPr>
            <w:tcW w:w="0" w:type="auto"/>
            <w:tcMar>
              <w:top w:w="150" w:type="dxa"/>
              <w:left w:w="240" w:type="dxa"/>
              <w:bottom w:w="150" w:type="dxa"/>
              <w:right w:w="240" w:type="dxa"/>
            </w:tcMar>
            <w:vAlign w:val="center"/>
            <w:hideMark/>
          </w:tcPr>
          <w:p w14:paraId="7887F704"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45.8</w:t>
            </w:r>
          </w:p>
        </w:tc>
        <w:tc>
          <w:tcPr>
            <w:tcW w:w="0" w:type="auto"/>
            <w:tcMar>
              <w:top w:w="150" w:type="dxa"/>
              <w:left w:w="240" w:type="dxa"/>
              <w:bottom w:w="150" w:type="dxa"/>
              <w:right w:w="240" w:type="dxa"/>
            </w:tcMar>
            <w:vAlign w:val="center"/>
            <w:hideMark/>
          </w:tcPr>
          <w:p w14:paraId="131C5F73"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28.5</w:t>
            </w:r>
          </w:p>
        </w:tc>
        <w:tc>
          <w:tcPr>
            <w:tcW w:w="0" w:type="auto"/>
            <w:tcMar>
              <w:top w:w="150" w:type="dxa"/>
              <w:left w:w="240" w:type="dxa"/>
              <w:bottom w:w="150" w:type="dxa"/>
              <w:right w:w="0" w:type="dxa"/>
            </w:tcMar>
            <w:vAlign w:val="center"/>
            <w:hideMark/>
          </w:tcPr>
          <w:p w14:paraId="42867028"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w:t>
            </w:r>
          </w:p>
        </w:tc>
      </w:tr>
      <w:tr w:rsidR="009D6D2B" w:rsidRPr="009D6D2B" w14:paraId="1948FC45" w14:textId="77777777" w:rsidTr="00A05FF9">
        <w:trPr>
          <w:jc w:val="center"/>
        </w:trPr>
        <w:tc>
          <w:tcPr>
            <w:tcW w:w="0" w:type="auto"/>
            <w:tcMar>
              <w:top w:w="150" w:type="dxa"/>
              <w:left w:w="0" w:type="dxa"/>
              <w:bottom w:w="150" w:type="dxa"/>
              <w:right w:w="240" w:type="dxa"/>
            </w:tcMar>
            <w:vAlign w:val="center"/>
            <w:hideMark/>
          </w:tcPr>
          <w:p w14:paraId="4789A9F8"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Utility cost (USD/kg)</w:t>
            </w:r>
          </w:p>
        </w:tc>
        <w:tc>
          <w:tcPr>
            <w:tcW w:w="0" w:type="auto"/>
            <w:tcMar>
              <w:top w:w="150" w:type="dxa"/>
              <w:left w:w="240" w:type="dxa"/>
              <w:bottom w:w="150" w:type="dxa"/>
              <w:right w:w="240" w:type="dxa"/>
            </w:tcMar>
            <w:vAlign w:val="center"/>
            <w:hideMark/>
          </w:tcPr>
          <w:p w14:paraId="074A7932"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28.4</w:t>
            </w:r>
          </w:p>
        </w:tc>
        <w:tc>
          <w:tcPr>
            <w:tcW w:w="0" w:type="auto"/>
            <w:tcMar>
              <w:top w:w="150" w:type="dxa"/>
              <w:left w:w="240" w:type="dxa"/>
              <w:bottom w:w="150" w:type="dxa"/>
              <w:right w:w="240" w:type="dxa"/>
            </w:tcMar>
            <w:vAlign w:val="center"/>
            <w:hideMark/>
          </w:tcPr>
          <w:p w14:paraId="4F182E6F"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w:t>
            </w:r>
          </w:p>
        </w:tc>
        <w:tc>
          <w:tcPr>
            <w:tcW w:w="0" w:type="auto"/>
            <w:tcMar>
              <w:top w:w="150" w:type="dxa"/>
              <w:left w:w="240" w:type="dxa"/>
              <w:bottom w:w="150" w:type="dxa"/>
              <w:right w:w="0" w:type="dxa"/>
            </w:tcMar>
            <w:vAlign w:val="center"/>
            <w:hideMark/>
          </w:tcPr>
          <w:p w14:paraId="6DBA25CC"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46%</w:t>
            </w:r>
          </w:p>
        </w:tc>
      </w:tr>
      <w:tr w:rsidR="009D6D2B" w:rsidRPr="009D6D2B" w14:paraId="65D70C3B" w14:textId="77777777" w:rsidTr="00A05FF9">
        <w:trPr>
          <w:jc w:val="center"/>
        </w:trPr>
        <w:tc>
          <w:tcPr>
            <w:tcW w:w="0" w:type="auto"/>
            <w:tcMar>
              <w:top w:w="150" w:type="dxa"/>
              <w:left w:w="0" w:type="dxa"/>
              <w:bottom w:w="150" w:type="dxa"/>
              <w:right w:w="240" w:type="dxa"/>
            </w:tcMar>
            <w:vAlign w:val="center"/>
            <w:hideMark/>
          </w:tcPr>
          <w:p w14:paraId="2002B1F8"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Labor cost (USD/kg)</w:t>
            </w:r>
          </w:p>
        </w:tc>
        <w:tc>
          <w:tcPr>
            <w:tcW w:w="0" w:type="auto"/>
            <w:tcMar>
              <w:top w:w="150" w:type="dxa"/>
              <w:left w:w="240" w:type="dxa"/>
              <w:bottom w:w="150" w:type="dxa"/>
              <w:right w:w="240" w:type="dxa"/>
            </w:tcMar>
            <w:vAlign w:val="center"/>
            <w:hideMark/>
          </w:tcPr>
          <w:p w14:paraId="227234D6"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22.5</w:t>
            </w:r>
          </w:p>
        </w:tc>
        <w:tc>
          <w:tcPr>
            <w:tcW w:w="0" w:type="auto"/>
            <w:tcMar>
              <w:top w:w="150" w:type="dxa"/>
              <w:left w:w="240" w:type="dxa"/>
              <w:bottom w:w="150" w:type="dxa"/>
              <w:right w:w="240" w:type="dxa"/>
            </w:tcMar>
            <w:vAlign w:val="center"/>
            <w:hideMark/>
          </w:tcPr>
          <w:p w14:paraId="1261C2FF"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12.8</w:t>
            </w:r>
          </w:p>
        </w:tc>
        <w:tc>
          <w:tcPr>
            <w:tcW w:w="0" w:type="auto"/>
            <w:tcMar>
              <w:top w:w="150" w:type="dxa"/>
              <w:left w:w="240" w:type="dxa"/>
              <w:bottom w:w="150" w:type="dxa"/>
              <w:right w:w="0" w:type="dxa"/>
            </w:tcMar>
            <w:vAlign w:val="center"/>
            <w:hideMark/>
          </w:tcPr>
          <w:p w14:paraId="4B826E87"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w:t>
            </w:r>
          </w:p>
        </w:tc>
      </w:tr>
      <w:tr w:rsidR="009D6D2B" w:rsidRPr="009D6D2B" w14:paraId="703BB48B" w14:textId="77777777" w:rsidTr="00A05FF9">
        <w:trPr>
          <w:jc w:val="center"/>
        </w:trPr>
        <w:tc>
          <w:tcPr>
            <w:tcW w:w="0" w:type="auto"/>
            <w:tcMar>
              <w:top w:w="150" w:type="dxa"/>
              <w:left w:w="0" w:type="dxa"/>
              <w:bottom w:w="150" w:type="dxa"/>
              <w:right w:w="240" w:type="dxa"/>
            </w:tcMar>
            <w:vAlign w:val="center"/>
            <w:hideMark/>
          </w:tcPr>
          <w:p w14:paraId="05FD0F73"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Facility-dependent cost (USD/kg)</w:t>
            </w:r>
          </w:p>
        </w:tc>
        <w:tc>
          <w:tcPr>
            <w:tcW w:w="0" w:type="auto"/>
            <w:tcMar>
              <w:top w:w="150" w:type="dxa"/>
              <w:left w:w="240" w:type="dxa"/>
              <w:bottom w:w="150" w:type="dxa"/>
              <w:right w:w="240" w:type="dxa"/>
            </w:tcMar>
            <w:vAlign w:val="center"/>
            <w:hideMark/>
          </w:tcPr>
          <w:p w14:paraId="5846645A"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75.2</w:t>
            </w:r>
          </w:p>
        </w:tc>
        <w:tc>
          <w:tcPr>
            <w:tcW w:w="0" w:type="auto"/>
            <w:tcMar>
              <w:top w:w="150" w:type="dxa"/>
              <w:left w:w="240" w:type="dxa"/>
              <w:bottom w:w="150" w:type="dxa"/>
              <w:right w:w="240" w:type="dxa"/>
            </w:tcMar>
            <w:vAlign w:val="center"/>
            <w:hideMark/>
          </w:tcPr>
          <w:p w14:paraId="1F84A5AB"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45.1</w:t>
            </w:r>
          </w:p>
        </w:tc>
        <w:tc>
          <w:tcPr>
            <w:tcW w:w="0" w:type="auto"/>
            <w:tcMar>
              <w:top w:w="150" w:type="dxa"/>
              <w:left w:w="240" w:type="dxa"/>
              <w:bottom w:w="150" w:type="dxa"/>
              <w:right w:w="0" w:type="dxa"/>
            </w:tcMar>
            <w:vAlign w:val="center"/>
            <w:hideMark/>
          </w:tcPr>
          <w:p w14:paraId="3ED443D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40%</w:t>
            </w:r>
          </w:p>
        </w:tc>
      </w:tr>
      <w:tr w:rsidR="009D6D2B" w:rsidRPr="009D6D2B" w14:paraId="0A499997" w14:textId="77777777" w:rsidTr="00A05FF9">
        <w:trPr>
          <w:jc w:val="center"/>
        </w:trPr>
        <w:tc>
          <w:tcPr>
            <w:tcW w:w="0" w:type="auto"/>
            <w:tcMar>
              <w:top w:w="150" w:type="dxa"/>
              <w:left w:w="0" w:type="dxa"/>
              <w:bottom w:w="150" w:type="dxa"/>
              <w:right w:w="240" w:type="dxa"/>
            </w:tcMar>
            <w:vAlign w:val="center"/>
            <w:hideMark/>
          </w:tcPr>
          <w:p w14:paraId="3D8A3B1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Capital depreciation (USD/kg)</w:t>
            </w:r>
          </w:p>
        </w:tc>
        <w:tc>
          <w:tcPr>
            <w:tcW w:w="0" w:type="auto"/>
            <w:tcMar>
              <w:top w:w="150" w:type="dxa"/>
              <w:left w:w="240" w:type="dxa"/>
              <w:bottom w:w="150" w:type="dxa"/>
              <w:right w:w="240" w:type="dxa"/>
            </w:tcMar>
            <w:vAlign w:val="center"/>
            <w:hideMark/>
          </w:tcPr>
          <w:p w14:paraId="7B09F8A2"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42.5</w:t>
            </w:r>
          </w:p>
        </w:tc>
        <w:tc>
          <w:tcPr>
            <w:tcW w:w="0" w:type="auto"/>
            <w:tcMar>
              <w:top w:w="150" w:type="dxa"/>
              <w:left w:w="240" w:type="dxa"/>
              <w:bottom w:w="150" w:type="dxa"/>
              <w:right w:w="240" w:type="dxa"/>
            </w:tcMar>
            <w:vAlign w:val="center"/>
            <w:hideMark/>
          </w:tcPr>
          <w:p w14:paraId="489454CA"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22.0</w:t>
            </w:r>
          </w:p>
        </w:tc>
        <w:tc>
          <w:tcPr>
            <w:tcW w:w="0" w:type="auto"/>
            <w:tcMar>
              <w:top w:w="150" w:type="dxa"/>
              <w:left w:w="240" w:type="dxa"/>
              <w:bottom w:w="150" w:type="dxa"/>
              <w:right w:w="0" w:type="dxa"/>
            </w:tcMar>
            <w:vAlign w:val="center"/>
            <w:hideMark/>
          </w:tcPr>
          <w:p w14:paraId="7D859F9F"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48%</w:t>
            </w:r>
          </w:p>
        </w:tc>
      </w:tr>
      <w:tr w:rsidR="009D6D2B" w:rsidRPr="009D6D2B" w14:paraId="3478F023" w14:textId="77777777" w:rsidTr="00A05FF9">
        <w:trPr>
          <w:jc w:val="center"/>
        </w:trPr>
        <w:tc>
          <w:tcPr>
            <w:tcW w:w="0" w:type="auto"/>
            <w:tcMar>
              <w:top w:w="150" w:type="dxa"/>
              <w:left w:w="0" w:type="dxa"/>
              <w:bottom w:w="150" w:type="dxa"/>
              <w:right w:w="240" w:type="dxa"/>
            </w:tcMar>
            <w:vAlign w:val="center"/>
            <w:hideMark/>
          </w:tcPr>
          <w:p w14:paraId="4495EF07"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 Manufacturing Cost (USD/kg)</w:t>
            </w:r>
          </w:p>
        </w:tc>
        <w:tc>
          <w:tcPr>
            <w:tcW w:w="0" w:type="auto"/>
            <w:tcMar>
              <w:top w:w="150" w:type="dxa"/>
              <w:left w:w="240" w:type="dxa"/>
              <w:bottom w:w="150" w:type="dxa"/>
              <w:right w:w="240" w:type="dxa"/>
            </w:tcMar>
            <w:vAlign w:val="center"/>
            <w:hideMark/>
          </w:tcPr>
          <w:p w14:paraId="46FFA9B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287-330</w:t>
            </w:r>
          </w:p>
        </w:tc>
        <w:tc>
          <w:tcPr>
            <w:tcW w:w="0" w:type="auto"/>
            <w:tcMar>
              <w:top w:w="150" w:type="dxa"/>
              <w:left w:w="240" w:type="dxa"/>
              <w:bottom w:w="150" w:type="dxa"/>
              <w:right w:w="240" w:type="dxa"/>
            </w:tcMar>
            <w:vAlign w:val="center"/>
            <w:hideMark/>
          </w:tcPr>
          <w:p w14:paraId="591EF14D"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132</w:t>
            </w:r>
          </w:p>
        </w:tc>
        <w:tc>
          <w:tcPr>
            <w:tcW w:w="0" w:type="auto"/>
            <w:tcMar>
              <w:top w:w="150" w:type="dxa"/>
              <w:left w:w="240" w:type="dxa"/>
              <w:bottom w:w="150" w:type="dxa"/>
              <w:right w:w="0" w:type="dxa"/>
            </w:tcMar>
            <w:vAlign w:val="center"/>
            <w:hideMark/>
          </w:tcPr>
          <w:p w14:paraId="131C01AC"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54-60%</w:t>
            </w:r>
          </w:p>
        </w:tc>
      </w:tr>
      <w:tr w:rsidR="009D6D2B" w:rsidRPr="009D6D2B" w14:paraId="46836F50" w14:textId="77777777" w:rsidTr="00A05FF9">
        <w:trPr>
          <w:jc w:val="center"/>
        </w:trPr>
        <w:tc>
          <w:tcPr>
            <w:tcW w:w="0" w:type="auto"/>
            <w:tcMar>
              <w:top w:w="150" w:type="dxa"/>
              <w:left w:w="0" w:type="dxa"/>
              <w:bottom w:w="150" w:type="dxa"/>
              <w:right w:w="240" w:type="dxa"/>
            </w:tcMar>
            <w:vAlign w:val="center"/>
            <w:hideMark/>
          </w:tcPr>
          <w:p w14:paraId="1EA14197"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Carbon footprint (kg CO₂-eq/kg)</w:t>
            </w:r>
          </w:p>
        </w:tc>
        <w:tc>
          <w:tcPr>
            <w:tcW w:w="0" w:type="auto"/>
            <w:tcMar>
              <w:top w:w="150" w:type="dxa"/>
              <w:left w:w="240" w:type="dxa"/>
              <w:bottom w:w="150" w:type="dxa"/>
              <w:right w:w="240" w:type="dxa"/>
            </w:tcMar>
            <w:vAlign w:val="center"/>
            <w:hideMark/>
          </w:tcPr>
          <w:p w14:paraId="2B5DED4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8.8</w:t>
            </w:r>
          </w:p>
        </w:tc>
        <w:tc>
          <w:tcPr>
            <w:tcW w:w="0" w:type="auto"/>
            <w:tcMar>
              <w:top w:w="150" w:type="dxa"/>
              <w:left w:w="240" w:type="dxa"/>
              <w:bottom w:w="150" w:type="dxa"/>
              <w:right w:w="240" w:type="dxa"/>
            </w:tcMar>
            <w:vAlign w:val="center"/>
            <w:hideMark/>
          </w:tcPr>
          <w:p w14:paraId="4D64E289"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3.8</w:t>
            </w:r>
          </w:p>
        </w:tc>
        <w:tc>
          <w:tcPr>
            <w:tcW w:w="0" w:type="auto"/>
            <w:tcMar>
              <w:top w:w="150" w:type="dxa"/>
              <w:left w:w="240" w:type="dxa"/>
              <w:bottom w:w="150" w:type="dxa"/>
              <w:right w:w="0" w:type="dxa"/>
            </w:tcMar>
            <w:vAlign w:val="center"/>
            <w:hideMark/>
          </w:tcPr>
          <w:p w14:paraId="32537384" w14:textId="77777777" w:rsidR="00A05FF9" w:rsidRPr="009D6D2B" w:rsidRDefault="00A05FF9" w:rsidP="00A05FF9">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57%</w:t>
            </w:r>
          </w:p>
        </w:tc>
      </w:tr>
    </w:tbl>
    <w:p w14:paraId="4F0B69D4" w14:textId="1A69F668" w:rsidR="00F304B8" w:rsidRPr="009D6D2B" w:rsidRDefault="00F304B8" w:rsidP="00961983">
      <w:pPr>
        <w:pStyle w:val="Heading3"/>
        <w:spacing w:before="480" w:beforeAutospacing="0" w:after="240" w:afterAutospacing="0" w:line="360" w:lineRule="auto"/>
        <w:jc w:val="both"/>
        <w:rPr>
          <w:color w:val="000000" w:themeColor="text1"/>
          <w:sz w:val="24"/>
          <w:szCs w:val="24"/>
        </w:rPr>
      </w:pPr>
      <w:r w:rsidRPr="009D6D2B">
        <w:rPr>
          <w:rStyle w:val="Strong"/>
          <w:b/>
          <w:bCs/>
          <w:color w:val="000000" w:themeColor="text1"/>
          <w:sz w:val="24"/>
          <w:szCs w:val="24"/>
        </w:rPr>
        <w:t>S4. Response Surface Model Validation Data</w:t>
      </w:r>
    </w:p>
    <w:p w14:paraId="03E7D9F6" w14:textId="5973C090" w:rsidR="00F304B8" w:rsidRPr="009D6D2B" w:rsidRDefault="00F304B8" w:rsidP="00BB4EE2">
      <w:pPr>
        <w:pStyle w:val="ds-markdown-paragraph"/>
        <w:spacing w:before="240" w:beforeAutospacing="0" w:after="240" w:afterAutospacing="0" w:line="360" w:lineRule="auto"/>
        <w:jc w:val="both"/>
        <w:rPr>
          <w:color w:val="000000" w:themeColor="text1"/>
        </w:rPr>
      </w:pPr>
      <w:r w:rsidRPr="009D6D2B">
        <w:rPr>
          <w:rStyle w:val="Strong"/>
          <w:color w:val="000000" w:themeColor="text1"/>
        </w:rPr>
        <w:t>Residual Analysis and Diagnostic Plots:</w:t>
      </w:r>
      <w:r w:rsidR="00BB4EE2" w:rsidRPr="009D6D2B">
        <w:rPr>
          <w:color w:val="000000" w:themeColor="text1"/>
        </w:rPr>
        <w:t xml:space="preserve"> </w:t>
      </w:r>
      <w:r w:rsidRPr="009D6D2B">
        <w:rPr>
          <w:color w:val="000000" w:themeColor="text1"/>
        </w:rPr>
        <w:t>The adequacy of the fitted second-order polynomial models (Equations 1 &amp; 2 in main text) was verified. Residual plots (normal probability plot of residuals vs. predicted values) showed random scatter, indicating constant variance and no pattern. The normal probability plot indicated residuals followed a normal distribution. The actual vs. predicted values plot showed a close fit along the 45° line, confirming model predictability.</w:t>
      </w:r>
    </w:p>
    <w:p w14:paraId="70A17414" w14:textId="5438D7EE" w:rsidR="00F304B8" w:rsidRPr="009D6D2B" w:rsidRDefault="00F304B8" w:rsidP="00961983">
      <w:pPr>
        <w:pStyle w:val="ds-markdown-paragraph"/>
        <w:spacing w:before="240" w:beforeAutospacing="0" w:after="240" w:afterAutospacing="0" w:line="360" w:lineRule="auto"/>
        <w:jc w:val="both"/>
        <w:rPr>
          <w:color w:val="000000" w:themeColor="text1"/>
        </w:rPr>
      </w:pPr>
      <w:r w:rsidRPr="009D6D2B">
        <w:rPr>
          <w:rStyle w:val="Strong"/>
          <w:color w:val="000000" w:themeColor="text1"/>
        </w:rPr>
        <w:t xml:space="preserve">Validation </w:t>
      </w:r>
      <w:r w:rsidR="00BB4EE2" w:rsidRPr="009D6D2B">
        <w:rPr>
          <w:rStyle w:val="Strong"/>
          <w:color w:val="000000" w:themeColor="text1"/>
        </w:rPr>
        <w:t>Experiments:</w:t>
      </w:r>
      <w:r w:rsidR="00BB4EE2" w:rsidRPr="009D6D2B">
        <w:rPr>
          <w:color w:val="000000" w:themeColor="text1"/>
        </w:rPr>
        <w:t xml:space="preserve"> Three</w:t>
      </w:r>
      <w:r w:rsidRPr="009D6D2B">
        <w:rPr>
          <w:color w:val="000000" w:themeColor="text1"/>
        </w:rPr>
        <w:t xml:space="preserve"> additional verification runs were conducted at the predicted optimum (4.2 kV/cm, 6.5 min, 68°C, 8.5% sorbitol) and at two other random points within the design space. The results are shown below:</w:t>
      </w:r>
    </w:p>
    <w:p w14:paraId="56AAD7A5" w14:textId="77777777" w:rsidR="00FE606F" w:rsidRPr="009D6D2B" w:rsidRDefault="00FE606F" w:rsidP="00961983">
      <w:pPr>
        <w:spacing w:line="360" w:lineRule="auto"/>
        <w:jc w:val="both"/>
        <w:rPr>
          <w:rFonts w:ascii="Times New Roman" w:eastAsia="Times New Roman" w:hAnsi="Times New Roman" w:cs="Times New Roman"/>
          <w:color w:val="000000" w:themeColor="text1"/>
        </w:rPr>
      </w:pPr>
    </w:p>
    <w:tbl>
      <w:tblPr>
        <w:tblW w:w="8561" w:type="dxa"/>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400"/>
        <w:gridCol w:w="1601"/>
        <w:gridCol w:w="1467"/>
        <w:gridCol w:w="1440"/>
        <w:gridCol w:w="1467"/>
        <w:gridCol w:w="1334"/>
      </w:tblGrid>
      <w:tr w:rsidR="009D6D2B" w:rsidRPr="009D6D2B" w14:paraId="757CC06F" w14:textId="77777777" w:rsidTr="00BB4EE2">
        <w:trPr>
          <w:trHeight w:val="797"/>
          <w:tblHeader/>
          <w:jc w:val="center"/>
        </w:trPr>
        <w:tc>
          <w:tcPr>
            <w:tcW w:w="0" w:type="auto"/>
            <w:tcBorders>
              <w:bottom w:val="single" w:sz="12" w:space="0" w:color="auto"/>
            </w:tcBorders>
            <w:tcMar>
              <w:top w:w="150" w:type="dxa"/>
              <w:left w:w="0" w:type="dxa"/>
              <w:bottom w:w="150" w:type="dxa"/>
              <w:right w:w="240" w:type="dxa"/>
            </w:tcMar>
            <w:vAlign w:val="center"/>
            <w:hideMark/>
          </w:tcPr>
          <w:p w14:paraId="731FB632"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Run</w:t>
            </w:r>
          </w:p>
        </w:tc>
        <w:tc>
          <w:tcPr>
            <w:tcW w:w="0" w:type="auto"/>
            <w:tcBorders>
              <w:bottom w:val="single" w:sz="12" w:space="0" w:color="auto"/>
            </w:tcBorders>
            <w:tcMar>
              <w:top w:w="150" w:type="dxa"/>
              <w:left w:w="240" w:type="dxa"/>
              <w:bottom w:w="150" w:type="dxa"/>
              <w:right w:w="240" w:type="dxa"/>
            </w:tcMar>
            <w:vAlign w:val="center"/>
            <w:hideMark/>
          </w:tcPr>
          <w:p w14:paraId="229D9387"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Conditions (X₁, X₂, X₃, X₄)</w:t>
            </w:r>
          </w:p>
        </w:tc>
        <w:tc>
          <w:tcPr>
            <w:tcW w:w="0" w:type="auto"/>
            <w:tcBorders>
              <w:bottom w:val="single" w:sz="12" w:space="0" w:color="auto"/>
            </w:tcBorders>
            <w:tcMar>
              <w:top w:w="150" w:type="dxa"/>
              <w:left w:w="240" w:type="dxa"/>
              <w:bottom w:w="150" w:type="dxa"/>
              <w:right w:w="240" w:type="dxa"/>
            </w:tcMar>
            <w:vAlign w:val="center"/>
            <w:hideMark/>
          </w:tcPr>
          <w:p w14:paraId="12316329"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Predicted Recovery (%)</w:t>
            </w:r>
          </w:p>
        </w:tc>
        <w:tc>
          <w:tcPr>
            <w:tcW w:w="0" w:type="auto"/>
            <w:tcBorders>
              <w:bottom w:val="single" w:sz="12" w:space="0" w:color="auto"/>
            </w:tcBorders>
            <w:tcMar>
              <w:top w:w="150" w:type="dxa"/>
              <w:left w:w="240" w:type="dxa"/>
              <w:bottom w:w="150" w:type="dxa"/>
              <w:right w:w="240" w:type="dxa"/>
            </w:tcMar>
            <w:vAlign w:val="center"/>
            <w:hideMark/>
          </w:tcPr>
          <w:p w14:paraId="0BB5C974"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Actual Recovery (%)</w:t>
            </w:r>
          </w:p>
        </w:tc>
        <w:tc>
          <w:tcPr>
            <w:tcW w:w="0" w:type="auto"/>
            <w:tcBorders>
              <w:bottom w:val="single" w:sz="12" w:space="0" w:color="auto"/>
            </w:tcBorders>
            <w:tcMar>
              <w:top w:w="150" w:type="dxa"/>
              <w:left w:w="240" w:type="dxa"/>
              <w:bottom w:w="150" w:type="dxa"/>
              <w:right w:w="240" w:type="dxa"/>
            </w:tcMar>
            <w:vAlign w:val="center"/>
            <w:hideMark/>
          </w:tcPr>
          <w:p w14:paraId="57FE2B66"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Predicted SEC (kWh/g)</w:t>
            </w:r>
          </w:p>
        </w:tc>
        <w:tc>
          <w:tcPr>
            <w:tcW w:w="0" w:type="auto"/>
            <w:tcBorders>
              <w:bottom w:val="single" w:sz="12" w:space="0" w:color="auto"/>
            </w:tcBorders>
            <w:tcMar>
              <w:top w:w="150" w:type="dxa"/>
              <w:left w:w="240" w:type="dxa"/>
              <w:bottom w:w="150" w:type="dxa"/>
              <w:right w:w="240" w:type="dxa"/>
            </w:tcMar>
            <w:vAlign w:val="center"/>
            <w:hideMark/>
          </w:tcPr>
          <w:p w14:paraId="4CD3D41A" w14:textId="77777777" w:rsidR="00FE606F" w:rsidRPr="009D6D2B" w:rsidRDefault="00FE606F"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Actual SEC (kWh/g)</w:t>
            </w:r>
          </w:p>
        </w:tc>
      </w:tr>
      <w:tr w:rsidR="009D6D2B" w:rsidRPr="009D6D2B" w14:paraId="237B189D" w14:textId="77777777" w:rsidTr="00BB4EE2">
        <w:trPr>
          <w:trHeight w:val="514"/>
          <w:jc w:val="center"/>
        </w:trPr>
        <w:tc>
          <w:tcPr>
            <w:tcW w:w="0" w:type="auto"/>
            <w:tcBorders>
              <w:top w:val="single" w:sz="12" w:space="0" w:color="auto"/>
            </w:tcBorders>
            <w:tcMar>
              <w:top w:w="150" w:type="dxa"/>
              <w:left w:w="0" w:type="dxa"/>
              <w:bottom w:w="150" w:type="dxa"/>
              <w:right w:w="240" w:type="dxa"/>
            </w:tcMar>
            <w:vAlign w:val="center"/>
            <w:hideMark/>
          </w:tcPr>
          <w:p w14:paraId="4DEF5E1B"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V1 (Optimum)</w:t>
            </w:r>
          </w:p>
        </w:tc>
        <w:tc>
          <w:tcPr>
            <w:tcW w:w="0" w:type="auto"/>
            <w:tcBorders>
              <w:top w:val="single" w:sz="12" w:space="0" w:color="auto"/>
            </w:tcBorders>
            <w:tcMar>
              <w:top w:w="150" w:type="dxa"/>
              <w:left w:w="240" w:type="dxa"/>
              <w:bottom w:w="150" w:type="dxa"/>
              <w:right w:w="240" w:type="dxa"/>
            </w:tcMar>
            <w:vAlign w:val="center"/>
            <w:hideMark/>
          </w:tcPr>
          <w:p w14:paraId="72FA0E58"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(4.2, 6.5, 68, 8.5)</w:t>
            </w:r>
          </w:p>
        </w:tc>
        <w:tc>
          <w:tcPr>
            <w:tcW w:w="0" w:type="auto"/>
            <w:tcBorders>
              <w:top w:val="single" w:sz="12" w:space="0" w:color="auto"/>
            </w:tcBorders>
            <w:tcMar>
              <w:top w:w="150" w:type="dxa"/>
              <w:left w:w="240" w:type="dxa"/>
              <w:bottom w:w="150" w:type="dxa"/>
              <w:right w:w="240" w:type="dxa"/>
            </w:tcMar>
            <w:vAlign w:val="center"/>
            <w:hideMark/>
          </w:tcPr>
          <w:p w14:paraId="7E052C51"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97.1</w:t>
            </w:r>
          </w:p>
        </w:tc>
        <w:tc>
          <w:tcPr>
            <w:tcW w:w="0" w:type="auto"/>
            <w:tcBorders>
              <w:top w:val="single" w:sz="12" w:space="0" w:color="auto"/>
            </w:tcBorders>
            <w:tcMar>
              <w:top w:w="150" w:type="dxa"/>
              <w:left w:w="240" w:type="dxa"/>
              <w:bottom w:w="150" w:type="dxa"/>
              <w:right w:w="240" w:type="dxa"/>
            </w:tcMar>
            <w:vAlign w:val="center"/>
            <w:hideMark/>
          </w:tcPr>
          <w:p w14:paraId="2782246D"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96.8 ± 1.1</w:t>
            </w:r>
          </w:p>
        </w:tc>
        <w:tc>
          <w:tcPr>
            <w:tcW w:w="0" w:type="auto"/>
            <w:tcBorders>
              <w:top w:val="single" w:sz="12" w:space="0" w:color="auto"/>
            </w:tcBorders>
            <w:tcMar>
              <w:top w:w="150" w:type="dxa"/>
              <w:left w:w="240" w:type="dxa"/>
              <w:bottom w:w="150" w:type="dxa"/>
              <w:right w:w="240" w:type="dxa"/>
            </w:tcMar>
            <w:vAlign w:val="center"/>
            <w:hideMark/>
          </w:tcPr>
          <w:p w14:paraId="46BC2CF5"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0.108</w:t>
            </w:r>
          </w:p>
        </w:tc>
        <w:tc>
          <w:tcPr>
            <w:tcW w:w="0" w:type="auto"/>
            <w:tcBorders>
              <w:top w:val="single" w:sz="12" w:space="0" w:color="auto"/>
            </w:tcBorders>
            <w:tcMar>
              <w:top w:w="150" w:type="dxa"/>
              <w:left w:w="240" w:type="dxa"/>
              <w:bottom w:w="150" w:type="dxa"/>
              <w:right w:w="0" w:type="dxa"/>
            </w:tcMar>
            <w:vAlign w:val="center"/>
            <w:hideMark/>
          </w:tcPr>
          <w:p w14:paraId="3C159828"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0.112 ± 0.02</w:t>
            </w:r>
          </w:p>
        </w:tc>
      </w:tr>
      <w:tr w:rsidR="009D6D2B" w:rsidRPr="009D6D2B" w14:paraId="038AA213" w14:textId="77777777" w:rsidTr="00BB4EE2">
        <w:trPr>
          <w:trHeight w:val="514"/>
          <w:jc w:val="center"/>
        </w:trPr>
        <w:tc>
          <w:tcPr>
            <w:tcW w:w="0" w:type="auto"/>
            <w:tcMar>
              <w:top w:w="150" w:type="dxa"/>
              <w:left w:w="0" w:type="dxa"/>
              <w:bottom w:w="150" w:type="dxa"/>
              <w:right w:w="240" w:type="dxa"/>
            </w:tcMar>
            <w:vAlign w:val="center"/>
            <w:hideMark/>
          </w:tcPr>
          <w:p w14:paraId="446C0FF5"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V2</w:t>
            </w:r>
          </w:p>
        </w:tc>
        <w:tc>
          <w:tcPr>
            <w:tcW w:w="0" w:type="auto"/>
            <w:tcMar>
              <w:top w:w="150" w:type="dxa"/>
              <w:left w:w="240" w:type="dxa"/>
              <w:bottom w:w="150" w:type="dxa"/>
              <w:right w:w="240" w:type="dxa"/>
            </w:tcMar>
            <w:vAlign w:val="center"/>
            <w:hideMark/>
          </w:tcPr>
          <w:p w14:paraId="00AD0A71"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(3.0, 8.0, 65, 10.0)</w:t>
            </w:r>
          </w:p>
        </w:tc>
        <w:tc>
          <w:tcPr>
            <w:tcW w:w="0" w:type="auto"/>
            <w:tcMar>
              <w:top w:w="150" w:type="dxa"/>
              <w:left w:w="240" w:type="dxa"/>
              <w:bottom w:w="150" w:type="dxa"/>
              <w:right w:w="240" w:type="dxa"/>
            </w:tcMar>
            <w:vAlign w:val="center"/>
            <w:hideMark/>
          </w:tcPr>
          <w:p w14:paraId="09763BC3"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91.5</w:t>
            </w:r>
          </w:p>
        </w:tc>
        <w:tc>
          <w:tcPr>
            <w:tcW w:w="0" w:type="auto"/>
            <w:tcMar>
              <w:top w:w="150" w:type="dxa"/>
              <w:left w:w="240" w:type="dxa"/>
              <w:bottom w:w="150" w:type="dxa"/>
              <w:right w:w="240" w:type="dxa"/>
            </w:tcMar>
            <w:vAlign w:val="center"/>
            <w:hideMark/>
          </w:tcPr>
          <w:p w14:paraId="17DF6FDA"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92.3 ± 1.4</w:t>
            </w:r>
          </w:p>
        </w:tc>
        <w:tc>
          <w:tcPr>
            <w:tcW w:w="0" w:type="auto"/>
            <w:tcMar>
              <w:top w:w="150" w:type="dxa"/>
              <w:left w:w="240" w:type="dxa"/>
              <w:bottom w:w="150" w:type="dxa"/>
              <w:right w:w="240" w:type="dxa"/>
            </w:tcMar>
            <w:vAlign w:val="center"/>
            <w:hideMark/>
          </w:tcPr>
          <w:p w14:paraId="71D2AC29"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0.142</w:t>
            </w:r>
          </w:p>
        </w:tc>
        <w:tc>
          <w:tcPr>
            <w:tcW w:w="0" w:type="auto"/>
            <w:tcMar>
              <w:top w:w="150" w:type="dxa"/>
              <w:left w:w="240" w:type="dxa"/>
              <w:bottom w:w="150" w:type="dxa"/>
              <w:right w:w="0" w:type="dxa"/>
            </w:tcMar>
            <w:vAlign w:val="center"/>
            <w:hideMark/>
          </w:tcPr>
          <w:p w14:paraId="3A239EAA"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0.138 ± 0.03</w:t>
            </w:r>
          </w:p>
        </w:tc>
      </w:tr>
      <w:tr w:rsidR="00961983" w:rsidRPr="009D6D2B" w14:paraId="367E5B79" w14:textId="77777777" w:rsidTr="00BB4EE2">
        <w:trPr>
          <w:trHeight w:val="524"/>
          <w:jc w:val="center"/>
        </w:trPr>
        <w:tc>
          <w:tcPr>
            <w:tcW w:w="0" w:type="auto"/>
            <w:tcMar>
              <w:top w:w="150" w:type="dxa"/>
              <w:left w:w="0" w:type="dxa"/>
              <w:bottom w:w="150" w:type="dxa"/>
              <w:right w:w="240" w:type="dxa"/>
            </w:tcMar>
            <w:vAlign w:val="center"/>
            <w:hideMark/>
          </w:tcPr>
          <w:p w14:paraId="78785CDC"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V3</w:t>
            </w:r>
          </w:p>
        </w:tc>
        <w:tc>
          <w:tcPr>
            <w:tcW w:w="0" w:type="auto"/>
            <w:tcMar>
              <w:top w:w="150" w:type="dxa"/>
              <w:left w:w="240" w:type="dxa"/>
              <w:bottom w:w="150" w:type="dxa"/>
              <w:right w:w="240" w:type="dxa"/>
            </w:tcMar>
            <w:vAlign w:val="center"/>
            <w:hideMark/>
          </w:tcPr>
          <w:p w14:paraId="3C8F5956"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(5.0, 4.0, 70, 6.0)</w:t>
            </w:r>
          </w:p>
        </w:tc>
        <w:tc>
          <w:tcPr>
            <w:tcW w:w="0" w:type="auto"/>
            <w:tcMar>
              <w:top w:w="150" w:type="dxa"/>
              <w:left w:w="240" w:type="dxa"/>
              <w:bottom w:w="150" w:type="dxa"/>
              <w:right w:w="240" w:type="dxa"/>
            </w:tcMar>
            <w:vAlign w:val="center"/>
            <w:hideMark/>
          </w:tcPr>
          <w:p w14:paraId="626303FE"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88.2</w:t>
            </w:r>
          </w:p>
        </w:tc>
        <w:tc>
          <w:tcPr>
            <w:tcW w:w="0" w:type="auto"/>
            <w:tcMar>
              <w:top w:w="150" w:type="dxa"/>
              <w:left w:w="240" w:type="dxa"/>
              <w:bottom w:w="150" w:type="dxa"/>
              <w:right w:w="240" w:type="dxa"/>
            </w:tcMar>
            <w:vAlign w:val="center"/>
            <w:hideMark/>
          </w:tcPr>
          <w:p w14:paraId="0B9D199E"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86.9 ± 2.1</w:t>
            </w:r>
          </w:p>
        </w:tc>
        <w:tc>
          <w:tcPr>
            <w:tcW w:w="0" w:type="auto"/>
            <w:tcMar>
              <w:top w:w="150" w:type="dxa"/>
              <w:left w:w="240" w:type="dxa"/>
              <w:bottom w:w="150" w:type="dxa"/>
              <w:right w:w="240" w:type="dxa"/>
            </w:tcMar>
            <w:vAlign w:val="center"/>
            <w:hideMark/>
          </w:tcPr>
          <w:p w14:paraId="24EC7CEB"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0.165</w:t>
            </w:r>
          </w:p>
        </w:tc>
        <w:tc>
          <w:tcPr>
            <w:tcW w:w="0" w:type="auto"/>
            <w:tcMar>
              <w:top w:w="150" w:type="dxa"/>
              <w:left w:w="240" w:type="dxa"/>
              <w:bottom w:w="150" w:type="dxa"/>
              <w:right w:w="0" w:type="dxa"/>
            </w:tcMar>
            <w:vAlign w:val="center"/>
            <w:hideMark/>
          </w:tcPr>
          <w:p w14:paraId="1F8117E4" w14:textId="77777777" w:rsidR="00FE606F" w:rsidRPr="009D6D2B" w:rsidRDefault="00FE606F"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0.171 ± 0.04</w:t>
            </w:r>
          </w:p>
        </w:tc>
      </w:tr>
    </w:tbl>
    <w:p w14:paraId="39ED27F6" w14:textId="5916F0BA" w:rsidR="00F304B8" w:rsidRPr="009D6D2B" w:rsidRDefault="00F304B8" w:rsidP="00961983">
      <w:pPr>
        <w:spacing w:line="360" w:lineRule="auto"/>
        <w:jc w:val="both"/>
        <w:rPr>
          <w:rFonts w:ascii="Times New Roman" w:hAnsi="Times New Roman" w:cs="Times New Roman"/>
          <w:color w:val="000000" w:themeColor="text1"/>
        </w:rPr>
      </w:pPr>
    </w:p>
    <w:p w14:paraId="25DE3A12" w14:textId="557E95EA" w:rsidR="00105425" w:rsidRPr="009D6D2B" w:rsidRDefault="00105425"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The close agreement between predicted and actual values validates the models.</w:t>
      </w:r>
    </w:p>
    <w:p w14:paraId="59668460" w14:textId="77777777" w:rsidR="00105425" w:rsidRPr="009D6D2B" w:rsidRDefault="00105425" w:rsidP="00961983">
      <w:pPr>
        <w:spacing w:before="480" w:after="240" w:line="360" w:lineRule="auto"/>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S5. Life Cycle Inventory (LCI)</w:t>
      </w:r>
    </w:p>
    <w:p w14:paraId="4CF14DC9" w14:textId="77777777" w:rsidR="00105425" w:rsidRPr="009D6D2B" w:rsidRDefault="00105425"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This LCI follows the ISO 14040/44 framework. The functional unit is </w:t>
      </w:r>
      <w:r w:rsidRPr="009D6D2B">
        <w:rPr>
          <w:rFonts w:ascii="Times New Roman" w:eastAsia="Times New Roman" w:hAnsi="Times New Roman" w:cs="Times New Roman"/>
          <w:b/>
          <w:bCs/>
          <w:color w:val="000000" w:themeColor="text1"/>
        </w:rPr>
        <w:t>1 kg of active CtCel9A enzyme</w:t>
      </w:r>
      <w:r w:rsidRPr="009D6D2B">
        <w:rPr>
          <w:rFonts w:ascii="Times New Roman" w:eastAsia="Times New Roman" w:hAnsi="Times New Roman" w:cs="Times New Roman"/>
          <w:color w:val="000000" w:themeColor="text1"/>
        </w:rPr>
        <w:t>. The system boundary is cradle-to-gate, including raw material production, fermentation, downstream processing, and on-site utilities. Data sources: Ecoinvent v3.8 database, laboratory measurements, and equipment specifications.</w:t>
      </w:r>
    </w:p>
    <w:p w14:paraId="77F7804A" w14:textId="77777777" w:rsidR="009B5B80" w:rsidRPr="009D6D2B" w:rsidRDefault="009B5B80" w:rsidP="00961983">
      <w:pPr>
        <w:spacing w:before="240" w:after="240" w:line="360" w:lineRule="auto"/>
        <w:jc w:val="both"/>
        <w:rPr>
          <w:rFonts w:ascii="Times New Roman" w:eastAsia="Times New Roman" w:hAnsi="Times New Roman" w:cs="Times New Roman"/>
          <w:b/>
          <w:bCs/>
          <w:color w:val="000000" w:themeColor="text1"/>
        </w:rPr>
      </w:pPr>
    </w:p>
    <w:p w14:paraId="6041FBF9" w14:textId="1A02C976" w:rsidR="00105425" w:rsidRPr="009D6D2B" w:rsidRDefault="00105425"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S5.1. Material and Energy Inputs per kg Enzyme (SynBio-DSP Process):</w:t>
      </w:r>
    </w:p>
    <w:p w14:paraId="299CAFC9" w14:textId="77777777" w:rsidR="00BB46F6" w:rsidRPr="009D6D2B" w:rsidRDefault="00BB46F6" w:rsidP="00961983">
      <w:pPr>
        <w:spacing w:line="360" w:lineRule="auto"/>
        <w:jc w:val="both"/>
        <w:rPr>
          <w:rFonts w:ascii="Times New Roman" w:eastAsia="Times New Roman" w:hAnsi="Times New Roman" w:cs="Times New Roman"/>
          <w:color w:val="000000" w:themeColor="text1"/>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274"/>
        <w:gridCol w:w="1321"/>
        <w:gridCol w:w="987"/>
        <w:gridCol w:w="4397"/>
      </w:tblGrid>
      <w:tr w:rsidR="009D6D2B" w:rsidRPr="009D6D2B" w14:paraId="54BE5B72" w14:textId="77777777" w:rsidTr="00BB4EE2">
        <w:trPr>
          <w:tblHeader/>
          <w:jc w:val="center"/>
        </w:trPr>
        <w:tc>
          <w:tcPr>
            <w:tcW w:w="0" w:type="auto"/>
            <w:tcBorders>
              <w:bottom w:val="single" w:sz="12" w:space="0" w:color="auto"/>
            </w:tcBorders>
            <w:tcMar>
              <w:top w:w="150" w:type="dxa"/>
              <w:left w:w="0" w:type="dxa"/>
              <w:bottom w:w="150" w:type="dxa"/>
              <w:right w:w="240" w:type="dxa"/>
            </w:tcMar>
            <w:vAlign w:val="center"/>
            <w:hideMark/>
          </w:tcPr>
          <w:p w14:paraId="7B106D5B" w14:textId="77777777" w:rsidR="00BB46F6" w:rsidRPr="009D6D2B" w:rsidRDefault="00BB46F6"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Input</w:t>
            </w:r>
          </w:p>
        </w:tc>
        <w:tc>
          <w:tcPr>
            <w:tcW w:w="0" w:type="auto"/>
            <w:tcBorders>
              <w:bottom w:val="single" w:sz="12" w:space="0" w:color="auto"/>
            </w:tcBorders>
            <w:tcMar>
              <w:top w:w="150" w:type="dxa"/>
              <w:left w:w="240" w:type="dxa"/>
              <w:bottom w:w="150" w:type="dxa"/>
              <w:right w:w="240" w:type="dxa"/>
            </w:tcMar>
            <w:vAlign w:val="center"/>
            <w:hideMark/>
          </w:tcPr>
          <w:p w14:paraId="404023B9" w14:textId="77777777" w:rsidR="00BB46F6" w:rsidRPr="009D6D2B" w:rsidRDefault="00BB46F6"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Amount</w:t>
            </w:r>
          </w:p>
        </w:tc>
        <w:tc>
          <w:tcPr>
            <w:tcW w:w="0" w:type="auto"/>
            <w:tcBorders>
              <w:bottom w:val="single" w:sz="12" w:space="0" w:color="auto"/>
            </w:tcBorders>
            <w:tcMar>
              <w:top w:w="150" w:type="dxa"/>
              <w:left w:w="240" w:type="dxa"/>
              <w:bottom w:w="150" w:type="dxa"/>
              <w:right w:w="240" w:type="dxa"/>
            </w:tcMar>
            <w:vAlign w:val="center"/>
            <w:hideMark/>
          </w:tcPr>
          <w:p w14:paraId="77A74266" w14:textId="77777777" w:rsidR="00BB46F6" w:rsidRPr="009D6D2B" w:rsidRDefault="00BB46F6"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Unit</w:t>
            </w:r>
          </w:p>
        </w:tc>
        <w:tc>
          <w:tcPr>
            <w:tcW w:w="4397" w:type="dxa"/>
            <w:tcBorders>
              <w:bottom w:val="single" w:sz="12" w:space="0" w:color="auto"/>
            </w:tcBorders>
            <w:tcMar>
              <w:top w:w="150" w:type="dxa"/>
              <w:left w:w="240" w:type="dxa"/>
              <w:bottom w:w="150" w:type="dxa"/>
              <w:right w:w="240" w:type="dxa"/>
            </w:tcMar>
            <w:vAlign w:val="center"/>
            <w:hideMark/>
          </w:tcPr>
          <w:p w14:paraId="66AB4D38" w14:textId="77777777" w:rsidR="00BB46F6" w:rsidRPr="009D6D2B" w:rsidRDefault="00BB46F6"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Ecoinvent Process Used</w:t>
            </w:r>
          </w:p>
        </w:tc>
      </w:tr>
      <w:tr w:rsidR="009D6D2B" w:rsidRPr="009D6D2B" w14:paraId="54440E3C" w14:textId="77777777" w:rsidTr="00BB4EE2">
        <w:trPr>
          <w:jc w:val="center"/>
        </w:trPr>
        <w:tc>
          <w:tcPr>
            <w:tcW w:w="0" w:type="auto"/>
            <w:tcBorders>
              <w:top w:val="single" w:sz="12" w:space="0" w:color="auto"/>
            </w:tcBorders>
            <w:tcMar>
              <w:top w:w="150" w:type="dxa"/>
              <w:left w:w="0" w:type="dxa"/>
              <w:bottom w:w="150" w:type="dxa"/>
              <w:right w:w="240" w:type="dxa"/>
            </w:tcMar>
            <w:vAlign w:val="center"/>
            <w:hideMark/>
          </w:tcPr>
          <w:p w14:paraId="25C71927"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Glucose (from corn)</w:t>
            </w:r>
          </w:p>
        </w:tc>
        <w:tc>
          <w:tcPr>
            <w:tcW w:w="0" w:type="auto"/>
            <w:tcBorders>
              <w:top w:val="single" w:sz="12" w:space="0" w:color="auto"/>
            </w:tcBorders>
            <w:tcMar>
              <w:top w:w="150" w:type="dxa"/>
              <w:left w:w="240" w:type="dxa"/>
              <w:bottom w:w="150" w:type="dxa"/>
              <w:right w:w="240" w:type="dxa"/>
            </w:tcMar>
            <w:vAlign w:val="center"/>
            <w:hideMark/>
          </w:tcPr>
          <w:p w14:paraId="621CC6DB"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w:t>
            </w:r>
          </w:p>
        </w:tc>
        <w:tc>
          <w:tcPr>
            <w:tcW w:w="0" w:type="auto"/>
            <w:tcBorders>
              <w:top w:val="single" w:sz="12" w:space="0" w:color="auto"/>
            </w:tcBorders>
            <w:tcMar>
              <w:top w:w="150" w:type="dxa"/>
              <w:left w:w="240" w:type="dxa"/>
              <w:bottom w:w="150" w:type="dxa"/>
              <w:right w:w="240" w:type="dxa"/>
            </w:tcMar>
            <w:vAlign w:val="center"/>
            <w:hideMark/>
          </w:tcPr>
          <w:p w14:paraId="0505A9A9"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4397" w:type="dxa"/>
            <w:tcBorders>
              <w:top w:val="single" w:sz="12" w:space="0" w:color="auto"/>
            </w:tcBorders>
            <w:tcMar>
              <w:top w:w="150" w:type="dxa"/>
              <w:left w:w="240" w:type="dxa"/>
              <w:bottom w:w="150" w:type="dxa"/>
              <w:right w:w="0" w:type="dxa"/>
            </w:tcMar>
            <w:vAlign w:val="center"/>
            <w:hideMark/>
          </w:tcPr>
          <w:p w14:paraId="454A73AA"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Sugar, from sugar beet, at refinery/GLO</w:t>
            </w:r>
          </w:p>
        </w:tc>
      </w:tr>
      <w:tr w:rsidR="009D6D2B" w:rsidRPr="009D6D2B" w14:paraId="2705D117" w14:textId="77777777" w:rsidTr="00BB4EE2">
        <w:trPr>
          <w:jc w:val="center"/>
        </w:trPr>
        <w:tc>
          <w:tcPr>
            <w:tcW w:w="0" w:type="auto"/>
            <w:tcMar>
              <w:top w:w="150" w:type="dxa"/>
              <w:left w:w="0" w:type="dxa"/>
              <w:bottom w:w="150" w:type="dxa"/>
              <w:right w:w="240" w:type="dxa"/>
            </w:tcMar>
            <w:vAlign w:val="center"/>
            <w:hideMark/>
          </w:tcPr>
          <w:p w14:paraId="51E2E698"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Ammonium Sulfate</w:t>
            </w:r>
          </w:p>
        </w:tc>
        <w:tc>
          <w:tcPr>
            <w:tcW w:w="0" w:type="auto"/>
            <w:tcMar>
              <w:top w:w="150" w:type="dxa"/>
              <w:left w:w="240" w:type="dxa"/>
              <w:bottom w:w="150" w:type="dxa"/>
              <w:right w:w="240" w:type="dxa"/>
            </w:tcMar>
            <w:vAlign w:val="center"/>
            <w:hideMark/>
          </w:tcPr>
          <w:p w14:paraId="08B5240C"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0.45</w:t>
            </w:r>
          </w:p>
        </w:tc>
        <w:tc>
          <w:tcPr>
            <w:tcW w:w="0" w:type="auto"/>
            <w:tcMar>
              <w:top w:w="150" w:type="dxa"/>
              <w:left w:w="240" w:type="dxa"/>
              <w:bottom w:w="150" w:type="dxa"/>
              <w:right w:w="240" w:type="dxa"/>
            </w:tcMar>
            <w:vAlign w:val="center"/>
            <w:hideMark/>
          </w:tcPr>
          <w:p w14:paraId="28349722"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4397" w:type="dxa"/>
            <w:tcMar>
              <w:top w:w="150" w:type="dxa"/>
              <w:left w:w="240" w:type="dxa"/>
              <w:bottom w:w="150" w:type="dxa"/>
              <w:right w:w="0" w:type="dxa"/>
            </w:tcMar>
            <w:vAlign w:val="center"/>
            <w:hideMark/>
          </w:tcPr>
          <w:p w14:paraId="0496C4BA"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Ammonium sulfate, as N, at regional storehouse/RER</w:t>
            </w:r>
          </w:p>
        </w:tc>
      </w:tr>
      <w:tr w:rsidR="009D6D2B" w:rsidRPr="009D6D2B" w14:paraId="779110A6" w14:textId="77777777" w:rsidTr="00BB4EE2">
        <w:trPr>
          <w:jc w:val="center"/>
        </w:trPr>
        <w:tc>
          <w:tcPr>
            <w:tcW w:w="0" w:type="auto"/>
            <w:tcMar>
              <w:top w:w="150" w:type="dxa"/>
              <w:left w:w="0" w:type="dxa"/>
              <w:bottom w:w="150" w:type="dxa"/>
              <w:right w:w="240" w:type="dxa"/>
            </w:tcMar>
            <w:vAlign w:val="center"/>
            <w:hideMark/>
          </w:tcPr>
          <w:p w14:paraId="253317B4"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Potassium Phosphate</w:t>
            </w:r>
          </w:p>
        </w:tc>
        <w:tc>
          <w:tcPr>
            <w:tcW w:w="0" w:type="auto"/>
            <w:tcMar>
              <w:top w:w="150" w:type="dxa"/>
              <w:left w:w="240" w:type="dxa"/>
              <w:bottom w:w="150" w:type="dxa"/>
              <w:right w:w="240" w:type="dxa"/>
            </w:tcMar>
            <w:vAlign w:val="center"/>
            <w:hideMark/>
          </w:tcPr>
          <w:p w14:paraId="34211EA5"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w:t>
            </w:r>
          </w:p>
        </w:tc>
        <w:tc>
          <w:tcPr>
            <w:tcW w:w="0" w:type="auto"/>
            <w:tcMar>
              <w:top w:w="150" w:type="dxa"/>
              <w:left w:w="240" w:type="dxa"/>
              <w:bottom w:w="150" w:type="dxa"/>
              <w:right w:w="240" w:type="dxa"/>
            </w:tcMar>
            <w:vAlign w:val="center"/>
            <w:hideMark/>
          </w:tcPr>
          <w:p w14:paraId="75A17A01"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kg</w:t>
            </w:r>
          </w:p>
        </w:tc>
        <w:tc>
          <w:tcPr>
            <w:tcW w:w="4397" w:type="dxa"/>
            <w:tcMar>
              <w:top w:w="150" w:type="dxa"/>
              <w:left w:w="240" w:type="dxa"/>
              <w:bottom w:w="150" w:type="dxa"/>
              <w:right w:w="0" w:type="dxa"/>
            </w:tcMar>
            <w:vAlign w:val="center"/>
            <w:hideMark/>
          </w:tcPr>
          <w:p w14:paraId="4ED25EF1"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Potassium chloride, at mine/RER</w:t>
            </w:r>
          </w:p>
        </w:tc>
      </w:tr>
      <w:tr w:rsidR="009D6D2B" w:rsidRPr="009D6D2B" w14:paraId="6A593ADF" w14:textId="77777777" w:rsidTr="00BB4EE2">
        <w:trPr>
          <w:jc w:val="center"/>
        </w:trPr>
        <w:tc>
          <w:tcPr>
            <w:tcW w:w="0" w:type="auto"/>
            <w:tcMar>
              <w:top w:w="150" w:type="dxa"/>
              <w:left w:w="0" w:type="dxa"/>
              <w:bottom w:w="150" w:type="dxa"/>
              <w:right w:w="240" w:type="dxa"/>
            </w:tcMar>
            <w:vAlign w:val="center"/>
            <w:hideMark/>
          </w:tcPr>
          <w:p w14:paraId="1338ACFD"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Process Water</w:t>
            </w:r>
          </w:p>
        </w:tc>
        <w:tc>
          <w:tcPr>
            <w:tcW w:w="0" w:type="auto"/>
            <w:tcMar>
              <w:top w:w="150" w:type="dxa"/>
              <w:left w:w="240" w:type="dxa"/>
              <w:bottom w:w="150" w:type="dxa"/>
              <w:right w:w="240" w:type="dxa"/>
            </w:tcMar>
            <w:vAlign w:val="center"/>
            <w:hideMark/>
          </w:tcPr>
          <w:p w14:paraId="005122FB"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331</w:t>
            </w:r>
          </w:p>
        </w:tc>
        <w:tc>
          <w:tcPr>
            <w:tcW w:w="0" w:type="auto"/>
            <w:tcMar>
              <w:top w:w="150" w:type="dxa"/>
              <w:left w:w="240" w:type="dxa"/>
              <w:bottom w:w="150" w:type="dxa"/>
              <w:right w:w="240" w:type="dxa"/>
            </w:tcMar>
            <w:vAlign w:val="center"/>
            <w:hideMark/>
          </w:tcPr>
          <w:p w14:paraId="43B7AC15"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w:t>
            </w:r>
          </w:p>
        </w:tc>
        <w:tc>
          <w:tcPr>
            <w:tcW w:w="4397" w:type="dxa"/>
            <w:tcMar>
              <w:top w:w="150" w:type="dxa"/>
              <w:left w:w="240" w:type="dxa"/>
              <w:bottom w:w="150" w:type="dxa"/>
              <w:right w:w="0" w:type="dxa"/>
            </w:tcMar>
            <w:vAlign w:val="center"/>
            <w:hideMark/>
          </w:tcPr>
          <w:p w14:paraId="7851849C"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Tap water, at user/RER</w:t>
            </w:r>
          </w:p>
        </w:tc>
      </w:tr>
      <w:tr w:rsidR="009D6D2B" w:rsidRPr="009D6D2B" w14:paraId="369442A1" w14:textId="77777777" w:rsidTr="00BB4EE2">
        <w:trPr>
          <w:jc w:val="center"/>
        </w:trPr>
        <w:tc>
          <w:tcPr>
            <w:tcW w:w="0" w:type="auto"/>
            <w:tcMar>
              <w:top w:w="150" w:type="dxa"/>
              <w:left w:w="0" w:type="dxa"/>
              <w:bottom w:w="150" w:type="dxa"/>
              <w:right w:w="240" w:type="dxa"/>
            </w:tcMar>
            <w:vAlign w:val="center"/>
            <w:hideMark/>
          </w:tcPr>
          <w:p w14:paraId="7C3473EB"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Electricity (Mix)</w:t>
            </w:r>
          </w:p>
        </w:tc>
        <w:tc>
          <w:tcPr>
            <w:tcW w:w="0" w:type="auto"/>
            <w:tcMar>
              <w:top w:w="150" w:type="dxa"/>
              <w:left w:w="240" w:type="dxa"/>
              <w:bottom w:w="150" w:type="dxa"/>
              <w:right w:w="240" w:type="dxa"/>
            </w:tcMar>
            <w:vAlign w:val="center"/>
            <w:hideMark/>
          </w:tcPr>
          <w:p w14:paraId="035008B1"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42.5</w:t>
            </w:r>
          </w:p>
        </w:tc>
        <w:tc>
          <w:tcPr>
            <w:tcW w:w="0" w:type="auto"/>
            <w:tcMar>
              <w:top w:w="150" w:type="dxa"/>
              <w:left w:w="240" w:type="dxa"/>
              <w:bottom w:w="150" w:type="dxa"/>
              <w:right w:w="240" w:type="dxa"/>
            </w:tcMar>
            <w:vAlign w:val="center"/>
            <w:hideMark/>
          </w:tcPr>
          <w:p w14:paraId="306A2DC4"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kWh</w:t>
            </w:r>
          </w:p>
        </w:tc>
        <w:tc>
          <w:tcPr>
            <w:tcW w:w="4397" w:type="dxa"/>
            <w:tcMar>
              <w:top w:w="150" w:type="dxa"/>
              <w:left w:w="240" w:type="dxa"/>
              <w:bottom w:w="150" w:type="dxa"/>
              <w:right w:w="0" w:type="dxa"/>
            </w:tcMar>
            <w:vAlign w:val="center"/>
            <w:hideMark/>
          </w:tcPr>
          <w:p w14:paraId="746A8C46"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Electricity, medium voltage, production mix/CN</w:t>
            </w:r>
          </w:p>
        </w:tc>
      </w:tr>
      <w:tr w:rsidR="00961983" w:rsidRPr="009D6D2B" w14:paraId="6E8C967C" w14:textId="77777777" w:rsidTr="00BB4EE2">
        <w:trPr>
          <w:jc w:val="center"/>
        </w:trPr>
        <w:tc>
          <w:tcPr>
            <w:tcW w:w="0" w:type="auto"/>
            <w:tcMar>
              <w:top w:w="150" w:type="dxa"/>
              <w:left w:w="0" w:type="dxa"/>
              <w:bottom w:w="150" w:type="dxa"/>
              <w:right w:w="240" w:type="dxa"/>
            </w:tcMar>
            <w:vAlign w:val="center"/>
            <w:hideMark/>
          </w:tcPr>
          <w:p w14:paraId="70CCF539"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Cooling Water</w:t>
            </w:r>
          </w:p>
        </w:tc>
        <w:tc>
          <w:tcPr>
            <w:tcW w:w="0" w:type="auto"/>
            <w:tcMar>
              <w:top w:w="150" w:type="dxa"/>
              <w:left w:w="240" w:type="dxa"/>
              <w:bottom w:w="150" w:type="dxa"/>
              <w:right w:w="240" w:type="dxa"/>
            </w:tcMar>
            <w:vAlign w:val="center"/>
            <w:hideMark/>
          </w:tcPr>
          <w:p w14:paraId="01E88AA4"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1.8</w:t>
            </w:r>
          </w:p>
        </w:tc>
        <w:tc>
          <w:tcPr>
            <w:tcW w:w="0" w:type="auto"/>
            <w:tcMar>
              <w:top w:w="150" w:type="dxa"/>
              <w:left w:w="240" w:type="dxa"/>
              <w:bottom w:w="150" w:type="dxa"/>
              <w:right w:w="240" w:type="dxa"/>
            </w:tcMar>
            <w:vAlign w:val="center"/>
            <w:hideMark/>
          </w:tcPr>
          <w:p w14:paraId="511B5DAA"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m³</w:t>
            </w:r>
          </w:p>
        </w:tc>
        <w:tc>
          <w:tcPr>
            <w:tcW w:w="4397" w:type="dxa"/>
            <w:tcMar>
              <w:top w:w="150" w:type="dxa"/>
              <w:left w:w="240" w:type="dxa"/>
              <w:bottom w:w="150" w:type="dxa"/>
              <w:right w:w="0" w:type="dxa"/>
            </w:tcMar>
            <w:vAlign w:val="center"/>
            <w:hideMark/>
          </w:tcPr>
          <w:p w14:paraId="21E5236B" w14:textId="77777777" w:rsidR="00BB46F6" w:rsidRPr="009D6D2B" w:rsidRDefault="00BB46F6"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Water, cooling, unspecified natural origin/RER</w:t>
            </w:r>
          </w:p>
        </w:tc>
      </w:tr>
    </w:tbl>
    <w:p w14:paraId="0EB04421" w14:textId="77777777" w:rsidR="00514C71" w:rsidRPr="009D6D2B" w:rsidRDefault="00514C71" w:rsidP="00961983">
      <w:pPr>
        <w:spacing w:line="360" w:lineRule="auto"/>
        <w:jc w:val="both"/>
        <w:rPr>
          <w:rFonts w:ascii="Times New Roman" w:eastAsia="Times New Roman" w:hAnsi="Times New Roman" w:cs="Times New Roman"/>
          <w:b/>
          <w:bCs/>
          <w:color w:val="000000" w:themeColor="text1"/>
        </w:rPr>
      </w:pPr>
    </w:p>
    <w:p w14:paraId="5288A3B3" w14:textId="5023F664" w:rsidR="002C0E1C" w:rsidRPr="009D6D2B" w:rsidRDefault="002C0E1C" w:rsidP="00961983">
      <w:pPr>
        <w:spacing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S5.2. Comparison with Conventional Process Inventory (per kg enzyme):</w:t>
      </w:r>
    </w:p>
    <w:p w14:paraId="6E8E44CD" w14:textId="77777777" w:rsidR="00350D41" w:rsidRPr="009D6D2B" w:rsidRDefault="00350D41" w:rsidP="00961983">
      <w:pPr>
        <w:spacing w:line="360" w:lineRule="auto"/>
        <w:jc w:val="both"/>
        <w:rPr>
          <w:rFonts w:ascii="Times New Roman" w:eastAsia="Times New Roman" w:hAnsi="Times New Roman" w:cs="Times New Roman"/>
          <w:color w:val="000000" w:themeColor="text1"/>
        </w:rPr>
      </w:pPr>
    </w:p>
    <w:tbl>
      <w:tblPr>
        <w:tblW w:w="8636"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896"/>
        <w:gridCol w:w="2663"/>
        <w:gridCol w:w="2543"/>
        <w:gridCol w:w="1534"/>
      </w:tblGrid>
      <w:tr w:rsidR="009D6D2B" w:rsidRPr="009D6D2B" w14:paraId="7F3C4B25" w14:textId="77777777" w:rsidTr="00BB4EE2">
        <w:trPr>
          <w:trHeight w:val="273"/>
          <w:tblHeader/>
        </w:trPr>
        <w:tc>
          <w:tcPr>
            <w:tcW w:w="0" w:type="auto"/>
            <w:tcBorders>
              <w:bottom w:val="single" w:sz="12" w:space="0" w:color="auto"/>
            </w:tcBorders>
            <w:tcMar>
              <w:top w:w="150" w:type="dxa"/>
              <w:left w:w="0" w:type="dxa"/>
              <w:bottom w:w="150" w:type="dxa"/>
              <w:right w:w="240" w:type="dxa"/>
            </w:tcMar>
            <w:vAlign w:val="center"/>
            <w:hideMark/>
          </w:tcPr>
          <w:p w14:paraId="62F2651B" w14:textId="77777777" w:rsidR="00350D41" w:rsidRPr="009D6D2B" w:rsidRDefault="00350D41"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Input</w:t>
            </w:r>
          </w:p>
        </w:tc>
        <w:tc>
          <w:tcPr>
            <w:tcW w:w="0" w:type="auto"/>
            <w:tcBorders>
              <w:bottom w:val="single" w:sz="12" w:space="0" w:color="auto"/>
            </w:tcBorders>
            <w:tcMar>
              <w:top w:w="150" w:type="dxa"/>
              <w:left w:w="240" w:type="dxa"/>
              <w:bottom w:w="150" w:type="dxa"/>
              <w:right w:w="240" w:type="dxa"/>
            </w:tcMar>
            <w:vAlign w:val="center"/>
            <w:hideMark/>
          </w:tcPr>
          <w:p w14:paraId="081DA7BC" w14:textId="77777777" w:rsidR="00350D41" w:rsidRPr="009D6D2B" w:rsidRDefault="00350D41"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Conventional Process</w:t>
            </w:r>
          </w:p>
        </w:tc>
        <w:tc>
          <w:tcPr>
            <w:tcW w:w="0" w:type="auto"/>
            <w:tcBorders>
              <w:bottom w:val="single" w:sz="12" w:space="0" w:color="auto"/>
            </w:tcBorders>
            <w:tcMar>
              <w:top w:w="150" w:type="dxa"/>
              <w:left w:w="240" w:type="dxa"/>
              <w:bottom w:w="150" w:type="dxa"/>
              <w:right w:w="240" w:type="dxa"/>
            </w:tcMar>
            <w:vAlign w:val="center"/>
            <w:hideMark/>
          </w:tcPr>
          <w:p w14:paraId="74B8927D" w14:textId="77777777" w:rsidR="00350D41" w:rsidRPr="009D6D2B" w:rsidRDefault="00350D41"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SynBio-DSP Process</w:t>
            </w:r>
          </w:p>
        </w:tc>
        <w:tc>
          <w:tcPr>
            <w:tcW w:w="0" w:type="auto"/>
            <w:tcBorders>
              <w:bottom w:val="single" w:sz="12" w:space="0" w:color="auto"/>
            </w:tcBorders>
            <w:tcMar>
              <w:top w:w="150" w:type="dxa"/>
              <w:left w:w="240" w:type="dxa"/>
              <w:bottom w:w="150" w:type="dxa"/>
              <w:right w:w="240" w:type="dxa"/>
            </w:tcMar>
            <w:vAlign w:val="center"/>
            <w:hideMark/>
          </w:tcPr>
          <w:p w14:paraId="67D8B247" w14:textId="77777777" w:rsidR="00350D41" w:rsidRPr="009D6D2B" w:rsidRDefault="00350D41" w:rsidP="00BB4EE2">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Reduction</w:t>
            </w:r>
          </w:p>
        </w:tc>
      </w:tr>
      <w:tr w:rsidR="009D6D2B" w:rsidRPr="009D6D2B" w14:paraId="749B7FA2" w14:textId="77777777" w:rsidTr="00BB4EE2">
        <w:trPr>
          <w:trHeight w:val="263"/>
        </w:trPr>
        <w:tc>
          <w:tcPr>
            <w:tcW w:w="0" w:type="auto"/>
            <w:tcBorders>
              <w:top w:val="single" w:sz="12" w:space="0" w:color="auto"/>
            </w:tcBorders>
            <w:tcMar>
              <w:top w:w="150" w:type="dxa"/>
              <w:left w:w="0" w:type="dxa"/>
              <w:bottom w:w="150" w:type="dxa"/>
              <w:right w:w="240" w:type="dxa"/>
            </w:tcMar>
            <w:vAlign w:val="center"/>
            <w:hideMark/>
          </w:tcPr>
          <w:p w14:paraId="471BC639"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Glucose</w:t>
            </w:r>
          </w:p>
        </w:tc>
        <w:tc>
          <w:tcPr>
            <w:tcW w:w="0" w:type="auto"/>
            <w:tcBorders>
              <w:top w:val="single" w:sz="12" w:space="0" w:color="auto"/>
            </w:tcBorders>
            <w:tcMar>
              <w:top w:w="150" w:type="dxa"/>
              <w:left w:w="240" w:type="dxa"/>
              <w:bottom w:w="150" w:type="dxa"/>
              <w:right w:w="240" w:type="dxa"/>
            </w:tcMar>
            <w:vAlign w:val="center"/>
            <w:hideMark/>
          </w:tcPr>
          <w:p w14:paraId="0F90553F"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 kg</w:t>
            </w:r>
          </w:p>
        </w:tc>
        <w:tc>
          <w:tcPr>
            <w:tcW w:w="0" w:type="auto"/>
            <w:tcBorders>
              <w:top w:val="single" w:sz="12" w:space="0" w:color="auto"/>
            </w:tcBorders>
            <w:tcMar>
              <w:top w:w="150" w:type="dxa"/>
              <w:left w:w="240" w:type="dxa"/>
              <w:bottom w:w="150" w:type="dxa"/>
              <w:right w:w="240" w:type="dxa"/>
            </w:tcMar>
            <w:vAlign w:val="center"/>
            <w:hideMark/>
          </w:tcPr>
          <w:p w14:paraId="2F2311E0"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 kg</w:t>
            </w:r>
          </w:p>
        </w:tc>
        <w:tc>
          <w:tcPr>
            <w:tcW w:w="0" w:type="auto"/>
            <w:tcBorders>
              <w:top w:val="single" w:sz="12" w:space="0" w:color="auto"/>
            </w:tcBorders>
            <w:tcMar>
              <w:top w:w="150" w:type="dxa"/>
              <w:left w:w="240" w:type="dxa"/>
              <w:bottom w:w="150" w:type="dxa"/>
              <w:right w:w="0" w:type="dxa"/>
            </w:tcMar>
            <w:vAlign w:val="center"/>
            <w:hideMark/>
          </w:tcPr>
          <w:p w14:paraId="6F719CDB"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44%</w:t>
            </w:r>
          </w:p>
        </w:tc>
      </w:tr>
      <w:tr w:rsidR="009D6D2B" w:rsidRPr="009D6D2B" w14:paraId="147D6F66" w14:textId="77777777" w:rsidTr="00BB4EE2">
        <w:trPr>
          <w:trHeight w:val="263"/>
        </w:trPr>
        <w:tc>
          <w:tcPr>
            <w:tcW w:w="0" w:type="auto"/>
            <w:tcMar>
              <w:top w:w="150" w:type="dxa"/>
              <w:left w:w="0" w:type="dxa"/>
              <w:bottom w:w="150" w:type="dxa"/>
              <w:right w:w="240" w:type="dxa"/>
            </w:tcMar>
            <w:vAlign w:val="center"/>
            <w:hideMark/>
          </w:tcPr>
          <w:p w14:paraId="0C7C5048"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Process Water</w:t>
            </w:r>
          </w:p>
        </w:tc>
        <w:tc>
          <w:tcPr>
            <w:tcW w:w="0" w:type="auto"/>
            <w:tcMar>
              <w:top w:w="150" w:type="dxa"/>
              <w:left w:w="240" w:type="dxa"/>
              <w:bottom w:w="150" w:type="dxa"/>
              <w:right w:w="240" w:type="dxa"/>
            </w:tcMar>
            <w:vAlign w:val="center"/>
            <w:hideMark/>
          </w:tcPr>
          <w:p w14:paraId="18209953"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580 L</w:t>
            </w:r>
          </w:p>
        </w:tc>
        <w:tc>
          <w:tcPr>
            <w:tcW w:w="0" w:type="auto"/>
            <w:tcMar>
              <w:top w:w="150" w:type="dxa"/>
              <w:left w:w="240" w:type="dxa"/>
              <w:bottom w:w="150" w:type="dxa"/>
              <w:right w:w="240" w:type="dxa"/>
            </w:tcMar>
            <w:vAlign w:val="center"/>
            <w:hideMark/>
          </w:tcPr>
          <w:p w14:paraId="35A6BD59"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331 L</w:t>
            </w:r>
          </w:p>
        </w:tc>
        <w:tc>
          <w:tcPr>
            <w:tcW w:w="0" w:type="auto"/>
            <w:tcMar>
              <w:top w:w="150" w:type="dxa"/>
              <w:left w:w="240" w:type="dxa"/>
              <w:bottom w:w="150" w:type="dxa"/>
              <w:right w:w="0" w:type="dxa"/>
            </w:tcMar>
            <w:vAlign w:val="center"/>
            <w:hideMark/>
          </w:tcPr>
          <w:p w14:paraId="58BAE203"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43%</w:t>
            </w:r>
          </w:p>
        </w:tc>
      </w:tr>
      <w:tr w:rsidR="009D6D2B" w:rsidRPr="009D6D2B" w14:paraId="45F28FC5" w14:textId="77777777" w:rsidTr="00BB4EE2">
        <w:trPr>
          <w:trHeight w:val="263"/>
        </w:trPr>
        <w:tc>
          <w:tcPr>
            <w:tcW w:w="0" w:type="auto"/>
            <w:tcMar>
              <w:top w:w="150" w:type="dxa"/>
              <w:left w:w="0" w:type="dxa"/>
              <w:bottom w:w="150" w:type="dxa"/>
              <w:right w:w="240" w:type="dxa"/>
            </w:tcMar>
            <w:vAlign w:val="center"/>
            <w:hideMark/>
          </w:tcPr>
          <w:p w14:paraId="2B275B85"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 Electricity</w:t>
            </w:r>
          </w:p>
        </w:tc>
        <w:tc>
          <w:tcPr>
            <w:tcW w:w="0" w:type="auto"/>
            <w:tcMar>
              <w:top w:w="150" w:type="dxa"/>
              <w:left w:w="240" w:type="dxa"/>
              <w:bottom w:w="150" w:type="dxa"/>
              <w:right w:w="240" w:type="dxa"/>
            </w:tcMar>
            <w:vAlign w:val="center"/>
            <w:hideMark/>
          </w:tcPr>
          <w:p w14:paraId="1FEED163"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115 kWh</w:t>
            </w:r>
          </w:p>
        </w:tc>
        <w:tc>
          <w:tcPr>
            <w:tcW w:w="0" w:type="auto"/>
            <w:tcMar>
              <w:top w:w="150" w:type="dxa"/>
              <w:left w:w="240" w:type="dxa"/>
              <w:bottom w:w="150" w:type="dxa"/>
              <w:right w:w="240" w:type="dxa"/>
            </w:tcMar>
            <w:vAlign w:val="center"/>
            <w:hideMark/>
          </w:tcPr>
          <w:p w14:paraId="27E3952A"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42.5 kWh</w:t>
            </w:r>
          </w:p>
        </w:tc>
        <w:tc>
          <w:tcPr>
            <w:tcW w:w="0" w:type="auto"/>
            <w:tcMar>
              <w:top w:w="150" w:type="dxa"/>
              <w:left w:w="240" w:type="dxa"/>
              <w:bottom w:w="150" w:type="dxa"/>
              <w:right w:w="0" w:type="dxa"/>
            </w:tcMar>
            <w:vAlign w:val="center"/>
            <w:hideMark/>
          </w:tcPr>
          <w:p w14:paraId="60DE29B3"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63%</w:t>
            </w:r>
          </w:p>
        </w:tc>
      </w:tr>
      <w:tr w:rsidR="00961983" w:rsidRPr="009D6D2B" w14:paraId="59C0B639" w14:textId="77777777" w:rsidTr="00BB4EE2">
        <w:trPr>
          <w:trHeight w:val="273"/>
        </w:trPr>
        <w:tc>
          <w:tcPr>
            <w:tcW w:w="0" w:type="auto"/>
            <w:tcMar>
              <w:top w:w="150" w:type="dxa"/>
              <w:left w:w="0" w:type="dxa"/>
              <w:bottom w:w="150" w:type="dxa"/>
              <w:right w:w="240" w:type="dxa"/>
            </w:tcMar>
            <w:vAlign w:val="center"/>
            <w:hideMark/>
          </w:tcPr>
          <w:p w14:paraId="058246F2"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Steam</w:t>
            </w:r>
          </w:p>
        </w:tc>
        <w:tc>
          <w:tcPr>
            <w:tcW w:w="0" w:type="auto"/>
            <w:tcMar>
              <w:top w:w="150" w:type="dxa"/>
              <w:left w:w="240" w:type="dxa"/>
              <w:bottom w:w="150" w:type="dxa"/>
              <w:right w:w="240" w:type="dxa"/>
            </w:tcMar>
            <w:vAlign w:val="center"/>
            <w:hideMark/>
          </w:tcPr>
          <w:p w14:paraId="71E8653D"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220 kg</w:t>
            </w:r>
          </w:p>
        </w:tc>
        <w:tc>
          <w:tcPr>
            <w:tcW w:w="0" w:type="auto"/>
            <w:tcMar>
              <w:top w:w="150" w:type="dxa"/>
              <w:left w:w="240" w:type="dxa"/>
              <w:bottom w:w="150" w:type="dxa"/>
              <w:right w:w="240" w:type="dxa"/>
            </w:tcMar>
            <w:vAlign w:val="center"/>
            <w:hideMark/>
          </w:tcPr>
          <w:p w14:paraId="7B80BF41"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85 kg</w:t>
            </w:r>
          </w:p>
        </w:tc>
        <w:tc>
          <w:tcPr>
            <w:tcW w:w="0" w:type="auto"/>
            <w:tcMar>
              <w:top w:w="150" w:type="dxa"/>
              <w:left w:w="240" w:type="dxa"/>
              <w:bottom w:w="150" w:type="dxa"/>
              <w:right w:w="0" w:type="dxa"/>
            </w:tcMar>
            <w:vAlign w:val="center"/>
            <w:hideMark/>
          </w:tcPr>
          <w:p w14:paraId="1536289C" w14:textId="77777777" w:rsidR="00350D41" w:rsidRPr="009D6D2B" w:rsidRDefault="00350D41" w:rsidP="00BB4EE2">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61%</w:t>
            </w:r>
          </w:p>
        </w:tc>
      </w:tr>
    </w:tbl>
    <w:p w14:paraId="6709E96B" w14:textId="04306D2B" w:rsidR="00350D41" w:rsidRPr="009D6D2B" w:rsidRDefault="00350D41" w:rsidP="00961983">
      <w:pPr>
        <w:spacing w:line="360" w:lineRule="auto"/>
        <w:jc w:val="both"/>
        <w:rPr>
          <w:rFonts w:ascii="Times New Roman" w:hAnsi="Times New Roman" w:cs="Times New Roman"/>
          <w:color w:val="000000" w:themeColor="text1"/>
        </w:rPr>
      </w:pPr>
    </w:p>
    <w:p w14:paraId="00B317FF" w14:textId="633EAD33" w:rsidR="00983F99" w:rsidRPr="009D6D2B" w:rsidRDefault="00983F99"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Note:</w:t>
      </w:r>
      <w:r w:rsidRPr="009D6D2B">
        <w:rPr>
          <w:rFonts w:ascii="Times New Roman" w:eastAsia="Times New Roman" w:hAnsi="Times New Roman" w:cs="Times New Roman"/>
          <w:color w:val="000000" w:themeColor="text1"/>
        </w:rPr>
        <w:t xml:space="preserve"> The conventional process is based on batch fermentation in stirred-tank reactors and bead milling for cell disruption.</w:t>
      </w:r>
    </w:p>
    <w:p w14:paraId="76876AD8" w14:textId="7F1120AA" w:rsidR="00C66275" w:rsidRPr="009D6D2B" w:rsidRDefault="00C66275" w:rsidP="00961983">
      <w:pPr>
        <w:spacing w:before="240" w:after="240" w:line="360" w:lineRule="auto"/>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S5.3. Carbon Footprint Breakdown by Process Segment (SynBio-DSP):</w:t>
      </w:r>
    </w:p>
    <w:p w14:paraId="604DB8B2" w14:textId="77777777" w:rsidR="00A82FF5" w:rsidRPr="009D6D2B" w:rsidRDefault="00A82FF5" w:rsidP="00A82FF5">
      <w:pPr>
        <w:rPr>
          <w:rFonts w:ascii="Times New Roman" w:eastAsia="Times New Roman" w:hAnsi="Times New Roman" w:cs="Times New Roman"/>
          <w:color w:val="000000" w:themeColor="text1"/>
        </w:rPr>
      </w:pPr>
    </w:p>
    <w:tbl>
      <w:tblPr>
        <w:tblW w:w="8157" w:type="dxa"/>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3089"/>
        <w:gridCol w:w="3669"/>
        <w:gridCol w:w="1399"/>
      </w:tblGrid>
      <w:tr w:rsidR="009D6D2B" w:rsidRPr="009D6D2B" w14:paraId="1B5CC3E7" w14:textId="77777777" w:rsidTr="00A82FF5">
        <w:trPr>
          <w:trHeight w:val="216"/>
          <w:tblHeader/>
          <w:jc w:val="center"/>
        </w:trPr>
        <w:tc>
          <w:tcPr>
            <w:tcW w:w="0" w:type="auto"/>
            <w:tcBorders>
              <w:bottom w:val="single" w:sz="12" w:space="0" w:color="auto"/>
            </w:tcBorders>
            <w:tcMar>
              <w:top w:w="150" w:type="dxa"/>
              <w:left w:w="0" w:type="dxa"/>
              <w:bottom w:w="150" w:type="dxa"/>
              <w:right w:w="240" w:type="dxa"/>
            </w:tcMar>
            <w:vAlign w:val="center"/>
            <w:hideMark/>
          </w:tcPr>
          <w:p w14:paraId="20B37908" w14:textId="77777777" w:rsidR="00A82FF5" w:rsidRPr="009D6D2B" w:rsidRDefault="00A82FF5" w:rsidP="00A82FF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Process Segment</w:t>
            </w:r>
          </w:p>
        </w:tc>
        <w:tc>
          <w:tcPr>
            <w:tcW w:w="0" w:type="auto"/>
            <w:tcBorders>
              <w:bottom w:val="single" w:sz="12" w:space="0" w:color="auto"/>
            </w:tcBorders>
            <w:tcMar>
              <w:top w:w="150" w:type="dxa"/>
              <w:left w:w="240" w:type="dxa"/>
              <w:bottom w:w="150" w:type="dxa"/>
              <w:right w:w="240" w:type="dxa"/>
            </w:tcMar>
            <w:vAlign w:val="center"/>
            <w:hideMark/>
          </w:tcPr>
          <w:p w14:paraId="2036DEC2" w14:textId="77777777" w:rsidR="00A82FF5" w:rsidRPr="009D6D2B" w:rsidRDefault="00A82FF5" w:rsidP="00A82FF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Carbon Footprint (kg CO₂-eq/kg enzyme)</w:t>
            </w:r>
          </w:p>
        </w:tc>
        <w:tc>
          <w:tcPr>
            <w:tcW w:w="0" w:type="auto"/>
            <w:tcBorders>
              <w:bottom w:val="single" w:sz="12" w:space="0" w:color="auto"/>
            </w:tcBorders>
            <w:tcMar>
              <w:top w:w="150" w:type="dxa"/>
              <w:left w:w="240" w:type="dxa"/>
              <w:bottom w:w="150" w:type="dxa"/>
              <w:right w:w="240" w:type="dxa"/>
            </w:tcMar>
            <w:vAlign w:val="center"/>
            <w:hideMark/>
          </w:tcPr>
          <w:p w14:paraId="740C6A73" w14:textId="77777777" w:rsidR="00A82FF5" w:rsidRPr="009D6D2B" w:rsidRDefault="00A82FF5" w:rsidP="00A82FF5">
            <w:pPr>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 of Total</w:t>
            </w:r>
          </w:p>
        </w:tc>
      </w:tr>
      <w:tr w:rsidR="009D6D2B" w:rsidRPr="009D6D2B" w14:paraId="1E967C40" w14:textId="77777777" w:rsidTr="00A82FF5">
        <w:trPr>
          <w:trHeight w:val="207"/>
          <w:jc w:val="center"/>
        </w:trPr>
        <w:tc>
          <w:tcPr>
            <w:tcW w:w="0" w:type="auto"/>
            <w:tcBorders>
              <w:top w:val="single" w:sz="12" w:space="0" w:color="auto"/>
            </w:tcBorders>
            <w:tcMar>
              <w:top w:w="150" w:type="dxa"/>
              <w:left w:w="0" w:type="dxa"/>
              <w:bottom w:w="150" w:type="dxa"/>
              <w:right w:w="240" w:type="dxa"/>
            </w:tcMar>
            <w:vAlign w:val="center"/>
            <w:hideMark/>
          </w:tcPr>
          <w:p w14:paraId="50D42DCA"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Fermentation (raw materials, utilities)</w:t>
            </w:r>
          </w:p>
        </w:tc>
        <w:tc>
          <w:tcPr>
            <w:tcW w:w="0" w:type="auto"/>
            <w:tcBorders>
              <w:top w:val="single" w:sz="12" w:space="0" w:color="auto"/>
            </w:tcBorders>
            <w:tcMar>
              <w:top w:w="150" w:type="dxa"/>
              <w:left w:w="240" w:type="dxa"/>
              <w:bottom w:w="150" w:type="dxa"/>
              <w:right w:w="240" w:type="dxa"/>
            </w:tcMar>
            <w:vAlign w:val="center"/>
            <w:hideMark/>
          </w:tcPr>
          <w:p w14:paraId="76ED730C"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w:t>
            </w:r>
          </w:p>
        </w:tc>
        <w:tc>
          <w:tcPr>
            <w:tcW w:w="0" w:type="auto"/>
            <w:tcBorders>
              <w:top w:val="single" w:sz="12" w:space="0" w:color="auto"/>
            </w:tcBorders>
            <w:tcMar>
              <w:top w:w="150" w:type="dxa"/>
              <w:left w:w="240" w:type="dxa"/>
              <w:bottom w:w="150" w:type="dxa"/>
              <w:right w:w="0" w:type="dxa"/>
            </w:tcMar>
            <w:vAlign w:val="center"/>
            <w:hideMark/>
          </w:tcPr>
          <w:p w14:paraId="0E639D4E"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31.6%</w:t>
            </w:r>
          </w:p>
        </w:tc>
      </w:tr>
      <w:tr w:rsidR="009D6D2B" w:rsidRPr="009D6D2B" w14:paraId="76582285" w14:textId="77777777" w:rsidTr="00A82FF5">
        <w:trPr>
          <w:trHeight w:val="207"/>
          <w:jc w:val="center"/>
        </w:trPr>
        <w:tc>
          <w:tcPr>
            <w:tcW w:w="0" w:type="auto"/>
            <w:tcMar>
              <w:top w:w="150" w:type="dxa"/>
              <w:left w:w="0" w:type="dxa"/>
              <w:bottom w:w="150" w:type="dxa"/>
              <w:right w:w="240" w:type="dxa"/>
            </w:tcMar>
            <w:vAlign w:val="center"/>
            <w:hideMark/>
          </w:tcPr>
          <w:p w14:paraId="0E295E99"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PEF-ASL Downstream Processing</w:t>
            </w:r>
          </w:p>
        </w:tc>
        <w:tc>
          <w:tcPr>
            <w:tcW w:w="0" w:type="auto"/>
            <w:tcMar>
              <w:top w:w="150" w:type="dxa"/>
              <w:left w:w="240" w:type="dxa"/>
              <w:bottom w:w="150" w:type="dxa"/>
              <w:right w:w="240" w:type="dxa"/>
            </w:tcMar>
            <w:vAlign w:val="center"/>
            <w:hideMark/>
          </w:tcPr>
          <w:p w14:paraId="641EC1A9"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0.8</w:t>
            </w:r>
          </w:p>
        </w:tc>
        <w:tc>
          <w:tcPr>
            <w:tcW w:w="0" w:type="auto"/>
            <w:tcMar>
              <w:top w:w="150" w:type="dxa"/>
              <w:left w:w="240" w:type="dxa"/>
              <w:bottom w:w="150" w:type="dxa"/>
              <w:right w:w="0" w:type="dxa"/>
            </w:tcMar>
            <w:vAlign w:val="center"/>
            <w:hideMark/>
          </w:tcPr>
          <w:p w14:paraId="0AF86570"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21.1%</w:t>
            </w:r>
          </w:p>
        </w:tc>
      </w:tr>
      <w:tr w:rsidR="009D6D2B" w:rsidRPr="009D6D2B" w14:paraId="35859D97" w14:textId="77777777" w:rsidTr="00A82FF5">
        <w:trPr>
          <w:trHeight w:val="207"/>
          <w:jc w:val="center"/>
        </w:trPr>
        <w:tc>
          <w:tcPr>
            <w:tcW w:w="0" w:type="auto"/>
            <w:tcMar>
              <w:top w:w="150" w:type="dxa"/>
              <w:left w:w="0" w:type="dxa"/>
              <w:bottom w:w="150" w:type="dxa"/>
              <w:right w:w="240" w:type="dxa"/>
            </w:tcMar>
            <w:vAlign w:val="center"/>
            <w:hideMark/>
          </w:tcPr>
          <w:p w14:paraId="2E31484C"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IMAC Purification</w:t>
            </w:r>
          </w:p>
        </w:tc>
        <w:tc>
          <w:tcPr>
            <w:tcW w:w="0" w:type="auto"/>
            <w:tcMar>
              <w:top w:w="150" w:type="dxa"/>
              <w:left w:w="240" w:type="dxa"/>
              <w:bottom w:w="150" w:type="dxa"/>
              <w:right w:w="240" w:type="dxa"/>
            </w:tcMar>
            <w:vAlign w:val="center"/>
            <w:hideMark/>
          </w:tcPr>
          <w:p w14:paraId="33AF4861"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w:t>
            </w:r>
          </w:p>
        </w:tc>
        <w:tc>
          <w:tcPr>
            <w:tcW w:w="0" w:type="auto"/>
            <w:tcMar>
              <w:top w:w="150" w:type="dxa"/>
              <w:left w:w="240" w:type="dxa"/>
              <w:bottom w:w="150" w:type="dxa"/>
              <w:right w:w="0" w:type="dxa"/>
            </w:tcMar>
            <w:vAlign w:val="center"/>
            <w:hideMark/>
          </w:tcPr>
          <w:p w14:paraId="667870A0"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31.6%</w:t>
            </w:r>
          </w:p>
        </w:tc>
      </w:tr>
      <w:tr w:rsidR="009D6D2B" w:rsidRPr="009D6D2B" w14:paraId="07AD248D" w14:textId="77777777" w:rsidTr="00A82FF5">
        <w:trPr>
          <w:trHeight w:val="207"/>
          <w:jc w:val="center"/>
        </w:trPr>
        <w:tc>
          <w:tcPr>
            <w:tcW w:w="0" w:type="auto"/>
            <w:tcMar>
              <w:top w:w="150" w:type="dxa"/>
              <w:left w:w="0" w:type="dxa"/>
              <w:bottom w:w="150" w:type="dxa"/>
              <w:right w:w="240" w:type="dxa"/>
            </w:tcMar>
            <w:vAlign w:val="center"/>
            <w:hideMark/>
          </w:tcPr>
          <w:p w14:paraId="61FB802C"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Utilities and Waste Treatment</w:t>
            </w:r>
          </w:p>
        </w:tc>
        <w:tc>
          <w:tcPr>
            <w:tcW w:w="0" w:type="auto"/>
            <w:tcMar>
              <w:top w:w="150" w:type="dxa"/>
              <w:left w:w="240" w:type="dxa"/>
              <w:bottom w:w="150" w:type="dxa"/>
              <w:right w:w="240" w:type="dxa"/>
            </w:tcMar>
            <w:vAlign w:val="center"/>
            <w:hideMark/>
          </w:tcPr>
          <w:p w14:paraId="0870FB6B"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0.6</w:t>
            </w:r>
          </w:p>
        </w:tc>
        <w:tc>
          <w:tcPr>
            <w:tcW w:w="0" w:type="auto"/>
            <w:tcMar>
              <w:top w:w="150" w:type="dxa"/>
              <w:left w:w="240" w:type="dxa"/>
              <w:bottom w:w="150" w:type="dxa"/>
              <w:right w:w="0" w:type="dxa"/>
            </w:tcMar>
            <w:vAlign w:val="center"/>
            <w:hideMark/>
          </w:tcPr>
          <w:p w14:paraId="7169ECC5"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15.8%</w:t>
            </w:r>
          </w:p>
        </w:tc>
      </w:tr>
      <w:tr w:rsidR="009D6D2B" w:rsidRPr="009D6D2B" w14:paraId="17A179D4" w14:textId="77777777" w:rsidTr="00A82FF5">
        <w:trPr>
          <w:trHeight w:val="207"/>
          <w:jc w:val="center"/>
        </w:trPr>
        <w:tc>
          <w:tcPr>
            <w:tcW w:w="0" w:type="auto"/>
            <w:tcMar>
              <w:top w:w="150" w:type="dxa"/>
              <w:left w:w="0" w:type="dxa"/>
              <w:bottom w:w="150" w:type="dxa"/>
              <w:right w:w="240" w:type="dxa"/>
            </w:tcMar>
            <w:vAlign w:val="center"/>
            <w:hideMark/>
          </w:tcPr>
          <w:p w14:paraId="185FE6C1"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w:t>
            </w:r>
          </w:p>
        </w:tc>
        <w:tc>
          <w:tcPr>
            <w:tcW w:w="0" w:type="auto"/>
            <w:tcMar>
              <w:top w:w="150" w:type="dxa"/>
              <w:left w:w="240" w:type="dxa"/>
              <w:bottom w:w="150" w:type="dxa"/>
              <w:right w:w="240" w:type="dxa"/>
            </w:tcMar>
            <w:vAlign w:val="center"/>
            <w:hideMark/>
          </w:tcPr>
          <w:p w14:paraId="32243010"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3.8</w:t>
            </w:r>
          </w:p>
        </w:tc>
        <w:tc>
          <w:tcPr>
            <w:tcW w:w="0" w:type="auto"/>
            <w:tcMar>
              <w:top w:w="150" w:type="dxa"/>
              <w:left w:w="240" w:type="dxa"/>
              <w:bottom w:w="150" w:type="dxa"/>
              <w:right w:w="0" w:type="dxa"/>
            </w:tcMar>
            <w:vAlign w:val="center"/>
            <w:hideMark/>
          </w:tcPr>
          <w:p w14:paraId="3154A743" w14:textId="77777777" w:rsidR="00A82FF5" w:rsidRPr="009D6D2B" w:rsidRDefault="00A82FF5" w:rsidP="00A82FF5">
            <w:pPr>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100%</w:t>
            </w:r>
          </w:p>
        </w:tc>
      </w:tr>
    </w:tbl>
    <w:p w14:paraId="71AC35C0" w14:textId="77777777" w:rsidR="00983F99" w:rsidRPr="009D6D2B" w:rsidRDefault="00983F99" w:rsidP="00961983">
      <w:pPr>
        <w:spacing w:before="480" w:after="240" w:line="360" w:lineRule="auto"/>
        <w:jc w:val="both"/>
        <w:outlineLvl w:val="2"/>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S6. Techno-Economic Analysis (TEA) Details</w:t>
      </w:r>
    </w:p>
    <w:p w14:paraId="6B248C26" w14:textId="77777777" w:rsidR="00C159F4" w:rsidRPr="009D6D2B" w:rsidRDefault="00983F99"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S6.1. Cost Model Structure and Assumptions</w:t>
      </w:r>
    </w:p>
    <w:p w14:paraId="1A02BBDE" w14:textId="6D01A193" w:rsidR="00C159F4" w:rsidRPr="009D6D2B" w:rsidRDefault="00983F99" w:rsidP="009B5B80">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The TEA was performed using SuperPro Designer v12. The model calculates the total manufacturing cost, which includes Direct Fixed Capital (DFC), Working Capital, and Annual Operating Costs. A discounted cash flow analysis over 20 years was used to determine the Net Present Value (NPV), Internal Rate of Return (IRR), and payback period. All costs are in 2024 USD.</w:t>
      </w:r>
    </w:p>
    <w:p w14:paraId="185D79AD" w14:textId="0056B8F8" w:rsidR="00983F99" w:rsidRPr="009D6D2B" w:rsidRDefault="00983F99"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S6.2. Breakdown of Manufacturing Cost ($132/kg)</w:t>
      </w:r>
    </w:p>
    <w:p w14:paraId="083A6B80" w14:textId="77777777" w:rsidR="001012C9" w:rsidRPr="009D6D2B" w:rsidRDefault="001012C9" w:rsidP="00961983">
      <w:pPr>
        <w:spacing w:line="360" w:lineRule="auto"/>
        <w:jc w:val="both"/>
        <w:rPr>
          <w:rFonts w:ascii="Times New Roman" w:eastAsia="Times New Roman" w:hAnsi="Times New Roman" w:cs="Times New Roman"/>
          <w:color w:val="000000" w:themeColor="text1"/>
        </w:rPr>
      </w:pPr>
    </w:p>
    <w:tbl>
      <w:tblPr>
        <w:tblW w:w="8292" w:type="dxa"/>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4011"/>
        <w:gridCol w:w="2875"/>
        <w:gridCol w:w="1406"/>
      </w:tblGrid>
      <w:tr w:rsidR="009D6D2B" w:rsidRPr="009D6D2B" w14:paraId="6DCED96C" w14:textId="77777777" w:rsidTr="00C159F4">
        <w:trPr>
          <w:trHeight w:val="533"/>
          <w:tblHeader/>
          <w:jc w:val="center"/>
        </w:trPr>
        <w:tc>
          <w:tcPr>
            <w:tcW w:w="0" w:type="auto"/>
            <w:tcBorders>
              <w:bottom w:val="single" w:sz="12" w:space="0" w:color="auto"/>
            </w:tcBorders>
            <w:tcMar>
              <w:top w:w="150" w:type="dxa"/>
              <w:left w:w="0" w:type="dxa"/>
              <w:bottom w:w="150" w:type="dxa"/>
              <w:right w:w="240" w:type="dxa"/>
            </w:tcMar>
            <w:vAlign w:val="center"/>
            <w:hideMark/>
          </w:tcPr>
          <w:p w14:paraId="443ACA31" w14:textId="77777777" w:rsidR="001012C9" w:rsidRPr="009D6D2B" w:rsidRDefault="001012C9" w:rsidP="00C159F4">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Cost Category</w:t>
            </w:r>
          </w:p>
        </w:tc>
        <w:tc>
          <w:tcPr>
            <w:tcW w:w="0" w:type="auto"/>
            <w:tcBorders>
              <w:bottom w:val="single" w:sz="12" w:space="0" w:color="auto"/>
            </w:tcBorders>
            <w:tcMar>
              <w:top w:w="150" w:type="dxa"/>
              <w:left w:w="240" w:type="dxa"/>
              <w:bottom w:w="150" w:type="dxa"/>
              <w:right w:w="240" w:type="dxa"/>
            </w:tcMar>
            <w:vAlign w:val="center"/>
            <w:hideMark/>
          </w:tcPr>
          <w:p w14:paraId="1E6B9896" w14:textId="77777777" w:rsidR="001012C9" w:rsidRPr="009D6D2B" w:rsidRDefault="001012C9" w:rsidP="00C159F4">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Cost Contribution (USD/kg)</w:t>
            </w:r>
          </w:p>
        </w:tc>
        <w:tc>
          <w:tcPr>
            <w:tcW w:w="0" w:type="auto"/>
            <w:tcBorders>
              <w:bottom w:val="single" w:sz="12" w:space="0" w:color="auto"/>
            </w:tcBorders>
            <w:tcMar>
              <w:top w:w="150" w:type="dxa"/>
              <w:left w:w="240" w:type="dxa"/>
              <w:bottom w:w="150" w:type="dxa"/>
              <w:right w:w="240" w:type="dxa"/>
            </w:tcMar>
            <w:vAlign w:val="center"/>
            <w:hideMark/>
          </w:tcPr>
          <w:p w14:paraId="20C983B7" w14:textId="77777777" w:rsidR="001012C9" w:rsidRPr="009D6D2B" w:rsidRDefault="001012C9" w:rsidP="00C159F4">
            <w:pPr>
              <w:jc w:val="both"/>
              <w:rPr>
                <w:rFonts w:ascii="Times New Roman" w:eastAsia="Times New Roman" w:hAnsi="Times New Roman" w:cs="Times New Roman"/>
                <w:b/>
                <w:bCs/>
                <w:color w:val="000000" w:themeColor="text1"/>
              </w:rPr>
            </w:pPr>
            <w:r w:rsidRPr="009D6D2B">
              <w:rPr>
                <w:rFonts w:ascii="Times New Roman" w:eastAsia="Times New Roman" w:hAnsi="Times New Roman" w:cs="Times New Roman"/>
                <w:b/>
                <w:bCs/>
                <w:color w:val="000000" w:themeColor="text1"/>
              </w:rPr>
              <w:t>% of Total</w:t>
            </w:r>
          </w:p>
        </w:tc>
      </w:tr>
      <w:tr w:rsidR="009D6D2B" w:rsidRPr="009D6D2B" w14:paraId="0864113E" w14:textId="77777777" w:rsidTr="00C159F4">
        <w:trPr>
          <w:trHeight w:val="256"/>
          <w:jc w:val="center"/>
        </w:trPr>
        <w:tc>
          <w:tcPr>
            <w:tcW w:w="0" w:type="auto"/>
            <w:tcBorders>
              <w:top w:val="single" w:sz="12" w:space="0" w:color="auto"/>
            </w:tcBorders>
            <w:tcMar>
              <w:top w:w="150" w:type="dxa"/>
              <w:left w:w="0" w:type="dxa"/>
              <w:bottom w:w="150" w:type="dxa"/>
              <w:right w:w="240" w:type="dxa"/>
            </w:tcMar>
            <w:vAlign w:val="center"/>
            <w:hideMark/>
          </w:tcPr>
          <w:p w14:paraId="3377EB30"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Direct Costs</w:t>
            </w:r>
          </w:p>
        </w:tc>
        <w:tc>
          <w:tcPr>
            <w:tcW w:w="0" w:type="auto"/>
            <w:tcBorders>
              <w:top w:val="single" w:sz="12" w:space="0" w:color="auto"/>
            </w:tcBorders>
            <w:tcMar>
              <w:top w:w="150" w:type="dxa"/>
              <w:left w:w="240" w:type="dxa"/>
              <w:bottom w:w="150" w:type="dxa"/>
              <w:right w:w="240" w:type="dxa"/>
            </w:tcMar>
            <w:vAlign w:val="center"/>
            <w:hideMark/>
          </w:tcPr>
          <w:p w14:paraId="1A865A18" w14:textId="77777777" w:rsidR="001012C9" w:rsidRPr="009D6D2B" w:rsidRDefault="001012C9" w:rsidP="00C159F4">
            <w:pPr>
              <w:jc w:val="both"/>
              <w:rPr>
                <w:rFonts w:ascii="Times New Roman" w:eastAsia="Times New Roman" w:hAnsi="Times New Roman" w:cs="Times New Roman"/>
                <w:color w:val="000000" w:themeColor="text1"/>
              </w:rPr>
            </w:pPr>
          </w:p>
        </w:tc>
        <w:tc>
          <w:tcPr>
            <w:tcW w:w="0" w:type="auto"/>
            <w:tcBorders>
              <w:top w:val="single" w:sz="12" w:space="0" w:color="auto"/>
            </w:tcBorders>
            <w:tcMar>
              <w:top w:w="150" w:type="dxa"/>
              <w:left w:w="240" w:type="dxa"/>
              <w:bottom w:w="150" w:type="dxa"/>
              <w:right w:w="0" w:type="dxa"/>
            </w:tcMar>
            <w:vAlign w:val="center"/>
            <w:hideMark/>
          </w:tcPr>
          <w:p w14:paraId="2F3B1367" w14:textId="77777777" w:rsidR="001012C9" w:rsidRPr="009D6D2B" w:rsidRDefault="001012C9" w:rsidP="00C159F4">
            <w:pPr>
              <w:jc w:val="both"/>
              <w:rPr>
                <w:rFonts w:ascii="Times New Roman" w:eastAsia="Times New Roman" w:hAnsi="Times New Roman" w:cs="Times New Roman"/>
                <w:color w:val="000000" w:themeColor="text1"/>
              </w:rPr>
            </w:pPr>
          </w:p>
        </w:tc>
      </w:tr>
      <w:tr w:rsidR="009D6D2B" w:rsidRPr="009D6D2B" w14:paraId="6AAE0ED1" w14:textId="77777777" w:rsidTr="00C159F4">
        <w:trPr>
          <w:trHeight w:val="256"/>
          <w:jc w:val="center"/>
        </w:trPr>
        <w:tc>
          <w:tcPr>
            <w:tcW w:w="0" w:type="auto"/>
            <w:tcMar>
              <w:top w:w="150" w:type="dxa"/>
              <w:left w:w="0" w:type="dxa"/>
              <w:bottom w:w="150" w:type="dxa"/>
              <w:right w:w="240" w:type="dxa"/>
            </w:tcMar>
            <w:vAlign w:val="center"/>
            <w:hideMark/>
          </w:tcPr>
          <w:p w14:paraId="01F61B32"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Raw Materials</w:t>
            </w:r>
          </w:p>
        </w:tc>
        <w:tc>
          <w:tcPr>
            <w:tcW w:w="0" w:type="auto"/>
            <w:tcMar>
              <w:top w:w="150" w:type="dxa"/>
              <w:left w:w="240" w:type="dxa"/>
              <w:bottom w:w="150" w:type="dxa"/>
              <w:right w:w="240" w:type="dxa"/>
            </w:tcMar>
            <w:vAlign w:val="center"/>
            <w:hideMark/>
          </w:tcPr>
          <w:p w14:paraId="597DEBF5"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28.5</w:t>
            </w:r>
          </w:p>
        </w:tc>
        <w:tc>
          <w:tcPr>
            <w:tcW w:w="0" w:type="auto"/>
            <w:tcMar>
              <w:top w:w="150" w:type="dxa"/>
              <w:left w:w="240" w:type="dxa"/>
              <w:bottom w:w="150" w:type="dxa"/>
              <w:right w:w="0" w:type="dxa"/>
            </w:tcMar>
            <w:vAlign w:val="center"/>
            <w:hideMark/>
          </w:tcPr>
          <w:p w14:paraId="4ED208F2"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21.6%</w:t>
            </w:r>
          </w:p>
        </w:tc>
      </w:tr>
      <w:tr w:rsidR="009D6D2B" w:rsidRPr="009D6D2B" w14:paraId="0F5D73EA" w14:textId="77777777" w:rsidTr="00C159F4">
        <w:trPr>
          <w:trHeight w:val="256"/>
          <w:jc w:val="center"/>
        </w:trPr>
        <w:tc>
          <w:tcPr>
            <w:tcW w:w="0" w:type="auto"/>
            <w:tcMar>
              <w:top w:w="150" w:type="dxa"/>
              <w:left w:w="0" w:type="dxa"/>
              <w:bottom w:w="150" w:type="dxa"/>
              <w:right w:w="240" w:type="dxa"/>
            </w:tcMar>
            <w:vAlign w:val="center"/>
            <w:hideMark/>
          </w:tcPr>
          <w:p w14:paraId="327B5F23"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Utilities (Electricity, Water, Steam)</w:t>
            </w:r>
          </w:p>
        </w:tc>
        <w:tc>
          <w:tcPr>
            <w:tcW w:w="0" w:type="auto"/>
            <w:tcMar>
              <w:top w:w="150" w:type="dxa"/>
              <w:left w:w="240" w:type="dxa"/>
              <w:bottom w:w="150" w:type="dxa"/>
              <w:right w:w="240" w:type="dxa"/>
            </w:tcMar>
            <w:vAlign w:val="center"/>
            <w:hideMark/>
          </w:tcPr>
          <w:p w14:paraId="41FD9B2E"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15.2</w:t>
            </w:r>
          </w:p>
        </w:tc>
        <w:tc>
          <w:tcPr>
            <w:tcW w:w="0" w:type="auto"/>
            <w:tcMar>
              <w:top w:w="150" w:type="dxa"/>
              <w:left w:w="240" w:type="dxa"/>
              <w:bottom w:w="150" w:type="dxa"/>
              <w:right w:w="0" w:type="dxa"/>
            </w:tcMar>
            <w:vAlign w:val="center"/>
            <w:hideMark/>
          </w:tcPr>
          <w:p w14:paraId="393708E8"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11.5%</w:t>
            </w:r>
          </w:p>
        </w:tc>
      </w:tr>
      <w:tr w:rsidR="009D6D2B" w:rsidRPr="009D6D2B" w14:paraId="3D58D86A" w14:textId="77777777" w:rsidTr="00C159F4">
        <w:trPr>
          <w:trHeight w:val="256"/>
          <w:jc w:val="center"/>
        </w:trPr>
        <w:tc>
          <w:tcPr>
            <w:tcW w:w="0" w:type="auto"/>
            <w:tcMar>
              <w:top w:w="150" w:type="dxa"/>
              <w:left w:w="0" w:type="dxa"/>
              <w:bottom w:w="150" w:type="dxa"/>
              <w:right w:w="240" w:type="dxa"/>
            </w:tcMar>
            <w:vAlign w:val="center"/>
            <w:hideMark/>
          </w:tcPr>
          <w:p w14:paraId="0F34A45D"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Labor-Dependent (3 FTE)</w:t>
            </w:r>
          </w:p>
        </w:tc>
        <w:tc>
          <w:tcPr>
            <w:tcW w:w="0" w:type="auto"/>
            <w:tcMar>
              <w:top w:w="150" w:type="dxa"/>
              <w:left w:w="240" w:type="dxa"/>
              <w:bottom w:w="150" w:type="dxa"/>
              <w:right w:w="240" w:type="dxa"/>
            </w:tcMar>
            <w:vAlign w:val="center"/>
            <w:hideMark/>
          </w:tcPr>
          <w:p w14:paraId="71923AC8"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12.8</w:t>
            </w:r>
          </w:p>
        </w:tc>
        <w:tc>
          <w:tcPr>
            <w:tcW w:w="0" w:type="auto"/>
            <w:tcMar>
              <w:top w:w="150" w:type="dxa"/>
              <w:left w:w="240" w:type="dxa"/>
              <w:bottom w:w="150" w:type="dxa"/>
              <w:right w:w="0" w:type="dxa"/>
            </w:tcMar>
            <w:vAlign w:val="center"/>
            <w:hideMark/>
          </w:tcPr>
          <w:p w14:paraId="11E5F0F0"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9.7%</w:t>
            </w:r>
          </w:p>
        </w:tc>
      </w:tr>
      <w:tr w:rsidR="009D6D2B" w:rsidRPr="009D6D2B" w14:paraId="493FFC6B" w14:textId="77777777" w:rsidTr="00C159F4">
        <w:trPr>
          <w:trHeight w:val="256"/>
          <w:jc w:val="center"/>
        </w:trPr>
        <w:tc>
          <w:tcPr>
            <w:tcW w:w="0" w:type="auto"/>
            <w:tcMar>
              <w:top w:w="150" w:type="dxa"/>
              <w:left w:w="0" w:type="dxa"/>
              <w:bottom w:w="150" w:type="dxa"/>
              <w:right w:w="240" w:type="dxa"/>
            </w:tcMar>
            <w:vAlign w:val="center"/>
            <w:hideMark/>
          </w:tcPr>
          <w:p w14:paraId="14734150"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Indirect Costs</w:t>
            </w:r>
          </w:p>
        </w:tc>
        <w:tc>
          <w:tcPr>
            <w:tcW w:w="0" w:type="auto"/>
            <w:tcMar>
              <w:top w:w="150" w:type="dxa"/>
              <w:left w:w="240" w:type="dxa"/>
              <w:bottom w:w="150" w:type="dxa"/>
              <w:right w:w="240" w:type="dxa"/>
            </w:tcMar>
            <w:vAlign w:val="center"/>
            <w:hideMark/>
          </w:tcPr>
          <w:p w14:paraId="249D55A2" w14:textId="77777777" w:rsidR="001012C9" w:rsidRPr="009D6D2B" w:rsidRDefault="001012C9" w:rsidP="00C159F4">
            <w:pPr>
              <w:jc w:val="both"/>
              <w:rPr>
                <w:rFonts w:ascii="Times New Roman" w:eastAsia="Times New Roman" w:hAnsi="Times New Roman" w:cs="Times New Roman"/>
                <w:color w:val="000000" w:themeColor="text1"/>
              </w:rPr>
            </w:pPr>
          </w:p>
        </w:tc>
        <w:tc>
          <w:tcPr>
            <w:tcW w:w="0" w:type="auto"/>
            <w:tcMar>
              <w:top w:w="150" w:type="dxa"/>
              <w:left w:w="240" w:type="dxa"/>
              <w:bottom w:w="150" w:type="dxa"/>
              <w:right w:w="0" w:type="dxa"/>
            </w:tcMar>
            <w:vAlign w:val="center"/>
            <w:hideMark/>
          </w:tcPr>
          <w:p w14:paraId="42EAEAD6" w14:textId="77777777" w:rsidR="001012C9" w:rsidRPr="009D6D2B" w:rsidRDefault="001012C9" w:rsidP="00C159F4">
            <w:pPr>
              <w:jc w:val="both"/>
              <w:rPr>
                <w:rFonts w:ascii="Times New Roman" w:eastAsia="Times New Roman" w:hAnsi="Times New Roman" w:cs="Times New Roman"/>
                <w:color w:val="000000" w:themeColor="text1"/>
              </w:rPr>
            </w:pPr>
          </w:p>
        </w:tc>
      </w:tr>
      <w:tr w:rsidR="009D6D2B" w:rsidRPr="009D6D2B" w14:paraId="3BA2CB68" w14:textId="77777777" w:rsidTr="00C159F4">
        <w:trPr>
          <w:trHeight w:val="523"/>
          <w:jc w:val="center"/>
        </w:trPr>
        <w:tc>
          <w:tcPr>
            <w:tcW w:w="0" w:type="auto"/>
            <w:tcMar>
              <w:top w:w="150" w:type="dxa"/>
              <w:left w:w="0" w:type="dxa"/>
              <w:bottom w:w="150" w:type="dxa"/>
              <w:right w:w="240" w:type="dxa"/>
            </w:tcMar>
            <w:vAlign w:val="center"/>
            <w:hideMark/>
          </w:tcPr>
          <w:p w14:paraId="36C36532"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Facility-Dependent (Depreciation, Maintenance)</w:t>
            </w:r>
          </w:p>
        </w:tc>
        <w:tc>
          <w:tcPr>
            <w:tcW w:w="0" w:type="auto"/>
            <w:tcMar>
              <w:top w:w="150" w:type="dxa"/>
              <w:left w:w="240" w:type="dxa"/>
              <w:bottom w:w="150" w:type="dxa"/>
              <w:right w:w="240" w:type="dxa"/>
            </w:tcMar>
            <w:vAlign w:val="center"/>
            <w:hideMark/>
          </w:tcPr>
          <w:p w14:paraId="010DFE38"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45.1</w:t>
            </w:r>
          </w:p>
        </w:tc>
        <w:tc>
          <w:tcPr>
            <w:tcW w:w="0" w:type="auto"/>
            <w:tcMar>
              <w:top w:w="150" w:type="dxa"/>
              <w:left w:w="240" w:type="dxa"/>
              <w:bottom w:w="150" w:type="dxa"/>
              <w:right w:w="0" w:type="dxa"/>
            </w:tcMar>
            <w:vAlign w:val="center"/>
            <w:hideMark/>
          </w:tcPr>
          <w:p w14:paraId="10DE4FA9"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34.2%</w:t>
            </w:r>
          </w:p>
        </w:tc>
      </w:tr>
      <w:tr w:rsidR="009D6D2B" w:rsidRPr="009D6D2B" w14:paraId="6E804505" w14:textId="77777777" w:rsidTr="00C159F4">
        <w:trPr>
          <w:trHeight w:val="256"/>
          <w:jc w:val="center"/>
        </w:trPr>
        <w:tc>
          <w:tcPr>
            <w:tcW w:w="0" w:type="auto"/>
            <w:tcMar>
              <w:top w:w="150" w:type="dxa"/>
              <w:left w:w="0" w:type="dxa"/>
              <w:bottom w:w="150" w:type="dxa"/>
              <w:right w:w="240" w:type="dxa"/>
            </w:tcMar>
            <w:vAlign w:val="center"/>
            <w:hideMark/>
          </w:tcPr>
          <w:p w14:paraId="6F621EEC"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Laboratory/QC/QA</w:t>
            </w:r>
          </w:p>
        </w:tc>
        <w:tc>
          <w:tcPr>
            <w:tcW w:w="0" w:type="auto"/>
            <w:tcMar>
              <w:top w:w="150" w:type="dxa"/>
              <w:left w:w="240" w:type="dxa"/>
              <w:bottom w:w="150" w:type="dxa"/>
              <w:right w:w="240" w:type="dxa"/>
            </w:tcMar>
            <w:vAlign w:val="center"/>
            <w:hideMark/>
          </w:tcPr>
          <w:p w14:paraId="2249267E"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8.4</w:t>
            </w:r>
          </w:p>
        </w:tc>
        <w:tc>
          <w:tcPr>
            <w:tcW w:w="0" w:type="auto"/>
            <w:tcMar>
              <w:top w:w="150" w:type="dxa"/>
              <w:left w:w="240" w:type="dxa"/>
              <w:bottom w:w="150" w:type="dxa"/>
              <w:right w:w="0" w:type="dxa"/>
            </w:tcMar>
            <w:vAlign w:val="center"/>
            <w:hideMark/>
          </w:tcPr>
          <w:p w14:paraId="6B5672D5"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6.4%</w:t>
            </w:r>
          </w:p>
        </w:tc>
      </w:tr>
      <w:tr w:rsidR="009D6D2B" w:rsidRPr="009D6D2B" w14:paraId="2AAE3E18" w14:textId="77777777" w:rsidTr="00C159F4">
        <w:trPr>
          <w:trHeight w:val="256"/>
          <w:jc w:val="center"/>
        </w:trPr>
        <w:tc>
          <w:tcPr>
            <w:tcW w:w="0" w:type="auto"/>
            <w:tcMar>
              <w:top w:w="150" w:type="dxa"/>
              <w:left w:w="0" w:type="dxa"/>
              <w:bottom w:w="150" w:type="dxa"/>
              <w:right w:w="240" w:type="dxa"/>
            </w:tcMar>
            <w:vAlign w:val="center"/>
            <w:hideMark/>
          </w:tcPr>
          <w:p w14:paraId="49E4C388"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Fixed Capital Depreciation</w:t>
            </w:r>
          </w:p>
        </w:tc>
        <w:tc>
          <w:tcPr>
            <w:tcW w:w="0" w:type="auto"/>
            <w:tcMar>
              <w:top w:w="150" w:type="dxa"/>
              <w:left w:w="240" w:type="dxa"/>
              <w:bottom w:w="150" w:type="dxa"/>
              <w:right w:w="240" w:type="dxa"/>
            </w:tcMar>
            <w:vAlign w:val="center"/>
            <w:hideMark/>
          </w:tcPr>
          <w:p w14:paraId="682E15D7"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22.0</w:t>
            </w:r>
          </w:p>
        </w:tc>
        <w:tc>
          <w:tcPr>
            <w:tcW w:w="0" w:type="auto"/>
            <w:tcMar>
              <w:top w:w="150" w:type="dxa"/>
              <w:left w:w="240" w:type="dxa"/>
              <w:bottom w:w="150" w:type="dxa"/>
              <w:right w:w="0" w:type="dxa"/>
            </w:tcMar>
            <w:vAlign w:val="center"/>
            <w:hideMark/>
          </w:tcPr>
          <w:p w14:paraId="4B08C65A"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16.7%</w:t>
            </w:r>
          </w:p>
        </w:tc>
      </w:tr>
      <w:tr w:rsidR="00961983" w:rsidRPr="009D6D2B" w14:paraId="09C7E7B0" w14:textId="77777777" w:rsidTr="00C159F4">
        <w:trPr>
          <w:trHeight w:val="266"/>
          <w:jc w:val="center"/>
        </w:trPr>
        <w:tc>
          <w:tcPr>
            <w:tcW w:w="0" w:type="auto"/>
            <w:tcMar>
              <w:top w:w="150" w:type="dxa"/>
              <w:left w:w="0" w:type="dxa"/>
              <w:bottom w:w="150" w:type="dxa"/>
              <w:right w:w="240" w:type="dxa"/>
            </w:tcMar>
            <w:vAlign w:val="center"/>
            <w:hideMark/>
          </w:tcPr>
          <w:p w14:paraId="7990D88F"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Total Manufacturing Cost</w:t>
            </w:r>
          </w:p>
        </w:tc>
        <w:tc>
          <w:tcPr>
            <w:tcW w:w="0" w:type="auto"/>
            <w:tcMar>
              <w:top w:w="150" w:type="dxa"/>
              <w:left w:w="240" w:type="dxa"/>
              <w:bottom w:w="150" w:type="dxa"/>
              <w:right w:w="240" w:type="dxa"/>
            </w:tcMar>
            <w:vAlign w:val="center"/>
            <w:hideMark/>
          </w:tcPr>
          <w:p w14:paraId="44D0EED8"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132.0</w:t>
            </w:r>
          </w:p>
        </w:tc>
        <w:tc>
          <w:tcPr>
            <w:tcW w:w="0" w:type="auto"/>
            <w:tcMar>
              <w:top w:w="150" w:type="dxa"/>
              <w:left w:w="240" w:type="dxa"/>
              <w:bottom w:w="150" w:type="dxa"/>
              <w:right w:w="0" w:type="dxa"/>
            </w:tcMar>
            <w:vAlign w:val="center"/>
            <w:hideMark/>
          </w:tcPr>
          <w:p w14:paraId="1E67A8EA" w14:textId="77777777" w:rsidR="001012C9" w:rsidRPr="009D6D2B" w:rsidRDefault="001012C9" w:rsidP="00C159F4">
            <w:pPr>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100%</w:t>
            </w:r>
          </w:p>
        </w:tc>
      </w:tr>
    </w:tbl>
    <w:p w14:paraId="50D8C537" w14:textId="44D4029D" w:rsidR="00983F99" w:rsidRPr="009D6D2B" w:rsidRDefault="00983F99" w:rsidP="00961983">
      <w:pPr>
        <w:spacing w:line="360" w:lineRule="auto"/>
        <w:jc w:val="both"/>
        <w:rPr>
          <w:rFonts w:ascii="Times New Roman" w:hAnsi="Times New Roman" w:cs="Times New Roman"/>
          <w:color w:val="000000" w:themeColor="text1"/>
        </w:rPr>
      </w:pPr>
    </w:p>
    <w:p w14:paraId="01AA3897" w14:textId="77777777" w:rsidR="00C159F4" w:rsidRPr="009D6D2B" w:rsidRDefault="0041435B"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S6.3. Sensitivity Analysis</w:t>
      </w:r>
    </w:p>
    <w:p w14:paraId="432534D0" w14:textId="4D901760" w:rsidR="0041435B" w:rsidRPr="009D6D2B" w:rsidRDefault="0041435B"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 one-at-a-time sensitivity analysis was performed on key parameters affecting the Minimum Selling Price (MSP) of the enzyme. The results are presented in</w:t>
      </w:r>
      <w:r w:rsidR="0028333D" w:rsidRPr="009D6D2B">
        <w:rPr>
          <w:rFonts w:ascii="Times New Roman" w:eastAsia="Times New Roman" w:hAnsi="Times New Roman" w:cs="Times New Roman"/>
          <w:color w:val="000000" w:themeColor="text1"/>
        </w:rPr>
        <w:t xml:space="preserve"> </w:t>
      </w:r>
      <w:r w:rsidR="0028333D" w:rsidRPr="009D6D2B">
        <w:rPr>
          <w:rFonts w:ascii="Times New Roman" w:eastAsia="Times New Roman" w:hAnsi="Times New Roman" w:cs="Times New Roman"/>
          <w:b/>
          <w:bCs/>
          <w:color w:val="000000" w:themeColor="text1"/>
        </w:rPr>
        <w:t>Supplementary Figure S6</w:t>
      </w:r>
      <w:r w:rsidRPr="009D6D2B">
        <w:rPr>
          <w:rFonts w:ascii="Times New Roman" w:eastAsia="Times New Roman" w:hAnsi="Times New Roman" w:cs="Times New Roman"/>
          <w:color w:val="000000" w:themeColor="text1"/>
        </w:rPr>
        <w:t xml:space="preserve"> </w:t>
      </w:r>
      <w:r w:rsidR="00F310AF" w:rsidRPr="009D6D2B">
        <w:rPr>
          <w:rFonts w:ascii="Times New Roman" w:eastAsia="Times New Roman" w:hAnsi="Times New Roman" w:cs="Times New Roman"/>
          <w:color w:val="000000" w:themeColor="text1"/>
        </w:rPr>
        <w:t>(</w:t>
      </w:r>
      <w:r w:rsidRPr="009D6D2B">
        <w:rPr>
          <w:rFonts w:ascii="Times New Roman" w:eastAsia="Times New Roman" w:hAnsi="Times New Roman" w:cs="Times New Roman"/>
          <w:color w:val="000000" w:themeColor="text1"/>
        </w:rPr>
        <w:t>tornado chart</w:t>
      </w:r>
      <w:r w:rsidR="00F310AF" w:rsidRPr="009D6D2B">
        <w:rPr>
          <w:rFonts w:ascii="Times New Roman" w:eastAsia="Times New Roman" w:hAnsi="Times New Roman" w:cs="Times New Roman"/>
          <w:color w:val="000000" w:themeColor="text1"/>
        </w:rPr>
        <w:t>). T</w:t>
      </w:r>
      <w:r w:rsidRPr="009D6D2B">
        <w:rPr>
          <w:rFonts w:ascii="Times New Roman" w:eastAsia="Times New Roman" w:hAnsi="Times New Roman" w:cs="Times New Roman"/>
          <w:color w:val="000000" w:themeColor="text1"/>
        </w:rPr>
        <w:t>he most sensitive parameters are:</w:t>
      </w:r>
    </w:p>
    <w:p w14:paraId="1CC6ED36" w14:textId="4FA62959"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Fermentation Titer:</w:t>
      </w:r>
      <w:r w:rsidRPr="009D6D2B">
        <w:rPr>
          <w:rFonts w:ascii="Times New Roman" w:eastAsia="Times New Roman" w:hAnsi="Times New Roman" w:cs="Times New Roman"/>
          <w:color w:val="000000" w:themeColor="text1"/>
        </w:rPr>
        <w:t xml:space="preserve"> A ±20% change in titer (IU/mL) causes a </w:t>
      </w:r>
      <w:r w:rsidRPr="009D6D2B">
        <w:rPr>
          <w:rFonts w:ascii="Cambria Math" w:eastAsia="Times New Roman" w:hAnsi="Cambria Math" w:cs="Cambria Math"/>
          <w:color w:val="000000" w:themeColor="text1"/>
        </w:rPr>
        <w:t>∓</w:t>
      </w:r>
      <w:r w:rsidRPr="009D6D2B">
        <w:rPr>
          <w:rFonts w:ascii="Times New Roman" w:eastAsia="Times New Roman" w:hAnsi="Times New Roman" w:cs="Times New Roman"/>
          <w:color w:val="000000" w:themeColor="text1"/>
        </w:rPr>
        <w:t>18% change in MSP.</w:t>
      </w:r>
    </w:p>
    <w:p w14:paraId="55BE2C56" w14:textId="348D0F8D"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Overall Enzyme Recovery Yield:</w:t>
      </w:r>
      <w:r w:rsidRPr="009D6D2B">
        <w:rPr>
          <w:rFonts w:ascii="Times New Roman" w:eastAsia="Times New Roman" w:hAnsi="Times New Roman" w:cs="Times New Roman"/>
          <w:color w:val="000000" w:themeColor="text1"/>
        </w:rPr>
        <w:t xml:space="preserve">  A ±20% change causes a </w:t>
      </w:r>
      <w:r w:rsidRPr="009D6D2B">
        <w:rPr>
          <w:rFonts w:ascii="Cambria Math" w:eastAsia="Times New Roman" w:hAnsi="Cambria Math" w:cs="Cambria Math"/>
          <w:color w:val="000000" w:themeColor="text1"/>
        </w:rPr>
        <w:t>∓</w:t>
      </w:r>
      <w:r w:rsidRPr="009D6D2B">
        <w:rPr>
          <w:rFonts w:ascii="Times New Roman" w:eastAsia="Times New Roman" w:hAnsi="Times New Roman" w:cs="Times New Roman"/>
          <w:color w:val="000000" w:themeColor="text1"/>
        </w:rPr>
        <w:t>14% change in MSP.</w:t>
      </w:r>
    </w:p>
    <w:p w14:paraId="53C27B19" w14:textId="6F958DF5"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Facility Utilization Rate:</w:t>
      </w:r>
      <w:r w:rsidRPr="009D6D2B">
        <w:rPr>
          <w:rFonts w:ascii="Times New Roman" w:eastAsia="Times New Roman" w:hAnsi="Times New Roman" w:cs="Times New Roman"/>
          <w:color w:val="000000" w:themeColor="text1"/>
        </w:rPr>
        <w:t xml:space="preserve"> A ±20% change causes a ±8% change in MSP.</w:t>
      </w:r>
    </w:p>
    <w:p w14:paraId="0298B2A0" w14:textId="77777777"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Cost of Electricity:</w:t>
      </w:r>
      <w:r w:rsidRPr="009D6D2B">
        <w:rPr>
          <w:rFonts w:ascii="Times New Roman" w:eastAsia="Times New Roman" w:hAnsi="Times New Roman" w:cs="Times New Roman"/>
          <w:color w:val="000000" w:themeColor="text1"/>
        </w:rPr>
        <w:t xml:space="preserve"> A ±30% change causes a ±5% change in MSP.</w:t>
      </w:r>
    </w:p>
    <w:p w14:paraId="1410CC35" w14:textId="7AB214CB"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Capital Investment Cost:</w:t>
      </w:r>
      <w:r w:rsidRPr="009D6D2B">
        <w:rPr>
          <w:rFonts w:ascii="Times New Roman" w:eastAsia="Times New Roman" w:hAnsi="Times New Roman" w:cs="Times New Roman"/>
          <w:color w:val="000000" w:themeColor="text1"/>
        </w:rPr>
        <w:t xml:space="preserve"> A ±20% change causes a ±4% change in MSP.</w:t>
      </w:r>
    </w:p>
    <w:p w14:paraId="612AF0CE" w14:textId="4BD1BF50" w:rsidR="00F944FD" w:rsidRPr="009D6D2B" w:rsidRDefault="00F944FD" w:rsidP="00F944FD">
      <w:pPr>
        <w:pStyle w:val="ListParagraph"/>
        <w:numPr>
          <w:ilvl w:val="0"/>
          <w:numId w:val="9"/>
        </w:num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Stabilizer Cost:</w:t>
      </w:r>
      <w:r w:rsidRPr="009D6D2B">
        <w:rPr>
          <w:rFonts w:ascii="Times New Roman" w:eastAsia="Times New Roman" w:hAnsi="Times New Roman" w:cs="Times New Roman"/>
          <w:color w:val="000000" w:themeColor="text1"/>
        </w:rPr>
        <w:t xml:space="preserve"> A ±20% change causes a ±3% change in MSP.</w:t>
      </w:r>
    </w:p>
    <w:p w14:paraId="0EC452A8" w14:textId="77777777" w:rsidR="00C159F4" w:rsidRPr="009D6D2B" w:rsidRDefault="0041435B" w:rsidP="00961983">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b/>
          <w:bCs/>
          <w:color w:val="000000" w:themeColor="text1"/>
        </w:rPr>
        <w:t>S6.4. Scale-Up Projection</w:t>
      </w:r>
    </w:p>
    <w:p w14:paraId="14751628" w14:textId="225A5A1F" w:rsidR="0041435B" w:rsidRPr="009D6D2B" w:rsidRDefault="0041435B" w:rsidP="003D1455">
      <w:pPr>
        <w:spacing w:before="240" w:after="240" w:line="360" w:lineRule="auto"/>
        <w:jc w:val="both"/>
        <w:rPr>
          <w:rFonts w:ascii="Times New Roman" w:eastAsia="Times New Roman" w:hAnsi="Times New Roman" w:cs="Times New Roman"/>
          <w:color w:val="000000" w:themeColor="text1"/>
        </w:rPr>
      </w:pPr>
      <w:r w:rsidRPr="009D6D2B">
        <w:rPr>
          <w:rFonts w:ascii="Times New Roman" w:eastAsia="Times New Roman" w:hAnsi="Times New Roman" w:cs="Times New Roman"/>
          <w:color w:val="000000" w:themeColor="text1"/>
        </w:rPr>
        <w:t>A preliminary analysis for a scaled facility (5,000 kg/year) was conducted. Economies of scale reduce the manufacturing cost to approximately </w:t>
      </w:r>
      <w:r w:rsidRPr="009D6D2B">
        <w:rPr>
          <w:rFonts w:ascii="Times New Roman" w:eastAsia="Times New Roman" w:hAnsi="Times New Roman" w:cs="Times New Roman"/>
          <w:b/>
          <w:bCs/>
          <w:color w:val="000000" w:themeColor="text1"/>
        </w:rPr>
        <w:t>$98/kg</w:t>
      </w:r>
      <w:r w:rsidRPr="009D6D2B">
        <w:rPr>
          <w:rFonts w:ascii="Times New Roman" w:eastAsia="Times New Roman" w:hAnsi="Times New Roman" w:cs="Times New Roman"/>
          <w:color w:val="000000" w:themeColor="text1"/>
        </w:rPr>
        <w:t>, primarily due to reduced capital and labor costs per unit of product. The NPV for the 5,000 kg/year facility is projected to be &gt;$25 million with an IRR of ~31%.</w:t>
      </w:r>
    </w:p>
    <w:sectPr w:rsidR="0041435B" w:rsidRPr="009D6D2B" w:rsidSect="009D6D2B">
      <w:footerReference w:type="even" r:id="rId18"/>
      <w:footerReference w:type="default" r:id="rId19"/>
      <w:pgSz w:w="11901" w:h="16840"/>
      <w:pgMar w:top="1440" w:right="1440" w:bottom="1440" w:left="1440" w:header="0" w:footer="754"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07B51" w14:textId="77777777" w:rsidR="00635028" w:rsidRDefault="00635028" w:rsidP="00085536">
      <w:r>
        <w:separator/>
      </w:r>
    </w:p>
  </w:endnote>
  <w:endnote w:type="continuationSeparator" w:id="0">
    <w:p w14:paraId="52C36CAC" w14:textId="77777777" w:rsidR="00635028" w:rsidRDefault="00635028" w:rsidP="0008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56047469"/>
      <w:docPartObj>
        <w:docPartGallery w:val="Page Numbers (Bottom of Page)"/>
        <w:docPartUnique/>
      </w:docPartObj>
    </w:sdtPr>
    <w:sdtEndPr>
      <w:rPr>
        <w:rStyle w:val="PageNumber"/>
      </w:rPr>
    </w:sdtEndPr>
    <w:sdtContent>
      <w:p w14:paraId="7F510DD4" w14:textId="2040372E" w:rsidR="00E1566A" w:rsidRDefault="00E1566A" w:rsidP="00D40F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517060" w14:textId="77777777" w:rsidR="00E1566A" w:rsidRDefault="00E1566A" w:rsidP="0008553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45402265"/>
      <w:docPartObj>
        <w:docPartGallery w:val="Page Numbers (Bottom of Page)"/>
        <w:docPartUnique/>
      </w:docPartObj>
    </w:sdtPr>
    <w:sdtEndPr>
      <w:rPr>
        <w:rStyle w:val="PageNumber"/>
      </w:rPr>
    </w:sdtEndPr>
    <w:sdtContent>
      <w:p w14:paraId="4BABA47D" w14:textId="4995DEE0" w:rsidR="00E1566A" w:rsidRDefault="00E1566A" w:rsidP="00D40F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FCB4A9" w14:textId="77777777" w:rsidR="00E1566A" w:rsidRDefault="00E1566A" w:rsidP="0008553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4E94F" w14:textId="77777777" w:rsidR="00635028" w:rsidRDefault="00635028" w:rsidP="00085536">
      <w:r>
        <w:separator/>
      </w:r>
    </w:p>
  </w:footnote>
  <w:footnote w:type="continuationSeparator" w:id="0">
    <w:p w14:paraId="2DFCB2A7" w14:textId="77777777" w:rsidR="00635028" w:rsidRDefault="00635028" w:rsidP="000855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304"/>
    <w:multiLevelType w:val="multilevel"/>
    <w:tmpl w:val="044C5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346DE"/>
    <w:multiLevelType w:val="multilevel"/>
    <w:tmpl w:val="0BE8F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4D1C2F"/>
    <w:multiLevelType w:val="multilevel"/>
    <w:tmpl w:val="FA46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0693D"/>
    <w:multiLevelType w:val="multilevel"/>
    <w:tmpl w:val="389417B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8722E"/>
    <w:multiLevelType w:val="multilevel"/>
    <w:tmpl w:val="23E2224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0799E"/>
    <w:multiLevelType w:val="multilevel"/>
    <w:tmpl w:val="FFBC6D02"/>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5F04E6"/>
    <w:multiLevelType w:val="multilevel"/>
    <w:tmpl w:val="1B3C407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247B10"/>
    <w:multiLevelType w:val="multilevel"/>
    <w:tmpl w:val="B6BC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A404AB"/>
    <w:multiLevelType w:val="hybridMultilevel"/>
    <w:tmpl w:val="7658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5E6F0F"/>
    <w:multiLevelType w:val="multilevel"/>
    <w:tmpl w:val="A39A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E539CA"/>
    <w:multiLevelType w:val="multilevel"/>
    <w:tmpl w:val="56C66DF8"/>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745BF2"/>
    <w:multiLevelType w:val="multilevel"/>
    <w:tmpl w:val="26DE91F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E64D57"/>
    <w:multiLevelType w:val="multilevel"/>
    <w:tmpl w:val="855E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87980"/>
    <w:multiLevelType w:val="multilevel"/>
    <w:tmpl w:val="EC0E7828"/>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4F71F6"/>
    <w:multiLevelType w:val="multilevel"/>
    <w:tmpl w:val="6F3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4"/>
  </w:num>
  <w:num w:numId="4">
    <w:abstractNumId w:val="2"/>
  </w:num>
  <w:num w:numId="5">
    <w:abstractNumId w:val="10"/>
  </w:num>
  <w:num w:numId="6">
    <w:abstractNumId w:val="5"/>
  </w:num>
  <w:num w:numId="7">
    <w:abstractNumId w:val="6"/>
  </w:num>
  <w:num w:numId="8">
    <w:abstractNumId w:val="13"/>
  </w:num>
  <w:num w:numId="9">
    <w:abstractNumId w:val="8"/>
  </w:num>
  <w:num w:numId="10">
    <w:abstractNumId w:val="7"/>
  </w:num>
  <w:num w:numId="11">
    <w:abstractNumId w:val="3"/>
  </w:num>
  <w:num w:numId="12">
    <w:abstractNumId w:val="12"/>
  </w:num>
  <w:num w:numId="13">
    <w:abstractNumId w:val="4"/>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revisionView w:markup="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79"/>
    <w:rsid w:val="00002EB3"/>
    <w:rsid w:val="00085536"/>
    <w:rsid w:val="000B1ACB"/>
    <w:rsid w:val="000E6B04"/>
    <w:rsid w:val="001012C9"/>
    <w:rsid w:val="00105425"/>
    <w:rsid w:val="00107800"/>
    <w:rsid w:val="001331B5"/>
    <w:rsid w:val="00141F4C"/>
    <w:rsid w:val="00161313"/>
    <w:rsid w:val="001621B6"/>
    <w:rsid w:val="001B2502"/>
    <w:rsid w:val="001D722F"/>
    <w:rsid w:val="002107BC"/>
    <w:rsid w:val="00217A76"/>
    <w:rsid w:val="0022509F"/>
    <w:rsid w:val="00225C16"/>
    <w:rsid w:val="002650E9"/>
    <w:rsid w:val="00283220"/>
    <w:rsid w:val="0028333D"/>
    <w:rsid w:val="002C0E1C"/>
    <w:rsid w:val="002E5D20"/>
    <w:rsid w:val="00350D41"/>
    <w:rsid w:val="00385586"/>
    <w:rsid w:val="003A708B"/>
    <w:rsid w:val="003B1892"/>
    <w:rsid w:val="003D1455"/>
    <w:rsid w:val="003D28FF"/>
    <w:rsid w:val="0041435B"/>
    <w:rsid w:val="0042298C"/>
    <w:rsid w:val="00422B2A"/>
    <w:rsid w:val="00440877"/>
    <w:rsid w:val="00462E30"/>
    <w:rsid w:val="00466E0D"/>
    <w:rsid w:val="00467934"/>
    <w:rsid w:val="00492DBB"/>
    <w:rsid w:val="00514C71"/>
    <w:rsid w:val="00561734"/>
    <w:rsid w:val="005800BC"/>
    <w:rsid w:val="00584472"/>
    <w:rsid w:val="005960D4"/>
    <w:rsid w:val="00596678"/>
    <w:rsid w:val="005A5AE8"/>
    <w:rsid w:val="005D01E5"/>
    <w:rsid w:val="005D24E7"/>
    <w:rsid w:val="005D7C26"/>
    <w:rsid w:val="005F265D"/>
    <w:rsid w:val="0061528C"/>
    <w:rsid w:val="00634231"/>
    <w:rsid w:val="00635028"/>
    <w:rsid w:val="006562EE"/>
    <w:rsid w:val="00674646"/>
    <w:rsid w:val="00695328"/>
    <w:rsid w:val="006D01C2"/>
    <w:rsid w:val="006E1167"/>
    <w:rsid w:val="006E7E79"/>
    <w:rsid w:val="0070710C"/>
    <w:rsid w:val="00711232"/>
    <w:rsid w:val="00712DB6"/>
    <w:rsid w:val="0071716D"/>
    <w:rsid w:val="0077350A"/>
    <w:rsid w:val="007875C4"/>
    <w:rsid w:val="007B24DD"/>
    <w:rsid w:val="007B4987"/>
    <w:rsid w:val="007C7400"/>
    <w:rsid w:val="007E4D06"/>
    <w:rsid w:val="00810BB7"/>
    <w:rsid w:val="00840B76"/>
    <w:rsid w:val="00843F6D"/>
    <w:rsid w:val="008814C1"/>
    <w:rsid w:val="008950BE"/>
    <w:rsid w:val="008D0FA1"/>
    <w:rsid w:val="008E398A"/>
    <w:rsid w:val="0093350A"/>
    <w:rsid w:val="00940046"/>
    <w:rsid w:val="00961983"/>
    <w:rsid w:val="009646DD"/>
    <w:rsid w:val="00981EFA"/>
    <w:rsid w:val="00983F99"/>
    <w:rsid w:val="009950CE"/>
    <w:rsid w:val="009B25C0"/>
    <w:rsid w:val="009B5B80"/>
    <w:rsid w:val="009D48AE"/>
    <w:rsid w:val="009D6D2B"/>
    <w:rsid w:val="009E582B"/>
    <w:rsid w:val="00A02295"/>
    <w:rsid w:val="00A05FF9"/>
    <w:rsid w:val="00A120FC"/>
    <w:rsid w:val="00A33216"/>
    <w:rsid w:val="00A41C95"/>
    <w:rsid w:val="00A447C2"/>
    <w:rsid w:val="00A515A2"/>
    <w:rsid w:val="00A65DEF"/>
    <w:rsid w:val="00A764D8"/>
    <w:rsid w:val="00A82FF5"/>
    <w:rsid w:val="00AA58E1"/>
    <w:rsid w:val="00AB1424"/>
    <w:rsid w:val="00AC50A7"/>
    <w:rsid w:val="00AF63CD"/>
    <w:rsid w:val="00B13EC8"/>
    <w:rsid w:val="00B20C9D"/>
    <w:rsid w:val="00B26844"/>
    <w:rsid w:val="00B7021C"/>
    <w:rsid w:val="00B861FA"/>
    <w:rsid w:val="00BB46F6"/>
    <w:rsid w:val="00BB4EE2"/>
    <w:rsid w:val="00BE028C"/>
    <w:rsid w:val="00C159F4"/>
    <w:rsid w:val="00C66275"/>
    <w:rsid w:val="00C80E0E"/>
    <w:rsid w:val="00CD05C8"/>
    <w:rsid w:val="00D35675"/>
    <w:rsid w:val="00D40F4B"/>
    <w:rsid w:val="00D45170"/>
    <w:rsid w:val="00D57E95"/>
    <w:rsid w:val="00D63A92"/>
    <w:rsid w:val="00D76790"/>
    <w:rsid w:val="00D97A78"/>
    <w:rsid w:val="00DC2244"/>
    <w:rsid w:val="00E01468"/>
    <w:rsid w:val="00E07967"/>
    <w:rsid w:val="00E1566A"/>
    <w:rsid w:val="00E1695A"/>
    <w:rsid w:val="00E255E3"/>
    <w:rsid w:val="00E27472"/>
    <w:rsid w:val="00E4168F"/>
    <w:rsid w:val="00EA7C11"/>
    <w:rsid w:val="00ED1095"/>
    <w:rsid w:val="00F072FC"/>
    <w:rsid w:val="00F137EB"/>
    <w:rsid w:val="00F304B8"/>
    <w:rsid w:val="00F310AF"/>
    <w:rsid w:val="00F37615"/>
    <w:rsid w:val="00F447D4"/>
    <w:rsid w:val="00F813CC"/>
    <w:rsid w:val="00F944FD"/>
    <w:rsid w:val="00FD74F8"/>
    <w:rsid w:val="00FE601C"/>
    <w:rsid w:val="00FE60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C140"/>
  <w15:chartTrackingRefBased/>
  <w15:docId w15:val="{C708A483-FBBC-A24B-B13E-C76184A2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D01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C224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2244"/>
    <w:rPr>
      <w:rFonts w:ascii="Times New Roman" w:eastAsia="Times New Roman" w:hAnsi="Times New Roman" w:cs="Times New Roman"/>
      <w:b/>
      <w:bCs/>
      <w:sz w:val="27"/>
      <w:szCs w:val="27"/>
    </w:rPr>
  </w:style>
  <w:style w:type="character" w:styleId="Strong">
    <w:name w:val="Strong"/>
    <w:basedOn w:val="DefaultParagraphFont"/>
    <w:uiPriority w:val="22"/>
    <w:qFormat/>
    <w:rsid w:val="00DC2244"/>
    <w:rPr>
      <w:b/>
      <w:bCs/>
    </w:rPr>
  </w:style>
  <w:style w:type="paragraph" w:customStyle="1" w:styleId="ds-markdown-paragraph">
    <w:name w:val="ds-markdown-paragraph"/>
    <w:basedOn w:val="Normal"/>
    <w:rsid w:val="00DC224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C2244"/>
  </w:style>
  <w:style w:type="character" w:styleId="Emphasis">
    <w:name w:val="Emphasis"/>
    <w:basedOn w:val="DefaultParagraphFont"/>
    <w:uiPriority w:val="20"/>
    <w:qFormat/>
    <w:rsid w:val="00DC2244"/>
    <w:rPr>
      <w:i/>
      <w:iCs/>
    </w:rPr>
  </w:style>
  <w:style w:type="paragraph" w:styleId="Footer">
    <w:name w:val="footer"/>
    <w:basedOn w:val="Normal"/>
    <w:link w:val="FooterChar"/>
    <w:uiPriority w:val="99"/>
    <w:unhideWhenUsed/>
    <w:rsid w:val="00085536"/>
    <w:pPr>
      <w:tabs>
        <w:tab w:val="center" w:pos="4680"/>
        <w:tab w:val="right" w:pos="9360"/>
      </w:tabs>
    </w:pPr>
  </w:style>
  <w:style w:type="character" w:customStyle="1" w:styleId="FooterChar">
    <w:name w:val="Footer Char"/>
    <w:basedOn w:val="DefaultParagraphFont"/>
    <w:link w:val="Footer"/>
    <w:uiPriority w:val="99"/>
    <w:rsid w:val="00085536"/>
  </w:style>
  <w:style w:type="character" w:styleId="PageNumber">
    <w:name w:val="page number"/>
    <w:basedOn w:val="DefaultParagraphFont"/>
    <w:uiPriority w:val="99"/>
    <w:semiHidden/>
    <w:unhideWhenUsed/>
    <w:rsid w:val="00085536"/>
  </w:style>
  <w:style w:type="paragraph" w:styleId="ListParagraph">
    <w:name w:val="List Paragraph"/>
    <w:basedOn w:val="Normal"/>
    <w:uiPriority w:val="34"/>
    <w:qFormat/>
    <w:rsid w:val="00F944FD"/>
    <w:pPr>
      <w:ind w:left="720"/>
      <w:contextualSpacing/>
    </w:pPr>
  </w:style>
  <w:style w:type="character" w:customStyle="1" w:styleId="Heading2Char">
    <w:name w:val="Heading 2 Char"/>
    <w:basedOn w:val="DefaultParagraphFont"/>
    <w:link w:val="Heading2"/>
    <w:uiPriority w:val="9"/>
    <w:semiHidden/>
    <w:rsid w:val="006D01C2"/>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002EB3"/>
  </w:style>
  <w:style w:type="character" w:customStyle="1" w:styleId="mord">
    <w:name w:val="mord"/>
    <w:basedOn w:val="DefaultParagraphFont"/>
    <w:rsid w:val="00002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63002">
      <w:bodyDiv w:val="1"/>
      <w:marLeft w:val="0"/>
      <w:marRight w:val="0"/>
      <w:marTop w:val="0"/>
      <w:marBottom w:val="0"/>
      <w:divBdr>
        <w:top w:val="none" w:sz="0" w:space="0" w:color="auto"/>
        <w:left w:val="none" w:sz="0" w:space="0" w:color="auto"/>
        <w:bottom w:val="none" w:sz="0" w:space="0" w:color="auto"/>
        <w:right w:val="none" w:sz="0" w:space="0" w:color="auto"/>
      </w:divBdr>
    </w:div>
    <w:div w:id="32846860">
      <w:bodyDiv w:val="1"/>
      <w:marLeft w:val="0"/>
      <w:marRight w:val="0"/>
      <w:marTop w:val="0"/>
      <w:marBottom w:val="0"/>
      <w:divBdr>
        <w:top w:val="none" w:sz="0" w:space="0" w:color="auto"/>
        <w:left w:val="none" w:sz="0" w:space="0" w:color="auto"/>
        <w:bottom w:val="none" w:sz="0" w:space="0" w:color="auto"/>
        <w:right w:val="none" w:sz="0" w:space="0" w:color="auto"/>
      </w:divBdr>
    </w:div>
    <w:div w:id="87384240">
      <w:bodyDiv w:val="1"/>
      <w:marLeft w:val="0"/>
      <w:marRight w:val="0"/>
      <w:marTop w:val="0"/>
      <w:marBottom w:val="0"/>
      <w:divBdr>
        <w:top w:val="none" w:sz="0" w:space="0" w:color="auto"/>
        <w:left w:val="none" w:sz="0" w:space="0" w:color="auto"/>
        <w:bottom w:val="none" w:sz="0" w:space="0" w:color="auto"/>
        <w:right w:val="none" w:sz="0" w:space="0" w:color="auto"/>
      </w:divBdr>
      <w:divsChild>
        <w:div w:id="1196230215">
          <w:marLeft w:val="0"/>
          <w:marRight w:val="0"/>
          <w:marTop w:val="0"/>
          <w:marBottom w:val="0"/>
          <w:divBdr>
            <w:top w:val="none" w:sz="0" w:space="0" w:color="auto"/>
            <w:left w:val="none" w:sz="0" w:space="0" w:color="auto"/>
            <w:bottom w:val="none" w:sz="0" w:space="0" w:color="auto"/>
            <w:right w:val="none" w:sz="0" w:space="0" w:color="auto"/>
          </w:divBdr>
          <w:divsChild>
            <w:div w:id="20438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9421">
      <w:bodyDiv w:val="1"/>
      <w:marLeft w:val="0"/>
      <w:marRight w:val="0"/>
      <w:marTop w:val="0"/>
      <w:marBottom w:val="0"/>
      <w:divBdr>
        <w:top w:val="none" w:sz="0" w:space="0" w:color="auto"/>
        <w:left w:val="none" w:sz="0" w:space="0" w:color="auto"/>
        <w:bottom w:val="none" w:sz="0" w:space="0" w:color="auto"/>
        <w:right w:val="none" w:sz="0" w:space="0" w:color="auto"/>
      </w:divBdr>
      <w:divsChild>
        <w:div w:id="2141605234">
          <w:marLeft w:val="0"/>
          <w:marRight w:val="0"/>
          <w:marTop w:val="0"/>
          <w:marBottom w:val="0"/>
          <w:divBdr>
            <w:top w:val="none" w:sz="0" w:space="0" w:color="auto"/>
            <w:left w:val="none" w:sz="0" w:space="0" w:color="auto"/>
            <w:bottom w:val="none" w:sz="0" w:space="0" w:color="auto"/>
            <w:right w:val="none" w:sz="0" w:space="0" w:color="auto"/>
          </w:divBdr>
          <w:divsChild>
            <w:div w:id="113240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7511">
      <w:bodyDiv w:val="1"/>
      <w:marLeft w:val="0"/>
      <w:marRight w:val="0"/>
      <w:marTop w:val="0"/>
      <w:marBottom w:val="0"/>
      <w:divBdr>
        <w:top w:val="none" w:sz="0" w:space="0" w:color="auto"/>
        <w:left w:val="none" w:sz="0" w:space="0" w:color="auto"/>
        <w:bottom w:val="none" w:sz="0" w:space="0" w:color="auto"/>
        <w:right w:val="none" w:sz="0" w:space="0" w:color="auto"/>
      </w:divBdr>
    </w:div>
    <w:div w:id="115175241">
      <w:bodyDiv w:val="1"/>
      <w:marLeft w:val="0"/>
      <w:marRight w:val="0"/>
      <w:marTop w:val="0"/>
      <w:marBottom w:val="0"/>
      <w:divBdr>
        <w:top w:val="none" w:sz="0" w:space="0" w:color="auto"/>
        <w:left w:val="none" w:sz="0" w:space="0" w:color="auto"/>
        <w:bottom w:val="none" w:sz="0" w:space="0" w:color="auto"/>
        <w:right w:val="none" w:sz="0" w:space="0" w:color="auto"/>
      </w:divBdr>
      <w:divsChild>
        <w:div w:id="1859198838">
          <w:marLeft w:val="0"/>
          <w:marRight w:val="0"/>
          <w:marTop w:val="0"/>
          <w:marBottom w:val="0"/>
          <w:divBdr>
            <w:top w:val="none" w:sz="0" w:space="0" w:color="auto"/>
            <w:left w:val="none" w:sz="0" w:space="0" w:color="auto"/>
            <w:bottom w:val="none" w:sz="0" w:space="0" w:color="auto"/>
            <w:right w:val="none" w:sz="0" w:space="0" w:color="auto"/>
          </w:divBdr>
          <w:divsChild>
            <w:div w:id="3055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4104">
      <w:bodyDiv w:val="1"/>
      <w:marLeft w:val="0"/>
      <w:marRight w:val="0"/>
      <w:marTop w:val="0"/>
      <w:marBottom w:val="0"/>
      <w:divBdr>
        <w:top w:val="none" w:sz="0" w:space="0" w:color="auto"/>
        <w:left w:val="none" w:sz="0" w:space="0" w:color="auto"/>
        <w:bottom w:val="none" w:sz="0" w:space="0" w:color="auto"/>
        <w:right w:val="none" w:sz="0" w:space="0" w:color="auto"/>
      </w:divBdr>
    </w:div>
    <w:div w:id="255599662">
      <w:bodyDiv w:val="1"/>
      <w:marLeft w:val="0"/>
      <w:marRight w:val="0"/>
      <w:marTop w:val="0"/>
      <w:marBottom w:val="0"/>
      <w:divBdr>
        <w:top w:val="none" w:sz="0" w:space="0" w:color="auto"/>
        <w:left w:val="none" w:sz="0" w:space="0" w:color="auto"/>
        <w:bottom w:val="none" w:sz="0" w:space="0" w:color="auto"/>
        <w:right w:val="none" w:sz="0" w:space="0" w:color="auto"/>
      </w:divBdr>
    </w:div>
    <w:div w:id="320037528">
      <w:bodyDiv w:val="1"/>
      <w:marLeft w:val="0"/>
      <w:marRight w:val="0"/>
      <w:marTop w:val="0"/>
      <w:marBottom w:val="0"/>
      <w:divBdr>
        <w:top w:val="none" w:sz="0" w:space="0" w:color="auto"/>
        <w:left w:val="none" w:sz="0" w:space="0" w:color="auto"/>
        <w:bottom w:val="none" w:sz="0" w:space="0" w:color="auto"/>
        <w:right w:val="none" w:sz="0" w:space="0" w:color="auto"/>
      </w:divBdr>
    </w:div>
    <w:div w:id="433939065">
      <w:bodyDiv w:val="1"/>
      <w:marLeft w:val="0"/>
      <w:marRight w:val="0"/>
      <w:marTop w:val="0"/>
      <w:marBottom w:val="0"/>
      <w:divBdr>
        <w:top w:val="none" w:sz="0" w:space="0" w:color="auto"/>
        <w:left w:val="none" w:sz="0" w:space="0" w:color="auto"/>
        <w:bottom w:val="none" w:sz="0" w:space="0" w:color="auto"/>
        <w:right w:val="none" w:sz="0" w:space="0" w:color="auto"/>
      </w:divBdr>
      <w:divsChild>
        <w:div w:id="1218202843">
          <w:marLeft w:val="0"/>
          <w:marRight w:val="0"/>
          <w:marTop w:val="0"/>
          <w:marBottom w:val="0"/>
          <w:divBdr>
            <w:top w:val="none" w:sz="0" w:space="0" w:color="auto"/>
            <w:left w:val="none" w:sz="0" w:space="0" w:color="auto"/>
            <w:bottom w:val="none" w:sz="0" w:space="0" w:color="auto"/>
            <w:right w:val="none" w:sz="0" w:space="0" w:color="auto"/>
          </w:divBdr>
          <w:divsChild>
            <w:div w:id="10651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4417">
      <w:bodyDiv w:val="1"/>
      <w:marLeft w:val="0"/>
      <w:marRight w:val="0"/>
      <w:marTop w:val="0"/>
      <w:marBottom w:val="0"/>
      <w:divBdr>
        <w:top w:val="none" w:sz="0" w:space="0" w:color="auto"/>
        <w:left w:val="none" w:sz="0" w:space="0" w:color="auto"/>
        <w:bottom w:val="none" w:sz="0" w:space="0" w:color="auto"/>
        <w:right w:val="none" w:sz="0" w:space="0" w:color="auto"/>
      </w:divBdr>
      <w:divsChild>
        <w:div w:id="1754428404">
          <w:marLeft w:val="0"/>
          <w:marRight w:val="0"/>
          <w:marTop w:val="0"/>
          <w:marBottom w:val="0"/>
          <w:divBdr>
            <w:top w:val="none" w:sz="0" w:space="0" w:color="auto"/>
            <w:left w:val="none" w:sz="0" w:space="0" w:color="auto"/>
            <w:bottom w:val="none" w:sz="0" w:space="0" w:color="auto"/>
            <w:right w:val="none" w:sz="0" w:space="0" w:color="auto"/>
          </w:divBdr>
          <w:divsChild>
            <w:div w:id="13397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45601">
      <w:bodyDiv w:val="1"/>
      <w:marLeft w:val="0"/>
      <w:marRight w:val="0"/>
      <w:marTop w:val="0"/>
      <w:marBottom w:val="0"/>
      <w:divBdr>
        <w:top w:val="none" w:sz="0" w:space="0" w:color="auto"/>
        <w:left w:val="none" w:sz="0" w:space="0" w:color="auto"/>
        <w:bottom w:val="none" w:sz="0" w:space="0" w:color="auto"/>
        <w:right w:val="none" w:sz="0" w:space="0" w:color="auto"/>
      </w:divBdr>
    </w:div>
    <w:div w:id="693195449">
      <w:bodyDiv w:val="1"/>
      <w:marLeft w:val="0"/>
      <w:marRight w:val="0"/>
      <w:marTop w:val="0"/>
      <w:marBottom w:val="0"/>
      <w:divBdr>
        <w:top w:val="none" w:sz="0" w:space="0" w:color="auto"/>
        <w:left w:val="none" w:sz="0" w:space="0" w:color="auto"/>
        <w:bottom w:val="none" w:sz="0" w:space="0" w:color="auto"/>
        <w:right w:val="none" w:sz="0" w:space="0" w:color="auto"/>
      </w:divBdr>
      <w:divsChild>
        <w:div w:id="1399012493">
          <w:marLeft w:val="0"/>
          <w:marRight w:val="0"/>
          <w:marTop w:val="0"/>
          <w:marBottom w:val="0"/>
          <w:divBdr>
            <w:top w:val="none" w:sz="0" w:space="0" w:color="auto"/>
            <w:left w:val="none" w:sz="0" w:space="0" w:color="auto"/>
            <w:bottom w:val="none" w:sz="0" w:space="0" w:color="auto"/>
            <w:right w:val="none" w:sz="0" w:space="0" w:color="auto"/>
          </w:divBdr>
          <w:divsChild>
            <w:div w:id="7497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845489">
      <w:bodyDiv w:val="1"/>
      <w:marLeft w:val="0"/>
      <w:marRight w:val="0"/>
      <w:marTop w:val="0"/>
      <w:marBottom w:val="0"/>
      <w:divBdr>
        <w:top w:val="none" w:sz="0" w:space="0" w:color="auto"/>
        <w:left w:val="none" w:sz="0" w:space="0" w:color="auto"/>
        <w:bottom w:val="none" w:sz="0" w:space="0" w:color="auto"/>
        <w:right w:val="none" w:sz="0" w:space="0" w:color="auto"/>
      </w:divBdr>
    </w:div>
    <w:div w:id="835922043">
      <w:bodyDiv w:val="1"/>
      <w:marLeft w:val="0"/>
      <w:marRight w:val="0"/>
      <w:marTop w:val="0"/>
      <w:marBottom w:val="0"/>
      <w:divBdr>
        <w:top w:val="none" w:sz="0" w:space="0" w:color="auto"/>
        <w:left w:val="none" w:sz="0" w:space="0" w:color="auto"/>
        <w:bottom w:val="none" w:sz="0" w:space="0" w:color="auto"/>
        <w:right w:val="none" w:sz="0" w:space="0" w:color="auto"/>
      </w:divBdr>
    </w:div>
    <w:div w:id="956329267">
      <w:bodyDiv w:val="1"/>
      <w:marLeft w:val="0"/>
      <w:marRight w:val="0"/>
      <w:marTop w:val="0"/>
      <w:marBottom w:val="0"/>
      <w:divBdr>
        <w:top w:val="none" w:sz="0" w:space="0" w:color="auto"/>
        <w:left w:val="none" w:sz="0" w:space="0" w:color="auto"/>
        <w:bottom w:val="none" w:sz="0" w:space="0" w:color="auto"/>
        <w:right w:val="none" w:sz="0" w:space="0" w:color="auto"/>
      </w:divBdr>
    </w:div>
    <w:div w:id="966007766">
      <w:bodyDiv w:val="1"/>
      <w:marLeft w:val="0"/>
      <w:marRight w:val="0"/>
      <w:marTop w:val="0"/>
      <w:marBottom w:val="0"/>
      <w:divBdr>
        <w:top w:val="none" w:sz="0" w:space="0" w:color="auto"/>
        <w:left w:val="none" w:sz="0" w:space="0" w:color="auto"/>
        <w:bottom w:val="none" w:sz="0" w:space="0" w:color="auto"/>
        <w:right w:val="none" w:sz="0" w:space="0" w:color="auto"/>
      </w:divBdr>
      <w:divsChild>
        <w:div w:id="265233317">
          <w:marLeft w:val="0"/>
          <w:marRight w:val="0"/>
          <w:marTop w:val="0"/>
          <w:marBottom w:val="0"/>
          <w:divBdr>
            <w:top w:val="none" w:sz="0" w:space="0" w:color="auto"/>
            <w:left w:val="none" w:sz="0" w:space="0" w:color="auto"/>
            <w:bottom w:val="none" w:sz="0" w:space="0" w:color="auto"/>
            <w:right w:val="none" w:sz="0" w:space="0" w:color="auto"/>
          </w:divBdr>
          <w:divsChild>
            <w:div w:id="16625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84468">
      <w:bodyDiv w:val="1"/>
      <w:marLeft w:val="0"/>
      <w:marRight w:val="0"/>
      <w:marTop w:val="0"/>
      <w:marBottom w:val="0"/>
      <w:divBdr>
        <w:top w:val="none" w:sz="0" w:space="0" w:color="auto"/>
        <w:left w:val="none" w:sz="0" w:space="0" w:color="auto"/>
        <w:bottom w:val="none" w:sz="0" w:space="0" w:color="auto"/>
        <w:right w:val="none" w:sz="0" w:space="0" w:color="auto"/>
      </w:divBdr>
      <w:divsChild>
        <w:div w:id="1370758071">
          <w:marLeft w:val="0"/>
          <w:marRight w:val="0"/>
          <w:marTop w:val="0"/>
          <w:marBottom w:val="0"/>
          <w:divBdr>
            <w:top w:val="none" w:sz="0" w:space="0" w:color="auto"/>
            <w:left w:val="none" w:sz="0" w:space="0" w:color="auto"/>
            <w:bottom w:val="none" w:sz="0" w:space="0" w:color="auto"/>
            <w:right w:val="none" w:sz="0" w:space="0" w:color="auto"/>
          </w:divBdr>
          <w:divsChild>
            <w:div w:id="13074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64836">
      <w:bodyDiv w:val="1"/>
      <w:marLeft w:val="0"/>
      <w:marRight w:val="0"/>
      <w:marTop w:val="0"/>
      <w:marBottom w:val="0"/>
      <w:divBdr>
        <w:top w:val="none" w:sz="0" w:space="0" w:color="auto"/>
        <w:left w:val="none" w:sz="0" w:space="0" w:color="auto"/>
        <w:bottom w:val="none" w:sz="0" w:space="0" w:color="auto"/>
        <w:right w:val="none" w:sz="0" w:space="0" w:color="auto"/>
      </w:divBdr>
    </w:div>
    <w:div w:id="995261146">
      <w:bodyDiv w:val="1"/>
      <w:marLeft w:val="0"/>
      <w:marRight w:val="0"/>
      <w:marTop w:val="0"/>
      <w:marBottom w:val="0"/>
      <w:divBdr>
        <w:top w:val="none" w:sz="0" w:space="0" w:color="auto"/>
        <w:left w:val="none" w:sz="0" w:space="0" w:color="auto"/>
        <w:bottom w:val="none" w:sz="0" w:space="0" w:color="auto"/>
        <w:right w:val="none" w:sz="0" w:space="0" w:color="auto"/>
      </w:divBdr>
    </w:div>
    <w:div w:id="1014842360">
      <w:bodyDiv w:val="1"/>
      <w:marLeft w:val="0"/>
      <w:marRight w:val="0"/>
      <w:marTop w:val="0"/>
      <w:marBottom w:val="0"/>
      <w:divBdr>
        <w:top w:val="none" w:sz="0" w:space="0" w:color="auto"/>
        <w:left w:val="none" w:sz="0" w:space="0" w:color="auto"/>
        <w:bottom w:val="none" w:sz="0" w:space="0" w:color="auto"/>
        <w:right w:val="none" w:sz="0" w:space="0" w:color="auto"/>
      </w:divBdr>
    </w:div>
    <w:div w:id="1077942757">
      <w:bodyDiv w:val="1"/>
      <w:marLeft w:val="0"/>
      <w:marRight w:val="0"/>
      <w:marTop w:val="0"/>
      <w:marBottom w:val="0"/>
      <w:divBdr>
        <w:top w:val="none" w:sz="0" w:space="0" w:color="auto"/>
        <w:left w:val="none" w:sz="0" w:space="0" w:color="auto"/>
        <w:bottom w:val="none" w:sz="0" w:space="0" w:color="auto"/>
        <w:right w:val="none" w:sz="0" w:space="0" w:color="auto"/>
      </w:divBdr>
    </w:div>
    <w:div w:id="1111163769">
      <w:bodyDiv w:val="1"/>
      <w:marLeft w:val="0"/>
      <w:marRight w:val="0"/>
      <w:marTop w:val="0"/>
      <w:marBottom w:val="0"/>
      <w:divBdr>
        <w:top w:val="none" w:sz="0" w:space="0" w:color="auto"/>
        <w:left w:val="none" w:sz="0" w:space="0" w:color="auto"/>
        <w:bottom w:val="none" w:sz="0" w:space="0" w:color="auto"/>
        <w:right w:val="none" w:sz="0" w:space="0" w:color="auto"/>
      </w:divBdr>
    </w:div>
    <w:div w:id="1143543993">
      <w:bodyDiv w:val="1"/>
      <w:marLeft w:val="0"/>
      <w:marRight w:val="0"/>
      <w:marTop w:val="0"/>
      <w:marBottom w:val="0"/>
      <w:divBdr>
        <w:top w:val="none" w:sz="0" w:space="0" w:color="auto"/>
        <w:left w:val="none" w:sz="0" w:space="0" w:color="auto"/>
        <w:bottom w:val="none" w:sz="0" w:space="0" w:color="auto"/>
        <w:right w:val="none" w:sz="0" w:space="0" w:color="auto"/>
      </w:divBdr>
    </w:div>
    <w:div w:id="1196238026">
      <w:bodyDiv w:val="1"/>
      <w:marLeft w:val="0"/>
      <w:marRight w:val="0"/>
      <w:marTop w:val="0"/>
      <w:marBottom w:val="0"/>
      <w:divBdr>
        <w:top w:val="none" w:sz="0" w:space="0" w:color="auto"/>
        <w:left w:val="none" w:sz="0" w:space="0" w:color="auto"/>
        <w:bottom w:val="none" w:sz="0" w:space="0" w:color="auto"/>
        <w:right w:val="none" w:sz="0" w:space="0" w:color="auto"/>
      </w:divBdr>
      <w:divsChild>
        <w:div w:id="1360545932">
          <w:marLeft w:val="0"/>
          <w:marRight w:val="0"/>
          <w:marTop w:val="0"/>
          <w:marBottom w:val="0"/>
          <w:divBdr>
            <w:top w:val="none" w:sz="0" w:space="0" w:color="auto"/>
            <w:left w:val="none" w:sz="0" w:space="0" w:color="auto"/>
            <w:bottom w:val="none" w:sz="0" w:space="0" w:color="auto"/>
            <w:right w:val="none" w:sz="0" w:space="0" w:color="auto"/>
          </w:divBdr>
          <w:divsChild>
            <w:div w:id="28674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28670">
      <w:bodyDiv w:val="1"/>
      <w:marLeft w:val="0"/>
      <w:marRight w:val="0"/>
      <w:marTop w:val="0"/>
      <w:marBottom w:val="0"/>
      <w:divBdr>
        <w:top w:val="none" w:sz="0" w:space="0" w:color="auto"/>
        <w:left w:val="none" w:sz="0" w:space="0" w:color="auto"/>
        <w:bottom w:val="none" w:sz="0" w:space="0" w:color="auto"/>
        <w:right w:val="none" w:sz="0" w:space="0" w:color="auto"/>
      </w:divBdr>
    </w:div>
    <w:div w:id="1235359483">
      <w:bodyDiv w:val="1"/>
      <w:marLeft w:val="0"/>
      <w:marRight w:val="0"/>
      <w:marTop w:val="0"/>
      <w:marBottom w:val="0"/>
      <w:divBdr>
        <w:top w:val="none" w:sz="0" w:space="0" w:color="auto"/>
        <w:left w:val="none" w:sz="0" w:space="0" w:color="auto"/>
        <w:bottom w:val="none" w:sz="0" w:space="0" w:color="auto"/>
        <w:right w:val="none" w:sz="0" w:space="0" w:color="auto"/>
      </w:divBdr>
      <w:divsChild>
        <w:div w:id="1993218626">
          <w:marLeft w:val="0"/>
          <w:marRight w:val="0"/>
          <w:marTop w:val="0"/>
          <w:marBottom w:val="0"/>
          <w:divBdr>
            <w:top w:val="none" w:sz="0" w:space="0" w:color="auto"/>
            <w:left w:val="none" w:sz="0" w:space="0" w:color="auto"/>
            <w:bottom w:val="none" w:sz="0" w:space="0" w:color="auto"/>
            <w:right w:val="none" w:sz="0" w:space="0" w:color="auto"/>
          </w:divBdr>
          <w:divsChild>
            <w:div w:id="16643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7215">
      <w:bodyDiv w:val="1"/>
      <w:marLeft w:val="0"/>
      <w:marRight w:val="0"/>
      <w:marTop w:val="0"/>
      <w:marBottom w:val="0"/>
      <w:divBdr>
        <w:top w:val="none" w:sz="0" w:space="0" w:color="auto"/>
        <w:left w:val="none" w:sz="0" w:space="0" w:color="auto"/>
        <w:bottom w:val="none" w:sz="0" w:space="0" w:color="auto"/>
        <w:right w:val="none" w:sz="0" w:space="0" w:color="auto"/>
      </w:divBdr>
      <w:divsChild>
        <w:div w:id="1557281113">
          <w:marLeft w:val="0"/>
          <w:marRight w:val="0"/>
          <w:marTop w:val="0"/>
          <w:marBottom w:val="0"/>
          <w:divBdr>
            <w:top w:val="none" w:sz="0" w:space="0" w:color="auto"/>
            <w:left w:val="none" w:sz="0" w:space="0" w:color="auto"/>
            <w:bottom w:val="none" w:sz="0" w:space="0" w:color="auto"/>
            <w:right w:val="none" w:sz="0" w:space="0" w:color="auto"/>
          </w:divBdr>
          <w:divsChild>
            <w:div w:id="4692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3734">
      <w:bodyDiv w:val="1"/>
      <w:marLeft w:val="0"/>
      <w:marRight w:val="0"/>
      <w:marTop w:val="0"/>
      <w:marBottom w:val="0"/>
      <w:divBdr>
        <w:top w:val="none" w:sz="0" w:space="0" w:color="auto"/>
        <w:left w:val="none" w:sz="0" w:space="0" w:color="auto"/>
        <w:bottom w:val="none" w:sz="0" w:space="0" w:color="auto"/>
        <w:right w:val="none" w:sz="0" w:space="0" w:color="auto"/>
      </w:divBdr>
    </w:div>
    <w:div w:id="1277978541">
      <w:bodyDiv w:val="1"/>
      <w:marLeft w:val="0"/>
      <w:marRight w:val="0"/>
      <w:marTop w:val="0"/>
      <w:marBottom w:val="0"/>
      <w:divBdr>
        <w:top w:val="none" w:sz="0" w:space="0" w:color="auto"/>
        <w:left w:val="none" w:sz="0" w:space="0" w:color="auto"/>
        <w:bottom w:val="none" w:sz="0" w:space="0" w:color="auto"/>
        <w:right w:val="none" w:sz="0" w:space="0" w:color="auto"/>
      </w:divBdr>
    </w:div>
    <w:div w:id="1351566408">
      <w:bodyDiv w:val="1"/>
      <w:marLeft w:val="0"/>
      <w:marRight w:val="0"/>
      <w:marTop w:val="0"/>
      <w:marBottom w:val="0"/>
      <w:divBdr>
        <w:top w:val="none" w:sz="0" w:space="0" w:color="auto"/>
        <w:left w:val="none" w:sz="0" w:space="0" w:color="auto"/>
        <w:bottom w:val="none" w:sz="0" w:space="0" w:color="auto"/>
        <w:right w:val="none" w:sz="0" w:space="0" w:color="auto"/>
      </w:divBdr>
    </w:div>
    <w:div w:id="1389916947">
      <w:bodyDiv w:val="1"/>
      <w:marLeft w:val="0"/>
      <w:marRight w:val="0"/>
      <w:marTop w:val="0"/>
      <w:marBottom w:val="0"/>
      <w:divBdr>
        <w:top w:val="none" w:sz="0" w:space="0" w:color="auto"/>
        <w:left w:val="none" w:sz="0" w:space="0" w:color="auto"/>
        <w:bottom w:val="none" w:sz="0" w:space="0" w:color="auto"/>
        <w:right w:val="none" w:sz="0" w:space="0" w:color="auto"/>
      </w:divBdr>
    </w:div>
    <w:div w:id="1455905752">
      <w:bodyDiv w:val="1"/>
      <w:marLeft w:val="0"/>
      <w:marRight w:val="0"/>
      <w:marTop w:val="0"/>
      <w:marBottom w:val="0"/>
      <w:divBdr>
        <w:top w:val="none" w:sz="0" w:space="0" w:color="auto"/>
        <w:left w:val="none" w:sz="0" w:space="0" w:color="auto"/>
        <w:bottom w:val="none" w:sz="0" w:space="0" w:color="auto"/>
        <w:right w:val="none" w:sz="0" w:space="0" w:color="auto"/>
      </w:divBdr>
    </w:div>
    <w:div w:id="1469514107">
      <w:bodyDiv w:val="1"/>
      <w:marLeft w:val="0"/>
      <w:marRight w:val="0"/>
      <w:marTop w:val="0"/>
      <w:marBottom w:val="0"/>
      <w:divBdr>
        <w:top w:val="none" w:sz="0" w:space="0" w:color="auto"/>
        <w:left w:val="none" w:sz="0" w:space="0" w:color="auto"/>
        <w:bottom w:val="none" w:sz="0" w:space="0" w:color="auto"/>
        <w:right w:val="none" w:sz="0" w:space="0" w:color="auto"/>
      </w:divBdr>
    </w:div>
    <w:div w:id="1534921382">
      <w:bodyDiv w:val="1"/>
      <w:marLeft w:val="0"/>
      <w:marRight w:val="0"/>
      <w:marTop w:val="0"/>
      <w:marBottom w:val="0"/>
      <w:divBdr>
        <w:top w:val="none" w:sz="0" w:space="0" w:color="auto"/>
        <w:left w:val="none" w:sz="0" w:space="0" w:color="auto"/>
        <w:bottom w:val="none" w:sz="0" w:space="0" w:color="auto"/>
        <w:right w:val="none" w:sz="0" w:space="0" w:color="auto"/>
      </w:divBdr>
    </w:div>
    <w:div w:id="1536310767">
      <w:bodyDiv w:val="1"/>
      <w:marLeft w:val="0"/>
      <w:marRight w:val="0"/>
      <w:marTop w:val="0"/>
      <w:marBottom w:val="0"/>
      <w:divBdr>
        <w:top w:val="none" w:sz="0" w:space="0" w:color="auto"/>
        <w:left w:val="none" w:sz="0" w:space="0" w:color="auto"/>
        <w:bottom w:val="none" w:sz="0" w:space="0" w:color="auto"/>
        <w:right w:val="none" w:sz="0" w:space="0" w:color="auto"/>
      </w:divBdr>
      <w:divsChild>
        <w:div w:id="409736676">
          <w:marLeft w:val="0"/>
          <w:marRight w:val="0"/>
          <w:marTop w:val="0"/>
          <w:marBottom w:val="0"/>
          <w:divBdr>
            <w:top w:val="none" w:sz="0" w:space="0" w:color="auto"/>
            <w:left w:val="none" w:sz="0" w:space="0" w:color="auto"/>
            <w:bottom w:val="none" w:sz="0" w:space="0" w:color="auto"/>
            <w:right w:val="none" w:sz="0" w:space="0" w:color="auto"/>
          </w:divBdr>
          <w:divsChild>
            <w:div w:id="56722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4746">
      <w:bodyDiv w:val="1"/>
      <w:marLeft w:val="0"/>
      <w:marRight w:val="0"/>
      <w:marTop w:val="0"/>
      <w:marBottom w:val="0"/>
      <w:divBdr>
        <w:top w:val="none" w:sz="0" w:space="0" w:color="auto"/>
        <w:left w:val="none" w:sz="0" w:space="0" w:color="auto"/>
        <w:bottom w:val="none" w:sz="0" w:space="0" w:color="auto"/>
        <w:right w:val="none" w:sz="0" w:space="0" w:color="auto"/>
      </w:divBdr>
      <w:divsChild>
        <w:div w:id="221912889">
          <w:marLeft w:val="0"/>
          <w:marRight w:val="0"/>
          <w:marTop w:val="0"/>
          <w:marBottom w:val="0"/>
          <w:divBdr>
            <w:top w:val="none" w:sz="0" w:space="0" w:color="auto"/>
            <w:left w:val="none" w:sz="0" w:space="0" w:color="auto"/>
            <w:bottom w:val="none" w:sz="0" w:space="0" w:color="auto"/>
            <w:right w:val="none" w:sz="0" w:space="0" w:color="auto"/>
          </w:divBdr>
          <w:divsChild>
            <w:div w:id="82990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589">
      <w:bodyDiv w:val="1"/>
      <w:marLeft w:val="0"/>
      <w:marRight w:val="0"/>
      <w:marTop w:val="0"/>
      <w:marBottom w:val="0"/>
      <w:divBdr>
        <w:top w:val="none" w:sz="0" w:space="0" w:color="auto"/>
        <w:left w:val="none" w:sz="0" w:space="0" w:color="auto"/>
        <w:bottom w:val="none" w:sz="0" w:space="0" w:color="auto"/>
        <w:right w:val="none" w:sz="0" w:space="0" w:color="auto"/>
      </w:divBdr>
    </w:div>
    <w:div w:id="1665937389">
      <w:bodyDiv w:val="1"/>
      <w:marLeft w:val="0"/>
      <w:marRight w:val="0"/>
      <w:marTop w:val="0"/>
      <w:marBottom w:val="0"/>
      <w:divBdr>
        <w:top w:val="none" w:sz="0" w:space="0" w:color="auto"/>
        <w:left w:val="none" w:sz="0" w:space="0" w:color="auto"/>
        <w:bottom w:val="none" w:sz="0" w:space="0" w:color="auto"/>
        <w:right w:val="none" w:sz="0" w:space="0" w:color="auto"/>
      </w:divBdr>
    </w:div>
    <w:div w:id="1697734585">
      <w:bodyDiv w:val="1"/>
      <w:marLeft w:val="0"/>
      <w:marRight w:val="0"/>
      <w:marTop w:val="0"/>
      <w:marBottom w:val="0"/>
      <w:divBdr>
        <w:top w:val="none" w:sz="0" w:space="0" w:color="auto"/>
        <w:left w:val="none" w:sz="0" w:space="0" w:color="auto"/>
        <w:bottom w:val="none" w:sz="0" w:space="0" w:color="auto"/>
        <w:right w:val="none" w:sz="0" w:space="0" w:color="auto"/>
      </w:divBdr>
    </w:div>
    <w:div w:id="1701280870">
      <w:bodyDiv w:val="1"/>
      <w:marLeft w:val="0"/>
      <w:marRight w:val="0"/>
      <w:marTop w:val="0"/>
      <w:marBottom w:val="0"/>
      <w:divBdr>
        <w:top w:val="none" w:sz="0" w:space="0" w:color="auto"/>
        <w:left w:val="none" w:sz="0" w:space="0" w:color="auto"/>
        <w:bottom w:val="none" w:sz="0" w:space="0" w:color="auto"/>
        <w:right w:val="none" w:sz="0" w:space="0" w:color="auto"/>
      </w:divBdr>
      <w:divsChild>
        <w:div w:id="353075109">
          <w:marLeft w:val="0"/>
          <w:marRight w:val="0"/>
          <w:marTop w:val="0"/>
          <w:marBottom w:val="0"/>
          <w:divBdr>
            <w:top w:val="none" w:sz="0" w:space="0" w:color="auto"/>
            <w:left w:val="none" w:sz="0" w:space="0" w:color="auto"/>
            <w:bottom w:val="none" w:sz="0" w:space="0" w:color="auto"/>
            <w:right w:val="none" w:sz="0" w:space="0" w:color="auto"/>
          </w:divBdr>
          <w:divsChild>
            <w:div w:id="20244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4124">
      <w:bodyDiv w:val="1"/>
      <w:marLeft w:val="0"/>
      <w:marRight w:val="0"/>
      <w:marTop w:val="0"/>
      <w:marBottom w:val="0"/>
      <w:divBdr>
        <w:top w:val="none" w:sz="0" w:space="0" w:color="auto"/>
        <w:left w:val="none" w:sz="0" w:space="0" w:color="auto"/>
        <w:bottom w:val="none" w:sz="0" w:space="0" w:color="auto"/>
        <w:right w:val="none" w:sz="0" w:space="0" w:color="auto"/>
      </w:divBdr>
    </w:div>
    <w:div w:id="1743990441">
      <w:bodyDiv w:val="1"/>
      <w:marLeft w:val="0"/>
      <w:marRight w:val="0"/>
      <w:marTop w:val="0"/>
      <w:marBottom w:val="0"/>
      <w:divBdr>
        <w:top w:val="none" w:sz="0" w:space="0" w:color="auto"/>
        <w:left w:val="none" w:sz="0" w:space="0" w:color="auto"/>
        <w:bottom w:val="none" w:sz="0" w:space="0" w:color="auto"/>
        <w:right w:val="none" w:sz="0" w:space="0" w:color="auto"/>
      </w:divBdr>
      <w:divsChild>
        <w:div w:id="2099325409">
          <w:marLeft w:val="0"/>
          <w:marRight w:val="0"/>
          <w:marTop w:val="0"/>
          <w:marBottom w:val="0"/>
          <w:divBdr>
            <w:top w:val="none" w:sz="0" w:space="0" w:color="auto"/>
            <w:left w:val="none" w:sz="0" w:space="0" w:color="auto"/>
            <w:bottom w:val="none" w:sz="0" w:space="0" w:color="auto"/>
            <w:right w:val="none" w:sz="0" w:space="0" w:color="auto"/>
          </w:divBdr>
          <w:divsChild>
            <w:div w:id="69331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2642">
      <w:bodyDiv w:val="1"/>
      <w:marLeft w:val="0"/>
      <w:marRight w:val="0"/>
      <w:marTop w:val="0"/>
      <w:marBottom w:val="0"/>
      <w:divBdr>
        <w:top w:val="none" w:sz="0" w:space="0" w:color="auto"/>
        <w:left w:val="none" w:sz="0" w:space="0" w:color="auto"/>
        <w:bottom w:val="none" w:sz="0" w:space="0" w:color="auto"/>
        <w:right w:val="none" w:sz="0" w:space="0" w:color="auto"/>
      </w:divBdr>
      <w:divsChild>
        <w:div w:id="1101726609">
          <w:marLeft w:val="0"/>
          <w:marRight w:val="0"/>
          <w:marTop w:val="0"/>
          <w:marBottom w:val="0"/>
          <w:divBdr>
            <w:top w:val="none" w:sz="0" w:space="0" w:color="auto"/>
            <w:left w:val="none" w:sz="0" w:space="0" w:color="auto"/>
            <w:bottom w:val="none" w:sz="0" w:space="0" w:color="auto"/>
            <w:right w:val="none" w:sz="0" w:space="0" w:color="auto"/>
          </w:divBdr>
          <w:divsChild>
            <w:div w:id="207100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7962">
      <w:bodyDiv w:val="1"/>
      <w:marLeft w:val="0"/>
      <w:marRight w:val="0"/>
      <w:marTop w:val="0"/>
      <w:marBottom w:val="0"/>
      <w:divBdr>
        <w:top w:val="none" w:sz="0" w:space="0" w:color="auto"/>
        <w:left w:val="none" w:sz="0" w:space="0" w:color="auto"/>
        <w:bottom w:val="none" w:sz="0" w:space="0" w:color="auto"/>
        <w:right w:val="none" w:sz="0" w:space="0" w:color="auto"/>
      </w:divBdr>
    </w:div>
    <w:div w:id="1876850091">
      <w:bodyDiv w:val="1"/>
      <w:marLeft w:val="0"/>
      <w:marRight w:val="0"/>
      <w:marTop w:val="0"/>
      <w:marBottom w:val="0"/>
      <w:divBdr>
        <w:top w:val="none" w:sz="0" w:space="0" w:color="auto"/>
        <w:left w:val="none" w:sz="0" w:space="0" w:color="auto"/>
        <w:bottom w:val="none" w:sz="0" w:space="0" w:color="auto"/>
        <w:right w:val="none" w:sz="0" w:space="0" w:color="auto"/>
      </w:divBdr>
    </w:div>
    <w:div w:id="1966767281">
      <w:bodyDiv w:val="1"/>
      <w:marLeft w:val="0"/>
      <w:marRight w:val="0"/>
      <w:marTop w:val="0"/>
      <w:marBottom w:val="0"/>
      <w:divBdr>
        <w:top w:val="none" w:sz="0" w:space="0" w:color="auto"/>
        <w:left w:val="none" w:sz="0" w:space="0" w:color="auto"/>
        <w:bottom w:val="none" w:sz="0" w:space="0" w:color="auto"/>
        <w:right w:val="none" w:sz="0" w:space="0" w:color="auto"/>
      </w:divBdr>
      <w:divsChild>
        <w:div w:id="1563099428">
          <w:marLeft w:val="0"/>
          <w:marRight w:val="0"/>
          <w:marTop w:val="0"/>
          <w:marBottom w:val="0"/>
          <w:divBdr>
            <w:top w:val="none" w:sz="0" w:space="0" w:color="auto"/>
            <w:left w:val="none" w:sz="0" w:space="0" w:color="auto"/>
            <w:bottom w:val="none" w:sz="0" w:space="0" w:color="auto"/>
            <w:right w:val="none" w:sz="0" w:space="0" w:color="auto"/>
          </w:divBdr>
          <w:divsChild>
            <w:div w:id="19971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73034">
      <w:bodyDiv w:val="1"/>
      <w:marLeft w:val="0"/>
      <w:marRight w:val="0"/>
      <w:marTop w:val="0"/>
      <w:marBottom w:val="0"/>
      <w:divBdr>
        <w:top w:val="none" w:sz="0" w:space="0" w:color="auto"/>
        <w:left w:val="none" w:sz="0" w:space="0" w:color="auto"/>
        <w:bottom w:val="none" w:sz="0" w:space="0" w:color="auto"/>
        <w:right w:val="none" w:sz="0" w:space="0" w:color="auto"/>
      </w:divBdr>
    </w:div>
    <w:div w:id="1983581061">
      <w:bodyDiv w:val="1"/>
      <w:marLeft w:val="0"/>
      <w:marRight w:val="0"/>
      <w:marTop w:val="0"/>
      <w:marBottom w:val="0"/>
      <w:divBdr>
        <w:top w:val="none" w:sz="0" w:space="0" w:color="auto"/>
        <w:left w:val="none" w:sz="0" w:space="0" w:color="auto"/>
        <w:bottom w:val="none" w:sz="0" w:space="0" w:color="auto"/>
        <w:right w:val="none" w:sz="0" w:space="0" w:color="auto"/>
      </w:divBdr>
      <w:divsChild>
        <w:div w:id="1442140045">
          <w:marLeft w:val="0"/>
          <w:marRight w:val="0"/>
          <w:marTop w:val="0"/>
          <w:marBottom w:val="0"/>
          <w:divBdr>
            <w:top w:val="none" w:sz="0" w:space="0" w:color="auto"/>
            <w:left w:val="none" w:sz="0" w:space="0" w:color="auto"/>
            <w:bottom w:val="none" w:sz="0" w:space="0" w:color="auto"/>
            <w:right w:val="none" w:sz="0" w:space="0" w:color="auto"/>
          </w:divBdr>
          <w:divsChild>
            <w:div w:id="10471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0300">
      <w:bodyDiv w:val="1"/>
      <w:marLeft w:val="0"/>
      <w:marRight w:val="0"/>
      <w:marTop w:val="0"/>
      <w:marBottom w:val="0"/>
      <w:divBdr>
        <w:top w:val="none" w:sz="0" w:space="0" w:color="auto"/>
        <w:left w:val="none" w:sz="0" w:space="0" w:color="auto"/>
        <w:bottom w:val="none" w:sz="0" w:space="0" w:color="auto"/>
        <w:right w:val="none" w:sz="0" w:space="0" w:color="auto"/>
      </w:divBdr>
    </w:div>
    <w:div w:id="2069452904">
      <w:bodyDiv w:val="1"/>
      <w:marLeft w:val="0"/>
      <w:marRight w:val="0"/>
      <w:marTop w:val="0"/>
      <w:marBottom w:val="0"/>
      <w:divBdr>
        <w:top w:val="none" w:sz="0" w:space="0" w:color="auto"/>
        <w:left w:val="none" w:sz="0" w:space="0" w:color="auto"/>
        <w:bottom w:val="none" w:sz="0" w:space="0" w:color="auto"/>
        <w:right w:val="none" w:sz="0" w:space="0" w:color="auto"/>
      </w:divBdr>
    </w:div>
    <w:div w:id="2077583690">
      <w:bodyDiv w:val="1"/>
      <w:marLeft w:val="0"/>
      <w:marRight w:val="0"/>
      <w:marTop w:val="0"/>
      <w:marBottom w:val="0"/>
      <w:divBdr>
        <w:top w:val="none" w:sz="0" w:space="0" w:color="auto"/>
        <w:left w:val="none" w:sz="0" w:space="0" w:color="auto"/>
        <w:bottom w:val="none" w:sz="0" w:space="0" w:color="auto"/>
        <w:right w:val="none" w:sz="0" w:space="0" w:color="auto"/>
      </w:divBdr>
      <w:divsChild>
        <w:div w:id="1297222006">
          <w:marLeft w:val="0"/>
          <w:marRight w:val="0"/>
          <w:marTop w:val="0"/>
          <w:marBottom w:val="0"/>
          <w:divBdr>
            <w:top w:val="none" w:sz="0" w:space="0" w:color="auto"/>
            <w:left w:val="none" w:sz="0" w:space="0" w:color="auto"/>
            <w:bottom w:val="none" w:sz="0" w:space="0" w:color="auto"/>
            <w:right w:val="none" w:sz="0" w:space="0" w:color="auto"/>
          </w:divBdr>
          <w:divsChild>
            <w:div w:id="39867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5164">
      <w:bodyDiv w:val="1"/>
      <w:marLeft w:val="0"/>
      <w:marRight w:val="0"/>
      <w:marTop w:val="0"/>
      <w:marBottom w:val="0"/>
      <w:divBdr>
        <w:top w:val="none" w:sz="0" w:space="0" w:color="auto"/>
        <w:left w:val="none" w:sz="0" w:space="0" w:color="auto"/>
        <w:bottom w:val="none" w:sz="0" w:space="0" w:color="auto"/>
        <w:right w:val="none" w:sz="0" w:space="0" w:color="auto"/>
      </w:divBdr>
      <w:divsChild>
        <w:div w:id="1920292000">
          <w:marLeft w:val="0"/>
          <w:marRight w:val="0"/>
          <w:marTop w:val="0"/>
          <w:marBottom w:val="0"/>
          <w:divBdr>
            <w:top w:val="none" w:sz="0" w:space="0" w:color="auto"/>
            <w:left w:val="none" w:sz="0" w:space="0" w:color="auto"/>
            <w:bottom w:val="none" w:sz="0" w:space="0" w:color="auto"/>
            <w:right w:val="none" w:sz="0" w:space="0" w:color="auto"/>
          </w:divBdr>
          <w:divsChild>
            <w:div w:id="1294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2174">
      <w:bodyDiv w:val="1"/>
      <w:marLeft w:val="0"/>
      <w:marRight w:val="0"/>
      <w:marTop w:val="0"/>
      <w:marBottom w:val="0"/>
      <w:divBdr>
        <w:top w:val="none" w:sz="0" w:space="0" w:color="auto"/>
        <w:left w:val="none" w:sz="0" w:space="0" w:color="auto"/>
        <w:bottom w:val="none" w:sz="0" w:space="0" w:color="auto"/>
        <w:right w:val="none" w:sz="0" w:space="0" w:color="auto"/>
      </w:divBdr>
      <w:divsChild>
        <w:div w:id="1007906248">
          <w:marLeft w:val="0"/>
          <w:marRight w:val="0"/>
          <w:marTop w:val="0"/>
          <w:marBottom w:val="0"/>
          <w:divBdr>
            <w:top w:val="none" w:sz="0" w:space="0" w:color="auto"/>
            <w:left w:val="none" w:sz="0" w:space="0" w:color="auto"/>
            <w:bottom w:val="none" w:sz="0" w:space="0" w:color="auto"/>
            <w:right w:val="none" w:sz="0" w:space="0" w:color="auto"/>
          </w:divBdr>
          <w:divsChild>
            <w:div w:id="15813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13491">
      <w:bodyDiv w:val="1"/>
      <w:marLeft w:val="0"/>
      <w:marRight w:val="0"/>
      <w:marTop w:val="0"/>
      <w:marBottom w:val="0"/>
      <w:divBdr>
        <w:top w:val="none" w:sz="0" w:space="0" w:color="auto"/>
        <w:left w:val="none" w:sz="0" w:space="0" w:color="auto"/>
        <w:bottom w:val="none" w:sz="0" w:space="0" w:color="auto"/>
        <w:right w:val="none" w:sz="0" w:space="0" w:color="auto"/>
      </w:divBdr>
    </w:div>
    <w:div w:id="212830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4535</Words>
  <Characters>25855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Mythili  Venkatesan</cp:lastModifiedBy>
  <cp:revision>129</cp:revision>
  <dcterms:created xsi:type="dcterms:W3CDTF">2026-02-04T05:32:00Z</dcterms:created>
  <dcterms:modified xsi:type="dcterms:W3CDTF">2026-06-09T08:45:00Z</dcterms:modified>
</cp:coreProperties>
</file>