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A4" w:rsidRDefault="00FB4FA4" w:rsidP="00FB4FA4">
      <w:pPr>
        <w:spacing w:after="0"/>
        <w:jc w:val="both"/>
        <w:rPr>
          <w:rFonts w:ascii="Times New Roman" w:hAnsi="Times New Roman" w:cs="Times New Roman"/>
          <w:b/>
          <w:lang w:val="en-GB"/>
        </w:rPr>
      </w:pPr>
      <w:r w:rsidRPr="00C541B2">
        <w:rPr>
          <w:rFonts w:ascii="Times New Roman" w:hAnsi="Times New Roman" w:cs="Times New Roman"/>
          <w:b/>
          <w:lang w:val="en-GB"/>
        </w:rPr>
        <w:t>Table S1</w:t>
      </w:r>
    </w:p>
    <w:p w:rsidR="00FB4FA4" w:rsidRPr="007A240F" w:rsidRDefault="00FB4FA4" w:rsidP="00FB4FA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A240F">
        <w:rPr>
          <w:rFonts w:ascii="Times New Roman" w:hAnsi="Times New Roman" w:cs="Times New Roman"/>
          <w:lang w:val="en-GB"/>
        </w:rPr>
        <w:t>Primers used for detection of pathogens</w:t>
      </w:r>
    </w:p>
    <w:tbl>
      <w:tblPr>
        <w:tblStyle w:val="Tabellenraster"/>
        <w:tblpPr w:leftFromText="141" w:rightFromText="141" w:vertAnchor="text" w:horzAnchor="page" w:tblpX="1524" w:tblpY="180"/>
        <w:tblW w:w="47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4256"/>
        <w:gridCol w:w="1135"/>
        <w:gridCol w:w="1417"/>
      </w:tblGrid>
      <w:tr w:rsidR="00FB4FA4" w:rsidRPr="00C541B2" w:rsidTr="007D2234"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Pathogen (</w:t>
            </w:r>
            <w:proofErr w:type="spellStart"/>
            <w:r w:rsidRPr="00C541B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Amplicon</w:t>
            </w:r>
            <w:proofErr w:type="spellEnd"/>
            <w:r w:rsidRPr="00C541B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size)</w:t>
            </w:r>
          </w:p>
        </w:tc>
        <w:tc>
          <w:tcPr>
            <w:tcW w:w="2429" w:type="pct"/>
            <w:tcBorders>
              <w:top w:val="single" w:sz="4" w:space="0" w:color="auto"/>
              <w:bottom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Sequence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Reference</w:t>
            </w:r>
          </w:p>
        </w:tc>
      </w:tr>
      <w:tr w:rsidR="00FB4FA4" w:rsidRPr="00C541B2" w:rsidTr="007D2234">
        <w:tc>
          <w:tcPr>
            <w:tcW w:w="1114" w:type="pct"/>
            <w:tcBorders>
              <w:top w:val="single" w:sz="4" w:space="0" w:color="auto"/>
            </w:tcBorders>
          </w:tcPr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Babesia</w:t>
            </w:r>
            <w:proofErr w:type="spellEnd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spp. (602-639 </w:t>
            </w:r>
            <w:proofErr w:type="spellStart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429" w:type="pct"/>
            <w:tcBorders>
              <w:top w:val="single" w:sz="4" w:space="0" w:color="auto"/>
            </w:tcBorders>
          </w:tcPr>
          <w:p w:rsidR="00FB4FA4" w:rsidRPr="00C541B2" w:rsidRDefault="00FB4FA4" w:rsidP="007D2234">
            <w:pPr>
              <w:rPr>
                <w:rStyle w:val="tocheck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GACACAGGGAGGTAGTGACAAG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RLB-F2</w:t>
            </w:r>
          </w:p>
        </w:tc>
        <w:tc>
          <w:tcPr>
            <w:tcW w:w="809" w:type="pct"/>
            <w:tcBorders>
              <w:top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541B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Matjila</w:t>
            </w:r>
            <w:proofErr w:type="spellEnd"/>
            <w:r w:rsidRPr="00C541B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et al., 2004</w:t>
            </w:r>
          </w:p>
        </w:tc>
      </w:tr>
      <w:tr w:rsidR="00FB4FA4" w:rsidRPr="00C541B2" w:rsidTr="007D2234">
        <w:trPr>
          <w:trHeight w:val="518"/>
        </w:trPr>
        <w:tc>
          <w:tcPr>
            <w:tcW w:w="1114" w:type="pct"/>
          </w:tcPr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429" w:type="pct"/>
          </w:tcPr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AACCCAAAGACTTTGATTTCTCTC</w:t>
            </w:r>
          </w:p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48" w:type="pct"/>
          </w:tcPr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B.mic1075lo</w:t>
            </w:r>
          </w:p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9" w:type="pct"/>
            <w:vMerge w:val="restart"/>
          </w:tcPr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B4FA4" w:rsidRPr="00C541B2" w:rsidTr="007D2234">
        <w:trPr>
          <w:trHeight w:val="517"/>
        </w:trPr>
        <w:tc>
          <w:tcPr>
            <w:tcW w:w="1114" w:type="pct"/>
          </w:tcPr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Rickettsia </w:t>
            </w: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spp.</w:t>
            </w:r>
          </w:p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(203 </w:t>
            </w:r>
            <w:proofErr w:type="spellStart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429" w:type="pct"/>
          </w:tcPr>
          <w:p w:rsidR="00FB4FA4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GCTAAAGCTAAGGATAAAAATGAT</w:t>
            </w:r>
          </w:p>
          <w:p w:rsidR="00FB4FA4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TCAATAAAATATTCATCTTTAAGAGC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48" w:type="pct"/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Rmasglta</w:t>
            </w:r>
            <w:proofErr w:type="spellEnd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863up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Rmasglta</w:t>
            </w:r>
            <w:proofErr w:type="spellEnd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1065lo</w:t>
            </w:r>
          </w:p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9" w:type="pct"/>
            <w:vMerge/>
          </w:tcPr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B4FA4" w:rsidRPr="00C541B2" w:rsidTr="007D2234">
        <w:trPr>
          <w:trHeight w:val="517"/>
        </w:trPr>
        <w:tc>
          <w:tcPr>
            <w:tcW w:w="1114" w:type="pct"/>
          </w:tcPr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Rickettsia </w:t>
            </w: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spp.</w:t>
            </w:r>
          </w:p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(676 </w:t>
            </w:r>
            <w:proofErr w:type="spellStart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429" w:type="pct"/>
          </w:tcPr>
          <w:p w:rsidR="00FB4FA4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CCTATGGCTATTATGCTTGC</w:t>
            </w:r>
          </w:p>
          <w:p w:rsidR="00FB4FA4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TCAATAAAATATTCATCTTTAAGAGC</w:t>
            </w:r>
          </w:p>
        </w:tc>
        <w:tc>
          <w:tcPr>
            <w:tcW w:w="648" w:type="pct"/>
          </w:tcPr>
          <w:p w:rsidR="00FB4FA4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CS409d</w:t>
            </w:r>
          </w:p>
          <w:p w:rsidR="00FB4FA4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Rmasglta</w:t>
            </w:r>
            <w:proofErr w:type="spellEnd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1065lo</w:t>
            </w:r>
          </w:p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9" w:type="pct"/>
          </w:tcPr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Roux et al., 2000</w:t>
            </w:r>
          </w:p>
        </w:tc>
      </w:tr>
      <w:tr w:rsidR="00FB4FA4" w:rsidRPr="007A240F" w:rsidTr="007D2234">
        <w:tc>
          <w:tcPr>
            <w:tcW w:w="1114" w:type="pct"/>
          </w:tcPr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Anaplasmataceae</w:t>
            </w:r>
            <w:proofErr w:type="spellEnd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br/>
            </w: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(251 </w:t>
            </w:r>
            <w:proofErr w:type="spellStart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429" w:type="pct"/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GGGGATGATGTCAARTCAGCAY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CACCAGCTTCGAGTTAAGCCAAT</w:t>
            </w:r>
          </w:p>
        </w:tc>
        <w:tc>
          <w:tcPr>
            <w:tcW w:w="648" w:type="pct"/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A/</w:t>
            </w:r>
            <w:proofErr w:type="spellStart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Efor</w:t>
            </w:r>
            <w:proofErr w:type="spellEnd"/>
          </w:p>
          <w:p w:rsidR="00FB4FA4" w:rsidRPr="00C541B2" w:rsidRDefault="00FB4FA4" w:rsidP="007D223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A/</w:t>
            </w:r>
            <w:proofErr w:type="spellStart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Erev</w:t>
            </w:r>
            <w:proofErr w:type="spellEnd"/>
          </w:p>
        </w:tc>
        <w:tc>
          <w:tcPr>
            <w:tcW w:w="809" w:type="pct"/>
          </w:tcPr>
          <w:p w:rsidR="00FB4FA4" w:rsidRPr="007A240F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A24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modified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from</w:t>
            </w:r>
            <w:r w:rsidRPr="007A24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Tabar</w:t>
            </w:r>
            <w:proofErr w:type="spellEnd"/>
            <w:r w:rsidRPr="007A240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al., 2008</w:t>
            </w:r>
          </w:p>
        </w:tc>
      </w:tr>
      <w:tr w:rsidR="00FB4FA4" w:rsidRPr="007A240F" w:rsidTr="007D2234">
        <w:tc>
          <w:tcPr>
            <w:tcW w:w="1114" w:type="pct"/>
          </w:tcPr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Borrelia</w:t>
            </w:r>
            <w:proofErr w:type="spellEnd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spp.</w:t>
            </w: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br/>
              <w:t xml:space="preserve">(153 </w:t>
            </w:r>
            <w:proofErr w:type="spellStart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429" w:type="pct"/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GTAAGGAAATTAGTTTATGTCTTT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TAAGCTCTTCAAAAAAAGCATCTA</w:t>
            </w:r>
          </w:p>
        </w:tc>
        <w:tc>
          <w:tcPr>
            <w:tcW w:w="648" w:type="pct"/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Hbb640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HbbBw</w:t>
            </w:r>
            <w:proofErr w:type="spellEnd"/>
          </w:p>
        </w:tc>
        <w:tc>
          <w:tcPr>
            <w:tcW w:w="809" w:type="pct"/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Portnoi</w:t>
            </w:r>
            <w:proofErr w:type="spellEnd"/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al., 2006</w:t>
            </w:r>
          </w:p>
        </w:tc>
      </w:tr>
      <w:tr w:rsidR="00FB4FA4" w:rsidRPr="00C541B2" w:rsidTr="007D2234">
        <w:tc>
          <w:tcPr>
            <w:tcW w:w="1114" w:type="pct"/>
            <w:tcBorders>
              <w:bottom w:val="single" w:sz="4" w:space="0" w:color="auto"/>
            </w:tcBorders>
          </w:tcPr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Borrelia</w:t>
            </w:r>
            <w:proofErr w:type="spellEnd"/>
            <w:r w:rsidRPr="002116A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spp.</w:t>
            </w:r>
          </w:p>
          <w:p w:rsidR="00FB4FA4" w:rsidRPr="002116AC" w:rsidRDefault="00FB4FA4" w:rsidP="007D2234">
            <w:pPr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val="en-GB"/>
              </w:rPr>
            </w:pPr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(600 </w:t>
            </w:r>
            <w:proofErr w:type="spellStart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bp</w:t>
            </w:r>
            <w:proofErr w:type="spellEnd"/>
            <w:r w:rsidRPr="002116A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  <w:bookmarkStart w:id="0" w:name="_GoBack"/>
            <w:bookmarkEnd w:id="0"/>
          </w:p>
        </w:tc>
        <w:tc>
          <w:tcPr>
            <w:tcW w:w="2429" w:type="pct"/>
            <w:tcBorders>
              <w:bottom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CTAACGCTGGCAGTGCGTCTTAAGC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AGCGTCAGTCTTGACCCAGAAGTTC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AGTCAAACGGGATGTAGCAATAC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GGTATTCTTTCTGATATCAACAG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16S1A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16S1B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16S2A</w:t>
            </w:r>
          </w:p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color w:val="231F20"/>
                <w:sz w:val="20"/>
                <w:szCs w:val="20"/>
                <w:lang w:val="en-GB"/>
              </w:rPr>
              <w:t>16S2B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:rsidR="00FB4FA4" w:rsidRPr="00C541B2" w:rsidRDefault="00FB4FA4" w:rsidP="007D223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41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Richter et al., 2003</w:t>
            </w:r>
          </w:p>
        </w:tc>
      </w:tr>
    </w:tbl>
    <w:p w:rsidR="00FB4FA4" w:rsidRDefault="00FB4FA4" w:rsidP="00FB4FA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:rsidR="00FB4FA4" w:rsidRDefault="00FB4FA4" w:rsidP="00FB4FA4">
      <w:pPr>
        <w:rPr>
          <w:rFonts w:ascii="Times New Roman" w:hAnsi="Times New Roman" w:cs="Times New Roman"/>
          <w:lang w:val="en-GB"/>
        </w:rPr>
      </w:pPr>
    </w:p>
    <w:p w:rsidR="0074551E" w:rsidRDefault="0074551E"/>
    <w:sectPr w:rsidR="007455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A4"/>
    <w:rsid w:val="002116AC"/>
    <w:rsid w:val="0074551E"/>
    <w:rsid w:val="00F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4FA4"/>
    <w:pPr>
      <w:spacing w:line="240" w:lineRule="auto"/>
    </w:pPr>
    <w:rPr>
      <w:rFonts w:ascii="Arial" w:eastAsiaTheme="minorEastAsia" w:hAnsi="Arial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ocheck">
    <w:name w:val="to check"/>
    <w:uiPriority w:val="1"/>
    <w:qFormat/>
    <w:rsid w:val="00FB4FA4"/>
    <w:rPr>
      <w:rFonts w:cs="Arial"/>
      <w:color w:val="FF6600"/>
    </w:rPr>
  </w:style>
  <w:style w:type="table" w:styleId="Tabellenraster">
    <w:name w:val="Table Grid"/>
    <w:basedOn w:val="NormaleTabelle"/>
    <w:uiPriority w:val="59"/>
    <w:rsid w:val="00FB4FA4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4FA4"/>
    <w:pPr>
      <w:spacing w:line="240" w:lineRule="auto"/>
    </w:pPr>
    <w:rPr>
      <w:rFonts w:ascii="Arial" w:eastAsiaTheme="minorEastAsia" w:hAnsi="Arial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ocheck">
    <w:name w:val="to check"/>
    <w:uiPriority w:val="1"/>
    <w:qFormat/>
    <w:rsid w:val="00FB4FA4"/>
    <w:rPr>
      <w:rFonts w:cs="Arial"/>
      <w:color w:val="FF6600"/>
    </w:rPr>
  </w:style>
  <w:style w:type="table" w:styleId="Tabellenraster">
    <w:name w:val="Table Grid"/>
    <w:basedOn w:val="NormaleTabelle"/>
    <w:uiPriority w:val="59"/>
    <w:rsid w:val="00FB4FA4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Freie Universitaet Berlin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Jürgen Krücken</dc:creator>
  <cp:lastModifiedBy>Jürgen Krücken</cp:lastModifiedBy>
  <cp:revision>2</cp:revision>
  <dcterms:created xsi:type="dcterms:W3CDTF">2014-02-11T12:17:00Z</dcterms:created>
  <dcterms:modified xsi:type="dcterms:W3CDTF">2014-02-11T12:49:00Z</dcterms:modified>
</cp:coreProperties>
</file>