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DC" w:rsidRPr="00943388" w:rsidRDefault="00B131DC" w:rsidP="00943388">
      <w:pPr>
        <w:pStyle w:val="Heading5"/>
        <w:spacing w:line="360" w:lineRule="auto"/>
        <w:rPr>
          <w:rFonts w:ascii="Cambria" w:hAnsi="Cambria"/>
          <w:sz w:val="22"/>
          <w:szCs w:val="22"/>
        </w:rPr>
      </w:pPr>
      <w:r w:rsidRPr="00D27187">
        <w:rPr>
          <w:rFonts w:ascii="Cambria" w:hAnsi="Cambria"/>
          <w:sz w:val="22"/>
          <w:szCs w:val="22"/>
        </w:rPr>
        <w:t xml:space="preserve">S.1. Regression coefficients for final models to describe collections of </w:t>
      </w:r>
      <w:r w:rsidRPr="00D27187">
        <w:rPr>
          <w:rFonts w:ascii="Cambria" w:hAnsi="Cambria"/>
          <w:i/>
          <w:sz w:val="22"/>
          <w:szCs w:val="22"/>
        </w:rPr>
        <w:t>C. obsoletus</w:t>
      </w:r>
      <w:r w:rsidRPr="00D27187">
        <w:rPr>
          <w:rFonts w:ascii="Cambria" w:hAnsi="Cambria"/>
          <w:sz w:val="22"/>
          <w:szCs w:val="22"/>
        </w:rPr>
        <w:t xml:space="preserve"> (*=p&lt;0.05, **=p&lt;0.01, ***=p&lt;0.001)</w:t>
      </w:r>
    </w:p>
    <w:tbl>
      <w:tblPr>
        <w:tblStyle w:val="TableGrid"/>
        <w:tblW w:w="492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77"/>
        <w:gridCol w:w="1502"/>
        <w:gridCol w:w="2267"/>
        <w:gridCol w:w="1873"/>
        <w:gridCol w:w="2186"/>
        <w:gridCol w:w="1661"/>
        <w:gridCol w:w="1792"/>
      </w:tblGrid>
      <w:tr w:rsidR="00B131DC" w:rsidRPr="00B131DC" w:rsidTr="00B131DC">
        <w:trPr>
          <w:trHeight w:hRule="exact" w:val="271"/>
        </w:trPr>
        <w:tc>
          <w:tcPr>
            <w:tcW w:w="959" w:type="pct"/>
            <w:tcBorders>
              <w:top w:val="single" w:sz="4" w:space="0" w:color="auto"/>
            </w:tcBorders>
            <w:noWrap/>
          </w:tcPr>
          <w:p w:rsidR="00B131DC" w:rsidRDefault="00B131DC" w:rsidP="00B131DC">
            <w:pPr>
              <w:rPr>
                <w:rFonts w:eastAsia="MS Gothic"/>
                <w:color w:val="000000"/>
              </w:rPr>
            </w:pPr>
            <w:r w:rsidRPr="00B131DC">
              <w:rPr>
                <w:rFonts w:eastAsia="MS Gothic"/>
                <w:color w:val="000000"/>
              </w:rPr>
              <w:br w:type="page"/>
            </w:r>
          </w:p>
          <w:p w:rsidR="00B131DC" w:rsidRDefault="00B131DC" w:rsidP="00B131DC">
            <w:pPr>
              <w:rPr>
                <w:rFonts w:eastAsia="MS Gothic"/>
                <w:color w:val="000000"/>
              </w:rPr>
            </w:pPr>
          </w:p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1350" w:type="pct"/>
            <w:gridSpan w:val="2"/>
            <w:tcBorders>
              <w:top w:val="single" w:sz="4" w:space="0" w:color="auto"/>
            </w:tcBorders>
          </w:tcPr>
          <w:p w:rsidR="00B131DC" w:rsidRPr="00943388" w:rsidRDefault="00B131DC" w:rsidP="00B131DC">
            <w:pPr>
              <w:rPr>
                <w:rFonts w:eastAsia="MS Mincho"/>
                <w:i/>
                <w:color w:val="000000"/>
              </w:rPr>
            </w:pPr>
            <w:r w:rsidRPr="00943388">
              <w:rPr>
                <w:rFonts w:eastAsia="MS Mincho"/>
                <w:i/>
                <w:color w:val="000000"/>
              </w:rPr>
              <w:t xml:space="preserve">C. obsoletus  </w:t>
            </w:r>
            <w:r w:rsidRPr="00943388">
              <w:rPr>
                <w:rFonts w:eastAsia="MS Mincho"/>
                <w:color w:val="000000"/>
              </w:rPr>
              <w:t>Total Females</w:t>
            </w:r>
          </w:p>
        </w:tc>
        <w:tc>
          <w:tcPr>
            <w:tcW w:w="1454" w:type="pct"/>
            <w:gridSpan w:val="2"/>
            <w:tcBorders>
              <w:top w:val="single" w:sz="4" w:space="0" w:color="auto"/>
            </w:tcBorders>
          </w:tcPr>
          <w:p w:rsidR="00B131DC" w:rsidRPr="00943388" w:rsidRDefault="00B131DC" w:rsidP="00B131DC">
            <w:pPr>
              <w:rPr>
                <w:rFonts w:eastAsia="MS Mincho"/>
                <w:i/>
                <w:color w:val="000000"/>
              </w:rPr>
            </w:pPr>
            <w:r w:rsidRPr="00943388">
              <w:rPr>
                <w:rFonts w:eastAsia="MS Mincho"/>
                <w:i/>
                <w:color w:val="000000"/>
              </w:rPr>
              <w:t xml:space="preserve">C. obsoletus  </w:t>
            </w:r>
            <w:r w:rsidRPr="00943388">
              <w:rPr>
                <w:rFonts w:eastAsia="MS Mincho"/>
                <w:color w:val="000000"/>
              </w:rPr>
              <w:t>Unpigmented</w:t>
            </w:r>
          </w:p>
        </w:tc>
        <w:tc>
          <w:tcPr>
            <w:tcW w:w="1237" w:type="pct"/>
            <w:gridSpan w:val="2"/>
            <w:tcBorders>
              <w:top w:val="single" w:sz="4" w:space="0" w:color="auto"/>
            </w:tcBorders>
          </w:tcPr>
          <w:p w:rsidR="00B131DC" w:rsidRPr="00943388" w:rsidRDefault="00B131DC" w:rsidP="00B131DC">
            <w:pPr>
              <w:rPr>
                <w:rFonts w:eastAsia="MS Mincho"/>
                <w:i/>
                <w:color w:val="000000"/>
              </w:rPr>
            </w:pPr>
            <w:r w:rsidRPr="00943388">
              <w:rPr>
                <w:rFonts w:eastAsia="MS Mincho"/>
                <w:i/>
                <w:color w:val="000000"/>
              </w:rPr>
              <w:t xml:space="preserve">C. obsoletus </w:t>
            </w:r>
            <w:r w:rsidRPr="00943388">
              <w:rPr>
                <w:rFonts w:eastAsia="MS Mincho"/>
                <w:color w:val="000000"/>
              </w:rPr>
              <w:t>Pigmented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tcBorders>
              <w:bottom w:val="single" w:sz="4" w:space="0" w:color="auto"/>
            </w:tcBorders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Parameter</w:t>
            </w: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95% C.I.</w:t>
            </w:r>
          </w:p>
        </w:tc>
        <w:tc>
          <w:tcPr>
            <w:tcW w:w="671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 xml:space="preserve">95% </w:t>
            </w:r>
            <w:r>
              <w:rPr>
                <w:rFonts w:eastAsia="MS Mincho"/>
                <w:color w:val="000000"/>
              </w:rPr>
              <w:t>C.I.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 xml:space="preserve">95% </w:t>
            </w:r>
            <w:r>
              <w:rPr>
                <w:rFonts w:eastAsia="MS Mincho"/>
                <w:color w:val="000000"/>
              </w:rPr>
              <w:t>C.I.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tcBorders>
              <w:top w:val="single" w:sz="4" w:space="0" w:color="auto"/>
            </w:tcBorders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Intercept</w:t>
            </w:r>
          </w:p>
        </w:tc>
        <w:tc>
          <w:tcPr>
            <w:tcW w:w="538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-5.804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-8.483; -3.145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-6.764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-9.558; -4.034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-7.365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-10.280; -4.465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Temporal Trend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Linear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-0.032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-0.048; -0.015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-0.046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-0.065; -0.027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Quadratic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0.0002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0.00009; 0.0003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0.0002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0.0001; 0.003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Trap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CDC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1.657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1.031; 2.279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1.669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1.012; 2.323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1.571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0.869; 2.243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Blue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Green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0.612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-0.028; 1.245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0.613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-0.070; 1.297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0.634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-0.054; 1.323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Red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-3.272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-4.000; -2.545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-3.641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 xml:space="preserve">-4.481; -2.811 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-2.941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-3.804; -2.090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UV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0.203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-0.444; 0.850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0.126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-0.549; 0.802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0.262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-0.433; 0.961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White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0.555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 xml:space="preserve">-0.581; 0.691 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0.122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-0.565; 0.809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0.087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-0.600; 0.776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Yellow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-0.172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-0.804; 0.459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-0.202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-0.892; 0.486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0.029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-0.660; 0.719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Trap Location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1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Baseline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2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-0.365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-0.995; 0.264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-0.280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-0.953; 0.393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-0.550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-1.232; 0.131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3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-1.172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-1.816; -0.528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-0.915</w:t>
            </w:r>
            <w:r w:rsidR="00111D2D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-1.582; -0.247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-1.400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-2.102; 0.700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4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-2.288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-2.968; -1.606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-2.674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-3.402; -1.939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-2.374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-3.132; -1.619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5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-0.522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-1.170; -0.121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-0.563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-1.246; 0.116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-0.731</w:t>
            </w:r>
            <w:r w:rsidR="00111D2D">
              <w:rPr>
                <w:rFonts w:eastAsia="MS Mincho"/>
                <w:color w:val="000000"/>
              </w:rPr>
              <w:t>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-1.442; -0.028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6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-0.590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-1.236; 0.054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-0.587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-1.266; 0.089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-0.879</w:t>
            </w:r>
            <w:r w:rsidR="00111D2D">
              <w:rPr>
                <w:rFonts w:eastAsia="MS Mincho"/>
                <w:color w:val="000000"/>
              </w:rPr>
              <w:t>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-1.596; -0.166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jc w:val="right"/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Position 7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-2.685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-3.349; -2.017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-2.687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-3.404; -1.964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-2.819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-3.564; -2.074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Temperature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0.327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0.227; 0.428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0.264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FE248F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</w:t>
            </w:r>
            <w:r w:rsidR="00FE248F">
              <w:rPr>
                <w:rFonts w:eastAsia="MS Mincho"/>
                <w:color w:val="000000"/>
              </w:rPr>
              <w:t>170</w:t>
            </w:r>
            <w:r w:rsidR="007E11E4">
              <w:rPr>
                <w:rFonts w:eastAsia="MS Mincho"/>
                <w:color w:val="000000"/>
              </w:rPr>
              <w:t xml:space="preserve">; </w:t>
            </w:r>
            <w:r w:rsidRPr="00B131DC">
              <w:rPr>
                <w:rFonts w:eastAsia="MS Mincho"/>
                <w:color w:val="000000"/>
              </w:rPr>
              <w:t>-0.363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0.371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0.257; 0.489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Humidity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0.063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0.041; 0.086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0.060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0.045; 0.091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0.068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0.045; 0.092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Solar Radiation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NS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-11.922</w:t>
            </w:r>
            <w:r w:rsidR="00111D2D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-19.479; -3.756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NS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Wind Speed</w:t>
            </w:r>
          </w:p>
        </w:tc>
        <w:tc>
          <w:tcPr>
            <w:tcW w:w="538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-0.481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-0.803; -0.156</w:t>
            </w:r>
          </w:p>
        </w:tc>
        <w:tc>
          <w:tcPr>
            <w:tcW w:w="671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-0.344</w:t>
            </w:r>
            <w:r w:rsidR="00111D2D">
              <w:rPr>
                <w:rFonts w:eastAsia="MS Mincho"/>
                <w:color w:val="000000"/>
              </w:rPr>
              <w:t>*</w:t>
            </w:r>
          </w:p>
        </w:tc>
        <w:tc>
          <w:tcPr>
            <w:tcW w:w="783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-0.672; -0.012</w:t>
            </w:r>
          </w:p>
        </w:tc>
        <w:tc>
          <w:tcPr>
            <w:tcW w:w="595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-0.720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-1.087; -0.351</w:t>
            </w:r>
          </w:p>
        </w:tc>
      </w:tr>
      <w:tr w:rsidR="00B131DC" w:rsidRPr="00B131DC" w:rsidTr="00B131DC">
        <w:trPr>
          <w:trHeight w:hRule="exact" w:val="271"/>
        </w:trPr>
        <w:tc>
          <w:tcPr>
            <w:tcW w:w="959" w:type="pct"/>
            <w:tcBorders>
              <w:bottom w:val="single" w:sz="4" w:space="0" w:color="auto"/>
            </w:tcBorders>
            <w:noWrap/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Variation Wind Direction</w:t>
            </w: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0.015</w:t>
            </w:r>
            <w:r w:rsidR="00BA18AF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0.003; 0.026</w:t>
            </w:r>
          </w:p>
        </w:tc>
        <w:tc>
          <w:tcPr>
            <w:tcW w:w="671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0.017</w:t>
            </w:r>
            <w:r w:rsidR="00111D2D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83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0.005; 0.028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0.0179</w:t>
            </w:r>
            <w:r w:rsidR="00111D2D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:rsidR="00B131DC" w:rsidRPr="00B131DC" w:rsidRDefault="00B131DC" w:rsidP="00B131DC">
            <w:pPr>
              <w:rPr>
                <w:rFonts w:eastAsia="MS Mincho"/>
                <w:color w:val="000000"/>
              </w:rPr>
            </w:pPr>
            <w:r w:rsidRPr="00B131DC">
              <w:rPr>
                <w:rFonts w:eastAsia="MS Mincho"/>
                <w:color w:val="000000"/>
              </w:rPr>
              <w:t>0.005; 0.029</w:t>
            </w:r>
          </w:p>
        </w:tc>
      </w:tr>
    </w:tbl>
    <w:p w:rsidR="00943388" w:rsidRDefault="00943388" w:rsidP="00B131DC">
      <w:pPr>
        <w:rPr>
          <w:b/>
          <w:sz w:val="22"/>
          <w:szCs w:val="22"/>
        </w:rPr>
        <w:sectPr w:rsidR="00943388" w:rsidSect="00B131DC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B131DC" w:rsidRPr="00D27187" w:rsidRDefault="00653FC6" w:rsidP="00555D73">
      <w:pPr>
        <w:jc w:val="both"/>
        <w:rPr>
          <w:b/>
          <w:sz w:val="22"/>
          <w:szCs w:val="22"/>
        </w:rPr>
      </w:pPr>
      <w:r w:rsidRPr="00D27187">
        <w:rPr>
          <w:b/>
          <w:sz w:val="22"/>
          <w:szCs w:val="22"/>
        </w:rPr>
        <w:lastRenderedPageBreak/>
        <w:t xml:space="preserve">S.2. Multiple Tukey’s all-pair comparisons of catch size between trap types for </w:t>
      </w:r>
      <w:r w:rsidRPr="00D27187">
        <w:rPr>
          <w:b/>
          <w:i/>
          <w:sz w:val="22"/>
          <w:szCs w:val="22"/>
        </w:rPr>
        <w:t>C. obso</w:t>
      </w:r>
      <w:r w:rsidR="00D27187" w:rsidRPr="00D27187">
        <w:rPr>
          <w:b/>
          <w:i/>
          <w:sz w:val="22"/>
          <w:szCs w:val="22"/>
        </w:rPr>
        <w:t>letus</w:t>
      </w:r>
      <w:r w:rsidR="00D27187" w:rsidRPr="00D27187">
        <w:rPr>
          <w:b/>
          <w:sz w:val="22"/>
          <w:szCs w:val="22"/>
        </w:rPr>
        <w:t xml:space="preserve"> females</w:t>
      </w:r>
      <w:r w:rsidR="00943388">
        <w:rPr>
          <w:b/>
          <w:sz w:val="22"/>
          <w:szCs w:val="22"/>
        </w:rPr>
        <w:t>,</w:t>
      </w:r>
      <w:r w:rsidR="00D27187" w:rsidRPr="00D27187">
        <w:rPr>
          <w:b/>
          <w:sz w:val="22"/>
          <w:szCs w:val="22"/>
        </w:rPr>
        <w:t xml:space="preserve"> estimates are for treatments on the </w:t>
      </w:r>
      <w:r w:rsidR="00943388">
        <w:rPr>
          <w:b/>
          <w:sz w:val="22"/>
          <w:szCs w:val="22"/>
        </w:rPr>
        <w:t>top row relative to treatments i</w:t>
      </w:r>
      <w:r w:rsidR="00D27187" w:rsidRPr="00D27187">
        <w:rPr>
          <w:b/>
          <w:sz w:val="22"/>
          <w:szCs w:val="22"/>
        </w:rPr>
        <w:t>n the left column (*=p&lt;0.05, **=p&lt;0.01, ***=p&lt;0.001)</w:t>
      </w:r>
    </w:p>
    <w:tbl>
      <w:tblPr>
        <w:tblStyle w:val="TableGrid"/>
        <w:tblW w:w="4601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1.454***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1.656***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0.202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1.045**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0.409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-0.612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1.828***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0.374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0.172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0.784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bottom w:val="nil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4.929***</w:t>
            </w:r>
          </w:p>
        </w:tc>
        <w:tc>
          <w:tcPr>
            <w:tcW w:w="719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3.475***</w:t>
            </w:r>
          </w:p>
        </w:tc>
        <w:tc>
          <w:tcPr>
            <w:tcW w:w="719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3.272***</w:t>
            </w:r>
          </w:p>
        </w:tc>
        <w:tc>
          <w:tcPr>
            <w:tcW w:w="719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3.884***</w:t>
            </w:r>
          </w:p>
        </w:tc>
        <w:tc>
          <w:tcPr>
            <w:tcW w:w="719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3.100***</w:t>
            </w:r>
          </w:p>
        </w:tc>
        <w:tc>
          <w:tcPr>
            <w:tcW w:w="812" w:type="pct"/>
            <w:tcBorders>
              <w:bottom w:val="nil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nil"/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1.601***</w:t>
            </w:r>
          </w:p>
        </w:tc>
        <w:tc>
          <w:tcPr>
            <w:tcW w:w="719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0.147</w:t>
            </w:r>
          </w:p>
        </w:tc>
        <w:tc>
          <w:tcPr>
            <w:tcW w:w="719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-0.055</w:t>
            </w:r>
          </w:p>
        </w:tc>
        <w:tc>
          <w:tcPr>
            <w:tcW w:w="719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0.556</w:t>
            </w:r>
          </w:p>
        </w:tc>
        <w:tc>
          <w:tcPr>
            <w:tcW w:w="719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-0.227</w:t>
            </w:r>
          </w:p>
        </w:tc>
        <w:tc>
          <w:tcPr>
            <w:tcW w:w="812" w:type="pct"/>
            <w:tcBorders>
              <w:top w:val="nil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-3.327***</w:t>
            </w:r>
          </w:p>
        </w:tc>
      </w:tr>
    </w:tbl>
    <w:p w:rsidR="00D27187" w:rsidRPr="005463E1" w:rsidRDefault="00943388" w:rsidP="00D27187">
      <w:pPr>
        <w:spacing w:line="36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Total </w:t>
      </w:r>
      <w:r w:rsidRPr="005463E1">
        <w:rPr>
          <w:i/>
          <w:sz w:val="22"/>
          <w:szCs w:val="22"/>
        </w:rPr>
        <w:t>C. obsoletus</w:t>
      </w:r>
      <w:r w:rsidRPr="005463E1">
        <w:rPr>
          <w:sz w:val="22"/>
          <w:szCs w:val="22"/>
        </w:rPr>
        <w:t xml:space="preserve"> females</w:t>
      </w:r>
    </w:p>
    <w:tbl>
      <w:tblPr>
        <w:tblStyle w:val="TableGrid"/>
        <w:tblW w:w="4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</w:tr>
      <w:tr w:rsidR="00D27187" w:rsidRPr="00D27187" w:rsidTr="00943388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1.543***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1.669***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0.126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1.055*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-0.487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-0.613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1.872***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0.329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0.202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0.816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5.310***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3.767***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3.641***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4.254***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3.438***</w:t>
            </w: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1.547***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0.004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-0.122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0.491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-0.324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-3.763***</w:t>
            </w:r>
          </w:p>
        </w:tc>
      </w:tr>
    </w:tbl>
    <w:p w:rsidR="00D27187" w:rsidRPr="005463E1" w:rsidRDefault="00943388" w:rsidP="00D27187">
      <w:pPr>
        <w:spacing w:line="36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Unpigmented </w:t>
      </w:r>
      <w:r w:rsidRPr="005463E1">
        <w:rPr>
          <w:i/>
          <w:sz w:val="22"/>
          <w:szCs w:val="22"/>
        </w:rPr>
        <w:t>C. obsoletus</w:t>
      </w:r>
    </w:p>
    <w:tbl>
      <w:tblPr>
        <w:tblStyle w:val="TableGrid"/>
        <w:tblW w:w="4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1.307**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1.570***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0.262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0.936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-0.371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-0.633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1.541***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0.233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-0.029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0.604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4.511***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3.203***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2.941***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3.574***</w:t>
            </w:r>
          </w:p>
        </w:tc>
        <w:tc>
          <w:tcPr>
            <w:tcW w:w="719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2.970***</w:t>
            </w:r>
          </w:p>
        </w:tc>
        <w:tc>
          <w:tcPr>
            <w:tcW w:w="812" w:type="pct"/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</w:t>
            </w:r>
          </w:p>
        </w:tc>
      </w:tr>
      <w:tr w:rsidR="00D27187" w:rsidRPr="00D27187" w:rsidTr="00D27187">
        <w:trPr>
          <w:trHeight w:hRule="exact" w:val="284"/>
        </w:trPr>
        <w:tc>
          <w:tcPr>
            <w:tcW w:w="594" w:type="pct"/>
            <w:tcBorders>
              <w:bottom w:val="single" w:sz="4" w:space="0" w:color="auto"/>
            </w:tcBorders>
            <w:noWrap/>
          </w:tcPr>
          <w:p w:rsidR="00D27187" w:rsidRPr="00D27187" w:rsidRDefault="00D27187" w:rsidP="00D27187">
            <w:pPr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1.483***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0.175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-0.087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0.546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-0.058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D27187" w:rsidRPr="00D27187" w:rsidRDefault="00D27187" w:rsidP="00D27187">
            <w:pPr>
              <w:jc w:val="center"/>
              <w:rPr>
                <w:rFonts w:eastAsiaTheme="minorEastAsia"/>
                <w:color w:val="000000"/>
              </w:rPr>
            </w:pPr>
            <w:r w:rsidRPr="00D27187">
              <w:rPr>
                <w:rFonts w:eastAsiaTheme="minorEastAsia"/>
                <w:color w:val="000000"/>
              </w:rPr>
              <w:t>-3.028***</w:t>
            </w:r>
          </w:p>
        </w:tc>
      </w:tr>
    </w:tbl>
    <w:p w:rsidR="00D27187" w:rsidRPr="005463E1" w:rsidRDefault="00943388" w:rsidP="00D27187">
      <w:pPr>
        <w:spacing w:line="48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Pigmented </w:t>
      </w:r>
      <w:r w:rsidRPr="005463E1">
        <w:rPr>
          <w:i/>
          <w:sz w:val="22"/>
          <w:szCs w:val="22"/>
        </w:rPr>
        <w:t>C. obsoletus</w:t>
      </w:r>
    </w:p>
    <w:p w:rsidR="00943388" w:rsidRPr="005463E1" w:rsidRDefault="00943388">
      <w:pPr>
        <w:rPr>
          <w:sz w:val="22"/>
          <w:szCs w:val="22"/>
        </w:rPr>
        <w:sectPr w:rsidR="00943388" w:rsidRPr="005463E1" w:rsidSect="00943388">
          <w:pgSz w:w="11901" w:h="16817"/>
          <w:pgMar w:top="1440" w:right="1797" w:bottom="1440" w:left="1797" w:header="709" w:footer="709" w:gutter="0"/>
          <w:cols w:space="708"/>
          <w:docGrid w:linePitch="360"/>
        </w:sectPr>
      </w:pPr>
    </w:p>
    <w:p w:rsidR="005168EA" w:rsidRPr="00943388" w:rsidRDefault="00943388" w:rsidP="005168EA">
      <w:pPr>
        <w:pStyle w:val="Heading5"/>
        <w:spacing w:line="360" w:lineRule="auto"/>
        <w:rPr>
          <w:rFonts w:ascii="Cambria" w:hAnsi="Cambria"/>
          <w:sz w:val="22"/>
          <w:szCs w:val="22"/>
        </w:rPr>
      </w:pPr>
      <w:r w:rsidRPr="002D3139">
        <w:rPr>
          <w:rFonts w:ascii="Cambria" w:hAnsi="Cambria"/>
          <w:sz w:val="22"/>
          <w:szCs w:val="22"/>
        </w:rPr>
        <w:lastRenderedPageBreak/>
        <w:t>S.3.</w:t>
      </w:r>
      <w:r>
        <w:t xml:space="preserve"> </w:t>
      </w:r>
      <w:r w:rsidR="005168EA" w:rsidRPr="00D27187">
        <w:rPr>
          <w:rFonts w:ascii="Cambria" w:hAnsi="Cambria"/>
          <w:sz w:val="22"/>
          <w:szCs w:val="22"/>
        </w:rPr>
        <w:t xml:space="preserve">Regression coefficients for final models to describe collections of </w:t>
      </w:r>
      <w:r w:rsidR="005168EA">
        <w:rPr>
          <w:rFonts w:ascii="Cambria" w:hAnsi="Cambria"/>
          <w:i/>
          <w:sz w:val="22"/>
          <w:szCs w:val="22"/>
        </w:rPr>
        <w:t>C. scotic</w:t>
      </w:r>
      <w:r w:rsidR="005168EA" w:rsidRPr="00D27187">
        <w:rPr>
          <w:rFonts w:ascii="Cambria" w:hAnsi="Cambria"/>
          <w:i/>
          <w:sz w:val="22"/>
          <w:szCs w:val="22"/>
        </w:rPr>
        <w:t>us</w:t>
      </w:r>
      <w:r w:rsidR="005168EA" w:rsidRPr="00D27187">
        <w:rPr>
          <w:rFonts w:ascii="Cambria" w:hAnsi="Cambria"/>
          <w:sz w:val="22"/>
          <w:szCs w:val="22"/>
        </w:rPr>
        <w:t xml:space="preserve"> (*=p&lt;0.05, **=p&lt;0.01, ***=p&lt;0.001)</w:t>
      </w:r>
    </w:p>
    <w:tbl>
      <w:tblPr>
        <w:tblStyle w:val="TableGrid"/>
        <w:tblW w:w="47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3"/>
        <w:gridCol w:w="1596"/>
        <w:gridCol w:w="1956"/>
        <w:gridCol w:w="1593"/>
        <w:gridCol w:w="2189"/>
        <w:gridCol w:w="1360"/>
        <w:gridCol w:w="1956"/>
      </w:tblGrid>
      <w:tr w:rsidR="002D3139" w:rsidRPr="002D3139" w:rsidTr="00FE248F">
        <w:trPr>
          <w:trHeight w:hRule="exact" w:val="284"/>
        </w:trPr>
        <w:tc>
          <w:tcPr>
            <w:tcW w:w="1030" w:type="pct"/>
            <w:tcBorders>
              <w:top w:val="single" w:sz="4" w:space="0" w:color="auto"/>
            </w:tcBorders>
            <w:noWrap/>
          </w:tcPr>
          <w:p w:rsidR="002D3139" w:rsidRPr="002D3139" w:rsidRDefault="002D3139" w:rsidP="002D3139">
            <w:pPr>
              <w:rPr>
                <w:rFonts w:eastAsia="MS Gothic"/>
                <w:color w:val="000000"/>
              </w:rPr>
            </w:pPr>
            <w:r w:rsidRPr="002D3139">
              <w:br w:type="page"/>
            </w:r>
          </w:p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Gothic"/>
                <w:color w:val="000000"/>
              </w:rPr>
              <w:br w:type="page"/>
            </w:r>
          </w:p>
        </w:tc>
        <w:tc>
          <w:tcPr>
            <w:tcW w:w="1324" w:type="pct"/>
            <w:gridSpan w:val="2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i/>
                <w:color w:val="000000"/>
              </w:rPr>
            </w:pPr>
            <w:r w:rsidRPr="002D3139">
              <w:rPr>
                <w:rFonts w:eastAsia="MS Mincho"/>
                <w:i/>
                <w:color w:val="000000"/>
              </w:rPr>
              <w:t xml:space="preserve">C. scoticus </w:t>
            </w:r>
            <w:r w:rsidRPr="002D3139">
              <w:rPr>
                <w:rFonts w:eastAsia="MS Mincho"/>
                <w:color w:val="000000"/>
              </w:rPr>
              <w:t>Total Females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i/>
                <w:color w:val="000000"/>
              </w:rPr>
            </w:pPr>
            <w:r w:rsidRPr="002D3139">
              <w:rPr>
                <w:rFonts w:eastAsia="MS Mincho"/>
                <w:i/>
                <w:color w:val="000000"/>
              </w:rPr>
              <w:t xml:space="preserve">C. scoticus </w:t>
            </w:r>
            <w:r w:rsidRPr="002D3139">
              <w:rPr>
                <w:rFonts w:eastAsia="MS Mincho"/>
                <w:color w:val="000000"/>
              </w:rPr>
              <w:t>Unpigmented</w:t>
            </w:r>
          </w:p>
        </w:tc>
        <w:tc>
          <w:tcPr>
            <w:tcW w:w="1236" w:type="pct"/>
            <w:gridSpan w:val="2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i/>
                <w:color w:val="000000"/>
              </w:rPr>
            </w:pPr>
            <w:r w:rsidRPr="002D3139">
              <w:rPr>
                <w:rFonts w:eastAsia="MS Mincho"/>
                <w:i/>
                <w:color w:val="000000"/>
              </w:rPr>
              <w:t xml:space="preserve">C. scoticus </w:t>
            </w:r>
            <w:r w:rsidRPr="002D3139">
              <w:rPr>
                <w:rFonts w:eastAsia="MS Mincho"/>
                <w:color w:val="000000"/>
              </w:rPr>
              <w:t>Pigmented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tcBorders>
              <w:bottom w:val="single" w:sz="4" w:space="0" w:color="auto"/>
            </w:tcBorders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Parameter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95% C.I.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816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95% C.I.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95% C.I.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tcBorders>
              <w:top w:val="single" w:sz="4" w:space="0" w:color="auto"/>
            </w:tcBorders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Intercept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-5.683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-8.661; -2.721</w:t>
            </w:r>
          </w:p>
        </w:tc>
        <w:tc>
          <w:tcPr>
            <w:tcW w:w="594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-2.904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816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-5.165; -6.040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-7.556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-10.816; -4.340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Temporal Trend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Linear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-0.032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-0.051; -0.012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NS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-0.053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-0.073; -0.033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Quadratic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0.0002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0.00008; 0.0003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0.00004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816" w:type="pct"/>
          </w:tcPr>
          <w:p w:rsidR="002D3139" w:rsidRPr="002D3139" w:rsidRDefault="003C5F03" w:rsidP="002D3139">
            <w:pPr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 xml:space="preserve">0.000005; </w:t>
            </w:r>
            <w:r w:rsidR="002D3139" w:rsidRPr="002D3139">
              <w:rPr>
                <w:rFonts w:eastAsia="MS Mincho"/>
                <w:color w:val="000000"/>
              </w:rPr>
              <w:t>0.00007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0.0003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0.0001; 0.0004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 xml:space="preserve">Trap 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CDC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2.988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2.314; 3.662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3.035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2.328; 3.739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2.993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2.288; 3.695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Blue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Green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0.789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0.089; 1.486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0.688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-0.046; 1.422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0.821</w:t>
            </w:r>
            <w:r w:rsidR="00A41D61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0.095; 1.546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Red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-2.079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-2.855; -1.305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-2.205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-3.078; -1.338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-2.224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-3.112; -1.349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UV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0.928</w:t>
            </w:r>
            <w:r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0.2403; 1.619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0.813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0.088; 1.538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0.837</w:t>
            </w:r>
            <w:r w:rsidR="00A41D61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0.113; 1.565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White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0.512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-0.192; 1.216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0.634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-0.114; 1.381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0.339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-0.400; 1.080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Yellow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0.314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0.378; 1.007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0.343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-0.395; 1.080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0.168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-0.564; 0.901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Trap Location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1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Baseline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2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-0.448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-1.150; 0.255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-0.148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-0.873; 0.579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-0.609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-1.331; 0.113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3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-1.162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-1.879; -0.451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-0.993</w:t>
            </w:r>
            <w:r>
              <w:rPr>
                <w:rFonts w:eastAsia="MS Mincho"/>
                <w:color w:val="000000"/>
              </w:rPr>
              <w:t>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-1.707; -0.279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-1.270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-2.016; -0.529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4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-2.150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-2.903; -1.401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-0.240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-3.209; -1.593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-2.171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-2.962; -1.384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5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-0.579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-1.281; 0.116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-0.475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-1.198; 0.246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-0.548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-1.268; 0.164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6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-0.868</w:t>
            </w:r>
            <w:r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-1.557; -0.180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-0.704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-1.413; 0.006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-0.907</w:t>
            </w:r>
            <w:r w:rsidR="00A41D61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-1.626; -0.191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jc w:val="right"/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Position 7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-2.943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-3.659; -2.226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-2.892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-3.663; -2.116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-2.807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-3.573; -2.041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Temperature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0.212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0.101; 0.324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NS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0.300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0.183; 0.419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Humidity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0.063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0.039; 0.087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0.046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0.023; 0.068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0.067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0.042; 0.093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Solar Radiation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-9.020</w:t>
            </w:r>
            <w:r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-17.156; -3.035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-16.38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-24.910; -7.228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Wind Speed</w:t>
            </w:r>
          </w:p>
        </w:tc>
        <w:tc>
          <w:tcPr>
            <w:tcW w:w="595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-0.462</w:t>
            </w:r>
            <w:r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-0.805; -0.115</w:t>
            </w:r>
          </w:p>
        </w:tc>
        <w:tc>
          <w:tcPr>
            <w:tcW w:w="594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NS</w:t>
            </w:r>
          </w:p>
        </w:tc>
        <w:tc>
          <w:tcPr>
            <w:tcW w:w="816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</w:t>
            </w:r>
          </w:p>
        </w:tc>
        <w:tc>
          <w:tcPr>
            <w:tcW w:w="507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-0.617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-0.993; -0.240</w:t>
            </w:r>
          </w:p>
        </w:tc>
      </w:tr>
      <w:tr w:rsidR="002D3139" w:rsidRPr="002D3139" w:rsidTr="00FE248F">
        <w:trPr>
          <w:trHeight w:hRule="exact" w:val="284"/>
        </w:trPr>
        <w:tc>
          <w:tcPr>
            <w:tcW w:w="1030" w:type="pct"/>
            <w:tcBorders>
              <w:bottom w:val="single" w:sz="4" w:space="0" w:color="auto"/>
            </w:tcBorders>
            <w:noWrap/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Variation Wind Direction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0.018</w:t>
            </w:r>
            <w:r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0.0069; 0.0265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0.013</w:t>
            </w:r>
            <w:r w:rsidR="00A41D61">
              <w:rPr>
                <w:rFonts w:eastAsia="MS Mincho"/>
                <w:color w:val="000000"/>
              </w:rPr>
              <w:t>**</w:t>
            </w:r>
          </w:p>
        </w:tc>
        <w:tc>
          <w:tcPr>
            <w:tcW w:w="816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-0.002; 0.023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0.021</w:t>
            </w:r>
            <w:r w:rsidR="00A41D61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2D3139" w:rsidRPr="002D3139" w:rsidRDefault="002D3139" w:rsidP="002D3139">
            <w:pPr>
              <w:rPr>
                <w:rFonts w:eastAsia="MS Mincho"/>
                <w:color w:val="000000"/>
              </w:rPr>
            </w:pPr>
            <w:r w:rsidRPr="002D3139">
              <w:rPr>
                <w:rFonts w:eastAsia="MS Mincho"/>
                <w:color w:val="000000"/>
              </w:rPr>
              <w:t>0.009; 0.033</w:t>
            </w:r>
          </w:p>
        </w:tc>
      </w:tr>
    </w:tbl>
    <w:p w:rsidR="005A29F5" w:rsidRDefault="005A29F5" w:rsidP="005A29F5">
      <w:pPr>
        <w:rPr>
          <w:b/>
          <w:sz w:val="22"/>
          <w:szCs w:val="22"/>
        </w:rPr>
        <w:sectPr w:rsidR="005A29F5" w:rsidSect="00B131DC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</w:p>
    <w:p w:rsidR="005A29F5" w:rsidRPr="00D27187" w:rsidRDefault="005A29F5" w:rsidP="00555D7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S.4</w:t>
      </w:r>
      <w:r w:rsidRPr="00D27187">
        <w:rPr>
          <w:b/>
          <w:sz w:val="22"/>
          <w:szCs w:val="22"/>
        </w:rPr>
        <w:t xml:space="preserve">. Multiple Tukey’s all-pair comparisons of catch size between trap types for </w:t>
      </w:r>
      <w:r w:rsidRPr="00D27187">
        <w:rPr>
          <w:b/>
          <w:i/>
          <w:sz w:val="22"/>
          <w:szCs w:val="22"/>
        </w:rPr>
        <w:t xml:space="preserve">C. </w:t>
      </w:r>
      <w:r>
        <w:rPr>
          <w:b/>
          <w:i/>
          <w:sz w:val="22"/>
          <w:szCs w:val="22"/>
        </w:rPr>
        <w:t>scoticus</w:t>
      </w:r>
      <w:r w:rsidRPr="00D27187">
        <w:rPr>
          <w:b/>
          <w:sz w:val="22"/>
          <w:szCs w:val="22"/>
        </w:rPr>
        <w:t xml:space="preserve"> females</w:t>
      </w:r>
      <w:r>
        <w:rPr>
          <w:b/>
          <w:sz w:val="22"/>
          <w:szCs w:val="22"/>
        </w:rPr>
        <w:t>,</w:t>
      </w:r>
      <w:r w:rsidRPr="00D27187">
        <w:rPr>
          <w:b/>
          <w:sz w:val="22"/>
          <w:szCs w:val="22"/>
        </w:rPr>
        <w:t xml:space="preserve"> estimates are for treatments on the </w:t>
      </w:r>
      <w:r>
        <w:rPr>
          <w:b/>
          <w:sz w:val="22"/>
          <w:szCs w:val="22"/>
        </w:rPr>
        <w:t>top row relative to treatments i</w:t>
      </w:r>
      <w:r w:rsidRPr="00D27187">
        <w:rPr>
          <w:b/>
          <w:sz w:val="22"/>
          <w:szCs w:val="22"/>
        </w:rPr>
        <w:t>n the left column (*=p&lt;0.05, **=p&lt;0.01, ***=p&lt;0.001)</w:t>
      </w:r>
    </w:p>
    <w:tbl>
      <w:tblPr>
        <w:tblStyle w:val="TableGrid"/>
        <w:tblW w:w="4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2.059***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2.988***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0.928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2.199***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0.140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-0.788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2.673***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0.614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-0.314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0.474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5.067***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3.008***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2.079***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2.868***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2.393***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2.476***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0.417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-0.511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0.277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-0.197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-2.590***</w:t>
            </w:r>
          </w:p>
        </w:tc>
      </w:tr>
    </w:tbl>
    <w:p w:rsidR="005A29F5" w:rsidRPr="005463E1" w:rsidRDefault="005A29F5" w:rsidP="00A820F6">
      <w:pPr>
        <w:spacing w:line="36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Total </w:t>
      </w:r>
      <w:r w:rsidRPr="005463E1">
        <w:rPr>
          <w:i/>
          <w:sz w:val="22"/>
          <w:szCs w:val="22"/>
        </w:rPr>
        <w:t>C. scoticus</w:t>
      </w:r>
      <w:r w:rsidRPr="005463E1">
        <w:rPr>
          <w:sz w:val="22"/>
          <w:szCs w:val="22"/>
        </w:rPr>
        <w:t xml:space="preserve"> females</w:t>
      </w:r>
    </w:p>
    <w:tbl>
      <w:tblPr>
        <w:tblStyle w:val="TableGrid"/>
        <w:tblW w:w="4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2.222***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3.035***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0.813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2.346***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0.124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-0.688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2.691***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0.469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-0.343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0.345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5.240***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3.018***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2.204***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2.893***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2.548***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2.401***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0.179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-0.633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0.054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-0.290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-2.838***</w:t>
            </w:r>
          </w:p>
        </w:tc>
      </w:tr>
    </w:tbl>
    <w:p w:rsidR="005A29F5" w:rsidRPr="005463E1" w:rsidRDefault="005A29F5" w:rsidP="00A820F6">
      <w:pPr>
        <w:spacing w:line="36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Unpigmented </w:t>
      </w:r>
      <w:r w:rsidRPr="005463E1">
        <w:rPr>
          <w:i/>
          <w:sz w:val="22"/>
          <w:szCs w:val="22"/>
        </w:rPr>
        <w:t>C. scoticus</w:t>
      </w:r>
    </w:p>
    <w:tbl>
      <w:tblPr>
        <w:tblStyle w:val="TableGrid"/>
        <w:tblW w:w="4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1"/>
        <w:gridCol w:w="1128"/>
        <w:gridCol w:w="1128"/>
        <w:gridCol w:w="1128"/>
        <w:gridCol w:w="1128"/>
        <w:gridCol w:w="1128"/>
        <w:gridCol w:w="1272"/>
      </w:tblGrid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Trap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CDC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top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UV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2.156***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Blue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3.035***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0.837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Green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2.171***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0.154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-0.821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Yellow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2.825***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0.669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-0.168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0.653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Red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5.217***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3.061***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2.224***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3.045***</w:t>
            </w:r>
          </w:p>
        </w:tc>
        <w:tc>
          <w:tcPr>
            <w:tcW w:w="719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2.392***</w:t>
            </w:r>
          </w:p>
        </w:tc>
        <w:tc>
          <w:tcPr>
            <w:tcW w:w="812" w:type="pct"/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</w:t>
            </w:r>
          </w:p>
        </w:tc>
      </w:tr>
      <w:tr w:rsidR="005A29F5" w:rsidRPr="005A29F5" w:rsidTr="00A820F6">
        <w:trPr>
          <w:trHeight w:hRule="exact" w:val="284"/>
        </w:trPr>
        <w:tc>
          <w:tcPr>
            <w:tcW w:w="594" w:type="pct"/>
            <w:tcBorders>
              <w:bottom w:val="single" w:sz="4" w:space="0" w:color="auto"/>
            </w:tcBorders>
            <w:noWrap/>
          </w:tcPr>
          <w:p w:rsidR="005A29F5" w:rsidRPr="005A29F5" w:rsidRDefault="005A29F5" w:rsidP="005A29F5">
            <w:pPr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White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2.654***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0.498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-0.339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0.482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-0.170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5A29F5" w:rsidRPr="005A29F5" w:rsidRDefault="005A29F5" w:rsidP="005A29F5">
            <w:pPr>
              <w:jc w:val="center"/>
              <w:rPr>
                <w:rFonts w:eastAsiaTheme="minorEastAsia"/>
                <w:color w:val="000000"/>
              </w:rPr>
            </w:pPr>
            <w:r w:rsidRPr="005A29F5">
              <w:rPr>
                <w:rFonts w:eastAsiaTheme="minorEastAsia"/>
                <w:color w:val="000000"/>
              </w:rPr>
              <w:t>-2.563***</w:t>
            </w:r>
          </w:p>
        </w:tc>
      </w:tr>
    </w:tbl>
    <w:p w:rsidR="00B131DC" w:rsidRPr="005463E1" w:rsidRDefault="005A29F5">
      <w:pPr>
        <w:rPr>
          <w:i/>
          <w:sz w:val="22"/>
          <w:szCs w:val="22"/>
        </w:rPr>
      </w:pPr>
      <w:r w:rsidRPr="005463E1">
        <w:rPr>
          <w:sz w:val="22"/>
          <w:szCs w:val="22"/>
        </w:rPr>
        <w:t xml:space="preserve">Pigmented </w:t>
      </w:r>
      <w:r w:rsidRPr="005463E1">
        <w:rPr>
          <w:i/>
          <w:sz w:val="22"/>
          <w:szCs w:val="22"/>
        </w:rPr>
        <w:t>C. scoticus</w:t>
      </w: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A820F6" w:rsidRDefault="00A820F6">
      <w:pPr>
        <w:rPr>
          <w:rFonts w:ascii="Times New Roman" w:hAnsi="Times New Roman"/>
          <w:i/>
        </w:rPr>
      </w:pPr>
    </w:p>
    <w:p w:rsidR="00BF4575" w:rsidRDefault="00BF4575" w:rsidP="00A820F6">
      <w:pPr>
        <w:pStyle w:val="Heading5"/>
        <w:spacing w:line="360" w:lineRule="auto"/>
        <w:rPr>
          <w:rFonts w:ascii="Cambria" w:hAnsi="Cambria"/>
          <w:sz w:val="22"/>
          <w:szCs w:val="22"/>
        </w:rPr>
        <w:sectPr w:rsidR="00BF4575" w:rsidSect="005A29F5">
          <w:pgSz w:w="11901" w:h="16817"/>
          <w:pgMar w:top="1440" w:right="1797" w:bottom="1440" w:left="1797" w:header="709" w:footer="709" w:gutter="0"/>
          <w:cols w:space="708"/>
          <w:docGrid w:linePitch="360"/>
        </w:sectPr>
      </w:pPr>
    </w:p>
    <w:p w:rsidR="0066697D" w:rsidRPr="0066697D" w:rsidRDefault="00A820F6" w:rsidP="0066697D">
      <w:pPr>
        <w:pStyle w:val="Heading5"/>
        <w:spacing w:line="36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t>S.5</w:t>
      </w:r>
      <w:r w:rsidRPr="002D3139">
        <w:rPr>
          <w:rFonts w:ascii="Cambria" w:hAnsi="Cambria"/>
          <w:sz w:val="22"/>
          <w:szCs w:val="22"/>
        </w:rPr>
        <w:t>.</w:t>
      </w:r>
      <w:r>
        <w:t xml:space="preserve"> </w:t>
      </w:r>
      <w:r w:rsidRPr="00D27187">
        <w:rPr>
          <w:rFonts w:ascii="Cambria" w:hAnsi="Cambria"/>
          <w:sz w:val="22"/>
          <w:szCs w:val="22"/>
        </w:rPr>
        <w:t>Regression coefficients fo</w:t>
      </w:r>
      <w:r w:rsidR="0066697D">
        <w:rPr>
          <w:rFonts w:ascii="Cambria" w:hAnsi="Cambria"/>
          <w:sz w:val="22"/>
          <w:szCs w:val="22"/>
        </w:rPr>
        <w:t xml:space="preserve">r final models </w:t>
      </w:r>
      <w:r w:rsidRPr="00D27187">
        <w:rPr>
          <w:rFonts w:ascii="Cambria" w:hAnsi="Cambria"/>
          <w:sz w:val="22"/>
          <w:szCs w:val="22"/>
        </w:rPr>
        <w:t>of</w:t>
      </w:r>
      <w:r w:rsidR="00BF4575">
        <w:rPr>
          <w:rFonts w:ascii="Cambria" w:hAnsi="Cambria"/>
          <w:sz w:val="22"/>
          <w:szCs w:val="22"/>
        </w:rPr>
        <w:t xml:space="preserve"> females of</w:t>
      </w:r>
      <w:r w:rsidRPr="00D27187">
        <w:rPr>
          <w:rFonts w:ascii="Cambria" w:hAnsi="Cambria"/>
          <w:sz w:val="22"/>
          <w:szCs w:val="22"/>
        </w:rPr>
        <w:t xml:space="preserve"> </w:t>
      </w:r>
      <w:r w:rsidR="00BF4575">
        <w:rPr>
          <w:rFonts w:ascii="Cambria" w:hAnsi="Cambria"/>
          <w:i/>
          <w:sz w:val="22"/>
          <w:szCs w:val="22"/>
        </w:rPr>
        <w:t>C. dewulfi</w:t>
      </w:r>
      <w:r w:rsidR="00BF4575">
        <w:rPr>
          <w:rFonts w:ascii="Cambria" w:hAnsi="Cambria"/>
          <w:sz w:val="22"/>
          <w:szCs w:val="22"/>
        </w:rPr>
        <w:t xml:space="preserve">, </w:t>
      </w:r>
      <w:r w:rsidR="00BF4575">
        <w:rPr>
          <w:rFonts w:ascii="Cambria" w:hAnsi="Cambria"/>
          <w:i/>
          <w:sz w:val="22"/>
          <w:szCs w:val="22"/>
        </w:rPr>
        <w:t>C. pulicaris</w:t>
      </w:r>
      <w:r w:rsidR="00BF4575">
        <w:rPr>
          <w:rFonts w:ascii="Cambria" w:hAnsi="Cambria"/>
          <w:sz w:val="22"/>
          <w:szCs w:val="22"/>
        </w:rPr>
        <w:t xml:space="preserve"> and </w:t>
      </w:r>
      <w:r w:rsidR="00BF4575">
        <w:rPr>
          <w:rFonts w:ascii="Cambria" w:hAnsi="Cambria"/>
          <w:i/>
          <w:sz w:val="22"/>
          <w:szCs w:val="22"/>
        </w:rPr>
        <w:t xml:space="preserve">C. brunnicans </w:t>
      </w:r>
      <w:r w:rsidRPr="00D27187">
        <w:rPr>
          <w:rFonts w:ascii="Cambria" w:hAnsi="Cambria"/>
          <w:sz w:val="22"/>
          <w:szCs w:val="22"/>
        </w:rPr>
        <w:t>(*</w:t>
      </w:r>
      <w:r w:rsidR="00BF4575">
        <w:rPr>
          <w:rFonts w:ascii="Cambria" w:hAnsi="Cambria"/>
          <w:sz w:val="22"/>
          <w:szCs w:val="22"/>
        </w:rPr>
        <w:t>=p&lt;0.05, **=p&lt;0.01, ***=p&lt;0.001)</w:t>
      </w:r>
    </w:p>
    <w:tbl>
      <w:tblPr>
        <w:tblStyle w:val="TableGrid"/>
        <w:tblW w:w="471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49"/>
        <w:gridCol w:w="1584"/>
        <w:gridCol w:w="1945"/>
        <w:gridCol w:w="1585"/>
        <w:gridCol w:w="1945"/>
        <w:gridCol w:w="1585"/>
        <w:gridCol w:w="1945"/>
      </w:tblGrid>
      <w:tr w:rsidR="00BF4575" w:rsidRPr="0066697D" w:rsidTr="0066697D">
        <w:trPr>
          <w:trHeight w:hRule="exact" w:val="284"/>
        </w:trPr>
        <w:tc>
          <w:tcPr>
            <w:tcW w:w="1031" w:type="pct"/>
            <w:tcBorders>
              <w:top w:val="single" w:sz="4" w:space="0" w:color="auto"/>
            </w:tcBorders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Gothic"/>
                <w:color w:val="000000"/>
              </w:rPr>
              <w:br w:type="page"/>
            </w:r>
          </w:p>
        </w:tc>
        <w:tc>
          <w:tcPr>
            <w:tcW w:w="1323" w:type="pct"/>
            <w:gridSpan w:val="2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i/>
                <w:color w:val="000000"/>
              </w:rPr>
            </w:pPr>
            <w:r w:rsidRPr="0066697D">
              <w:rPr>
                <w:rFonts w:eastAsia="MS Mincho"/>
                <w:i/>
                <w:color w:val="000000"/>
              </w:rPr>
              <w:t>C. dewulfi</w:t>
            </w:r>
            <w:r w:rsidR="0066697D" w:rsidRPr="0066697D">
              <w:rPr>
                <w:rFonts w:eastAsia="MS Mincho"/>
                <w:i/>
                <w:color w:val="000000"/>
              </w:rPr>
              <w:t xml:space="preserve"> </w:t>
            </w:r>
            <w:r w:rsidRPr="0066697D">
              <w:rPr>
                <w:rFonts w:eastAsia="MS Mincho"/>
                <w:color w:val="000000"/>
              </w:rPr>
              <w:t>Total Females</w:t>
            </w:r>
          </w:p>
        </w:tc>
        <w:tc>
          <w:tcPr>
            <w:tcW w:w="1323" w:type="pct"/>
            <w:gridSpan w:val="2"/>
            <w:tcBorders>
              <w:top w:val="single" w:sz="4" w:space="0" w:color="auto"/>
            </w:tcBorders>
          </w:tcPr>
          <w:p w:rsidR="00BF4575" w:rsidRPr="0066697D" w:rsidRDefault="0066697D" w:rsidP="00BF4575">
            <w:pPr>
              <w:rPr>
                <w:rFonts w:eastAsia="MS Mincho"/>
                <w:i/>
                <w:color w:val="000000"/>
              </w:rPr>
            </w:pPr>
            <w:r w:rsidRPr="0066697D">
              <w:rPr>
                <w:rFonts w:eastAsia="MS Mincho"/>
                <w:i/>
                <w:color w:val="000000"/>
              </w:rPr>
              <w:t>C. pulicaris</w:t>
            </w:r>
            <w:r w:rsidR="00BF4575" w:rsidRPr="0066697D">
              <w:rPr>
                <w:rFonts w:eastAsia="MS Mincho"/>
                <w:i/>
                <w:color w:val="000000"/>
              </w:rPr>
              <w:t xml:space="preserve"> </w:t>
            </w:r>
            <w:r w:rsidR="00BF4575" w:rsidRPr="0066697D">
              <w:rPr>
                <w:rFonts w:eastAsia="MS Mincho"/>
                <w:color w:val="000000"/>
              </w:rPr>
              <w:t>Total Females</w:t>
            </w:r>
          </w:p>
        </w:tc>
        <w:tc>
          <w:tcPr>
            <w:tcW w:w="1323" w:type="pct"/>
            <w:gridSpan w:val="2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i/>
                <w:color w:val="000000"/>
              </w:rPr>
            </w:pPr>
            <w:r w:rsidRPr="0066697D">
              <w:rPr>
                <w:rFonts w:eastAsia="MS Mincho"/>
                <w:i/>
                <w:color w:val="000000"/>
              </w:rPr>
              <w:t>C. brunnicans</w:t>
            </w:r>
            <w:r w:rsidR="0066697D" w:rsidRPr="0066697D">
              <w:rPr>
                <w:rFonts w:eastAsia="MS Mincho"/>
                <w:i/>
                <w:color w:val="000000"/>
              </w:rPr>
              <w:t xml:space="preserve"> </w:t>
            </w:r>
            <w:r w:rsidRPr="0066697D">
              <w:rPr>
                <w:rFonts w:eastAsia="MS Mincho"/>
                <w:color w:val="000000"/>
              </w:rPr>
              <w:t>Total Females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tcBorders>
              <w:bottom w:val="single" w:sz="4" w:space="0" w:color="auto"/>
            </w:tcBorders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Parameter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66697D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 xml:space="preserve">95% </w:t>
            </w:r>
            <w:r w:rsidR="0066697D" w:rsidRPr="0066697D">
              <w:rPr>
                <w:rFonts w:eastAsia="MS Mincho"/>
                <w:color w:val="000000"/>
              </w:rPr>
              <w:t>C.I.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66697D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 xml:space="preserve">95% </w:t>
            </w:r>
            <w:r w:rsidR="0066697D" w:rsidRPr="0066697D">
              <w:rPr>
                <w:rFonts w:eastAsia="MS Mincho"/>
                <w:color w:val="000000"/>
              </w:rPr>
              <w:t>C.I.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Estimate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66697D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95% C</w:t>
            </w:r>
            <w:r w:rsidR="0066697D" w:rsidRPr="0066697D">
              <w:rPr>
                <w:rFonts w:eastAsia="MS Mincho"/>
                <w:color w:val="000000"/>
              </w:rPr>
              <w:t>.I.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tcBorders>
              <w:top w:val="single" w:sz="4" w:space="0" w:color="auto"/>
            </w:tcBorders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Intercept</w:t>
            </w:r>
          </w:p>
        </w:tc>
        <w:tc>
          <w:tcPr>
            <w:tcW w:w="594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-11.132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-15.570; -7.277</w:t>
            </w:r>
          </w:p>
        </w:tc>
        <w:tc>
          <w:tcPr>
            <w:tcW w:w="594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-2.617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-5.719; 0.477</w:t>
            </w:r>
          </w:p>
        </w:tc>
        <w:tc>
          <w:tcPr>
            <w:tcW w:w="594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-14.799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-20.174; -9.591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Temporal Trend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Linear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-0.083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-0.112; -0.056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0.008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0.002; 0.015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Quadratic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0.0005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0.0003; 0.0007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BF4575" w:rsidRPr="0066697D" w:rsidRDefault="0095036B" w:rsidP="00BF4575">
            <w:pPr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-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-0.003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-0.004; -0.002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Trap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CDC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1.033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0.220; 1.842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0.957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0.255; 1.659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1.345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0.297; 2.403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Blue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Green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0.415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-0.396; 1.222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0.506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-0.236; 1.260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1.000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-0.031; 2.033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Red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-4.549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-7.003; -2.817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-4.743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-7.697; -3.002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-1.843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-3.062; -0.614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UV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-1.423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-2.397; -0.498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-0.788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-1.572; -0.005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-0.324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-1.368; 0.738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White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-0.157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-1.019; 0.701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-0.051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-0.791; 0.689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0.291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-0.723; 1.310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Yellow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-1.434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-2.392; -0.498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-0.793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-1.565; -0.028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-0.087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-1.096; 0.919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Trap Location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Baseline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-1.019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-1.849; -0.192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-0.867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-1.566; -0.164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0.914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-0.021; 1.856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3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-2.033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-2.932; -1.142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-1.088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-1.812; -0.363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1.017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0.032; 2.011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4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-2.958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-4.033; -1.911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-2.958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-3.886; -2.063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-1.358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-2.431; -0.278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-0.574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-1.381; 0.226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-1.045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-1.732; -0.361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0.067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-0.948; 1.104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6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-1.268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-2.133; -0.411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-1.375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-2.085; -0.665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-0.101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-1.147; 0.949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jc w:val="right"/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Position 7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-2.980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-4.037; -1.955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-3.940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-4.989; -2.961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-1.892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-3.134; -0.644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Temperature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0.442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0.289; 0.602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0.111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0.005; 0.215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1.159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0.834; 1.515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Humidity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0.085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0.056; 0.122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0.029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0.002; 0.057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0.047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0.006; 0.087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Solar Radiation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-12.651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-21.910; -3.101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Wind Speed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-0.627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-1.112; -0.145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NS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</w:t>
            </w:r>
          </w:p>
        </w:tc>
        <w:tc>
          <w:tcPr>
            <w:tcW w:w="594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-1.453</w:t>
            </w:r>
            <w:r w:rsidR="00332F74">
              <w:rPr>
                <w:rFonts w:eastAsia="MS Mincho"/>
                <w:color w:val="000000"/>
              </w:rPr>
              <w:t>***</w:t>
            </w:r>
          </w:p>
        </w:tc>
        <w:tc>
          <w:tcPr>
            <w:tcW w:w="729" w:type="pct"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-2.330; -0.636</w:t>
            </w:r>
          </w:p>
        </w:tc>
      </w:tr>
      <w:tr w:rsidR="00BF4575" w:rsidRPr="0066697D" w:rsidTr="0066697D">
        <w:trPr>
          <w:trHeight w:hRule="exact" w:val="284"/>
        </w:trPr>
        <w:tc>
          <w:tcPr>
            <w:tcW w:w="1031" w:type="pct"/>
            <w:tcBorders>
              <w:bottom w:val="single" w:sz="4" w:space="0" w:color="auto"/>
            </w:tcBorders>
            <w:noWrap/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Variation Wind Direction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0.020</w:t>
            </w:r>
            <w:r w:rsidR="00332F74">
              <w:rPr>
                <w:rFonts w:eastAsia="MS Mincho"/>
                <w:color w:val="000000"/>
              </w:rPr>
              <w:t>**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-0.003; 0.037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0.002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-0.0002; 0.004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-0.003</w:t>
            </w:r>
            <w:r w:rsidR="00332F74">
              <w:rPr>
                <w:rFonts w:eastAsia="MS Mincho"/>
                <w:color w:val="000000"/>
              </w:rPr>
              <w:t>*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BF4575" w:rsidRPr="0066697D" w:rsidRDefault="00BF4575" w:rsidP="00BF4575">
            <w:pPr>
              <w:rPr>
                <w:rFonts w:eastAsia="MS Mincho"/>
                <w:color w:val="000000"/>
              </w:rPr>
            </w:pPr>
            <w:r w:rsidRPr="0066697D">
              <w:rPr>
                <w:rFonts w:eastAsia="MS Mincho"/>
                <w:color w:val="000000"/>
              </w:rPr>
              <w:t>-0.006; -0.00003</w:t>
            </w:r>
          </w:p>
        </w:tc>
      </w:tr>
    </w:tbl>
    <w:p w:rsidR="00BF4575" w:rsidRPr="00BF4575" w:rsidRDefault="00BF4575" w:rsidP="00BF4575">
      <w:pPr>
        <w:sectPr w:rsidR="00BF4575" w:rsidRPr="00BF4575" w:rsidSect="00BF4575">
          <w:pgSz w:w="16817" w:h="11901" w:orient="landscape"/>
          <w:pgMar w:top="1797" w:right="1440" w:bottom="1797" w:left="1440" w:header="709" w:footer="709" w:gutter="0"/>
          <w:cols w:space="708"/>
          <w:docGrid w:linePitch="360"/>
        </w:sectPr>
      </w:pPr>
    </w:p>
    <w:p w:rsidR="0095036B" w:rsidRPr="00D27187" w:rsidRDefault="0095036B" w:rsidP="00555D7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S.6</w:t>
      </w:r>
      <w:r w:rsidRPr="00D27187">
        <w:rPr>
          <w:b/>
          <w:sz w:val="22"/>
          <w:szCs w:val="22"/>
        </w:rPr>
        <w:t xml:space="preserve">. Multiple Tukey’s all-pair comparisons of catch size between trap types for </w:t>
      </w:r>
      <w:r w:rsidRPr="00D27187">
        <w:rPr>
          <w:b/>
          <w:i/>
          <w:sz w:val="22"/>
          <w:szCs w:val="22"/>
        </w:rPr>
        <w:t xml:space="preserve">C. </w:t>
      </w:r>
      <w:r w:rsidRPr="00332F74">
        <w:rPr>
          <w:b/>
          <w:i/>
          <w:sz w:val="22"/>
          <w:szCs w:val="22"/>
        </w:rPr>
        <w:t>dewulfi</w:t>
      </w:r>
      <w:r>
        <w:rPr>
          <w:b/>
          <w:sz w:val="22"/>
          <w:szCs w:val="22"/>
        </w:rPr>
        <w:t xml:space="preserve">, </w:t>
      </w:r>
      <w:r w:rsidRPr="00332F74">
        <w:rPr>
          <w:b/>
          <w:i/>
          <w:sz w:val="22"/>
          <w:szCs w:val="22"/>
        </w:rPr>
        <w:t>C. pulicaris</w:t>
      </w:r>
      <w:r>
        <w:rPr>
          <w:b/>
          <w:sz w:val="22"/>
          <w:szCs w:val="22"/>
        </w:rPr>
        <w:t xml:space="preserve"> and </w:t>
      </w:r>
      <w:r w:rsidRPr="00332F74">
        <w:rPr>
          <w:b/>
          <w:i/>
          <w:sz w:val="22"/>
          <w:szCs w:val="22"/>
        </w:rPr>
        <w:t>C. brunnicans</w:t>
      </w:r>
      <w:r>
        <w:rPr>
          <w:b/>
          <w:sz w:val="22"/>
          <w:szCs w:val="22"/>
        </w:rPr>
        <w:t xml:space="preserve"> </w:t>
      </w:r>
      <w:r w:rsidRPr="0095036B">
        <w:rPr>
          <w:b/>
          <w:sz w:val="22"/>
          <w:szCs w:val="22"/>
        </w:rPr>
        <w:t>females</w:t>
      </w:r>
      <w:r>
        <w:rPr>
          <w:b/>
          <w:sz w:val="22"/>
          <w:szCs w:val="22"/>
        </w:rPr>
        <w:t>,</w:t>
      </w:r>
      <w:r w:rsidRPr="00D27187">
        <w:rPr>
          <w:b/>
          <w:sz w:val="22"/>
          <w:szCs w:val="22"/>
        </w:rPr>
        <w:t xml:space="preserve"> estimates are for treatments on the </w:t>
      </w:r>
      <w:r>
        <w:rPr>
          <w:b/>
          <w:sz w:val="22"/>
          <w:szCs w:val="22"/>
        </w:rPr>
        <w:t>top row relative to treatments i</w:t>
      </w:r>
      <w:r w:rsidRPr="00D27187">
        <w:rPr>
          <w:b/>
          <w:sz w:val="22"/>
          <w:szCs w:val="22"/>
        </w:rPr>
        <w:t>n the left column (*=p&lt;0.05, **=p&lt;0.01, ***=p&lt;0.001)</w:t>
      </w:r>
    </w:p>
    <w:tbl>
      <w:tblPr>
        <w:tblStyle w:val="TableGrid"/>
        <w:tblW w:w="46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7"/>
        <w:gridCol w:w="1130"/>
        <w:gridCol w:w="1231"/>
        <w:gridCol w:w="1145"/>
        <w:gridCol w:w="1145"/>
        <w:gridCol w:w="1001"/>
        <w:gridCol w:w="1287"/>
      </w:tblGrid>
      <w:tr w:rsidR="006F02C7" w:rsidRPr="005463E1" w:rsidTr="005463E1">
        <w:trPr>
          <w:trHeight w:hRule="exact" w:val="284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Trap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CDC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5" w:type="pct"/>
            <w:tcBorders>
              <w:top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0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2.456***</w:t>
            </w:r>
          </w:p>
        </w:tc>
        <w:tc>
          <w:tcPr>
            <w:tcW w:w="770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2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6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6F02C7">
        <w:trPr>
          <w:trHeight w:hRule="exact" w:val="284"/>
        </w:trPr>
        <w:tc>
          <w:tcPr>
            <w:tcW w:w="655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1.033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-1.423*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6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6F02C7">
        <w:trPr>
          <w:trHeight w:hRule="exact" w:val="284"/>
        </w:trPr>
        <w:tc>
          <w:tcPr>
            <w:tcW w:w="655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0.618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-1.838**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-0.415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6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6F02C7">
        <w:trPr>
          <w:trHeight w:hRule="exact" w:val="284"/>
        </w:trPr>
        <w:tc>
          <w:tcPr>
            <w:tcW w:w="655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b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2.467***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0.010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1.433*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1.848***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806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5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5.582***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3.125*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4.549***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4.964***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3.115*</w:t>
            </w:r>
          </w:p>
        </w:tc>
        <w:tc>
          <w:tcPr>
            <w:tcW w:w="806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5" w:type="pct"/>
            <w:tcBorders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White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1.191*</w:t>
            </w:r>
          </w:p>
        </w:tc>
        <w:tc>
          <w:tcPr>
            <w:tcW w:w="770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-1.265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0.157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0.572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-1.276</w:t>
            </w: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-4.391***</w:t>
            </w:r>
          </w:p>
        </w:tc>
      </w:tr>
    </w:tbl>
    <w:p w:rsidR="00A820F6" w:rsidRPr="005463E1" w:rsidRDefault="006F02C7" w:rsidP="006F02C7">
      <w:pPr>
        <w:spacing w:line="360" w:lineRule="auto"/>
        <w:rPr>
          <w:sz w:val="22"/>
          <w:szCs w:val="22"/>
        </w:rPr>
      </w:pPr>
      <w:r w:rsidRPr="005463E1">
        <w:rPr>
          <w:sz w:val="22"/>
          <w:szCs w:val="22"/>
        </w:rPr>
        <w:t xml:space="preserve">Total </w:t>
      </w:r>
      <w:r w:rsidRPr="005463E1">
        <w:rPr>
          <w:i/>
          <w:sz w:val="22"/>
          <w:szCs w:val="22"/>
        </w:rPr>
        <w:t>C. dewulfi</w:t>
      </w:r>
      <w:r w:rsidRPr="005463E1">
        <w:rPr>
          <w:sz w:val="22"/>
          <w:szCs w:val="22"/>
        </w:rPr>
        <w:t xml:space="preserve"> females</w:t>
      </w:r>
    </w:p>
    <w:tbl>
      <w:tblPr>
        <w:tblStyle w:val="TableGrid"/>
        <w:tblW w:w="46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4"/>
        <w:gridCol w:w="1130"/>
        <w:gridCol w:w="1230"/>
        <w:gridCol w:w="1145"/>
        <w:gridCol w:w="1142"/>
        <w:gridCol w:w="1006"/>
        <w:gridCol w:w="1289"/>
      </w:tblGrid>
      <w:tr w:rsidR="006F02C7" w:rsidRPr="005463E1" w:rsidTr="005463E1">
        <w:trPr>
          <w:trHeight w:hRule="exact" w:val="284"/>
        </w:trPr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Trap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CDC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tcBorders>
              <w:top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0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1.746***</w:t>
            </w:r>
          </w:p>
        </w:tc>
        <w:tc>
          <w:tcPr>
            <w:tcW w:w="770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715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0.957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-0.788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3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0.451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-1.295**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-0.506</w:t>
            </w:r>
          </w:p>
        </w:tc>
        <w:tc>
          <w:tcPr>
            <w:tcW w:w="71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63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b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1.751***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0.005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0.793</w:t>
            </w:r>
          </w:p>
        </w:tc>
        <w:tc>
          <w:tcPr>
            <w:tcW w:w="71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1.300**</w:t>
            </w:r>
          </w:p>
        </w:tc>
        <w:tc>
          <w:tcPr>
            <w:tcW w:w="63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5.701***</w:t>
            </w:r>
          </w:p>
        </w:tc>
        <w:tc>
          <w:tcPr>
            <w:tcW w:w="77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3.955**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4.743***</w:t>
            </w:r>
          </w:p>
        </w:tc>
        <w:tc>
          <w:tcPr>
            <w:tcW w:w="71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5.250***</w:t>
            </w:r>
          </w:p>
        </w:tc>
        <w:tc>
          <w:tcPr>
            <w:tcW w:w="630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3.950**</w:t>
            </w: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3" w:type="pct"/>
            <w:tcBorders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White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1.009*</w:t>
            </w:r>
          </w:p>
        </w:tc>
        <w:tc>
          <w:tcPr>
            <w:tcW w:w="770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-0.736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0.051</w:t>
            </w: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0.558</w:t>
            </w: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-0.741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tabs>
                <w:tab w:val="center" w:pos="443"/>
              </w:tabs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-4.691***</w:t>
            </w:r>
          </w:p>
        </w:tc>
      </w:tr>
    </w:tbl>
    <w:p w:rsidR="006F02C7" w:rsidRPr="005463E1" w:rsidRDefault="006F02C7" w:rsidP="006F02C7">
      <w:pPr>
        <w:spacing w:line="48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Total </w:t>
      </w:r>
      <w:r w:rsidRPr="005463E1">
        <w:rPr>
          <w:i/>
          <w:sz w:val="22"/>
          <w:szCs w:val="22"/>
        </w:rPr>
        <w:t>C. pulicaris</w:t>
      </w:r>
      <w:r w:rsidRPr="005463E1">
        <w:rPr>
          <w:sz w:val="22"/>
          <w:szCs w:val="22"/>
        </w:rPr>
        <w:t xml:space="preserve"> females</w:t>
      </w:r>
    </w:p>
    <w:tbl>
      <w:tblPr>
        <w:tblStyle w:val="TableGrid"/>
        <w:tblW w:w="46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2"/>
        <w:gridCol w:w="1130"/>
        <w:gridCol w:w="1222"/>
        <w:gridCol w:w="1145"/>
        <w:gridCol w:w="1147"/>
        <w:gridCol w:w="1001"/>
        <w:gridCol w:w="1289"/>
      </w:tblGrid>
      <w:tr w:rsidR="006F02C7" w:rsidRPr="005463E1" w:rsidTr="005463E1">
        <w:trPr>
          <w:trHeight w:hRule="exact" w:val="284"/>
        </w:trPr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Trap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CDC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:rsidR="006F02C7" w:rsidRPr="005463E1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tcBorders>
              <w:top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UV</w:t>
            </w:r>
          </w:p>
        </w:tc>
        <w:tc>
          <w:tcPr>
            <w:tcW w:w="70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1.669*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718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2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  <w:tcBorders>
              <w:top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Blue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1.345</w:t>
            </w:r>
          </w:p>
        </w:tc>
        <w:tc>
          <w:tcPr>
            <w:tcW w:w="76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-0.324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718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Green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0.344</w:t>
            </w:r>
          </w:p>
        </w:tc>
        <w:tc>
          <w:tcPr>
            <w:tcW w:w="76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-1.325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-1.000</w:t>
            </w:r>
          </w:p>
        </w:tc>
        <w:tc>
          <w:tcPr>
            <w:tcW w:w="718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Yellow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1.432*</w:t>
            </w:r>
          </w:p>
        </w:tc>
        <w:tc>
          <w:tcPr>
            <w:tcW w:w="76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-0.237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0.087</w:t>
            </w:r>
          </w:p>
        </w:tc>
        <w:tc>
          <w:tcPr>
            <w:tcW w:w="718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1.087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Red</w:t>
            </w:r>
          </w:p>
        </w:tc>
        <w:tc>
          <w:tcPr>
            <w:tcW w:w="7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3.188***</w:t>
            </w:r>
          </w:p>
        </w:tc>
        <w:tc>
          <w:tcPr>
            <w:tcW w:w="765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1.519</w:t>
            </w:r>
          </w:p>
        </w:tc>
        <w:tc>
          <w:tcPr>
            <w:tcW w:w="71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1.843*</w:t>
            </w:r>
          </w:p>
        </w:tc>
        <w:tc>
          <w:tcPr>
            <w:tcW w:w="718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2.844***</w:t>
            </w:r>
          </w:p>
        </w:tc>
        <w:tc>
          <w:tcPr>
            <w:tcW w:w="62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1.756*</w:t>
            </w:r>
          </w:p>
        </w:tc>
        <w:tc>
          <w:tcPr>
            <w:tcW w:w="807" w:type="pct"/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</w:t>
            </w:r>
          </w:p>
        </w:tc>
      </w:tr>
      <w:tr w:rsidR="006F02C7" w:rsidRPr="00B87602" w:rsidTr="005463E1">
        <w:trPr>
          <w:trHeight w:hRule="exact" w:val="284"/>
        </w:trPr>
        <w:tc>
          <w:tcPr>
            <w:tcW w:w="658" w:type="pct"/>
            <w:tcBorders>
              <w:bottom w:val="single" w:sz="4" w:space="0" w:color="auto"/>
            </w:tcBorders>
            <w:noWrap/>
          </w:tcPr>
          <w:p w:rsidR="006F02C7" w:rsidRPr="005463E1" w:rsidRDefault="006F02C7" w:rsidP="006F02C7">
            <w:pPr>
              <w:rPr>
                <w:rFonts w:ascii="Times New Roman" w:eastAsiaTheme="minorEastAsia" w:hAnsi="Times New Roman"/>
                <w:color w:val="000000"/>
              </w:rPr>
            </w:pPr>
            <w:r w:rsidRPr="005463E1">
              <w:rPr>
                <w:rFonts w:ascii="Times New Roman" w:eastAsiaTheme="minorEastAsia" w:hAnsi="Times New Roman"/>
                <w:color w:val="000000"/>
              </w:rPr>
              <w:t>White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1.054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-0.615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-0.291</w:t>
            </w:r>
          </w:p>
        </w:tc>
        <w:tc>
          <w:tcPr>
            <w:tcW w:w="718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0.709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-0.378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:rsidR="006F02C7" w:rsidRPr="00B87602" w:rsidRDefault="006F02C7" w:rsidP="006F02C7">
            <w:pPr>
              <w:tabs>
                <w:tab w:val="center" w:pos="443"/>
              </w:tabs>
              <w:jc w:val="center"/>
              <w:rPr>
                <w:rFonts w:ascii="Times New Roman" w:eastAsiaTheme="minorEastAsia" w:hAnsi="Times New Roman"/>
                <w:color w:val="000000"/>
              </w:rPr>
            </w:pPr>
            <w:r w:rsidRPr="00B87602">
              <w:rPr>
                <w:rFonts w:ascii="Times New Roman" w:eastAsiaTheme="minorEastAsia" w:hAnsi="Times New Roman"/>
                <w:color w:val="000000"/>
              </w:rPr>
              <w:t>-2.134**</w:t>
            </w:r>
          </w:p>
        </w:tc>
      </w:tr>
    </w:tbl>
    <w:p w:rsidR="006F02C7" w:rsidRPr="005463E1" w:rsidRDefault="006F02C7" w:rsidP="006F02C7">
      <w:pPr>
        <w:spacing w:line="480" w:lineRule="auto"/>
        <w:jc w:val="both"/>
        <w:rPr>
          <w:sz w:val="22"/>
          <w:szCs w:val="22"/>
        </w:rPr>
      </w:pPr>
      <w:r w:rsidRPr="005463E1">
        <w:rPr>
          <w:sz w:val="22"/>
          <w:szCs w:val="22"/>
        </w:rPr>
        <w:t xml:space="preserve">Total </w:t>
      </w:r>
      <w:r w:rsidRPr="005463E1">
        <w:rPr>
          <w:i/>
          <w:sz w:val="22"/>
          <w:szCs w:val="22"/>
        </w:rPr>
        <w:t>C. brunnicans</w:t>
      </w:r>
      <w:r w:rsidRPr="005463E1">
        <w:rPr>
          <w:sz w:val="22"/>
          <w:szCs w:val="22"/>
        </w:rPr>
        <w:t xml:space="preserve"> females</w:t>
      </w:r>
    </w:p>
    <w:p w:rsidR="006F02C7" w:rsidRPr="005A29F5" w:rsidRDefault="006F02C7" w:rsidP="0095036B"/>
    <w:sectPr w:rsidR="006F02C7" w:rsidRPr="005A29F5" w:rsidSect="005A29F5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5035179" w15:done="0"/>
  <w15:commentEx w15:paraId="4D3E7F00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drew Hope">
    <w15:presenceInfo w15:providerId="AD" w15:userId="S-1-5-21-2487726663-2905633229-874407919-232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131DC"/>
    <w:rsid w:val="00111D2D"/>
    <w:rsid w:val="002C26B2"/>
    <w:rsid w:val="002D3139"/>
    <w:rsid w:val="00332F74"/>
    <w:rsid w:val="003C5F03"/>
    <w:rsid w:val="004E0637"/>
    <w:rsid w:val="005168EA"/>
    <w:rsid w:val="005463E1"/>
    <w:rsid w:val="00555D73"/>
    <w:rsid w:val="005A29F5"/>
    <w:rsid w:val="006148C6"/>
    <w:rsid w:val="00624F7E"/>
    <w:rsid w:val="00653FC6"/>
    <w:rsid w:val="0066697D"/>
    <w:rsid w:val="006711A9"/>
    <w:rsid w:val="006F02C7"/>
    <w:rsid w:val="007E11E4"/>
    <w:rsid w:val="00842889"/>
    <w:rsid w:val="00943388"/>
    <w:rsid w:val="0095036B"/>
    <w:rsid w:val="00A41D61"/>
    <w:rsid w:val="00A7220C"/>
    <w:rsid w:val="00A820F6"/>
    <w:rsid w:val="00AD17B8"/>
    <w:rsid w:val="00B131DC"/>
    <w:rsid w:val="00B51B5D"/>
    <w:rsid w:val="00BA18AF"/>
    <w:rsid w:val="00BD473A"/>
    <w:rsid w:val="00BF4575"/>
    <w:rsid w:val="00D27187"/>
    <w:rsid w:val="00E4410D"/>
    <w:rsid w:val="00FE2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DC"/>
    <w:pPr>
      <w:spacing w:after="200"/>
    </w:pPr>
    <w:rPr>
      <w:rFonts w:ascii="Cambria" w:eastAsia="Cambria" w:hAnsi="Cambria" w:cs="Times New Roman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1DC"/>
    <w:pPr>
      <w:keepNext/>
      <w:keepLines/>
      <w:spacing w:before="200" w:after="0"/>
      <w:outlineLvl w:val="4"/>
    </w:pPr>
    <w:rPr>
      <w:rFonts w:ascii="Times New Roman" w:eastAsiaTheme="majorEastAsia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31DC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rsid w:val="00B131DC"/>
    <w:rPr>
      <w:rFonts w:ascii="Times New Roman" w:eastAsiaTheme="majorEastAsia" w:hAnsi="Times New Roman" w:cs="Times New Roman"/>
      <w:b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B5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5D"/>
    <w:rPr>
      <w:rFonts w:ascii="Segoe UI" w:eastAsia="Cambria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51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B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B5D"/>
    <w:rPr>
      <w:rFonts w:ascii="Cambria" w:eastAsia="Cambria" w:hAnsi="Cambri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B5D"/>
    <w:rPr>
      <w:rFonts w:ascii="Cambria" w:eastAsia="Cambria" w:hAnsi="Cambria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DC"/>
    <w:pPr>
      <w:spacing w:after="200"/>
    </w:pPr>
    <w:rPr>
      <w:rFonts w:ascii="Cambria" w:eastAsia="Cambria" w:hAnsi="Cambria" w:cs="Times New Roman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1DC"/>
    <w:pPr>
      <w:keepNext/>
      <w:keepLines/>
      <w:spacing w:before="200" w:after="0"/>
      <w:outlineLvl w:val="4"/>
    </w:pPr>
    <w:rPr>
      <w:rFonts w:ascii="Times New Roman" w:eastAsiaTheme="majorEastAsia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31DC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B131DC"/>
    <w:rPr>
      <w:rFonts w:ascii="Times New Roman" w:eastAsiaTheme="majorEastAsia" w:hAnsi="Times New Roman" w:cs="Times New Roman"/>
      <w:b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B5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B5D"/>
    <w:rPr>
      <w:rFonts w:ascii="Segoe UI" w:eastAsia="Cambria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51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B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B5D"/>
    <w:rPr>
      <w:rFonts w:ascii="Cambria" w:eastAsia="Cambria" w:hAnsi="Cambri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B5D"/>
    <w:rPr>
      <w:rFonts w:ascii="Cambria" w:eastAsia="Cambria" w:hAnsi="Cambria" w:cs="Times New Roman"/>
      <w:b/>
      <w:bCs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Hope</dc:creator>
  <cp:lastModifiedBy>freal</cp:lastModifiedBy>
  <cp:revision>6</cp:revision>
  <cp:lastPrinted>2015-04-23T08:45:00Z</cp:lastPrinted>
  <dcterms:created xsi:type="dcterms:W3CDTF">2015-04-23T19:38:00Z</dcterms:created>
  <dcterms:modified xsi:type="dcterms:W3CDTF">2015-04-29T08:11:00Z</dcterms:modified>
</cp:coreProperties>
</file>