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1B" w:rsidRPr="00D85C71" w:rsidRDefault="00093370" w:rsidP="002A0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Table S3</w:t>
      </w:r>
      <w:r w:rsidR="002A081B" w:rsidRPr="00D85C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Population genetic data for</w:t>
      </w:r>
      <w:r w:rsidR="002A08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each microsatellite marker from</w:t>
      </w:r>
      <w:r w:rsidR="002A081B" w:rsidRPr="00D85C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A08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seven </w:t>
      </w:r>
      <w:r w:rsidR="002A081B" w:rsidRPr="00D85C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populations of </w:t>
      </w:r>
      <w:r w:rsidR="002A081B" w:rsidRPr="00D85C7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H. contortus</w:t>
      </w:r>
      <w:r w:rsidR="002A08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based on panel of 8</w:t>
      </w:r>
      <w:r w:rsidR="002A081B" w:rsidRPr="00D85C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microsatellite loci</w:t>
      </w:r>
    </w:p>
    <w:tbl>
      <w:tblPr>
        <w:tblpPr w:leftFromText="180" w:rightFromText="180" w:vertAnchor="page" w:horzAnchor="margin" w:tblpXSpec="center" w:tblpY="2324"/>
        <w:tblW w:w="10278" w:type="dxa"/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900"/>
        <w:gridCol w:w="900"/>
        <w:gridCol w:w="990"/>
        <w:gridCol w:w="990"/>
        <w:gridCol w:w="1080"/>
        <w:gridCol w:w="990"/>
        <w:gridCol w:w="900"/>
        <w:gridCol w:w="1080"/>
      </w:tblGrid>
      <w:tr w:rsidR="002A081B" w:rsidRPr="00D85C71" w:rsidTr="00FE21D8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Hc36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(8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Hc3086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(29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Hc8a20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(18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Hc3561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(8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Hc25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(22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Hc33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(5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Hc22193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(9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Hc53265</w:t>
            </w:r>
          </w:p>
          <w:p w:rsidR="002703D3" w:rsidRPr="00A17F55" w:rsidRDefault="002703D3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(13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081B" w:rsidRPr="00A17F55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A17F55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All loci</w:t>
            </w:r>
          </w:p>
        </w:tc>
      </w:tr>
      <w:tr w:rsidR="002A081B" w:rsidRPr="00D85C71" w:rsidTr="00FE21D8"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093352" w:rsidP="00093352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</w:t>
            </w:r>
            <w:r w:rsidR="002A081B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S</w:t>
            </w:r>
            <w:r w:rsidR="008A1AF9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 xml:space="preserve"> (22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0.7298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0.9418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0.6922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0.5971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0.8572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0.4657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0.2346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0.8190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0.6672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0.6250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0.7727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0.4761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0.2941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0.6818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0.4375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0.0500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0.5555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0.4866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0.5446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0.0038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0.0019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0.0014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0.2232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09335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0.0218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0.1477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0.1830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0.3174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0.5151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0.2085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0.0625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0.7912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0.3280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A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12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5D0A20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8.5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  <w:vAlign w:val="center"/>
          </w:tcPr>
          <w:p w:rsidR="002A081B" w:rsidRPr="00D85C71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</w:t>
            </w:r>
            <w:r w:rsidR="002A081B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7G</w:t>
            </w:r>
            <w:r w:rsidR="008A1AF9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 xml:space="preserve"> (23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0.8083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0.9140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0.5381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0.6955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0.7642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0.4831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0.3410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0.8415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0.6732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214EC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0.8571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0.2608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0.5652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0.3636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0.6956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0.3809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0.0434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0.5652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0.4665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0.9078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09335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0.4591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09335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0.5219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0.3825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09335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0.0083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-0.0619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0.7191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-0.0514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0.4830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0.0916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0.2156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0.8750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0.3333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6.7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  <w:vAlign w:val="center"/>
          </w:tcPr>
          <w:p w:rsidR="002A081B" w:rsidRPr="00D85C71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Pop2G</w:t>
            </w:r>
            <w:r w:rsidR="008A1AF9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 xml:space="preserve"> (29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0.7701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0.9098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0.6960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0.7632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0.8717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0.4821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0.3543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0.8155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0.7078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0.7241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0.7586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0.5000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0.6538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0.8620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0.5172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0.3703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0.5925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0.6223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0.6527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0.1003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0.0116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0.0087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0.1167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0.5522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0.0191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0.0607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0.1686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0.2857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0.1457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0.0113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-0.0741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-0.0462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0.2771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8.5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  <w:vAlign w:val="center"/>
          </w:tcPr>
          <w:p w:rsidR="002A081B" w:rsidRPr="00D85C71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Pop24S</w:t>
            </w:r>
            <w:r w:rsidR="008A1AF9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 xml:space="preserve"> (27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0.7512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0.8956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0.5844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0.6666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0.8008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0.5203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0.1485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0.8039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0.6464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0.9629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0.4347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0.6000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0.1538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0.7407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0.3846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0.1538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0.5769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0.5009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0.1920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710F19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0.2187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0.4953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0.1658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0.0068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-0.2888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0.5201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-0.0271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0.7727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0.0763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0.2647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-0.0362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EF77CE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0.2863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  <w:vAlign w:val="center"/>
          </w:tcPr>
          <w:p w:rsidR="002A081B" w:rsidRPr="00D85C71" w:rsidRDefault="0009335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Pop3S</w:t>
            </w:r>
            <w:r w:rsidR="008A1AF9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 xml:space="preserve"> (29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2A081B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5E44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CC6931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0.7761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0.8930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0.7519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0.8221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0.4936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0.1389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0.8483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0.6557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0.7931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0.5294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0.5862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0.1785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0.6896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0.4137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0.1428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0.7407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710F19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0.5092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0.4523</w:t>
            </w:r>
          </w:p>
        </w:tc>
        <w:tc>
          <w:tcPr>
            <w:tcW w:w="900" w:type="dxa"/>
            <w:shd w:val="clear" w:color="auto" w:fill="auto"/>
          </w:tcPr>
          <w:p w:rsidR="002A081B" w:rsidRPr="00045A12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</w:pPr>
            <w:r w:rsidRPr="00045A1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00" w:type="dxa"/>
            <w:shd w:val="clear" w:color="auto" w:fill="auto"/>
          </w:tcPr>
          <w:p w:rsidR="002A081B" w:rsidRPr="00045A12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</w:pPr>
            <w:r w:rsidRPr="00045A1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0.0001</w:t>
            </w:r>
          </w:p>
        </w:tc>
        <w:tc>
          <w:tcPr>
            <w:tcW w:w="990" w:type="dxa"/>
            <w:shd w:val="clear" w:color="auto" w:fill="auto"/>
          </w:tcPr>
          <w:p w:rsidR="002A081B" w:rsidRPr="00045A12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</w:pPr>
            <w:r w:rsidRPr="00045A12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0.1086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0.4551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0.0288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-0.0222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0.4146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0.2234</w:t>
            </w:r>
          </w:p>
        </w:tc>
        <w:tc>
          <w:tcPr>
            <w:tcW w:w="990" w:type="dxa"/>
            <w:shd w:val="clear" w:color="auto" w:fill="auto"/>
          </w:tcPr>
          <w:p w:rsidR="002A081B" w:rsidRPr="00BF13A2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BF13A2"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0.6616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BF13A2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BF13A2"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0.1635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BF13A2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BF13A2"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0.1641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BF13A2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 w:rsidRPr="00BF13A2"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-0.0285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BF13A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0.1289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shd w:val="clear" w:color="auto" w:fill="auto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10</w:t>
            </w:r>
          </w:p>
        </w:tc>
        <w:tc>
          <w:tcPr>
            <w:tcW w:w="990" w:type="dxa"/>
            <w:shd w:val="clear" w:color="auto" w:fill="auto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045A12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7.7</w:t>
            </w: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Pr="00D85C71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D85C71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A081B" w:rsidRPr="00D85C71" w:rsidTr="00FE21D8">
        <w:tc>
          <w:tcPr>
            <w:tcW w:w="1368" w:type="dxa"/>
            <w:shd w:val="clear" w:color="auto" w:fill="auto"/>
          </w:tcPr>
          <w:p w:rsidR="002A081B" w:rsidRDefault="002A081B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  <w:p w:rsidR="00A6221A" w:rsidRPr="0020479C" w:rsidRDefault="00A6221A" w:rsidP="002A081B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081B" w:rsidRPr="0020479C" w:rsidRDefault="002A081B" w:rsidP="002A081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D85C71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6221A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8A1AF9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lastRenderedPageBreak/>
              <w:t>Pop5G (14</w:t>
            </w:r>
            <w:r w:rsidR="00A6221A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A6221A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20479C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0.7539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0.9500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0.6031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0.6772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0.8804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0.5217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0.1630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0.7463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0.6620</w:t>
            </w: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0.7142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0.5000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0.5714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0.5714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0.9166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0.1666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0.1655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0.5833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0.5238</w:t>
            </w: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0.1710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415B4C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0.0001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0.2861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0.0452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0.9933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0.0268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0.4405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0.0545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0.4909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0.0545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0.1612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-0.0431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0.6901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-0.0232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0.2261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5.0</w:t>
            </w:r>
          </w:p>
        </w:tc>
      </w:tr>
      <w:tr w:rsidR="00A6221A" w:rsidRPr="00D85C71" w:rsidTr="00FE21D8">
        <w:tc>
          <w:tcPr>
            <w:tcW w:w="1368" w:type="dxa"/>
            <w:shd w:val="clear" w:color="auto" w:fill="auto"/>
            <w:vAlign w:val="center"/>
          </w:tcPr>
          <w:p w:rsidR="00A6221A" w:rsidRPr="00D85C71" w:rsidRDefault="008A1AF9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Pop13S (26</w:t>
            </w:r>
            <w:bookmarkStart w:id="0" w:name="_GoBack"/>
            <w:bookmarkEnd w:id="0"/>
            <w:r w:rsidR="00A6221A" w:rsidRPr="00D85C71">
              <w:rPr>
                <w:rFonts w:ascii="Times New Roman" w:eastAsia="PMingLiU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="00A6221A" w:rsidRPr="00D85C71"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D85C71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N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e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0.7556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0.9102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0.4914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0.7337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0.7345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0.4909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0.1817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0.8386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0.6421</w:t>
            </w: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H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o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0.6538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0.5600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0.4400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0.2307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0.7307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0.4230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0.1923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0.8076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0.5048</w:t>
            </w:r>
          </w:p>
        </w:tc>
      </w:tr>
      <w:tr w:rsidR="00A6221A" w:rsidRPr="00D85C71" w:rsidTr="00FE21D8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p-value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0.4205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415B4C"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0.2695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0.0000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0.3980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0.6832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1.0000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0.8068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702310">
        <w:tc>
          <w:tcPr>
            <w:tcW w:w="1368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F</w:t>
            </w: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vertAlign w:val="subscript"/>
                <w:lang w:val="en-GB"/>
              </w:rPr>
              <w:t>IS</w:t>
            </w:r>
          </w:p>
        </w:tc>
        <w:tc>
          <w:tcPr>
            <w:tcW w:w="108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0.1370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0.3896</w:t>
            </w:r>
          </w:p>
        </w:tc>
        <w:tc>
          <w:tcPr>
            <w:tcW w:w="90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0.1066</w:t>
            </w:r>
          </w:p>
        </w:tc>
        <w:tc>
          <w:tcPr>
            <w:tcW w:w="990" w:type="dxa"/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FF0000"/>
                <w:sz w:val="18"/>
                <w:szCs w:val="20"/>
                <w:lang w:val="en-GB"/>
              </w:rPr>
            </w:pPr>
            <w:r w:rsidRPr="00BF13A2"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0.6897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0.0052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0.1406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18"/>
                <w:szCs w:val="20"/>
                <w:lang w:val="en-GB"/>
              </w:rPr>
              <w:t>-0.0593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0.0375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</w:p>
        </w:tc>
      </w:tr>
      <w:tr w:rsidR="00A6221A" w:rsidRPr="00D85C71" w:rsidTr="00702310"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 w:rsidRPr="0020479C"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 xml:space="preserve">A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1A" w:rsidRPr="0020479C" w:rsidRDefault="00A6221A" w:rsidP="00A6221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18"/>
                <w:szCs w:val="20"/>
                <w:lang w:val="en-GB"/>
              </w:rPr>
              <w:t>7.0</w:t>
            </w:r>
          </w:p>
        </w:tc>
      </w:tr>
    </w:tbl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A6221A" w:rsidRDefault="00A6221A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CC6931" w:rsidRDefault="00CC6931" w:rsidP="002A081B">
      <w:pPr>
        <w:spacing w:after="0" w:line="240" w:lineRule="auto"/>
        <w:rPr>
          <w:rFonts w:ascii="Times New Roman" w:hAnsi="Times New Roman" w:cs="Times New Roman"/>
        </w:rPr>
      </w:pPr>
    </w:p>
    <w:p w:rsidR="00A6221A" w:rsidRDefault="00A6221A" w:rsidP="002A081B">
      <w:pPr>
        <w:spacing w:after="0" w:line="240" w:lineRule="auto"/>
        <w:rPr>
          <w:rFonts w:ascii="Times New Roman" w:hAnsi="Times New Roman" w:cs="Times New Roman"/>
        </w:rPr>
      </w:pPr>
    </w:p>
    <w:p w:rsidR="00A6221A" w:rsidRDefault="00A6221A" w:rsidP="002A081B">
      <w:pPr>
        <w:spacing w:after="0" w:line="240" w:lineRule="auto"/>
        <w:rPr>
          <w:rFonts w:ascii="Times New Roman" w:hAnsi="Times New Roman" w:cs="Times New Roman"/>
        </w:rPr>
      </w:pPr>
    </w:p>
    <w:p w:rsidR="00A6221A" w:rsidRDefault="00A6221A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Pr="00D85C71" w:rsidRDefault="002A081B" w:rsidP="002A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N</w:t>
      </w:r>
      <w:r w:rsidRPr="00D85C71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o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, apparent null homozygotes, i.e. number of worms in the population which failed to give an amplification product for a particular marker; H</w:t>
      </w:r>
      <w:r w:rsidRPr="00D85C71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e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, expected</w:t>
      </w:r>
    </w:p>
    <w:p w:rsidR="002A081B" w:rsidRPr="00D85C71" w:rsidRDefault="002A081B" w:rsidP="002A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heterozygosity; H</w:t>
      </w:r>
      <w:r w:rsidRPr="00D85C71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o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, observed heterozygosity; F</w:t>
      </w:r>
      <w:r w:rsidRPr="00D85C71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en-GB"/>
        </w:rPr>
        <w:t>IS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, inbreeding coefficient; P-values indicate a significant deviation from Hardy–Weinberg equilibrium following bonferroni c</w:t>
      </w:r>
      <w:r w:rsidR="00FB3718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orrection; A, number of alleles.</w:t>
      </w:r>
    </w:p>
    <w:p w:rsidR="002A081B" w:rsidRPr="00D85C71" w:rsidRDefault="002A081B" w:rsidP="002A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85C71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a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Total number of individuals genotyped for each population is given in parenthesis under the population name.</w:t>
      </w:r>
    </w:p>
    <w:p w:rsidR="002A081B" w:rsidRPr="00D85C71" w:rsidRDefault="002A081B" w:rsidP="002A0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85C71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b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Total number of alleles for each marker across all populations is given in parenthesis below each marker name.</w:t>
      </w:r>
    </w:p>
    <w:p w:rsidR="002A081B" w:rsidRPr="00D85C71" w:rsidRDefault="002A081B" w:rsidP="002A08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85C71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en-GB"/>
        </w:rPr>
        <w:t>c</w:t>
      </w:r>
      <w:r w:rsidRPr="00D85C71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Mean number of alleles in each population for eight markers.</w:t>
      </w:r>
    </w:p>
    <w:p w:rsidR="002A081B" w:rsidRDefault="002A081B" w:rsidP="002A08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81B" w:rsidRDefault="002A081B" w:rsidP="002A081B">
      <w:pPr>
        <w:spacing w:after="0" w:line="240" w:lineRule="auto"/>
        <w:rPr>
          <w:rFonts w:ascii="Times New Roman" w:hAnsi="Times New Roman" w:cs="Times New Roman"/>
        </w:rPr>
      </w:pPr>
    </w:p>
    <w:p w:rsidR="002A081B" w:rsidRDefault="002A081B" w:rsidP="00904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081B" w:rsidSect="00702D8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909" w:rsidRDefault="00E12909" w:rsidP="00B40B2F">
      <w:pPr>
        <w:spacing w:after="0" w:line="240" w:lineRule="auto"/>
      </w:pPr>
      <w:r>
        <w:separator/>
      </w:r>
    </w:p>
  </w:endnote>
  <w:endnote w:type="continuationSeparator" w:id="0">
    <w:p w:rsidR="00E12909" w:rsidRDefault="00E12909" w:rsidP="00B4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909" w:rsidRDefault="00E12909" w:rsidP="00B40B2F">
      <w:pPr>
        <w:spacing w:after="0" w:line="240" w:lineRule="auto"/>
      </w:pPr>
      <w:r>
        <w:separator/>
      </w:r>
    </w:p>
  </w:footnote>
  <w:footnote w:type="continuationSeparator" w:id="0">
    <w:p w:rsidR="00E12909" w:rsidRDefault="00E12909" w:rsidP="00B40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0C"/>
    <w:rsid w:val="00035A28"/>
    <w:rsid w:val="00045A12"/>
    <w:rsid w:val="000905AC"/>
    <w:rsid w:val="00093352"/>
    <w:rsid w:val="00093370"/>
    <w:rsid w:val="00094A30"/>
    <w:rsid w:val="000A7803"/>
    <w:rsid w:val="000A7FCA"/>
    <w:rsid w:val="000C4538"/>
    <w:rsid w:val="000F2E0F"/>
    <w:rsid w:val="000F5B68"/>
    <w:rsid w:val="00130F40"/>
    <w:rsid w:val="00132E30"/>
    <w:rsid w:val="00155D5D"/>
    <w:rsid w:val="0016485F"/>
    <w:rsid w:val="00166126"/>
    <w:rsid w:val="00183FBF"/>
    <w:rsid w:val="0019670A"/>
    <w:rsid w:val="001B4120"/>
    <w:rsid w:val="001B7461"/>
    <w:rsid w:val="001E1B0F"/>
    <w:rsid w:val="002120DB"/>
    <w:rsid w:val="00214ECB"/>
    <w:rsid w:val="00225425"/>
    <w:rsid w:val="002323F8"/>
    <w:rsid w:val="002408C6"/>
    <w:rsid w:val="002703D3"/>
    <w:rsid w:val="0027794B"/>
    <w:rsid w:val="002A081B"/>
    <w:rsid w:val="002A2299"/>
    <w:rsid w:val="002A60E3"/>
    <w:rsid w:val="002A6B04"/>
    <w:rsid w:val="002F65A3"/>
    <w:rsid w:val="00300140"/>
    <w:rsid w:val="00311D14"/>
    <w:rsid w:val="003154D8"/>
    <w:rsid w:val="00322D3B"/>
    <w:rsid w:val="0032701D"/>
    <w:rsid w:val="0034382B"/>
    <w:rsid w:val="00365970"/>
    <w:rsid w:val="00376BA4"/>
    <w:rsid w:val="0038164E"/>
    <w:rsid w:val="003A5EDB"/>
    <w:rsid w:val="003B4062"/>
    <w:rsid w:val="003D5BD6"/>
    <w:rsid w:val="003E54EF"/>
    <w:rsid w:val="003E7C4B"/>
    <w:rsid w:val="00401909"/>
    <w:rsid w:val="00405A5E"/>
    <w:rsid w:val="00407B05"/>
    <w:rsid w:val="00411807"/>
    <w:rsid w:val="00414BD2"/>
    <w:rsid w:val="00415B4C"/>
    <w:rsid w:val="00431F49"/>
    <w:rsid w:val="004425A8"/>
    <w:rsid w:val="00445A7C"/>
    <w:rsid w:val="00445D20"/>
    <w:rsid w:val="0045026C"/>
    <w:rsid w:val="004548FB"/>
    <w:rsid w:val="004613C9"/>
    <w:rsid w:val="00462D46"/>
    <w:rsid w:val="00464CBD"/>
    <w:rsid w:val="00466DD5"/>
    <w:rsid w:val="00484767"/>
    <w:rsid w:val="004A024E"/>
    <w:rsid w:val="004D10F8"/>
    <w:rsid w:val="004D7B79"/>
    <w:rsid w:val="004E3F1B"/>
    <w:rsid w:val="00501041"/>
    <w:rsid w:val="005526F1"/>
    <w:rsid w:val="00553EC3"/>
    <w:rsid w:val="005A2A46"/>
    <w:rsid w:val="005B326F"/>
    <w:rsid w:val="005B465E"/>
    <w:rsid w:val="005C1789"/>
    <w:rsid w:val="005C3DD1"/>
    <w:rsid w:val="005D0A20"/>
    <w:rsid w:val="005E441B"/>
    <w:rsid w:val="005E74D5"/>
    <w:rsid w:val="00602814"/>
    <w:rsid w:val="006044A8"/>
    <w:rsid w:val="00627143"/>
    <w:rsid w:val="00650EB7"/>
    <w:rsid w:val="00652CF2"/>
    <w:rsid w:val="006A5225"/>
    <w:rsid w:val="006A5DD2"/>
    <w:rsid w:val="006B5EAF"/>
    <w:rsid w:val="006C074C"/>
    <w:rsid w:val="006C586C"/>
    <w:rsid w:val="00702310"/>
    <w:rsid w:val="00702D84"/>
    <w:rsid w:val="00710F19"/>
    <w:rsid w:val="007166C1"/>
    <w:rsid w:val="0072374B"/>
    <w:rsid w:val="0073782D"/>
    <w:rsid w:val="007458CC"/>
    <w:rsid w:val="007539D9"/>
    <w:rsid w:val="00765016"/>
    <w:rsid w:val="007B0113"/>
    <w:rsid w:val="007B7F66"/>
    <w:rsid w:val="007C4E24"/>
    <w:rsid w:val="007D4287"/>
    <w:rsid w:val="007D4643"/>
    <w:rsid w:val="007D537D"/>
    <w:rsid w:val="00824936"/>
    <w:rsid w:val="00837D8C"/>
    <w:rsid w:val="0084663C"/>
    <w:rsid w:val="008546E4"/>
    <w:rsid w:val="0086456D"/>
    <w:rsid w:val="008713A3"/>
    <w:rsid w:val="00872E8B"/>
    <w:rsid w:val="00874C97"/>
    <w:rsid w:val="008A1AF9"/>
    <w:rsid w:val="008B4011"/>
    <w:rsid w:val="008C2360"/>
    <w:rsid w:val="008F22CF"/>
    <w:rsid w:val="008F31B4"/>
    <w:rsid w:val="008F6988"/>
    <w:rsid w:val="0090454B"/>
    <w:rsid w:val="00905C7F"/>
    <w:rsid w:val="009062B7"/>
    <w:rsid w:val="00911EF2"/>
    <w:rsid w:val="009213A6"/>
    <w:rsid w:val="00926BFD"/>
    <w:rsid w:val="009563AD"/>
    <w:rsid w:val="00990D55"/>
    <w:rsid w:val="009B4D52"/>
    <w:rsid w:val="009C3752"/>
    <w:rsid w:val="009C3F17"/>
    <w:rsid w:val="009D721F"/>
    <w:rsid w:val="00A04CED"/>
    <w:rsid w:val="00A1442F"/>
    <w:rsid w:val="00A20770"/>
    <w:rsid w:val="00A419FD"/>
    <w:rsid w:val="00A45354"/>
    <w:rsid w:val="00A6221A"/>
    <w:rsid w:val="00A703DB"/>
    <w:rsid w:val="00AC3EE9"/>
    <w:rsid w:val="00AC5A80"/>
    <w:rsid w:val="00AC5B17"/>
    <w:rsid w:val="00AC5BEC"/>
    <w:rsid w:val="00AF69F0"/>
    <w:rsid w:val="00B21240"/>
    <w:rsid w:val="00B321BE"/>
    <w:rsid w:val="00B33FBA"/>
    <w:rsid w:val="00B36950"/>
    <w:rsid w:val="00B40B2F"/>
    <w:rsid w:val="00B46C12"/>
    <w:rsid w:val="00B577B6"/>
    <w:rsid w:val="00B84AEB"/>
    <w:rsid w:val="00B86CA8"/>
    <w:rsid w:val="00BB12F7"/>
    <w:rsid w:val="00BC5EDD"/>
    <w:rsid w:val="00BC72A9"/>
    <w:rsid w:val="00BD0582"/>
    <w:rsid w:val="00BE782F"/>
    <w:rsid w:val="00BF13A2"/>
    <w:rsid w:val="00BF729B"/>
    <w:rsid w:val="00C12D42"/>
    <w:rsid w:val="00C27C1F"/>
    <w:rsid w:val="00C32D83"/>
    <w:rsid w:val="00C52BF2"/>
    <w:rsid w:val="00C8569C"/>
    <w:rsid w:val="00C9060F"/>
    <w:rsid w:val="00CA000C"/>
    <w:rsid w:val="00CC6931"/>
    <w:rsid w:val="00CD01B0"/>
    <w:rsid w:val="00CE3C55"/>
    <w:rsid w:val="00CF6A77"/>
    <w:rsid w:val="00D061FC"/>
    <w:rsid w:val="00D21B66"/>
    <w:rsid w:val="00D22AF1"/>
    <w:rsid w:val="00D451C1"/>
    <w:rsid w:val="00D656BB"/>
    <w:rsid w:val="00D7736F"/>
    <w:rsid w:val="00D81DFA"/>
    <w:rsid w:val="00D81F02"/>
    <w:rsid w:val="00DA5D93"/>
    <w:rsid w:val="00DC4743"/>
    <w:rsid w:val="00DC678F"/>
    <w:rsid w:val="00DD3DF9"/>
    <w:rsid w:val="00DE0D2F"/>
    <w:rsid w:val="00DE5D14"/>
    <w:rsid w:val="00DE73DC"/>
    <w:rsid w:val="00E12909"/>
    <w:rsid w:val="00E2751B"/>
    <w:rsid w:val="00E557C4"/>
    <w:rsid w:val="00E67C94"/>
    <w:rsid w:val="00E833B3"/>
    <w:rsid w:val="00E83D34"/>
    <w:rsid w:val="00E921D9"/>
    <w:rsid w:val="00E93A02"/>
    <w:rsid w:val="00EB1F0A"/>
    <w:rsid w:val="00EB4C5E"/>
    <w:rsid w:val="00EB7CD7"/>
    <w:rsid w:val="00EC278F"/>
    <w:rsid w:val="00EC79EB"/>
    <w:rsid w:val="00EF77CE"/>
    <w:rsid w:val="00F13820"/>
    <w:rsid w:val="00F32DC6"/>
    <w:rsid w:val="00F352C5"/>
    <w:rsid w:val="00F42D5D"/>
    <w:rsid w:val="00F50354"/>
    <w:rsid w:val="00F552FA"/>
    <w:rsid w:val="00F6677E"/>
    <w:rsid w:val="00F674CD"/>
    <w:rsid w:val="00F7241E"/>
    <w:rsid w:val="00F750FD"/>
    <w:rsid w:val="00F87294"/>
    <w:rsid w:val="00F96A6D"/>
    <w:rsid w:val="00F96E02"/>
    <w:rsid w:val="00FB3718"/>
    <w:rsid w:val="00FD3214"/>
    <w:rsid w:val="00FD5203"/>
    <w:rsid w:val="00FE21D8"/>
    <w:rsid w:val="00F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2B486-E915-403D-9F5E-AF884103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F3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4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B2F"/>
  </w:style>
  <w:style w:type="paragraph" w:styleId="Footer">
    <w:name w:val="footer"/>
    <w:basedOn w:val="Normal"/>
    <w:link w:val="FooterChar"/>
    <w:uiPriority w:val="99"/>
    <w:unhideWhenUsed/>
    <w:rsid w:val="00B40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B2F"/>
  </w:style>
  <w:style w:type="numbering" w:customStyle="1" w:styleId="NoList1">
    <w:name w:val="No List1"/>
    <w:next w:val="NoList"/>
    <w:semiHidden/>
    <w:rsid w:val="002A081B"/>
  </w:style>
  <w:style w:type="table" w:customStyle="1" w:styleId="TableGrid1">
    <w:name w:val="Table Grid1"/>
    <w:basedOn w:val="TableNormal"/>
    <w:next w:val="TableGrid"/>
    <w:rsid w:val="002A081B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0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8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naveed chaudhry</dc:creator>
  <cp:keywords/>
  <dc:description/>
  <cp:lastModifiedBy>Libby Redman</cp:lastModifiedBy>
  <cp:revision>2</cp:revision>
  <cp:lastPrinted>2015-07-15T21:44:00Z</cp:lastPrinted>
  <dcterms:created xsi:type="dcterms:W3CDTF">2016-04-19T14:01:00Z</dcterms:created>
  <dcterms:modified xsi:type="dcterms:W3CDTF">2016-04-19T14:01:00Z</dcterms:modified>
</cp:coreProperties>
</file>