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9DEEC69" w14:textId="77777777" w:rsidR="006564CA" w:rsidRDefault="000F6711">
      <w:pPr>
        <w:rPr>
          <w:sz w:val="20"/>
          <w:szCs w:val="20"/>
          <w:lang w:val="en-GB"/>
        </w:rPr>
      </w:pPr>
      <w:r>
        <w:rPr>
          <w:b/>
          <w:sz w:val="20"/>
          <w:szCs w:val="20"/>
          <w:lang w:val="en-GB"/>
        </w:rPr>
        <w:t xml:space="preserve">Additional file 5: </w:t>
      </w:r>
      <w:r w:rsidR="008129C3" w:rsidRPr="0020612B">
        <w:rPr>
          <w:b/>
          <w:sz w:val="20"/>
          <w:szCs w:val="20"/>
          <w:lang w:val="en-GB"/>
        </w:rPr>
        <w:t xml:space="preserve">Table </w:t>
      </w:r>
      <w:r w:rsidR="004E5D12">
        <w:rPr>
          <w:b/>
          <w:sz w:val="20"/>
          <w:szCs w:val="20"/>
          <w:lang w:val="en-GB"/>
        </w:rPr>
        <w:t>S4</w:t>
      </w:r>
      <w:r w:rsidR="008129C3" w:rsidRPr="0020612B">
        <w:rPr>
          <w:b/>
          <w:sz w:val="20"/>
          <w:szCs w:val="20"/>
          <w:lang w:val="en-GB"/>
        </w:rPr>
        <w:t>.</w:t>
      </w:r>
      <w:r w:rsidR="008129C3" w:rsidRPr="00E842E2">
        <w:rPr>
          <w:sz w:val="20"/>
          <w:szCs w:val="20"/>
          <w:lang w:val="en-GB"/>
        </w:rPr>
        <w:t xml:space="preserve"> </w:t>
      </w:r>
      <w:r w:rsidR="00A5084A" w:rsidRPr="0073764A">
        <w:rPr>
          <w:sz w:val="20"/>
          <w:szCs w:val="20"/>
          <w:lang w:val="en-GB"/>
        </w:rPr>
        <w:t>Identified t</w:t>
      </w:r>
      <w:r w:rsidR="008129C3" w:rsidRPr="0073764A">
        <w:rPr>
          <w:sz w:val="20"/>
          <w:szCs w:val="20"/>
          <w:lang w:val="en-GB"/>
        </w:rPr>
        <w:t>aeniosis case</w:t>
      </w:r>
      <w:r w:rsidR="00A5084A" w:rsidRPr="0073764A">
        <w:rPr>
          <w:sz w:val="20"/>
          <w:szCs w:val="20"/>
          <w:lang w:val="en-GB"/>
        </w:rPr>
        <w:t>s in case</w:t>
      </w:r>
      <w:r w:rsidR="008129C3" w:rsidRPr="0073764A">
        <w:rPr>
          <w:sz w:val="20"/>
          <w:szCs w:val="20"/>
          <w:lang w:val="en-GB"/>
        </w:rPr>
        <w:t xml:space="preserve"> reports</w:t>
      </w:r>
      <w:r w:rsidR="00A5084A" w:rsidRPr="0073764A">
        <w:rPr>
          <w:sz w:val="20"/>
          <w:szCs w:val="20"/>
          <w:lang w:val="en-GB"/>
        </w:rPr>
        <w:t xml:space="preserve"> </w:t>
      </w:r>
      <w:r w:rsidR="00A5084A" w:rsidRPr="007C637F">
        <w:rPr>
          <w:sz w:val="20"/>
          <w:szCs w:val="20"/>
          <w:lang w:val="en-GB"/>
        </w:rPr>
        <w:t xml:space="preserve">in </w:t>
      </w:r>
      <w:proofErr w:type="gramStart"/>
      <w:r w:rsidR="00FA1B5A" w:rsidRPr="007C637F">
        <w:rPr>
          <w:sz w:val="20"/>
          <w:szCs w:val="20"/>
          <w:lang w:val="en-GB"/>
        </w:rPr>
        <w:t>w</w:t>
      </w:r>
      <w:r w:rsidR="00A5084A" w:rsidRPr="007C637F">
        <w:rPr>
          <w:sz w:val="20"/>
          <w:szCs w:val="20"/>
          <w:lang w:val="en-GB"/>
        </w:rPr>
        <w:t>estern</w:t>
      </w:r>
      <w:proofErr w:type="gramEnd"/>
      <w:r w:rsidR="00A5084A" w:rsidRPr="0073764A">
        <w:rPr>
          <w:sz w:val="20"/>
          <w:szCs w:val="20"/>
          <w:lang w:val="en-GB"/>
        </w:rPr>
        <w:t xml:space="preserve"> Europe</w:t>
      </w:r>
      <w:r w:rsidR="00A5084A" w:rsidRPr="00A5084A">
        <w:rPr>
          <w:b/>
          <w:sz w:val="20"/>
          <w:szCs w:val="20"/>
          <w:lang w:val="en-GB"/>
        </w:rPr>
        <w:t xml:space="preserve"> </w:t>
      </w:r>
      <w:r w:rsidR="001D5E7D" w:rsidRPr="001D5E7D">
        <w:rPr>
          <w:sz w:val="20"/>
          <w:szCs w:val="20"/>
          <w:lang w:val="en-GB"/>
        </w:rPr>
        <w:t>(1990-2015)</w:t>
      </w:r>
      <w:r w:rsidR="00990AF6">
        <w:rPr>
          <w:sz w:val="20"/>
          <w:szCs w:val="20"/>
          <w:lang w:val="en-GB"/>
        </w:rPr>
        <w:t>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668"/>
        <w:gridCol w:w="1701"/>
        <w:gridCol w:w="1417"/>
        <w:gridCol w:w="1893"/>
        <w:gridCol w:w="2501"/>
        <w:gridCol w:w="2268"/>
        <w:gridCol w:w="2772"/>
      </w:tblGrid>
      <w:tr w:rsidR="001C48BC" w:rsidRPr="001C48BC" w14:paraId="6F0B5599" w14:textId="77777777" w:rsidTr="00E9505C">
        <w:trPr>
          <w:trHeight w:val="639"/>
        </w:trPr>
        <w:tc>
          <w:tcPr>
            <w:tcW w:w="1668" w:type="dxa"/>
            <w:shd w:val="clear" w:color="auto" w:fill="FDE9D9" w:themeFill="accent6" w:themeFillTint="33"/>
            <w:noWrap/>
            <w:vAlign w:val="center"/>
            <w:hideMark/>
          </w:tcPr>
          <w:p w14:paraId="28205EA6" w14:textId="77777777" w:rsidR="001C48BC" w:rsidRPr="001C48BC" w:rsidRDefault="001C48BC" w:rsidP="001C48BC">
            <w:pPr>
              <w:jc w:val="center"/>
              <w:rPr>
                <w:b/>
                <w:sz w:val="20"/>
                <w:szCs w:val="20"/>
                <w:lang w:val="nl-BE"/>
              </w:rPr>
            </w:pPr>
            <w:r w:rsidRPr="001C48BC">
              <w:rPr>
                <w:b/>
                <w:sz w:val="20"/>
                <w:szCs w:val="20"/>
                <w:lang w:val="es-ES"/>
              </w:rPr>
              <w:t>Country of diagnosis/report</w:t>
            </w:r>
          </w:p>
        </w:tc>
        <w:tc>
          <w:tcPr>
            <w:tcW w:w="1701" w:type="dxa"/>
            <w:shd w:val="clear" w:color="auto" w:fill="FDE9D9" w:themeFill="accent6" w:themeFillTint="33"/>
            <w:noWrap/>
            <w:vAlign w:val="center"/>
            <w:hideMark/>
          </w:tcPr>
          <w:p w14:paraId="7CDBCC5C" w14:textId="77777777" w:rsidR="001C48BC" w:rsidRPr="001C48BC" w:rsidRDefault="001C48BC" w:rsidP="001C48BC">
            <w:pPr>
              <w:jc w:val="center"/>
              <w:rPr>
                <w:b/>
                <w:sz w:val="20"/>
                <w:szCs w:val="20"/>
                <w:lang w:val="nl-BE"/>
              </w:rPr>
            </w:pPr>
            <w:r w:rsidRPr="001C48BC">
              <w:rPr>
                <w:b/>
                <w:sz w:val="20"/>
                <w:szCs w:val="20"/>
                <w:lang w:val="es-ES"/>
              </w:rPr>
              <w:t>Age at diagnosis (years)</w:t>
            </w:r>
          </w:p>
        </w:tc>
        <w:tc>
          <w:tcPr>
            <w:tcW w:w="1417" w:type="dxa"/>
            <w:shd w:val="clear" w:color="auto" w:fill="FDE9D9" w:themeFill="accent6" w:themeFillTint="33"/>
            <w:noWrap/>
            <w:vAlign w:val="center"/>
            <w:hideMark/>
          </w:tcPr>
          <w:p w14:paraId="173BDF42" w14:textId="77777777" w:rsidR="001C48BC" w:rsidRPr="001C48BC" w:rsidRDefault="001C48BC" w:rsidP="001C48BC">
            <w:pPr>
              <w:jc w:val="center"/>
              <w:rPr>
                <w:b/>
                <w:sz w:val="20"/>
                <w:szCs w:val="20"/>
                <w:lang w:val="nl-BE"/>
              </w:rPr>
            </w:pPr>
            <w:r w:rsidRPr="001C48BC">
              <w:rPr>
                <w:b/>
                <w:sz w:val="20"/>
                <w:szCs w:val="20"/>
                <w:lang w:val="es-ES"/>
              </w:rPr>
              <w:t>Gender</w:t>
            </w:r>
          </w:p>
        </w:tc>
        <w:tc>
          <w:tcPr>
            <w:tcW w:w="1893" w:type="dxa"/>
            <w:shd w:val="clear" w:color="auto" w:fill="FDE9D9" w:themeFill="accent6" w:themeFillTint="33"/>
            <w:noWrap/>
            <w:vAlign w:val="center"/>
            <w:hideMark/>
          </w:tcPr>
          <w:p w14:paraId="6EF0A7F0" w14:textId="77777777" w:rsidR="001C48BC" w:rsidRPr="001C48BC" w:rsidRDefault="001C48BC" w:rsidP="001C48BC">
            <w:pPr>
              <w:jc w:val="center"/>
              <w:rPr>
                <w:b/>
                <w:sz w:val="20"/>
                <w:szCs w:val="20"/>
                <w:lang w:val="nl-BE"/>
              </w:rPr>
            </w:pPr>
            <w:r w:rsidRPr="001C48BC">
              <w:rPr>
                <w:b/>
                <w:sz w:val="20"/>
                <w:szCs w:val="20"/>
                <w:lang w:val="es-ES"/>
              </w:rPr>
              <w:t>Country of origin</w:t>
            </w:r>
          </w:p>
        </w:tc>
        <w:tc>
          <w:tcPr>
            <w:tcW w:w="2501" w:type="dxa"/>
            <w:shd w:val="clear" w:color="auto" w:fill="FDE9D9" w:themeFill="accent6" w:themeFillTint="33"/>
            <w:noWrap/>
            <w:vAlign w:val="center"/>
            <w:hideMark/>
          </w:tcPr>
          <w:p w14:paraId="21678E89" w14:textId="77777777" w:rsidR="001C48BC" w:rsidRPr="001C48BC" w:rsidRDefault="001C48BC" w:rsidP="001C48BC">
            <w:pPr>
              <w:jc w:val="center"/>
              <w:rPr>
                <w:b/>
                <w:sz w:val="20"/>
                <w:szCs w:val="20"/>
                <w:lang w:val="nl-BE"/>
              </w:rPr>
            </w:pPr>
            <w:r w:rsidRPr="001C48BC">
              <w:rPr>
                <w:b/>
                <w:i/>
                <w:sz w:val="20"/>
                <w:szCs w:val="20"/>
                <w:lang w:val="es-ES"/>
              </w:rPr>
              <w:t>Taenia</w:t>
            </w:r>
            <w:r w:rsidRPr="001C48BC">
              <w:rPr>
                <w:b/>
                <w:sz w:val="20"/>
                <w:szCs w:val="20"/>
                <w:lang w:val="es-ES"/>
              </w:rPr>
              <w:t xml:space="preserve"> species reported as</w:t>
            </w:r>
          </w:p>
        </w:tc>
        <w:tc>
          <w:tcPr>
            <w:tcW w:w="2268" w:type="dxa"/>
            <w:shd w:val="clear" w:color="auto" w:fill="FDE9D9" w:themeFill="accent6" w:themeFillTint="33"/>
            <w:noWrap/>
            <w:vAlign w:val="center"/>
            <w:hideMark/>
          </w:tcPr>
          <w:p w14:paraId="1CD3EA6C" w14:textId="77777777" w:rsidR="001C48BC" w:rsidRPr="001C48BC" w:rsidRDefault="001C48BC" w:rsidP="001C48BC">
            <w:pPr>
              <w:jc w:val="center"/>
              <w:rPr>
                <w:b/>
                <w:sz w:val="20"/>
                <w:szCs w:val="20"/>
                <w:lang w:val="nl-BE"/>
              </w:rPr>
            </w:pPr>
            <w:r w:rsidRPr="001C48BC">
              <w:rPr>
                <w:b/>
                <w:sz w:val="20"/>
                <w:szCs w:val="20"/>
                <w:lang w:val="es-ES"/>
              </w:rPr>
              <w:t>Possible risk factors reported</w:t>
            </w:r>
          </w:p>
        </w:tc>
        <w:tc>
          <w:tcPr>
            <w:tcW w:w="2772" w:type="dxa"/>
            <w:shd w:val="clear" w:color="auto" w:fill="FDE9D9" w:themeFill="accent6" w:themeFillTint="33"/>
            <w:noWrap/>
            <w:vAlign w:val="center"/>
            <w:hideMark/>
          </w:tcPr>
          <w:p w14:paraId="08D5041C" w14:textId="77777777" w:rsidR="001C48BC" w:rsidRPr="001C48BC" w:rsidRDefault="001C48BC" w:rsidP="001C48BC">
            <w:pPr>
              <w:jc w:val="center"/>
              <w:rPr>
                <w:b/>
                <w:sz w:val="20"/>
                <w:szCs w:val="20"/>
                <w:lang w:val="nl-BE"/>
              </w:rPr>
            </w:pPr>
            <w:r w:rsidRPr="001C48BC">
              <w:rPr>
                <w:b/>
                <w:sz w:val="20"/>
                <w:szCs w:val="20"/>
                <w:lang w:val="es-ES"/>
              </w:rPr>
              <w:t>Reference</w:t>
            </w:r>
          </w:p>
        </w:tc>
      </w:tr>
      <w:tr w:rsidR="001C48BC" w:rsidRPr="001C48BC" w14:paraId="78EFBCBD" w14:textId="77777777" w:rsidTr="002F6874">
        <w:trPr>
          <w:trHeight w:val="300"/>
        </w:trPr>
        <w:tc>
          <w:tcPr>
            <w:tcW w:w="1668" w:type="dxa"/>
            <w:noWrap/>
            <w:vAlign w:val="center"/>
            <w:hideMark/>
          </w:tcPr>
          <w:p w14:paraId="20DFCDF6" w14:textId="77777777" w:rsidR="001C48BC" w:rsidRPr="001C48BC" w:rsidRDefault="001C48BC">
            <w:pPr>
              <w:rPr>
                <w:sz w:val="20"/>
                <w:szCs w:val="20"/>
                <w:lang w:val="nl-BE"/>
              </w:rPr>
            </w:pPr>
            <w:r w:rsidRPr="001C48BC">
              <w:rPr>
                <w:sz w:val="20"/>
                <w:szCs w:val="20"/>
                <w:lang w:val="es-ES"/>
              </w:rPr>
              <w:t>Belgium</w:t>
            </w:r>
          </w:p>
        </w:tc>
        <w:tc>
          <w:tcPr>
            <w:tcW w:w="1701" w:type="dxa"/>
            <w:noWrap/>
            <w:vAlign w:val="center"/>
            <w:hideMark/>
          </w:tcPr>
          <w:p w14:paraId="44ED281D" w14:textId="77777777" w:rsidR="001C48BC" w:rsidRPr="001C48BC" w:rsidRDefault="001C48BC">
            <w:pPr>
              <w:rPr>
                <w:sz w:val="20"/>
                <w:szCs w:val="20"/>
                <w:lang w:val="nl-BE"/>
              </w:rPr>
            </w:pPr>
            <w:r w:rsidRPr="001C48BC">
              <w:rPr>
                <w:sz w:val="20"/>
                <w:szCs w:val="20"/>
                <w:lang w:val="es-ES"/>
              </w:rPr>
              <w:t>40</w:t>
            </w:r>
          </w:p>
        </w:tc>
        <w:tc>
          <w:tcPr>
            <w:tcW w:w="1417" w:type="dxa"/>
            <w:noWrap/>
            <w:vAlign w:val="center"/>
            <w:hideMark/>
          </w:tcPr>
          <w:p w14:paraId="5928C0E4" w14:textId="77777777" w:rsidR="001C48BC" w:rsidRPr="001C48BC" w:rsidRDefault="001C48BC">
            <w:pPr>
              <w:rPr>
                <w:sz w:val="20"/>
                <w:szCs w:val="20"/>
                <w:lang w:val="nl-BE"/>
              </w:rPr>
            </w:pPr>
            <w:r w:rsidRPr="001C48BC">
              <w:rPr>
                <w:sz w:val="20"/>
                <w:szCs w:val="20"/>
                <w:lang w:val="es-ES"/>
              </w:rPr>
              <w:t>M</w:t>
            </w:r>
          </w:p>
        </w:tc>
        <w:tc>
          <w:tcPr>
            <w:tcW w:w="1893" w:type="dxa"/>
            <w:noWrap/>
            <w:vAlign w:val="center"/>
            <w:hideMark/>
          </w:tcPr>
          <w:p w14:paraId="0B7CDB4D" w14:textId="77777777" w:rsidR="001C48BC" w:rsidRPr="001C48BC" w:rsidRDefault="001C48BC">
            <w:pPr>
              <w:rPr>
                <w:sz w:val="20"/>
                <w:szCs w:val="20"/>
                <w:lang w:val="nl-BE"/>
              </w:rPr>
            </w:pPr>
            <w:r w:rsidRPr="001C48BC">
              <w:rPr>
                <w:sz w:val="20"/>
                <w:szCs w:val="20"/>
                <w:lang w:val="es-ES"/>
              </w:rPr>
              <w:t>Not available</w:t>
            </w:r>
          </w:p>
        </w:tc>
        <w:tc>
          <w:tcPr>
            <w:tcW w:w="2501" w:type="dxa"/>
            <w:noWrap/>
            <w:vAlign w:val="center"/>
            <w:hideMark/>
          </w:tcPr>
          <w:p w14:paraId="4FF5BEBC" w14:textId="77777777" w:rsidR="001C48BC" w:rsidRPr="001C48BC" w:rsidRDefault="001C48BC">
            <w:pPr>
              <w:rPr>
                <w:sz w:val="20"/>
                <w:szCs w:val="20"/>
                <w:lang w:val="nl-BE"/>
              </w:rPr>
            </w:pPr>
            <w:r w:rsidRPr="001C48BC">
              <w:rPr>
                <w:i/>
                <w:iCs/>
                <w:sz w:val="20"/>
                <w:szCs w:val="20"/>
                <w:lang w:val="es-ES"/>
              </w:rPr>
              <w:t>Taenia</w:t>
            </w:r>
            <w:r w:rsidRPr="001C48BC">
              <w:rPr>
                <w:sz w:val="20"/>
                <w:szCs w:val="20"/>
                <w:lang w:val="es-ES"/>
              </w:rPr>
              <w:t xml:space="preserve"> spp.</w:t>
            </w:r>
          </w:p>
        </w:tc>
        <w:tc>
          <w:tcPr>
            <w:tcW w:w="2268" w:type="dxa"/>
            <w:noWrap/>
            <w:vAlign w:val="center"/>
            <w:hideMark/>
          </w:tcPr>
          <w:p w14:paraId="21A3211E" w14:textId="77777777" w:rsidR="001C48BC" w:rsidRPr="001C48BC" w:rsidRDefault="001C48BC">
            <w:pPr>
              <w:rPr>
                <w:sz w:val="20"/>
                <w:szCs w:val="20"/>
                <w:lang w:val="nl-BE"/>
              </w:rPr>
            </w:pPr>
            <w:r w:rsidRPr="001C48BC">
              <w:rPr>
                <w:sz w:val="20"/>
                <w:szCs w:val="20"/>
                <w:lang w:val="es-ES"/>
              </w:rPr>
              <w:t>Not available</w:t>
            </w:r>
          </w:p>
        </w:tc>
        <w:tc>
          <w:tcPr>
            <w:tcW w:w="2772" w:type="dxa"/>
            <w:noWrap/>
            <w:vAlign w:val="center"/>
            <w:hideMark/>
          </w:tcPr>
          <w:p w14:paraId="0A3A482E" w14:textId="77777777" w:rsidR="001C48BC" w:rsidRPr="001C48BC" w:rsidRDefault="001C48BC">
            <w:pPr>
              <w:rPr>
                <w:sz w:val="20"/>
                <w:szCs w:val="20"/>
                <w:lang w:val="nl-BE"/>
              </w:rPr>
            </w:pPr>
            <w:r w:rsidRPr="001C48BC">
              <w:rPr>
                <w:sz w:val="20"/>
                <w:szCs w:val="20"/>
                <w:lang w:val="es-ES"/>
              </w:rPr>
              <w:t>Van Tiggelen and Danse (1998)</w:t>
            </w:r>
          </w:p>
        </w:tc>
      </w:tr>
      <w:tr w:rsidR="001C48BC" w:rsidRPr="001C48BC" w14:paraId="39DCEE3F" w14:textId="77777777" w:rsidTr="002F6874">
        <w:trPr>
          <w:trHeight w:val="300"/>
        </w:trPr>
        <w:tc>
          <w:tcPr>
            <w:tcW w:w="1668" w:type="dxa"/>
            <w:noWrap/>
            <w:vAlign w:val="center"/>
            <w:hideMark/>
          </w:tcPr>
          <w:p w14:paraId="20288910" w14:textId="77777777" w:rsidR="001C48BC" w:rsidRPr="001C48BC" w:rsidRDefault="001C48BC">
            <w:pPr>
              <w:rPr>
                <w:sz w:val="20"/>
                <w:szCs w:val="20"/>
                <w:lang w:val="nl-BE"/>
              </w:rPr>
            </w:pPr>
            <w:r w:rsidRPr="001C48BC">
              <w:rPr>
                <w:sz w:val="20"/>
                <w:szCs w:val="20"/>
                <w:lang w:val="es-ES"/>
              </w:rPr>
              <w:t>Belgium</w:t>
            </w:r>
          </w:p>
        </w:tc>
        <w:tc>
          <w:tcPr>
            <w:tcW w:w="1701" w:type="dxa"/>
            <w:noWrap/>
            <w:vAlign w:val="center"/>
            <w:hideMark/>
          </w:tcPr>
          <w:p w14:paraId="4E1EDB97" w14:textId="77777777" w:rsidR="001C48BC" w:rsidRPr="001C48BC" w:rsidRDefault="001C48BC">
            <w:pPr>
              <w:rPr>
                <w:sz w:val="20"/>
                <w:szCs w:val="20"/>
                <w:lang w:val="nl-BE"/>
              </w:rPr>
            </w:pPr>
            <w:r w:rsidRPr="001C48BC">
              <w:rPr>
                <w:sz w:val="20"/>
                <w:szCs w:val="20"/>
                <w:lang w:val="es-ES"/>
              </w:rPr>
              <w:t>61</w:t>
            </w:r>
          </w:p>
        </w:tc>
        <w:tc>
          <w:tcPr>
            <w:tcW w:w="1417" w:type="dxa"/>
            <w:noWrap/>
            <w:vAlign w:val="center"/>
            <w:hideMark/>
          </w:tcPr>
          <w:p w14:paraId="10DB1337" w14:textId="77777777" w:rsidR="001C48BC" w:rsidRPr="001C48BC" w:rsidRDefault="001C48BC">
            <w:pPr>
              <w:rPr>
                <w:sz w:val="20"/>
                <w:szCs w:val="20"/>
                <w:lang w:val="nl-BE"/>
              </w:rPr>
            </w:pPr>
            <w:r w:rsidRPr="001C48BC">
              <w:rPr>
                <w:sz w:val="20"/>
                <w:szCs w:val="20"/>
                <w:lang w:val="es-ES"/>
              </w:rPr>
              <w:t>M</w:t>
            </w:r>
          </w:p>
        </w:tc>
        <w:tc>
          <w:tcPr>
            <w:tcW w:w="1893" w:type="dxa"/>
            <w:noWrap/>
            <w:vAlign w:val="center"/>
            <w:hideMark/>
          </w:tcPr>
          <w:p w14:paraId="3F7CD2E9" w14:textId="77777777" w:rsidR="001C48BC" w:rsidRPr="001C48BC" w:rsidRDefault="001C48BC">
            <w:pPr>
              <w:rPr>
                <w:sz w:val="20"/>
                <w:szCs w:val="20"/>
                <w:lang w:val="nl-BE"/>
              </w:rPr>
            </w:pPr>
            <w:r w:rsidRPr="001C48BC">
              <w:rPr>
                <w:sz w:val="20"/>
                <w:szCs w:val="20"/>
                <w:lang w:val="es-ES"/>
              </w:rPr>
              <w:t>Belgium</w:t>
            </w:r>
          </w:p>
        </w:tc>
        <w:tc>
          <w:tcPr>
            <w:tcW w:w="2501" w:type="dxa"/>
            <w:noWrap/>
            <w:vAlign w:val="center"/>
            <w:hideMark/>
          </w:tcPr>
          <w:p w14:paraId="32B41BBF" w14:textId="77777777" w:rsidR="001C48BC" w:rsidRDefault="001C48BC">
            <w:pPr>
              <w:rPr>
                <w:sz w:val="20"/>
                <w:szCs w:val="20"/>
                <w:lang w:val="en-US"/>
              </w:rPr>
            </w:pPr>
            <w:r w:rsidRPr="001C48BC">
              <w:rPr>
                <w:i/>
                <w:iCs/>
                <w:sz w:val="20"/>
                <w:szCs w:val="20"/>
                <w:lang w:val="en-US"/>
              </w:rPr>
              <w:t xml:space="preserve">Taenia </w:t>
            </w:r>
            <w:r w:rsidRPr="001C48BC">
              <w:rPr>
                <w:sz w:val="20"/>
                <w:szCs w:val="20"/>
                <w:lang w:val="en-US"/>
              </w:rPr>
              <w:t xml:space="preserve">spp. </w:t>
            </w:r>
          </w:p>
          <w:p w14:paraId="429945D4" w14:textId="77777777" w:rsidR="001C48BC" w:rsidRPr="003374FF" w:rsidRDefault="001C48BC">
            <w:pPr>
              <w:rPr>
                <w:sz w:val="20"/>
                <w:szCs w:val="20"/>
                <w:lang w:val="en-GB"/>
              </w:rPr>
            </w:pPr>
            <w:r w:rsidRPr="001C48BC">
              <w:rPr>
                <w:sz w:val="20"/>
                <w:szCs w:val="20"/>
                <w:lang w:val="en-US"/>
              </w:rPr>
              <w:t xml:space="preserve">(suspected </w:t>
            </w:r>
            <w:r w:rsidRPr="009D2B14">
              <w:rPr>
                <w:i/>
                <w:sz w:val="20"/>
                <w:szCs w:val="20"/>
                <w:lang w:val="en-US"/>
              </w:rPr>
              <w:t>T.</w:t>
            </w:r>
            <w:r w:rsidRPr="001C48BC">
              <w:rPr>
                <w:sz w:val="20"/>
                <w:szCs w:val="20"/>
                <w:lang w:val="en-US"/>
              </w:rPr>
              <w:t xml:space="preserve"> </w:t>
            </w:r>
            <w:r w:rsidRPr="001C48BC">
              <w:rPr>
                <w:i/>
                <w:iCs/>
                <w:sz w:val="20"/>
                <w:szCs w:val="20"/>
                <w:lang w:val="en-US"/>
              </w:rPr>
              <w:t>saginata)</w:t>
            </w:r>
          </w:p>
        </w:tc>
        <w:tc>
          <w:tcPr>
            <w:tcW w:w="2268" w:type="dxa"/>
            <w:noWrap/>
            <w:vAlign w:val="center"/>
            <w:hideMark/>
          </w:tcPr>
          <w:p w14:paraId="0D18AEE2" w14:textId="77777777" w:rsidR="001C48BC" w:rsidRPr="001C48BC" w:rsidRDefault="001C48BC">
            <w:pPr>
              <w:rPr>
                <w:sz w:val="20"/>
                <w:szCs w:val="20"/>
                <w:lang w:val="nl-BE"/>
              </w:rPr>
            </w:pPr>
            <w:r w:rsidRPr="001C48BC">
              <w:rPr>
                <w:sz w:val="20"/>
                <w:szCs w:val="20"/>
                <w:lang w:val="en-US"/>
              </w:rPr>
              <w:t>Consumed raw beef meat</w:t>
            </w:r>
          </w:p>
        </w:tc>
        <w:tc>
          <w:tcPr>
            <w:tcW w:w="2772" w:type="dxa"/>
            <w:noWrap/>
            <w:vAlign w:val="center"/>
            <w:hideMark/>
          </w:tcPr>
          <w:p w14:paraId="06F9D7EA" w14:textId="77777777" w:rsidR="001C48BC" w:rsidRPr="001C48BC" w:rsidRDefault="001C48BC">
            <w:pPr>
              <w:rPr>
                <w:sz w:val="20"/>
                <w:szCs w:val="20"/>
                <w:lang w:val="nl-BE"/>
              </w:rPr>
            </w:pPr>
            <w:r w:rsidRPr="001C48BC">
              <w:rPr>
                <w:sz w:val="20"/>
                <w:szCs w:val="20"/>
                <w:lang w:val="en-US"/>
              </w:rPr>
              <w:t>Vuylsteke et al. (2004)</w:t>
            </w:r>
          </w:p>
        </w:tc>
      </w:tr>
      <w:tr w:rsidR="001C48BC" w:rsidRPr="001C48BC" w14:paraId="34E94D78" w14:textId="77777777" w:rsidTr="002F6874">
        <w:trPr>
          <w:trHeight w:val="300"/>
        </w:trPr>
        <w:tc>
          <w:tcPr>
            <w:tcW w:w="1668" w:type="dxa"/>
            <w:noWrap/>
            <w:vAlign w:val="center"/>
            <w:hideMark/>
          </w:tcPr>
          <w:p w14:paraId="6BACB03D" w14:textId="77777777" w:rsidR="001C48BC" w:rsidRPr="001C48BC" w:rsidRDefault="001C48BC">
            <w:pPr>
              <w:rPr>
                <w:sz w:val="20"/>
                <w:szCs w:val="20"/>
                <w:lang w:val="nl-BE"/>
              </w:rPr>
            </w:pPr>
            <w:r w:rsidRPr="001C48BC">
              <w:rPr>
                <w:sz w:val="20"/>
                <w:szCs w:val="20"/>
                <w:lang w:val="en-US"/>
              </w:rPr>
              <w:t>France</w:t>
            </w:r>
          </w:p>
        </w:tc>
        <w:tc>
          <w:tcPr>
            <w:tcW w:w="1701" w:type="dxa"/>
            <w:noWrap/>
            <w:vAlign w:val="center"/>
            <w:hideMark/>
          </w:tcPr>
          <w:p w14:paraId="5AF20DB1" w14:textId="77777777" w:rsidR="001C48BC" w:rsidRPr="001C48BC" w:rsidRDefault="001C48BC">
            <w:pPr>
              <w:rPr>
                <w:sz w:val="20"/>
                <w:szCs w:val="20"/>
                <w:lang w:val="nl-BE"/>
              </w:rPr>
            </w:pPr>
            <w:r w:rsidRPr="001C48BC">
              <w:rPr>
                <w:sz w:val="20"/>
                <w:szCs w:val="20"/>
                <w:lang w:val="en-US"/>
              </w:rPr>
              <w:t>56</w:t>
            </w:r>
          </w:p>
        </w:tc>
        <w:tc>
          <w:tcPr>
            <w:tcW w:w="1417" w:type="dxa"/>
            <w:noWrap/>
            <w:vAlign w:val="center"/>
            <w:hideMark/>
          </w:tcPr>
          <w:p w14:paraId="1304311F" w14:textId="77777777" w:rsidR="001C48BC" w:rsidRPr="001C48BC" w:rsidRDefault="001C48BC">
            <w:pPr>
              <w:rPr>
                <w:sz w:val="20"/>
                <w:szCs w:val="20"/>
                <w:lang w:val="nl-BE"/>
              </w:rPr>
            </w:pPr>
            <w:r w:rsidRPr="001C48BC">
              <w:rPr>
                <w:sz w:val="20"/>
                <w:szCs w:val="20"/>
                <w:lang w:val="en-US"/>
              </w:rPr>
              <w:t>M</w:t>
            </w:r>
          </w:p>
        </w:tc>
        <w:tc>
          <w:tcPr>
            <w:tcW w:w="1893" w:type="dxa"/>
            <w:noWrap/>
            <w:vAlign w:val="center"/>
            <w:hideMark/>
          </w:tcPr>
          <w:p w14:paraId="22DD225E" w14:textId="77777777" w:rsidR="001C48BC" w:rsidRPr="001C48BC" w:rsidRDefault="001C48BC">
            <w:pPr>
              <w:rPr>
                <w:sz w:val="20"/>
                <w:szCs w:val="20"/>
                <w:lang w:val="nl-BE"/>
              </w:rPr>
            </w:pPr>
            <w:r w:rsidRPr="001C48BC">
              <w:rPr>
                <w:sz w:val="20"/>
                <w:szCs w:val="20"/>
                <w:lang w:val="en-US"/>
              </w:rPr>
              <w:t>France</w:t>
            </w:r>
          </w:p>
        </w:tc>
        <w:tc>
          <w:tcPr>
            <w:tcW w:w="2501" w:type="dxa"/>
            <w:noWrap/>
            <w:vAlign w:val="center"/>
            <w:hideMark/>
          </w:tcPr>
          <w:p w14:paraId="187C3B28" w14:textId="77777777" w:rsidR="001C48BC" w:rsidRPr="001C48BC" w:rsidRDefault="001C48BC">
            <w:pPr>
              <w:rPr>
                <w:i/>
                <w:sz w:val="20"/>
                <w:szCs w:val="20"/>
                <w:lang w:val="nl-BE"/>
              </w:rPr>
            </w:pPr>
            <w:r w:rsidRPr="001C48BC">
              <w:rPr>
                <w:i/>
                <w:sz w:val="20"/>
                <w:szCs w:val="20"/>
                <w:lang w:val="en-US"/>
              </w:rPr>
              <w:t>T. saginata</w:t>
            </w:r>
          </w:p>
        </w:tc>
        <w:tc>
          <w:tcPr>
            <w:tcW w:w="2268" w:type="dxa"/>
            <w:noWrap/>
            <w:vAlign w:val="center"/>
            <w:hideMark/>
          </w:tcPr>
          <w:p w14:paraId="70F61A30" w14:textId="77777777" w:rsidR="001C48BC" w:rsidRPr="001C48BC" w:rsidRDefault="001C48BC">
            <w:pPr>
              <w:rPr>
                <w:sz w:val="20"/>
                <w:szCs w:val="20"/>
                <w:lang w:val="nl-BE"/>
              </w:rPr>
            </w:pPr>
            <w:r w:rsidRPr="001C48BC">
              <w:rPr>
                <w:sz w:val="20"/>
                <w:szCs w:val="20"/>
                <w:lang w:val="en-US"/>
              </w:rPr>
              <w:t>Not available</w:t>
            </w:r>
          </w:p>
        </w:tc>
        <w:tc>
          <w:tcPr>
            <w:tcW w:w="2772" w:type="dxa"/>
            <w:noWrap/>
            <w:vAlign w:val="center"/>
            <w:hideMark/>
          </w:tcPr>
          <w:p w14:paraId="2C57872B" w14:textId="77777777" w:rsidR="001C48BC" w:rsidRPr="001C48BC" w:rsidRDefault="001C48BC">
            <w:pPr>
              <w:rPr>
                <w:sz w:val="20"/>
                <w:szCs w:val="20"/>
                <w:lang w:val="nl-BE"/>
              </w:rPr>
            </w:pPr>
            <w:r w:rsidRPr="001C48BC">
              <w:rPr>
                <w:sz w:val="20"/>
                <w:szCs w:val="20"/>
                <w:lang w:val="en-US"/>
              </w:rPr>
              <w:t>Beaujot et al. (2015)</w:t>
            </w:r>
          </w:p>
        </w:tc>
      </w:tr>
      <w:tr w:rsidR="001C48BC" w:rsidRPr="001C48BC" w14:paraId="4BA3FF8B" w14:textId="77777777" w:rsidTr="002F6874">
        <w:trPr>
          <w:trHeight w:val="300"/>
        </w:trPr>
        <w:tc>
          <w:tcPr>
            <w:tcW w:w="1668" w:type="dxa"/>
            <w:noWrap/>
            <w:vAlign w:val="center"/>
            <w:hideMark/>
          </w:tcPr>
          <w:p w14:paraId="754DCE0E" w14:textId="77777777" w:rsidR="001C48BC" w:rsidRPr="001C48BC" w:rsidRDefault="001C48BC">
            <w:pPr>
              <w:rPr>
                <w:sz w:val="20"/>
                <w:szCs w:val="20"/>
                <w:lang w:val="nl-BE"/>
              </w:rPr>
            </w:pPr>
            <w:r w:rsidRPr="001C48BC">
              <w:rPr>
                <w:sz w:val="20"/>
                <w:szCs w:val="20"/>
                <w:lang w:val="en-US"/>
              </w:rPr>
              <w:t>France</w:t>
            </w:r>
          </w:p>
        </w:tc>
        <w:tc>
          <w:tcPr>
            <w:tcW w:w="1701" w:type="dxa"/>
            <w:noWrap/>
            <w:vAlign w:val="center"/>
            <w:hideMark/>
          </w:tcPr>
          <w:p w14:paraId="44E6EAA5" w14:textId="77777777" w:rsidR="001C48BC" w:rsidRPr="001C48BC" w:rsidRDefault="001C48BC">
            <w:pPr>
              <w:rPr>
                <w:sz w:val="20"/>
                <w:szCs w:val="20"/>
                <w:lang w:val="nl-BE"/>
              </w:rPr>
            </w:pPr>
            <w:r w:rsidRPr="001C48BC">
              <w:rPr>
                <w:sz w:val="20"/>
                <w:szCs w:val="20"/>
                <w:lang w:val="en-US"/>
              </w:rPr>
              <w:t>19</w:t>
            </w:r>
          </w:p>
        </w:tc>
        <w:tc>
          <w:tcPr>
            <w:tcW w:w="1417" w:type="dxa"/>
            <w:noWrap/>
            <w:vAlign w:val="center"/>
            <w:hideMark/>
          </w:tcPr>
          <w:p w14:paraId="69C483A5" w14:textId="77777777" w:rsidR="001C48BC" w:rsidRPr="001C48BC" w:rsidRDefault="001C48BC">
            <w:pPr>
              <w:rPr>
                <w:sz w:val="20"/>
                <w:szCs w:val="20"/>
                <w:lang w:val="nl-BE"/>
              </w:rPr>
            </w:pPr>
            <w:r w:rsidRPr="001C48BC">
              <w:rPr>
                <w:sz w:val="20"/>
                <w:szCs w:val="20"/>
                <w:lang w:val="en-US"/>
              </w:rPr>
              <w:t>M</w:t>
            </w:r>
          </w:p>
        </w:tc>
        <w:tc>
          <w:tcPr>
            <w:tcW w:w="1893" w:type="dxa"/>
            <w:noWrap/>
            <w:vAlign w:val="center"/>
            <w:hideMark/>
          </w:tcPr>
          <w:p w14:paraId="32FB4AA0" w14:textId="77777777" w:rsidR="001C48BC" w:rsidRPr="001C48BC" w:rsidRDefault="001C48BC">
            <w:pPr>
              <w:rPr>
                <w:sz w:val="20"/>
                <w:szCs w:val="20"/>
                <w:lang w:val="nl-BE"/>
              </w:rPr>
            </w:pPr>
            <w:r w:rsidRPr="001C48BC">
              <w:rPr>
                <w:sz w:val="20"/>
                <w:szCs w:val="20"/>
                <w:lang w:val="en-US"/>
              </w:rPr>
              <w:t>France</w:t>
            </w:r>
          </w:p>
        </w:tc>
        <w:tc>
          <w:tcPr>
            <w:tcW w:w="2501" w:type="dxa"/>
            <w:noWrap/>
            <w:vAlign w:val="center"/>
            <w:hideMark/>
          </w:tcPr>
          <w:p w14:paraId="6D6AB55D" w14:textId="77777777" w:rsidR="001C48BC" w:rsidRPr="001C48BC" w:rsidRDefault="001C48BC">
            <w:pPr>
              <w:rPr>
                <w:i/>
                <w:sz w:val="20"/>
                <w:szCs w:val="20"/>
                <w:lang w:val="nl-BE"/>
              </w:rPr>
            </w:pPr>
            <w:r w:rsidRPr="001C48BC">
              <w:rPr>
                <w:i/>
                <w:sz w:val="20"/>
                <w:szCs w:val="20"/>
                <w:lang w:val="en-US"/>
              </w:rPr>
              <w:t>T. saginata</w:t>
            </w:r>
          </w:p>
        </w:tc>
        <w:tc>
          <w:tcPr>
            <w:tcW w:w="2268" w:type="dxa"/>
            <w:noWrap/>
            <w:vAlign w:val="center"/>
            <w:hideMark/>
          </w:tcPr>
          <w:p w14:paraId="31BC9770" w14:textId="77777777" w:rsidR="001C48BC" w:rsidRPr="001C48BC" w:rsidRDefault="001C48BC">
            <w:pPr>
              <w:rPr>
                <w:sz w:val="20"/>
                <w:szCs w:val="20"/>
                <w:lang w:val="nl-BE"/>
              </w:rPr>
            </w:pPr>
            <w:r w:rsidRPr="001C48BC">
              <w:rPr>
                <w:sz w:val="20"/>
                <w:szCs w:val="20"/>
                <w:lang w:val="es-ES"/>
              </w:rPr>
              <w:t>Not available</w:t>
            </w:r>
          </w:p>
        </w:tc>
        <w:tc>
          <w:tcPr>
            <w:tcW w:w="2772" w:type="dxa"/>
            <w:noWrap/>
            <w:vAlign w:val="center"/>
            <w:hideMark/>
          </w:tcPr>
          <w:p w14:paraId="2B0A77D5" w14:textId="77777777" w:rsidR="001C48BC" w:rsidRPr="001C48BC" w:rsidRDefault="001C48BC">
            <w:pPr>
              <w:rPr>
                <w:sz w:val="20"/>
                <w:szCs w:val="20"/>
                <w:lang w:val="nl-BE"/>
              </w:rPr>
            </w:pPr>
            <w:r w:rsidRPr="001C48BC">
              <w:rPr>
                <w:sz w:val="20"/>
                <w:szCs w:val="20"/>
                <w:lang w:val="es-ES"/>
              </w:rPr>
              <w:t>Duran et al. (1992)</w:t>
            </w:r>
          </w:p>
        </w:tc>
      </w:tr>
      <w:tr w:rsidR="001C48BC" w:rsidRPr="001C48BC" w14:paraId="60921376" w14:textId="77777777" w:rsidTr="002F6874">
        <w:trPr>
          <w:trHeight w:val="300"/>
        </w:trPr>
        <w:tc>
          <w:tcPr>
            <w:tcW w:w="1668" w:type="dxa"/>
            <w:noWrap/>
            <w:vAlign w:val="center"/>
            <w:hideMark/>
          </w:tcPr>
          <w:p w14:paraId="6D8F572D" w14:textId="77777777" w:rsidR="001C48BC" w:rsidRPr="001C48BC" w:rsidRDefault="001C48BC">
            <w:pPr>
              <w:rPr>
                <w:sz w:val="20"/>
                <w:szCs w:val="20"/>
                <w:lang w:val="nl-BE"/>
              </w:rPr>
            </w:pPr>
            <w:r w:rsidRPr="001C48BC">
              <w:rPr>
                <w:sz w:val="20"/>
                <w:szCs w:val="20"/>
                <w:lang w:val="es-ES"/>
              </w:rPr>
              <w:t>France</w:t>
            </w:r>
          </w:p>
        </w:tc>
        <w:tc>
          <w:tcPr>
            <w:tcW w:w="1701" w:type="dxa"/>
            <w:noWrap/>
            <w:vAlign w:val="center"/>
            <w:hideMark/>
          </w:tcPr>
          <w:p w14:paraId="2F1057D4" w14:textId="77777777" w:rsidR="001C48BC" w:rsidRPr="001C48BC" w:rsidRDefault="001C48BC">
            <w:pPr>
              <w:rPr>
                <w:sz w:val="20"/>
                <w:szCs w:val="20"/>
                <w:lang w:val="nl-BE"/>
              </w:rPr>
            </w:pPr>
            <w:r w:rsidRPr="001C48BC">
              <w:rPr>
                <w:sz w:val="20"/>
                <w:szCs w:val="20"/>
                <w:lang w:val="es-ES"/>
              </w:rPr>
              <w:t>55</w:t>
            </w:r>
          </w:p>
        </w:tc>
        <w:tc>
          <w:tcPr>
            <w:tcW w:w="1417" w:type="dxa"/>
            <w:noWrap/>
            <w:vAlign w:val="center"/>
            <w:hideMark/>
          </w:tcPr>
          <w:p w14:paraId="21062ADF" w14:textId="77777777" w:rsidR="001C48BC" w:rsidRPr="001C48BC" w:rsidRDefault="001C48BC">
            <w:pPr>
              <w:rPr>
                <w:sz w:val="20"/>
                <w:szCs w:val="20"/>
                <w:lang w:val="nl-BE"/>
              </w:rPr>
            </w:pPr>
            <w:r w:rsidRPr="001C48BC">
              <w:rPr>
                <w:sz w:val="20"/>
                <w:szCs w:val="20"/>
                <w:lang w:val="es-ES"/>
              </w:rPr>
              <w:t>F</w:t>
            </w:r>
          </w:p>
        </w:tc>
        <w:tc>
          <w:tcPr>
            <w:tcW w:w="1893" w:type="dxa"/>
            <w:noWrap/>
            <w:vAlign w:val="center"/>
            <w:hideMark/>
          </w:tcPr>
          <w:p w14:paraId="04A77219" w14:textId="77777777" w:rsidR="001C48BC" w:rsidRPr="001C48BC" w:rsidRDefault="001C48BC">
            <w:pPr>
              <w:rPr>
                <w:sz w:val="20"/>
                <w:szCs w:val="20"/>
                <w:lang w:val="nl-BE"/>
              </w:rPr>
            </w:pPr>
            <w:r w:rsidRPr="001C48BC">
              <w:rPr>
                <w:sz w:val="20"/>
                <w:szCs w:val="20"/>
                <w:lang w:val="es-ES"/>
              </w:rPr>
              <w:t>Not available</w:t>
            </w:r>
          </w:p>
        </w:tc>
        <w:tc>
          <w:tcPr>
            <w:tcW w:w="2501" w:type="dxa"/>
            <w:noWrap/>
            <w:vAlign w:val="center"/>
            <w:hideMark/>
          </w:tcPr>
          <w:p w14:paraId="26D0EEB1" w14:textId="77777777" w:rsidR="001C48BC" w:rsidRPr="001C48BC" w:rsidRDefault="001C48BC">
            <w:pPr>
              <w:rPr>
                <w:sz w:val="20"/>
                <w:szCs w:val="20"/>
                <w:lang w:val="nl-BE"/>
              </w:rPr>
            </w:pPr>
            <w:r w:rsidRPr="001C48BC">
              <w:rPr>
                <w:i/>
                <w:sz w:val="20"/>
                <w:szCs w:val="20"/>
                <w:lang w:val="es-ES"/>
              </w:rPr>
              <w:t>T. solium</w:t>
            </w:r>
            <w:r w:rsidRPr="001C48BC">
              <w:rPr>
                <w:sz w:val="20"/>
                <w:szCs w:val="20"/>
                <w:lang w:val="es-ES"/>
              </w:rPr>
              <w:t xml:space="preserve"> (putative)</w:t>
            </w:r>
          </w:p>
        </w:tc>
        <w:tc>
          <w:tcPr>
            <w:tcW w:w="2268" w:type="dxa"/>
            <w:noWrap/>
            <w:vAlign w:val="center"/>
            <w:hideMark/>
          </w:tcPr>
          <w:p w14:paraId="3861CC53" w14:textId="77777777" w:rsidR="001C48BC" w:rsidRPr="003374FF" w:rsidRDefault="001C48BC">
            <w:pPr>
              <w:rPr>
                <w:sz w:val="20"/>
                <w:szCs w:val="20"/>
                <w:lang w:val="en-GB"/>
              </w:rPr>
            </w:pPr>
            <w:r w:rsidRPr="001C48BC">
              <w:rPr>
                <w:sz w:val="20"/>
                <w:szCs w:val="20"/>
                <w:lang w:val="en-US"/>
              </w:rPr>
              <w:t>Consumed raw pork meat and/or offal</w:t>
            </w:r>
          </w:p>
        </w:tc>
        <w:tc>
          <w:tcPr>
            <w:tcW w:w="2772" w:type="dxa"/>
            <w:noWrap/>
            <w:vAlign w:val="center"/>
            <w:hideMark/>
          </w:tcPr>
          <w:p w14:paraId="1AE865B2" w14:textId="77777777" w:rsidR="001C48BC" w:rsidRPr="001C48BC" w:rsidRDefault="001C48BC">
            <w:pPr>
              <w:rPr>
                <w:sz w:val="20"/>
                <w:szCs w:val="20"/>
                <w:lang w:val="nl-BE"/>
              </w:rPr>
            </w:pPr>
            <w:r w:rsidRPr="001C48BC">
              <w:rPr>
                <w:sz w:val="20"/>
                <w:szCs w:val="20"/>
                <w:lang w:val="es-ES"/>
              </w:rPr>
              <w:t>Halfon et al. (2014)</w:t>
            </w:r>
          </w:p>
        </w:tc>
      </w:tr>
      <w:tr w:rsidR="001C48BC" w:rsidRPr="001C48BC" w14:paraId="2D21BFCD" w14:textId="77777777" w:rsidTr="002F6874">
        <w:trPr>
          <w:trHeight w:val="300"/>
        </w:trPr>
        <w:tc>
          <w:tcPr>
            <w:tcW w:w="1668" w:type="dxa"/>
            <w:noWrap/>
            <w:vAlign w:val="center"/>
            <w:hideMark/>
          </w:tcPr>
          <w:p w14:paraId="5F017FBD" w14:textId="77777777" w:rsidR="001C48BC" w:rsidRPr="001C48BC" w:rsidRDefault="001C48BC">
            <w:pPr>
              <w:rPr>
                <w:sz w:val="20"/>
                <w:szCs w:val="20"/>
                <w:lang w:val="nl-BE"/>
              </w:rPr>
            </w:pPr>
            <w:r w:rsidRPr="001C48BC">
              <w:rPr>
                <w:sz w:val="20"/>
                <w:szCs w:val="20"/>
                <w:lang w:val="es-ES"/>
              </w:rPr>
              <w:t>France</w:t>
            </w:r>
          </w:p>
        </w:tc>
        <w:tc>
          <w:tcPr>
            <w:tcW w:w="1701" w:type="dxa"/>
            <w:noWrap/>
            <w:vAlign w:val="center"/>
            <w:hideMark/>
          </w:tcPr>
          <w:p w14:paraId="578E68C0" w14:textId="77777777" w:rsidR="001C48BC" w:rsidRPr="001C48BC" w:rsidRDefault="001C48BC">
            <w:pPr>
              <w:rPr>
                <w:sz w:val="20"/>
                <w:szCs w:val="20"/>
                <w:lang w:val="nl-BE"/>
              </w:rPr>
            </w:pPr>
            <w:r w:rsidRPr="001C48BC">
              <w:rPr>
                <w:sz w:val="20"/>
                <w:szCs w:val="20"/>
                <w:lang w:val="es-ES"/>
              </w:rPr>
              <w:t>66</w:t>
            </w:r>
          </w:p>
        </w:tc>
        <w:tc>
          <w:tcPr>
            <w:tcW w:w="1417" w:type="dxa"/>
            <w:noWrap/>
            <w:vAlign w:val="center"/>
            <w:hideMark/>
          </w:tcPr>
          <w:p w14:paraId="0D556798" w14:textId="77777777" w:rsidR="001C48BC" w:rsidRPr="001C48BC" w:rsidRDefault="001C48BC">
            <w:pPr>
              <w:rPr>
                <w:sz w:val="20"/>
                <w:szCs w:val="20"/>
                <w:lang w:val="nl-BE"/>
              </w:rPr>
            </w:pPr>
            <w:r w:rsidRPr="001C48BC">
              <w:rPr>
                <w:sz w:val="20"/>
                <w:szCs w:val="20"/>
                <w:lang w:val="es-ES"/>
              </w:rPr>
              <w:t>M</w:t>
            </w:r>
          </w:p>
        </w:tc>
        <w:tc>
          <w:tcPr>
            <w:tcW w:w="1893" w:type="dxa"/>
            <w:noWrap/>
            <w:vAlign w:val="center"/>
            <w:hideMark/>
          </w:tcPr>
          <w:p w14:paraId="2073DD88" w14:textId="77777777" w:rsidR="001C48BC" w:rsidRPr="001C48BC" w:rsidRDefault="001C48BC">
            <w:pPr>
              <w:rPr>
                <w:sz w:val="20"/>
                <w:szCs w:val="20"/>
                <w:lang w:val="nl-BE"/>
              </w:rPr>
            </w:pPr>
            <w:r w:rsidRPr="001C48BC">
              <w:rPr>
                <w:sz w:val="20"/>
                <w:szCs w:val="20"/>
                <w:lang w:val="es-ES"/>
              </w:rPr>
              <w:t>France</w:t>
            </w:r>
          </w:p>
        </w:tc>
        <w:tc>
          <w:tcPr>
            <w:tcW w:w="2501" w:type="dxa"/>
            <w:noWrap/>
            <w:vAlign w:val="center"/>
            <w:hideMark/>
          </w:tcPr>
          <w:p w14:paraId="18065D6F" w14:textId="77777777" w:rsidR="001C48BC" w:rsidRPr="001C48BC" w:rsidRDefault="001C48BC">
            <w:pPr>
              <w:rPr>
                <w:i/>
                <w:sz w:val="20"/>
                <w:szCs w:val="20"/>
                <w:lang w:val="nl-BE"/>
              </w:rPr>
            </w:pPr>
            <w:r w:rsidRPr="001C48BC">
              <w:rPr>
                <w:i/>
                <w:sz w:val="20"/>
                <w:szCs w:val="20"/>
                <w:lang w:val="es-ES"/>
              </w:rPr>
              <w:t>T. saginata</w:t>
            </w:r>
          </w:p>
        </w:tc>
        <w:tc>
          <w:tcPr>
            <w:tcW w:w="2268" w:type="dxa"/>
            <w:noWrap/>
            <w:vAlign w:val="center"/>
            <w:hideMark/>
          </w:tcPr>
          <w:p w14:paraId="473B398D" w14:textId="77777777" w:rsidR="001C48BC" w:rsidRPr="001C48BC" w:rsidRDefault="001C48BC">
            <w:pPr>
              <w:rPr>
                <w:sz w:val="20"/>
                <w:szCs w:val="20"/>
                <w:lang w:val="nl-BE"/>
              </w:rPr>
            </w:pPr>
            <w:r w:rsidRPr="001C48BC">
              <w:rPr>
                <w:sz w:val="20"/>
                <w:szCs w:val="20"/>
                <w:lang w:val="es-ES"/>
              </w:rPr>
              <w:t>Consumed raw meat</w:t>
            </w:r>
          </w:p>
        </w:tc>
        <w:tc>
          <w:tcPr>
            <w:tcW w:w="2772" w:type="dxa"/>
            <w:noWrap/>
            <w:vAlign w:val="center"/>
            <w:hideMark/>
          </w:tcPr>
          <w:p w14:paraId="461BA1FA" w14:textId="77777777" w:rsidR="001C48BC" w:rsidRPr="001C48BC" w:rsidRDefault="001C48BC">
            <w:pPr>
              <w:rPr>
                <w:sz w:val="20"/>
                <w:szCs w:val="20"/>
                <w:lang w:val="nl-BE"/>
              </w:rPr>
            </w:pPr>
            <w:r w:rsidRPr="001C48BC">
              <w:rPr>
                <w:sz w:val="20"/>
                <w:szCs w:val="20"/>
                <w:lang w:val="es-ES"/>
              </w:rPr>
              <w:t>Mercky et al. (2014)</w:t>
            </w:r>
          </w:p>
        </w:tc>
      </w:tr>
      <w:tr w:rsidR="001C48BC" w:rsidRPr="001C48BC" w14:paraId="2454E965" w14:textId="77777777" w:rsidTr="002F6874">
        <w:trPr>
          <w:trHeight w:val="300"/>
        </w:trPr>
        <w:tc>
          <w:tcPr>
            <w:tcW w:w="1668" w:type="dxa"/>
            <w:noWrap/>
            <w:vAlign w:val="center"/>
            <w:hideMark/>
          </w:tcPr>
          <w:p w14:paraId="02C7D5FF" w14:textId="77777777" w:rsidR="001C48BC" w:rsidRPr="001C48BC" w:rsidRDefault="001C48BC">
            <w:pPr>
              <w:rPr>
                <w:sz w:val="20"/>
                <w:szCs w:val="20"/>
                <w:lang w:val="nl-BE"/>
              </w:rPr>
            </w:pPr>
            <w:r w:rsidRPr="001C48BC">
              <w:rPr>
                <w:sz w:val="20"/>
                <w:szCs w:val="20"/>
                <w:lang w:val="es-ES"/>
              </w:rPr>
              <w:t>Germany</w:t>
            </w:r>
          </w:p>
        </w:tc>
        <w:tc>
          <w:tcPr>
            <w:tcW w:w="1701" w:type="dxa"/>
            <w:noWrap/>
            <w:vAlign w:val="center"/>
            <w:hideMark/>
          </w:tcPr>
          <w:p w14:paraId="476945CB" w14:textId="77777777" w:rsidR="001C48BC" w:rsidRPr="001C48BC" w:rsidRDefault="001C48BC">
            <w:pPr>
              <w:rPr>
                <w:sz w:val="20"/>
                <w:szCs w:val="20"/>
                <w:lang w:val="nl-BE"/>
              </w:rPr>
            </w:pPr>
            <w:r w:rsidRPr="001C48BC">
              <w:rPr>
                <w:sz w:val="20"/>
                <w:szCs w:val="20"/>
                <w:lang w:val="es-ES"/>
              </w:rPr>
              <w:t>90</w:t>
            </w:r>
          </w:p>
        </w:tc>
        <w:tc>
          <w:tcPr>
            <w:tcW w:w="1417" w:type="dxa"/>
            <w:noWrap/>
            <w:vAlign w:val="center"/>
            <w:hideMark/>
          </w:tcPr>
          <w:p w14:paraId="2CA75265" w14:textId="77777777" w:rsidR="001C48BC" w:rsidRPr="001C48BC" w:rsidRDefault="001C48BC">
            <w:pPr>
              <w:rPr>
                <w:sz w:val="20"/>
                <w:szCs w:val="20"/>
                <w:lang w:val="nl-BE"/>
              </w:rPr>
            </w:pPr>
            <w:r w:rsidRPr="001C48BC">
              <w:rPr>
                <w:sz w:val="20"/>
                <w:szCs w:val="20"/>
                <w:lang w:val="es-ES"/>
              </w:rPr>
              <w:t>M</w:t>
            </w:r>
          </w:p>
        </w:tc>
        <w:tc>
          <w:tcPr>
            <w:tcW w:w="1893" w:type="dxa"/>
            <w:noWrap/>
            <w:vAlign w:val="center"/>
            <w:hideMark/>
          </w:tcPr>
          <w:p w14:paraId="2A10A869" w14:textId="77777777" w:rsidR="001C48BC" w:rsidRPr="001C48BC" w:rsidRDefault="001C48BC">
            <w:pPr>
              <w:rPr>
                <w:sz w:val="20"/>
                <w:szCs w:val="20"/>
                <w:lang w:val="nl-BE"/>
              </w:rPr>
            </w:pPr>
            <w:r w:rsidRPr="001C48BC">
              <w:rPr>
                <w:sz w:val="20"/>
                <w:szCs w:val="20"/>
                <w:lang w:val="es-ES"/>
              </w:rPr>
              <w:t>Not available</w:t>
            </w:r>
          </w:p>
        </w:tc>
        <w:tc>
          <w:tcPr>
            <w:tcW w:w="2501" w:type="dxa"/>
            <w:noWrap/>
            <w:vAlign w:val="center"/>
            <w:hideMark/>
          </w:tcPr>
          <w:p w14:paraId="5C199511" w14:textId="77777777" w:rsidR="001C48BC" w:rsidRPr="001C48BC" w:rsidRDefault="001C48BC">
            <w:pPr>
              <w:rPr>
                <w:i/>
                <w:sz w:val="20"/>
                <w:szCs w:val="20"/>
                <w:lang w:val="nl-BE"/>
              </w:rPr>
            </w:pPr>
            <w:r w:rsidRPr="001C48BC">
              <w:rPr>
                <w:i/>
                <w:sz w:val="20"/>
                <w:szCs w:val="20"/>
                <w:lang w:val="es-ES"/>
              </w:rPr>
              <w:t>T. saginata</w:t>
            </w:r>
          </w:p>
        </w:tc>
        <w:tc>
          <w:tcPr>
            <w:tcW w:w="2268" w:type="dxa"/>
            <w:noWrap/>
            <w:vAlign w:val="center"/>
            <w:hideMark/>
          </w:tcPr>
          <w:p w14:paraId="5C788D9B" w14:textId="77777777" w:rsidR="001C48BC" w:rsidRPr="001C48BC" w:rsidRDefault="001C48BC">
            <w:pPr>
              <w:rPr>
                <w:sz w:val="20"/>
                <w:szCs w:val="20"/>
                <w:lang w:val="nl-BE"/>
              </w:rPr>
            </w:pPr>
            <w:r w:rsidRPr="001C48BC">
              <w:rPr>
                <w:sz w:val="20"/>
                <w:szCs w:val="20"/>
                <w:lang w:val="es-ES"/>
              </w:rPr>
              <w:t>Not available</w:t>
            </w:r>
          </w:p>
        </w:tc>
        <w:tc>
          <w:tcPr>
            <w:tcW w:w="2772" w:type="dxa"/>
            <w:noWrap/>
            <w:vAlign w:val="center"/>
            <w:hideMark/>
          </w:tcPr>
          <w:p w14:paraId="17DD6ABF" w14:textId="77777777" w:rsidR="001C48BC" w:rsidRPr="001C48BC" w:rsidRDefault="001C48BC">
            <w:pPr>
              <w:rPr>
                <w:sz w:val="20"/>
                <w:szCs w:val="20"/>
                <w:lang w:val="nl-BE"/>
              </w:rPr>
            </w:pPr>
            <w:r w:rsidRPr="001C48BC">
              <w:rPr>
                <w:sz w:val="20"/>
                <w:szCs w:val="20"/>
                <w:lang w:val="es-ES"/>
              </w:rPr>
              <w:t>Hoffman and Jung (2004)</w:t>
            </w:r>
          </w:p>
        </w:tc>
      </w:tr>
      <w:tr w:rsidR="001C48BC" w:rsidRPr="001C48BC" w14:paraId="32421005" w14:textId="77777777" w:rsidTr="002F6874">
        <w:trPr>
          <w:trHeight w:val="300"/>
        </w:trPr>
        <w:tc>
          <w:tcPr>
            <w:tcW w:w="1668" w:type="dxa"/>
            <w:noWrap/>
            <w:vAlign w:val="center"/>
            <w:hideMark/>
          </w:tcPr>
          <w:p w14:paraId="688A9085" w14:textId="77777777" w:rsidR="001C48BC" w:rsidRPr="001C48BC" w:rsidRDefault="001C48BC">
            <w:pPr>
              <w:rPr>
                <w:sz w:val="20"/>
                <w:szCs w:val="20"/>
                <w:lang w:val="nl-BE"/>
              </w:rPr>
            </w:pPr>
            <w:r w:rsidRPr="001C48BC">
              <w:rPr>
                <w:sz w:val="20"/>
                <w:szCs w:val="20"/>
                <w:lang w:val="es-ES"/>
              </w:rPr>
              <w:t>Italy</w:t>
            </w:r>
          </w:p>
        </w:tc>
        <w:tc>
          <w:tcPr>
            <w:tcW w:w="1701" w:type="dxa"/>
            <w:noWrap/>
            <w:vAlign w:val="center"/>
            <w:hideMark/>
          </w:tcPr>
          <w:p w14:paraId="26D72D70" w14:textId="77777777" w:rsidR="001C48BC" w:rsidRPr="001C48BC" w:rsidRDefault="001C48BC">
            <w:pPr>
              <w:rPr>
                <w:sz w:val="20"/>
                <w:szCs w:val="20"/>
                <w:lang w:val="nl-BE"/>
              </w:rPr>
            </w:pPr>
            <w:r w:rsidRPr="001C48BC">
              <w:rPr>
                <w:sz w:val="20"/>
                <w:szCs w:val="20"/>
                <w:lang w:val="es-ES"/>
              </w:rPr>
              <w:t>6</w:t>
            </w:r>
          </w:p>
        </w:tc>
        <w:tc>
          <w:tcPr>
            <w:tcW w:w="1417" w:type="dxa"/>
            <w:noWrap/>
            <w:vAlign w:val="center"/>
            <w:hideMark/>
          </w:tcPr>
          <w:p w14:paraId="27F6E37A" w14:textId="77777777" w:rsidR="001C48BC" w:rsidRPr="001C48BC" w:rsidRDefault="001C48BC">
            <w:pPr>
              <w:rPr>
                <w:sz w:val="20"/>
                <w:szCs w:val="20"/>
                <w:lang w:val="nl-BE"/>
              </w:rPr>
            </w:pPr>
            <w:r w:rsidRPr="001C48BC">
              <w:rPr>
                <w:sz w:val="20"/>
                <w:szCs w:val="20"/>
                <w:lang w:val="es-ES"/>
              </w:rPr>
              <w:t>F</w:t>
            </w:r>
          </w:p>
        </w:tc>
        <w:tc>
          <w:tcPr>
            <w:tcW w:w="1893" w:type="dxa"/>
            <w:noWrap/>
            <w:vAlign w:val="center"/>
            <w:hideMark/>
          </w:tcPr>
          <w:p w14:paraId="4581853A" w14:textId="77777777" w:rsidR="001C48BC" w:rsidRPr="001C48BC" w:rsidRDefault="001C48BC">
            <w:pPr>
              <w:rPr>
                <w:sz w:val="20"/>
                <w:szCs w:val="20"/>
                <w:lang w:val="nl-BE"/>
              </w:rPr>
            </w:pPr>
            <w:r w:rsidRPr="001C48BC">
              <w:rPr>
                <w:sz w:val="20"/>
                <w:szCs w:val="20"/>
                <w:lang w:val="es-ES"/>
              </w:rPr>
              <w:t>Italy</w:t>
            </w:r>
          </w:p>
        </w:tc>
        <w:tc>
          <w:tcPr>
            <w:tcW w:w="2501" w:type="dxa"/>
            <w:noWrap/>
            <w:vAlign w:val="center"/>
            <w:hideMark/>
          </w:tcPr>
          <w:p w14:paraId="14E0EDF8" w14:textId="77777777" w:rsidR="001C48BC" w:rsidRPr="001C48BC" w:rsidRDefault="001C48BC">
            <w:pPr>
              <w:rPr>
                <w:i/>
                <w:sz w:val="20"/>
                <w:szCs w:val="20"/>
                <w:lang w:val="nl-BE"/>
              </w:rPr>
            </w:pPr>
            <w:r w:rsidRPr="001C48BC">
              <w:rPr>
                <w:i/>
                <w:sz w:val="20"/>
                <w:szCs w:val="20"/>
                <w:lang w:val="es-ES"/>
              </w:rPr>
              <w:t>T. saginata</w:t>
            </w:r>
          </w:p>
        </w:tc>
        <w:tc>
          <w:tcPr>
            <w:tcW w:w="2268" w:type="dxa"/>
            <w:noWrap/>
            <w:vAlign w:val="center"/>
            <w:hideMark/>
          </w:tcPr>
          <w:p w14:paraId="14160C27" w14:textId="77777777" w:rsidR="001C48BC" w:rsidRPr="001C48BC" w:rsidRDefault="001C48BC">
            <w:pPr>
              <w:rPr>
                <w:sz w:val="20"/>
                <w:szCs w:val="20"/>
                <w:lang w:val="nl-BE"/>
              </w:rPr>
            </w:pPr>
            <w:r w:rsidRPr="001C48BC">
              <w:rPr>
                <w:sz w:val="20"/>
                <w:szCs w:val="20"/>
                <w:lang w:val="es-ES"/>
              </w:rPr>
              <w:t>Not available</w:t>
            </w:r>
          </w:p>
        </w:tc>
        <w:tc>
          <w:tcPr>
            <w:tcW w:w="2772" w:type="dxa"/>
            <w:noWrap/>
            <w:vAlign w:val="center"/>
            <w:hideMark/>
          </w:tcPr>
          <w:p w14:paraId="2CDCEB77" w14:textId="77777777" w:rsidR="001C48BC" w:rsidRPr="001C48BC" w:rsidRDefault="001C48BC">
            <w:pPr>
              <w:rPr>
                <w:sz w:val="20"/>
                <w:szCs w:val="20"/>
                <w:lang w:val="nl-BE"/>
              </w:rPr>
            </w:pPr>
            <w:r w:rsidRPr="001C48BC">
              <w:rPr>
                <w:sz w:val="20"/>
                <w:szCs w:val="20"/>
                <w:lang w:val="es-ES"/>
              </w:rPr>
              <w:t>Di Pietro et al. (1996)</w:t>
            </w:r>
          </w:p>
        </w:tc>
      </w:tr>
      <w:tr w:rsidR="001C48BC" w:rsidRPr="001C48BC" w14:paraId="5126247D" w14:textId="77777777" w:rsidTr="002F6874">
        <w:trPr>
          <w:trHeight w:val="300"/>
        </w:trPr>
        <w:tc>
          <w:tcPr>
            <w:tcW w:w="1668" w:type="dxa"/>
            <w:noWrap/>
            <w:vAlign w:val="center"/>
            <w:hideMark/>
          </w:tcPr>
          <w:p w14:paraId="2B6D56DA" w14:textId="77777777" w:rsidR="001C48BC" w:rsidRPr="001C48BC" w:rsidRDefault="001C48BC">
            <w:pPr>
              <w:rPr>
                <w:sz w:val="20"/>
                <w:szCs w:val="20"/>
                <w:lang w:val="nl-BE"/>
              </w:rPr>
            </w:pPr>
            <w:r w:rsidRPr="001C48BC">
              <w:rPr>
                <w:sz w:val="20"/>
                <w:szCs w:val="20"/>
                <w:lang w:val="es-ES"/>
              </w:rPr>
              <w:t>Italy</w:t>
            </w:r>
          </w:p>
        </w:tc>
        <w:tc>
          <w:tcPr>
            <w:tcW w:w="1701" w:type="dxa"/>
            <w:noWrap/>
            <w:vAlign w:val="center"/>
            <w:hideMark/>
          </w:tcPr>
          <w:p w14:paraId="1CA9A42B" w14:textId="77777777" w:rsidR="001C48BC" w:rsidRPr="001C48BC" w:rsidRDefault="001C48BC">
            <w:pPr>
              <w:rPr>
                <w:sz w:val="20"/>
                <w:szCs w:val="20"/>
                <w:lang w:val="nl-BE"/>
              </w:rPr>
            </w:pPr>
            <w:r w:rsidRPr="001C48BC">
              <w:rPr>
                <w:sz w:val="20"/>
                <w:szCs w:val="20"/>
                <w:lang w:val="es-ES"/>
              </w:rPr>
              <w:t>Child</w:t>
            </w:r>
          </w:p>
        </w:tc>
        <w:tc>
          <w:tcPr>
            <w:tcW w:w="1417" w:type="dxa"/>
            <w:noWrap/>
            <w:vAlign w:val="center"/>
            <w:hideMark/>
          </w:tcPr>
          <w:p w14:paraId="330BB73A" w14:textId="77777777" w:rsidR="001C48BC" w:rsidRPr="001C48BC" w:rsidRDefault="001C48BC">
            <w:pPr>
              <w:rPr>
                <w:sz w:val="20"/>
                <w:szCs w:val="20"/>
                <w:lang w:val="nl-BE"/>
              </w:rPr>
            </w:pPr>
            <w:r w:rsidRPr="001C48BC">
              <w:rPr>
                <w:sz w:val="20"/>
                <w:szCs w:val="20"/>
                <w:lang w:val="es-ES"/>
              </w:rPr>
              <w:t>M</w:t>
            </w:r>
          </w:p>
        </w:tc>
        <w:tc>
          <w:tcPr>
            <w:tcW w:w="1893" w:type="dxa"/>
            <w:noWrap/>
            <w:vAlign w:val="center"/>
            <w:hideMark/>
          </w:tcPr>
          <w:p w14:paraId="6380E8FC" w14:textId="77777777" w:rsidR="001C48BC" w:rsidRPr="001C48BC" w:rsidRDefault="001C48BC">
            <w:pPr>
              <w:rPr>
                <w:sz w:val="20"/>
                <w:szCs w:val="20"/>
                <w:lang w:val="nl-BE"/>
              </w:rPr>
            </w:pPr>
            <w:r w:rsidRPr="001C48BC">
              <w:rPr>
                <w:sz w:val="20"/>
                <w:szCs w:val="20"/>
                <w:lang w:val="es-ES"/>
              </w:rPr>
              <w:t>Italy</w:t>
            </w:r>
          </w:p>
        </w:tc>
        <w:tc>
          <w:tcPr>
            <w:tcW w:w="2501" w:type="dxa"/>
            <w:noWrap/>
            <w:vAlign w:val="center"/>
            <w:hideMark/>
          </w:tcPr>
          <w:p w14:paraId="6376FF3C" w14:textId="77777777" w:rsidR="001C48BC" w:rsidRPr="001C48BC" w:rsidRDefault="001C48BC">
            <w:pPr>
              <w:rPr>
                <w:i/>
                <w:sz w:val="20"/>
                <w:szCs w:val="20"/>
                <w:lang w:val="nl-BE"/>
              </w:rPr>
            </w:pPr>
            <w:r w:rsidRPr="001C48BC">
              <w:rPr>
                <w:i/>
                <w:sz w:val="20"/>
                <w:szCs w:val="20"/>
                <w:lang w:val="es-ES"/>
              </w:rPr>
              <w:t>T. saginata</w:t>
            </w:r>
          </w:p>
        </w:tc>
        <w:tc>
          <w:tcPr>
            <w:tcW w:w="2268" w:type="dxa"/>
            <w:noWrap/>
            <w:vAlign w:val="center"/>
            <w:hideMark/>
          </w:tcPr>
          <w:p w14:paraId="672A8C04" w14:textId="77777777" w:rsidR="001C48BC" w:rsidRPr="001C48BC" w:rsidRDefault="001C48BC">
            <w:pPr>
              <w:rPr>
                <w:sz w:val="20"/>
                <w:szCs w:val="20"/>
                <w:lang w:val="nl-BE"/>
              </w:rPr>
            </w:pPr>
            <w:r w:rsidRPr="001C48BC">
              <w:rPr>
                <w:sz w:val="20"/>
                <w:szCs w:val="20"/>
                <w:lang w:val="es-ES"/>
              </w:rPr>
              <w:t>Not available</w:t>
            </w:r>
          </w:p>
        </w:tc>
        <w:tc>
          <w:tcPr>
            <w:tcW w:w="2772" w:type="dxa"/>
            <w:noWrap/>
            <w:vAlign w:val="center"/>
            <w:hideMark/>
          </w:tcPr>
          <w:p w14:paraId="664A72E2" w14:textId="77777777" w:rsidR="001C48BC" w:rsidRPr="001C48BC" w:rsidRDefault="001C48BC">
            <w:pPr>
              <w:rPr>
                <w:sz w:val="20"/>
                <w:szCs w:val="20"/>
                <w:lang w:val="nl-BE"/>
              </w:rPr>
            </w:pPr>
            <w:r w:rsidRPr="001C48BC">
              <w:rPr>
                <w:sz w:val="20"/>
                <w:szCs w:val="20"/>
                <w:lang w:val="es-ES"/>
              </w:rPr>
              <w:t>Dutto et al. (2009)</w:t>
            </w:r>
          </w:p>
        </w:tc>
      </w:tr>
      <w:tr w:rsidR="001C48BC" w:rsidRPr="001C48BC" w14:paraId="5F154A51" w14:textId="77777777" w:rsidTr="002F6874">
        <w:trPr>
          <w:trHeight w:val="300"/>
        </w:trPr>
        <w:tc>
          <w:tcPr>
            <w:tcW w:w="1668" w:type="dxa"/>
            <w:noWrap/>
            <w:vAlign w:val="center"/>
            <w:hideMark/>
          </w:tcPr>
          <w:p w14:paraId="3F52A7D3" w14:textId="77777777" w:rsidR="001C48BC" w:rsidRPr="001C48BC" w:rsidRDefault="001C48BC">
            <w:pPr>
              <w:rPr>
                <w:sz w:val="20"/>
                <w:szCs w:val="20"/>
                <w:lang w:val="nl-BE"/>
              </w:rPr>
            </w:pPr>
            <w:r w:rsidRPr="001C48BC">
              <w:rPr>
                <w:sz w:val="20"/>
                <w:szCs w:val="20"/>
                <w:lang w:val="es-ES"/>
              </w:rPr>
              <w:t>Italy</w:t>
            </w:r>
          </w:p>
        </w:tc>
        <w:tc>
          <w:tcPr>
            <w:tcW w:w="1701" w:type="dxa"/>
            <w:noWrap/>
            <w:vAlign w:val="center"/>
            <w:hideMark/>
          </w:tcPr>
          <w:p w14:paraId="60FD3061" w14:textId="77777777" w:rsidR="001C48BC" w:rsidRPr="001C48BC" w:rsidRDefault="001C48BC">
            <w:pPr>
              <w:rPr>
                <w:sz w:val="20"/>
                <w:szCs w:val="20"/>
                <w:lang w:val="nl-BE"/>
              </w:rPr>
            </w:pPr>
            <w:r w:rsidRPr="001C48BC">
              <w:rPr>
                <w:sz w:val="20"/>
                <w:szCs w:val="20"/>
                <w:lang w:val="es-ES"/>
              </w:rPr>
              <w:t>75</w:t>
            </w:r>
          </w:p>
        </w:tc>
        <w:tc>
          <w:tcPr>
            <w:tcW w:w="1417" w:type="dxa"/>
            <w:noWrap/>
            <w:vAlign w:val="center"/>
            <w:hideMark/>
          </w:tcPr>
          <w:p w14:paraId="6C35D433" w14:textId="77777777" w:rsidR="001C48BC" w:rsidRPr="001C48BC" w:rsidRDefault="001C48BC">
            <w:pPr>
              <w:rPr>
                <w:sz w:val="20"/>
                <w:szCs w:val="20"/>
                <w:lang w:val="nl-BE"/>
              </w:rPr>
            </w:pPr>
            <w:r w:rsidRPr="001C48BC">
              <w:rPr>
                <w:sz w:val="20"/>
                <w:szCs w:val="20"/>
                <w:lang w:val="es-ES"/>
              </w:rPr>
              <w:t>M</w:t>
            </w:r>
          </w:p>
        </w:tc>
        <w:tc>
          <w:tcPr>
            <w:tcW w:w="1893" w:type="dxa"/>
            <w:noWrap/>
            <w:vAlign w:val="center"/>
            <w:hideMark/>
          </w:tcPr>
          <w:p w14:paraId="681A95FF" w14:textId="77777777" w:rsidR="001C48BC" w:rsidRPr="001C48BC" w:rsidRDefault="001C48BC">
            <w:pPr>
              <w:rPr>
                <w:sz w:val="20"/>
                <w:szCs w:val="20"/>
                <w:lang w:val="nl-BE"/>
              </w:rPr>
            </w:pPr>
            <w:r w:rsidRPr="001C48BC">
              <w:rPr>
                <w:sz w:val="20"/>
                <w:szCs w:val="20"/>
                <w:lang w:val="es-ES"/>
              </w:rPr>
              <w:t>Italy</w:t>
            </w:r>
          </w:p>
        </w:tc>
        <w:tc>
          <w:tcPr>
            <w:tcW w:w="2501" w:type="dxa"/>
            <w:noWrap/>
            <w:vAlign w:val="center"/>
            <w:hideMark/>
          </w:tcPr>
          <w:p w14:paraId="5EF94003" w14:textId="77777777" w:rsidR="001C48BC" w:rsidRPr="001C48BC" w:rsidRDefault="001C48BC">
            <w:pPr>
              <w:rPr>
                <w:i/>
                <w:sz w:val="20"/>
                <w:szCs w:val="20"/>
                <w:lang w:val="nl-BE"/>
              </w:rPr>
            </w:pPr>
            <w:r w:rsidRPr="001C48BC">
              <w:rPr>
                <w:i/>
                <w:sz w:val="20"/>
                <w:szCs w:val="20"/>
                <w:lang w:val="es-ES"/>
              </w:rPr>
              <w:t>T. saginata</w:t>
            </w:r>
          </w:p>
        </w:tc>
        <w:tc>
          <w:tcPr>
            <w:tcW w:w="2268" w:type="dxa"/>
            <w:noWrap/>
            <w:vAlign w:val="center"/>
            <w:hideMark/>
          </w:tcPr>
          <w:p w14:paraId="1B198DE8" w14:textId="77777777" w:rsidR="001C48BC" w:rsidRPr="001C48BC" w:rsidRDefault="001C48BC">
            <w:pPr>
              <w:rPr>
                <w:sz w:val="20"/>
                <w:szCs w:val="20"/>
                <w:lang w:val="nl-BE"/>
              </w:rPr>
            </w:pPr>
            <w:r w:rsidRPr="001C48BC">
              <w:rPr>
                <w:sz w:val="20"/>
                <w:szCs w:val="20"/>
                <w:lang w:val="es-ES"/>
              </w:rPr>
              <w:t>Consumed raw meat</w:t>
            </w:r>
          </w:p>
        </w:tc>
        <w:tc>
          <w:tcPr>
            <w:tcW w:w="2772" w:type="dxa"/>
            <w:noWrap/>
            <w:vAlign w:val="center"/>
            <w:hideMark/>
          </w:tcPr>
          <w:p w14:paraId="3E65B674" w14:textId="77777777" w:rsidR="001C48BC" w:rsidRPr="001C48BC" w:rsidRDefault="001C48BC">
            <w:pPr>
              <w:rPr>
                <w:sz w:val="20"/>
                <w:szCs w:val="20"/>
                <w:lang w:val="nl-BE"/>
              </w:rPr>
            </w:pPr>
            <w:r w:rsidRPr="001C48BC">
              <w:rPr>
                <w:sz w:val="20"/>
                <w:szCs w:val="20"/>
                <w:lang w:val="es-ES"/>
              </w:rPr>
              <w:t>Martines et al. (2006)</w:t>
            </w:r>
          </w:p>
        </w:tc>
      </w:tr>
      <w:tr w:rsidR="001C48BC" w:rsidRPr="001C48BC" w14:paraId="07CF878A" w14:textId="77777777" w:rsidTr="002F6874">
        <w:trPr>
          <w:trHeight w:val="300"/>
        </w:trPr>
        <w:tc>
          <w:tcPr>
            <w:tcW w:w="1668" w:type="dxa"/>
            <w:noWrap/>
            <w:vAlign w:val="center"/>
            <w:hideMark/>
          </w:tcPr>
          <w:p w14:paraId="4ED0FEE2" w14:textId="77777777" w:rsidR="001C48BC" w:rsidRPr="001C48BC" w:rsidRDefault="001C48BC">
            <w:pPr>
              <w:rPr>
                <w:sz w:val="20"/>
                <w:szCs w:val="20"/>
                <w:lang w:val="nl-BE"/>
              </w:rPr>
            </w:pPr>
            <w:r w:rsidRPr="001C48BC">
              <w:rPr>
                <w:sz w:val="20"/>
                <w:szCs w:val="20"/>
                <w:lang w:val="es-ES"/>
              </w:rPr>
              <w:t>Italy</w:t>
            </w:r>
          </w:p>
        </w:tc>
        <w:tc>
          <w:tcPr>
            <w:tcW w:w="1701" w:type="dxa"/>
            <w:noWrap/>
            <w:vAlign w:val="center"/>
            <w:hideMark/>
          </w:tcPr>
          <w:p w14:paraId="42CF0ECD" w14:textId="77777777" w:rsidR="001C48BC" w:rsidRPr="001C48BC" w:rsidRDefault="001C48BC">
            <w:pPr>
              <w:rPr>
                <w:sz w:val="20"/>
                <w:szCs w:val="20"/>
                <w:lang w:val="nl-BE"/>
              </w:rPr>
            </w:pPr>
            <w:r w:rsidRPr="001C48BC">
              <w:rPr>
                <w:sz w:val="20"/>
                <w:szCs w:val="20"/>
                <w:lang w:val="es-ES"/>
              </w:rPr>
              <w:t>26</w:t>
            </w:r>
          </w:p>
        </w:tc>
        <w:tc>
          <w:tcPr>
            <w:tcW w:w="1417" w:type="dxa"/>
            <w:noWrap/>
            <w:vAlign w:val="center"/>
            <w:hideMark/>
          </w:tcPr>
          <w:p w14:paraId="1C779B20" w14:textId="77777777" w:rsidR="001C48BC" w:rsidRPr="001C48BC" w:rsidRDefault="001C48BC">
            <w:pPr>
              <w:rPr>
                <w:sz w:val="20"/>
                <w:szCs w:val="20"/>
                <w:lang w:val="nl-BE"/>
              </w:rPr>
            </w:pPr>
            <w:r w:rsidRPr="001C48BC">
              <w:rPr>
                <w:sz w:val="20"/>
                <w:szCs w:val="20"/>
                <w:lang w:val="es-ES"/>
              </w:rPr>
              <w:t>M</w:t>
            </w:r>
          </w:p>
        </w:tc>
        <w:tc>
          <w:tcPr>
            <w:tcW w:w="1893" w:type="dxa"/>
            <w:noWrap/>
            <w:vAlign w:val="center"/>
            <w:hideMark/>
          </w:tcPr>
          <w:p w14:paraId="3386ED7F" w14:textId="77777777" w:rsidR="001C48BC" w:rsidRPr="001C48BC" w:rsidRDefault="001C48BC">
            <w:pPr>
              <w:rPr>
                <w:sz w:val="20"/>
                <w:szCs w:val="20"/>
                <w:lang w:val="nl-BE"/>
              </w:rPr>
            </w:pPr>
            <w:r w:rsidRPr="001C48BC">
              <w:rPr>
                <w:sz w:val="20"/>
                <w:szCs w:val="20"/>
                <w:lang w:val="es-ES"/>
              </w:rPr>
              <w:t>Italy</w:t>
            </w:r>
          </w:p>
        </w:tc>
        <w:tc>
          <w:tcPr>
            <w:tcW w:w="2501" w:type="dxa"/>
            <w:noWrap/>
            <w:vAlign w:val="center"/>
            <w:hideMark/>
          </w:tcPr>
          <w:p w14:paraId="5A51F6EE" w14:textId="77777777" w:rsidR="001C48BC" w:rsidRPr="001C48BC" w:rsidRDefault="001C48BC">
            <w:pPr>
              <w:rPr>
                <w:i/>
                <w:sz w:val="20"/>
                <w:szCs w:val="20"/>
                <w:lang w:val="nl-BE"/>
              </w:rPr>
            </w:pPr>
            <w:r w:rsidRPr="001C48BC">
              <w:rPr>
                <w:i/>
                <w:sz w:val="20"/>
                <w:szCs w:val="20"/>
                <w:lang w:val="es-ES"/>
              </w:rPr>
              <w:t xml:space="preserve">T. solium </w:t>
            </w:r>
          </w:p>
        </w:tc>
        <w:tc>
          <w:tcPr>
            <w:tcW w:w="2268" w:type="dxa"/>
            <w:noWrap/>
            <w:vAlign w:val="center"/>
            <w:hideMark/>
          </w:tcPr>
          <w:p w14:paraId="157AE17B" w14:textId="77777777" w:rsidR="001C48BC" w:rsidRPr="001C48BC" w:rsidRDefault="001C48BC">
            <w:pPr>
              <w:rPr>
                <w:sz w:val="20"/>
                <w:szCs w:val="20"/>
                <w:lang w:val="nl-BE"/>
              </w:rPr>
            </w:pPr>
            <w:r w:rsidRPr="001C48BC">
              <w:rPr>
                <w:sz w:val="20"/>
                <w:szCs w:val="20"/>
                <w:lang w:val="es-ES"/>
              </w:rPr>
              <w:t>Farmer</w:t>
            </w:r>
          </w:p>
        </w:tc>
        <w:tc>
          <w:tcPr>
            <w:tcW w:w="2772" w:type="dxa"/>
            <w:noWrap/>
            <w:vAlign w:val="center"/>
            <w:hideMark/>
          </w:tcPr>
          <w:p w14:paraId="2628D712" w14:textId="77777777" w:rsidR="001C48BC" w:rsidRPr="001C48BC" w:rsidRDefault="001C48BC">
            <w:pPr>
              <w:rPr>
                <w:sz w:val="20"/>
                <w:szCs w:val="20"/>
                <w:lang w:val="nl-BE"/>
              </w:rPr>
            </w:pPr>
            <w:r w:rsidRPr="001C48BC">
              <w:rPr>
                <w:sz w:val="20"/>
                <w:szCs w:val="20"/>
                <w:lang w:val="en-US"/>
              </w:rPr>
              <w:t>Minciullo et al. (2009)</w:t>
            </w:r>
          </w:p>
        </w:tc>
      </w:tr>
      <w:tr w:rsidR="001C48BC" w:rsidRPr="001C48BC" w14:paraId="10FD37B9" w14:textId="77777777" w:rsidTr="002F6874">
        <w:trPr>
          <w:trHeight w:val="300"/>
        </w:trPr>
        <w:tc>
          <w:tcPr>
            <w:tcW w:w="1668" w:type="dxa"/>
            <w:noWrap/>
            <w:vAlign w:val="center"/>
            <w:hideMark/>
          </w:tcPr>
          <w:p w14:paraId="3F8F5CE0" w14:textId="77777777" w:rsidR="001C48BC" w:rsidRPr="001C48BC" w:rsidRDefault="001C48BC">
            <w:pPr>
              <w:rPr>
                <w:sz w:val="20"/>
                <w:szCs w:val="20"/>
                <w:lang w:val="nl-BE"/>
              </w:rPr>
            </w:pPr>
            <w:r w:rsidRPr="001C48BC">
              <w:rPr>
                <w:sz w:val="20"/>
                <w:szCs w:val="20"/>
                <w:lang w:val="en-US"/>
              </w:rPr>
              <w:t>Italy</w:t>
            </w:r>
          </w:p>
        </w:tc>
        <w:tc>
          <w:tcPr>
            <w:tcW w:w="1701" w:type="dxa"/>
            <w:noWrap/>
            <w:vAlign w:val="center"/>
            <w:hideMark/>
          </w:tcPr>
          <w:p w14:paraId="79EAC980" w14:textId="77777777" w:rsidR="001C48BC" w:rsidRPr="001C48BC" w:rsidRDefault="001C48BC">
            <w:pPr>
              <w:rPr>
                <w:sz w:val="20"/>
                <w:szCs w:val="20"/>
                <w:lang w:val="nl-BE"/>
              </w:rPr>
            </w:pPr>
            <w:r w:rsidRPr="001C48BC">
              <w:rPr>
                <w:sz w:val="20"/>
                <w:szCs w:val="20"/>
                <w:lang w:val="en-US"/>
              </w:rPr>
              <w:t>48</w:t>
            </w:r>
          </w:p>
        </w:tc>
        <w:tc>
          <w:tcPr>
            <w:tcW w:w="1417" w:type="dxa"/>
            <w:noWrap/>
            <w:vAlign w:val="center"/>
            <w:hideMark/>
          </w:tcPr>
          <w:p w14:paraId="3F412252" w14:textId="77777777" w:rsidR="001C48BC" w:rsidRPr="001C48BC" w:rsidRDefault="001C48BC">
            <w:pPr>
              <w:rPr>
                <w:sz w:val="20"/>
                <w:szCs w:val="20"/>
                <w:lang w:val="nl-BE"/>
              </w:rPr>
            </w:pPr>
            <w:r w:rsidRPr="001C48BC">
              <w:rPr>
                <w:sz w:val="20"/>
                <w:szCs w:val="20"/>
                <w:lang w:val="en-US"/>
              </w:rPr>
              <w:t>M</w:t>
            </w:r>
          </w:p>
        </w:tc>
        <w:tc>
          <w:tcPr>
            <w:tcW w:w="1893" w:type="dxa"/>
            <w:noWrap/>
            <w:vAlign w:val="center"/>
            <w:hideMark/>
          </w:tcPr>
          <w:p w14:paraId="40CE7024" w14:textId="77777777" w:rsidR="001C48BC" w:rsidRPr="001C48BC" w:rsidRDefault="001C48BC">
            <w:pPr>
              <w:rPr>
                <w:sz w:val="20"/>
                <w:szCs w:val="20"/>
                <w:lang w:val="nl-BE"/>
              </w:rPr>
            </w:pPr>
            <w:r w:rsidRPr="001C48BC">
              <w:rPr>
                <w:sz w:val="20"/>
                <w:szCs w:val="20"/>
                <w:lang w:val="en-US"/>
              </w:rPr>
              <w:t>Italy</w:t>
            </w:r>
          </w:p>
        </w:tc>
        <w:tc>
          <w:tcPr>
            <w:tcW w:w="2501" w:type="dxa"/>
            <w:noWrap/>
            <w:vAlign w:val="center"/>
            <w:hideMark/>
          </w:tcPr>
          <w:p w14:paraId="4AB0F270" w14:textId="77777777" w:rsidR="001C48BC" w:rsidRPr="001C48BC" w:rsidRDefault="001C48BC">
            <w:pPr>
              <w:rPr>
                <w:i/>
                <w:sz w:val="20"/>
                <w:szCs w:val="20"/>
                <w:lang w:val="nl-BE"/>
              </w:rPr>
            </w:pPr>
            <w:r w:rsidRPr="001C48BC">
              <w:rPr>
                <w:i/>
                <w:sz w:val="20"/>
                <w:szCs w:val="20"/>
                <w:lang w:val="en-US"/>
              </w:rPr>
              <w:t>T. saginata</w:t>
            </w:r>
          </w:p>
        </w:tc>
        <w:tc>
          <w:tcPr>
            <w:tcW w:w="2268" w:type="dxa"/>
            <w:noWrap/>
            <w:vAlign w:val="center"/>
            <w:hideMark/>
          </w:tcPr>
          <w:p w14:paraId="015198F8" w14:textId="77777777" w:rsidR="001C48BC" w:rsidRPr="001C48BC" w:rsidRDefault="001C48BC">
            <w:pPr>
              <w:rPr>
                <w:sz w:val="20"/>
                <w:szCs w:val="20"/>
                <w:lang w:val="nl-BE"/>
              </w:rPr>
            </w:pPr>
            <w:r w:rsidRPr="001C48BC">
              <w:rPr>
                <w:sz w:val="20"/>
                <w:szCs w:val="20"/>
                <w:lang w:val="en-US"/>
              </w:rPr>
              <w:t>Not available</w:t>
            </w:r>
          </w:p>
        </w:tc>
        <w:tc>
          <w:tcPr>
            <w:tcW w:w="2772" w:type="dxa"/>
            <w:noWrap/>
            <w:vAlign w:val="center"/>
            <w:hideMark/>
          </w:tcPr>
          <w:p w14:paraId="3266133F" w14:textId="77777777" w:rsidR="001C48BC" w:rsidRPr="001C48BC" w:rsidRDefault="001C48BC">
            <w:pPr>
              <w:rPr>
                <w:sz w:val="20"/>
                <w:szCs w:val="20"/>
                <w:lang w:val="nl-BE"/>
              </w:rPr>
            </w:pPr>
            <w:r w:rsidRPr="001C48BC">
              <w:rPr>
                <w:sz w:val="20"/>
                <w:szCs w:val="20"/>
                <w:lang w:val="en-US"/>
              </w:rPr>
              <w:t>Paolantonio et al. (2006)</w:t>
            </w:r>
          </w:p>
        </w:tc>
      </w:tr>
      <w:tr w:rsidR="001C48BC" w:rsidRPr="001C48BC" w14:paraId="12071B61" w14:textId="77777777" w:rsidTr="002F6874">
        <w:trPr>
          <w:trHeight w:val="300"/>
        </w:trPr>
        <w:tc>
          <w:tcPr>
            <w:tcW w:w="1668" w:type="dxa"/>
            <w:noWrap/>
            <w:vAlign w:val="center"/>
            <w:hideMark/>
          </w:tcPr>
          <w:p w14:paraId="5D4F7F65" w14:textId="77777777" w:rsidR="001C48BC" w:rsidRPr="001C48BC" w:rsidRDefault="001C48BC">
            <w:pPr>
              <w:rPr>
                <w:sz w:val="20"/>
                <w:szCs w:val="20"/>
                <w:lang w:val="nl-BE"/>
              </w:rPr>
            </w:pPr>
            <w:r w:rsidRPr="001C48BC">
              <w:rPr>
                <w:sz w:val="20"/>
                <w:szCs w:val="20"/>
                <w:lang w:val="es-ES"/>
              </w:rPr>
              <w:t>Italy</w:t>
            </w:r>
          </w:p>
        </w:tc>
        <w:tc>
          <w:tcPr>
            <w:tcW w:w="1701" w:type="dxa"/>
            <w:noWrap/>
            <w:vAlign w:val="center"/>
            <w:hideMark/>
          </w:tcPr>
          <w:p w14:paraId="4DD73D50" w14:textId="77777777" w:rsidR="001C48BC" w:rsidRPr="001C48BC" w:rsidRDefault="001C48BC">
            <w:pPr>
              <w:rPr>
                <w:sz w:val="20"/>
                <w:szCs w:val="20"/>
                <w:lang w:val="nl-BE"/>
              </w:rPr>
            </w:pPr>
            <w:r w:rsidRPr="001C48BC">
              <w:rPr>
                <w:sz w:val="20"/>
                <w:szCs w:val="20"/>
                <w:lang w:val="es-ES"/>
              </w:rPr>
              <w:t>81</w:t>
            </w:r>
          </w:p>
        </w:tc>
        <w:tc>
          <w:tcPr>
            <w:tcW w:w="1417" w:type="dxa"/>
            <w:noWrap/>
            <w:vAlign w:val="center"/>
            <w:hideMark/>
          </w:tcPr>
          <w:p w14:paraId="555812B5" w14:textId="77777777" w:rsidR="001C48BC" w:rsidRPr="001C48BC" w:rsidRDefault="001C48BC">
            <w:pPr>
              <w:rPr>
                <w:sz w:val="20"/>
                <w:szCs w:val="20"/>
                <w:lang w:val="nl-BE"/>
              </w:rPr>
            </w:pPr>
            <w:r w:rsidRPr="001C48BC">
              <w:rPr>
                <w:sz w:val="20"/>
                <w:szCs w:val="20"/>
                <w:lang w:val="es-ES"/>
              </w:rPr>
              <w:t>M</w:t>
            </w:r>
          </w:p>
        </w:tc>
        <w:tc>
          <w:tcPr>
            <w:tcW w:w="1893" w:type="dxa"/>
            <w:noWrap/>
            <w:vAlign w:val="center"/>
            <w:hideMark/>
          </w:tcPr>
          <w:p w14:paraId="2ED29221" w14:textId="77777777" w:rsidR="001C48BC" w:rsidRPr="001C48BC" w:rsidRDefault="001C48BC">
            <w:pPr>
              <w:rPr>
                <w:sz w:val="20"/>
                <w:szCs w:val="20"/>
                <w:lang w:val="nl-BE"/>
              </w:rPr>
            </w:pPr>
            <w:r w:rsidRPr="001C48BC">
              <w:rPr>
                <w:sz w:val="20"/>
                <w:szCs w:val="20"/>
                <w:lang w:val="es-ES"/>
              </w:rPr>
              <w:t>Italy</w:t>
            </w:r>
          </w:p>
        </w:tc>
        <w:tc>
          <w:tcPr>
            <w:tcW w:w="2501" w:type="dxa"/>
            <w:noWrap/>
            <w:vAlign w:val="center"/>
            <w:hideMark/>
          </w:tcPr>
          <w:p w14:paraId="5F3CD6CD" w14:textId="77777777" w:rsidR="001C48BC" w:rsidRPr="001C48BC" w:rsidRDefault="001C48BC">
            <w:pPr>
              <w:rPr>
                <w:sz w:val="20"/>
                <w:szCs w:val="20"/>
                <w:lang w:val="nl-BE"/>
              </w:rPr>
            </w:pPr>
            <w:r w:rsidRPr="001C48BC">
              <w:rPr>
                <w:i/>
                <w:sz w:val="20"/>
                <w:szCs w:val="20"/>
                <w:lang w:val="es-ES"/>
              </w:rPr>
              <w:t>Taenia</w:t>
            </w:r>
            <w:r w:rsidRPr="001C48BC">
              <w:rPr>
                <w:sz w:val="20"/>
                <w:szCs w:val="20"/>
                <w:lang w:val="es-ES"/>
              </w:rPr>
              <w:t xml:space="preserve"> spp.</w:t>
            </w:r>
          </w:p>
        </w:tc>
        <w:tc>
          <w:tcPr>
            <w:tcW w:w="2268" w:type="dxa"/>
            <w:noWrap/>
            <w:vAlign w:val="center"/>
            <w:hideMark/>
          </w:tcPr>
          <w:p w14:paraId="3C095602" w14:textId="77777777" w:rsidR="001C48BC" w:rsidRPr="001C48BC" w:rsidRDefault="001C48BC">
            <w:pPr>
              <w:rPr>
                <w:sz w:val="20"/>
                <w:szCs w:val="20"/>
                <w:lang w:val="nl-BE"/>
              </w:rPr>
            </w:pPr>
            <w:r w:rsidRPr="001C48BC">
              <w:rPr>
                <w:sz w:val="20"/>
                <w:szCs w:val="20"/>
                <w:lang w:val="es-ES"/>
              </w:rPr>
              <w:t>Not available</w:t>
            </w:r>
          </w:p>
        </w:tc>
        <w:tc>
          <w:tcPr>
            <w:tcW w:w="2772" w:type="dxa"/>
            <w:noWrap/>
            <w:vAlign w:val="center"/>
            <w:hideMark/>
          </w:tcPr>
          <w:p w14:paraId="4D3554E8" w14:textId="77777777" w:rsidR="001C48BC" w:rsidRPr="001C48BC" w:rsidRDefault="001C48BC">
            <w:pPr>
              <w:rPr>
                <w:sz w:val="20"/>
                <w:szCs w:val="20"/>
                <w:lang w:val="nl-BE"/>
              </w:rPr>
            </w:pPr>
            <w:r w:rsidRPr="001C48BC">
              <w:rPr>
                <w:sz w:val="20"/>
                <w:szCs w:val="20"/>
                <w:lang w:val="es-ES"/>
              </w:rPr>
              <w:t>Pezzoli et al. (2015)</w:t>
            </w:r>
          </w:p>
        </w:tc>
      </w:tr>
      <w:tr w:rsidR="001C48BC" w:rsidRPr="001C48BC" w14:paraId="566F981D" w14:textId="77777777" w:rsidTr="002F6874">
        <w:trPr>
          <w:trHeight w:val="300"/>
        </w:trPr>
        <w:tc>
          <w:tcPr>
            <w:tcW w:w="1668" w:type="dxa"/>
            <w:noWrap/>
            <w:vAlign w:val="center"/>
            <w:hideMark/>
          </w:tcPr>
          <w:p w14:paraId="35B21C93" w14:textId="77777777" w:rsidR="001C48BC" w:rsidRPr="001C48BC" w:rsidRDefault="001C48BC">
            <w:pPr>
              <w:rPr>
                <w:sz w:val="20"/>
                <w:szCs w:val="20"/>
                <w:lang w:val="nl-BE"/>
              </w:rPr>
            </w:pPr>
            <w:r w:rsidRPr="001C48BC">
              <w:rPr>
                <w:sz w:val="20"/>
                <w:szCs w:val="20"/>
                <w:lang w:val="es-ES"/>
              </w:rPr>
              <w:t>Netherlands</w:t>
            </w:r>
          </w:p>
        </w:tc>
        <w:tc>
          <w:tcPr>
            <w:tcW w:w="1701" w:type="dxa"/>
            <w:noWrap/>
            <w:vAlign w:val="center"/>
            <w:hideMark/>
          </w:tcPr>
          <w:p w14:paraId="0CFF000F" w14:textId="77777777" w:rsidR="001C48BC" w:rsidRPr="001C48BC" w:rsidRDefault="001C48BC">
            <w:pPr>
              <w:rPr>
                <w:sz w:val="20"/>
                <w:szCs w:val="20"/>
                <w:lang w:val="nl-BE"/>
              </w:rPr>
            </w:pPr>
            <w:r w:rsidRPr="001C48BC">
              <w:rPr>
                <w:sz w:val="20"/>
                <w:szCs w:val="20"/>
                <w:lang w:val="es-ES"/>
              </w:rPr>
              <w:t>29</w:t>
            </w:r>
          </w:p>
        </w:tc>
        <w:tc>
          <w:tcPr>
            <w:tcW w:w="1417" w:type="dxa"/>
            <w:noWrap/>
            <w:vAlign w:val="center"/>
            <w:hideMark/>
          </w:tcPr>
          <w:p w14:paraId="2DB1EBF5" w14:textId="77777777" w:rsidR="001C48BC" w:rsidRPr="001C48BC" w:rsidRDefault="001C48BC">
            <w:pPr>
              <w:rPr>
                <w:sz w:val="20"/>
                <w:szCs w:val="20"/>
                <w:lang w:val="nl-BE"/>
              </w:rPr>
            </w:pPr>
            <w:r w:rsidRPr="001C48BC">
              <w:rPr>
                <w:sz w:val="20"/>
                <w:szCs w:val="20"/>
                <w:lang w:val="es-ES"/>
              </w:rPr>
              <w:t>M</w:t>
            </w:r>
          </w:p>
        </w:tc>
        <w:tc>
          <w:tcPr>
            <w:tcW w:w="1893" w:type="dxa"/>
            <w:noWrap/>
            <w:vAlign w:val="center"/>
            <w:hideMark/>
          </w:tcPr>
          <w:p w14:paraId="1DB5EBCD" w14:textId="77777777" w:rsidR="001C48BC" w:rsidRPr="001C48BC" w:rsidRDefault="001C48BC">
            <w:pPr>
              <w:rPr>
                <w:sz w:val="20"/>
                <w:szCs w:val="20"/>
                <w:lang w:val="nl-BE"/>
              </w:rPr>
            </w:pPr>
            <w:r w:rsidRPr="001C48BC">
              <w:rPr>
                <w:sz w:val="20"/>
                <w:szCs w:val="20"/>
                <w:lang w:val="es-ES"/>
              </w:rPr>
              <w:t>Morocco</w:t>
            </w:r>
          </w:p>
        </w:tc>
        <w:tc>
          <w:tcPr>
            <w:tcW w:w="2501" w:type="dxa"/>
            <w:noWrap/>
            <w:vAlign w:val="center"/>
            <w:hideMark/>
          </w:tcPr>
          <w:p w14:paraId="6723CA1F" w14:textId="77777777" w:rsidR="001C48BC" w:rsidRPr="001C48BC" w:rsidRDefault="001C48BC">
            <w:pPr>
              <w:rPr>
                <w:i/>
                <w:sz w:val="20"/>
                <w:szCs w:val="20"/>
                <w:lang w:val="nl-BE"/>
              </w:rPr>
            </w:pPr>
            <w:r w:rsidRPr="001C48BC">
              <w:rPr>
                <w:i/>
                <w:sz w:val="20"/>
                <w:szCs w:val="20"/>
                <w:lang w:val="es-ES"/>
              </w:rPr>
              <w:t>T. saginata</w:t>
            </w:r>
          </w:p>
        </w:tc>
        <w:tc>
          <w:tcPr>
            <w:tcW w:w="2268" w:type="dxa"/>
            <w:noWrap/>
            <w:vAlign w:val="center"/>
            <w:hideMark/>
          </w:tcPr>
          <w:p w14:paraId="630DFF5F" w14:textId="77777777" w:rsidR="001C48BC" w:rsidRPr="001C48BC" w:rsidRDefault="001C48BC">
            <w:pPr>
              <w:rPr>
                <w:sz w:val="20"/>
                <w:szCs w:val="20"/>
                <w:lang w:val="nl-BE"/>
              </w:rPr>
            </w:pPr>
            <w:r w:rsidRPr="001C48BC">
              <w:rPr>
                <w:sz w:val="20"/>
                <w:szCs w:val="20"/>
                <w:lang w:val="es-ES"/>
              </w:rPr>
              <w:t>Not available</w:t>
            </w:r>
          </w:p>
        </w:tc>
        <w:tc>
          <w:tcPr>
            <w:tcW w:w="2772" w:type="dxa"/>
            <w:noWrap/>
            <w:vAlign w:val="center"/>
            <w:hideMark/>
          </w:tcPr>
          <w:p w14:paraId="2B0ABFDF" w14:textId="2315D14F" w:rsidR="001C48BC" w:rsidRPr="001C48BC" w:rsidRDefault="00961D52">
            <w:pPr>
              <w:rPr>
                <w:sz w:val="20"/>
                <w:szCs w:val="20"/>
                <w:lang w:val="nl-BE"/>
              </w:rPr>
            </w:pPr>
            <w:r>
              <w:rPr>
                <w:sz w:val="20"/>
                <w:szCs w:val="20"/>
                <w:lang w:val="es-ES"/>
              </w:rPr>
              <w:t xml:space="preserve">Van Beurden et al. </w:t>
            </w:r>
            <w:r w:rsidR="001C48BC" w:rsidRPr="001C48BC">
              <w:rPr>
                <w:sz w:val="20"/>
                <w:szCs w:val="20"/>
                <w:lang w:val="es-ES"/>
              </w:rPr>
              <w:t>(2008)</w:t>
            </w:r>
          </w:p>
        </w:tc>
      </w:tr>
      <w:tr w:rsidR="001C48BC" w:rsidRPr="001C48BC" w14:paraId="447BA2DA" w14:textId="77777777" w:rsidTr="002F6874">
        <w:trPr>
          <w:trHeight w:val="300"/>
        </w:trPr>
        <w:tc>
          <w:tcPr>
            <w:tcW w:w="1668" w:type="dxa"/>
            <w:noWrap/>
            <w:vAlign w:val="center"/>
            <w:hideMark/>
          </w:tcPr>
          <w:p w14:paraId="122B8307" w14:textId="77777777" w:rsidR="001C48BC" w:rsidRPr="001C48BC" w:rsidRDefault="001C48BC">
            <w:pPr>
              <w:rPr>
                <w:sz w:val="20"/>
                <w:szCs w:val="20"/>
                <w:lang w:val="nl-BE"/>
              </w:rPr>
            </w:pPr>
            <w:r w:rsidRPr="001C48BC">
              <w:rPr>
                <w:sz w:val="20"/>
                <w:szCs w:val="20"/>
                <w:lang w:val="es-ES"/>
              </w:rPr>
              <w:t>Netherlands</w:t>
            </w:r>
          </w:p>
        </w:tc>
        <w:tc>
          <w:tcPr>
            <w:tcW w:w="1701" w:type="dxa"/>
            <w:noWrap/>
            <w:vAlign w:val="center"/>
            <w:hideMark/>
          </w:tcPr>
          <w:p w14:paraId="2A4E6C00" w14:textId="77777777" w:rsidR="001C48BC" w:rsidRPr="001C48BC" w:rsidRDefault="001C48BC">
            <w:pPr>
              <w:rPr>
                <w:sz w:val="20"/>
                <w:szCs w:val="20"/>
                <w:lang w:val="nl-BE"/>
              </w:rPr>
            </w:pPr>
            <w:r w:rsidRPr="001C48BC">
              <w:rPr>
                <w:sz w:val="20"/>
                <w:szCs w:val="20"/>
                <w:lang w:val="es-ES"/>
              </w:rPr>
              <w:t>39</w:t>
            </w:r>
          </w:p>
        </w:tc>
        <w:tc>
          <w:tcPr>
            <w:tcW w:w="1417" w:type="dxa"/>
            <w:noWrap/>
            <w:vAlign w:val="center"/>
            <w:hideMark/>
          </w:tcPr>
          <w:p w14:paraId="1D920848" w14:textId="77777777" w:rsidR="001C48BC" w:rsidRPr="001C48BC" w:rsidRDefault="001C48BC">
            <w:pPr>
              <w:rPr>
                <w:sz w:val="20"/>
                <w:szCs w:val="20"/>
                <w:lang w:val="nl-BE"/>
              </w:rPr>
            </w:pPr>
            <w:r w:rsidRPr="001C48BC">
              <w:rPr>
                <w:sz w:val="20"/>
                <w:szCs w:val="20"/>
                <w:lang w:val="es-ES"/>
              </w:rPr>
              <w:t>F</w:t>
            </w:r>
          </w:p>
        </w:tc>
        <w:tc>
          <w:tcPr>
            <w:tcW w:w="1893" w:type="dxa"/>
            <w:noWrap/>
            <w:vAlign w:val="center"/>
            <w:hideMark/>
          </w:tcPr>
          <w:p w14:paraId="06546230" w14:textId="77777777" w:rsidR="001C48BC" w:rsidRPr="001C48BC" w:rsidRDefault="001C48BC">
            <w:pPr>
              <w:rPr>
                <w:sz w:val="20"/>
                <w:szCs w:val="20"/>
                <w:lang w:val="nl-BE"/>
              </w:rPr>
            </w:pPr>
            <w:r w:rsidRPr="001C48BC">
              <w:rPr>
                <w:sz w:val="20"/>
                <w:szCs w:val="20"/>
                <w:lang w:val="es-ES"/>
              </w:rPr>
              <w:t>Not available</w:t>
            </w:r>
          </w:p>
        </w:tc>
        <w:tc>
          <w:tcPr>
            <w:tcW w:w="2501" w:type="dxa"/>
            <w:noWrap/>
            <w:vAlign w:val="center"/>
            <w:hideMark/>
          </w:tcPr>
          <w:p w14:paraId="6E478F78" w14:textId="77777777" w:rsidR="001C48BC" w:rsidRPr="001C48BC" w:rsidRDefault="001C48BC">
            <w:pPr>
              <w:rPr>
                <w:i/>
                <w:sz w:val="20"/>
                <w:szCs w:val="20"/>
                <w:lang w:val="nl-BE"/>
              </w:rPr>
            </w:pPr>
            <w:r w:rsidRPr="001C48BC">
              <w:rPr>
                <w:i/>
                <w:sz w:val="20"/>
                <w:szCs w:val="20"/>
                <w:lang w:val="es-ES"/>
              </w:rPr>
              <w:t>T. saginata</w:t>
            </w:r>
          </w:p>
        </w:tc>
        <w:tc>
          <w:tcPr>
            <w:tcW w:w="2268" w:type="dxa"/>
            <w:noWrap/>
            <w:vAlign w:val="center"/>
            <w:hideMark/>
          </w:tcPr>
          <w:p w14:paraId="4A57EC19" w14:textId="77777777" w:rsidR="001C48BC" w:rsidRPr="001C48BC" w:rsidRDefault="001C48BC">
            <w:pPr>
              <w:rPr>
                <w:sz w:val="20"/>
                <w:szCs w:val="20"/>
                <w:lang w:val="nl-BE"/>
              </w:rPr>
            </w:pPr>
            <w:r w:rsidRPr="001C48BC">
              <w:rPr>
                <w:sz w:val="20"/>
                <w:szCs w:val="20"/>
                <w:lang w:val="es-ES"/>
              </w:rPr>
              <w:t>Not available</w:t>
            </w:r>
          </w:p>
        </w:tc>
        <w:tc>
          <w:tcPr>
            <w:tcW w:w="2772" w:type="dxa"/>
            <w:noWrap/>
            <w:vAlign w:val="center"/>
            <w:hideMark/>
          </w:tcPr>
          <w:p w14:paraId="2A095E83" w14:textId="77777777" w:rsidR="001C48BC" w:rsidRPr="001C48BC" w:rsidRDefault="001C48BC">
            <w:pPr>
              <w:rPr>
                <w:sz w:val="20"/>
                <w:szCs w:val="20"/>
                <w:lang w:val="nl-BE"/>
              </w:rPr>
            </w:pPr>
            <w:r w:rsidRPr="001C48BC">
              <w:rPr>
                <w:sz w:val="20"/>
                <w:szCs w:val="20"/>
                <w:lang w:val="es-ES"/>
              </w:rPr>
              <w:t>Van Roermund and Klaase (2003)</w:t>
            </w:r>
          </w:p>
        </w:tc>
      </w:tr>
      <w:tr w:rsidR="001C48BC" w:rsidRPr="001C48BC" w14:paraId="7E6992A6" w14:textId="77777777" w:rsidTr="002F6874">
        <w:trPr>
          <w:trHeight w:val="300"/>
        </w:trPr>
        <w:tc>
          <w:tcPr>
            <w:tcW w:w="1668" w:type="dxa"/>
            <w:noWrap/>
            <w:vAlign w:val="center"/>
            <w:hideMark/>
          </w:tcPr>
          <w:p w14:paraId="5623682D" w14:textId="77777777" w:rsidR="001C48BC" w:rsidRPr="001C48BC" w:rsidRDefault="001C48BC">
            <w:pPr>
              <w:rPr>
                <w:sz w:val="20"/>
                <w:szCs w:val="20"/>
                <w:lang w:val="nl-BE"/>
              </w:rPr>
            </w:pPr>
            <w:r w:rsidRPr="001C48BC">
              <w:rPr>
                <w:sz w:val="20"/>
                <w:szCs w:val="20"/>
                <w:lang w:val="es-ES"/>
              </w:rPr>
              <w:t>Portugal</w:t>
            </w:r>
          </w:p>
        </w:tc>
        <w:tc>
          <w:tcPr>
            <w:tcW w:w="1701" w:type="dxa"/>
            <w:noWrap/>
            <w:vAlign w:val="center"/>
            <w:hideMark/>
          </w:tcPr>
          <w:p w14:paraId="27605E2A" w14:textId="77777777" w:rsidR="001C48BC" w:rsidRPr="001C48BC" w:rsidRDefault="001C48BC">
            <w:pPr>
              <w:rPr>
                <w:sz w:val="20"/>
                <w:szCs w:val="20"/>
                <w:lang w:val="nl-BE"/>
              </w:rPr>
            </w:pPr>
            <w:r w:rsidRPr="001C48BC">
              <w:rPr>
                <w:sz w:val="20"/>
                <w:szCs w:val="20"/>
                <w:lang w:val="es-ES"/>
              </w:rPr>
              <w:t>70-79</w:t>
            </w:r>
          </w:p>
        </w:tc>
        <w:tc>
          <w:tcPr>
            <w:tcW w:w="1417" w:type="dxa"/>
            <w:noWrap/>
            <w:vAlign w:val="center"/>
            <w:hideMark/>
          </w:tcPr>
          <w:p w14:paraId="3709469A" w14:textId="77777777" w:rsidR="001C48BC" w:rsidRPr="001C48BC" w:rsidRDefault="001C48BC">
            <w:pPr>
              <w:rPr>
                <w:sz w:val="20"/>
                <w:szCs w:val="20"/>
                <w:lang w:val="nl-BE"/>
              </w:rPr>
            </w:pPr>
            <w:r w:rsidRPr="001C48BC">
              <w:rPr>
                <w:sz w:val="20"/>
                <w:szCs w:val="20"/>
                <w:lang w:val="es-ES"/>
              </w:rPr>
              <w:t>F</w:t>
            </w:r>
          </w:p>
        </w:tc>
        <w:tc>
          <w:tcPr>
            <w:tcW w:w="1893" w:type="dxa"/>
            <w:noWrap/>
            <w:vAlign w:val="center"/>
            <w:hideMark/>
          </w:tcPr>
          <w:p w14:paraId="79E65783" w14:textId="77777777" w:rsidR="001C48BC" w:rsidRPr="001C48BC" w:rsidRDefault="001C48BC">
            <w:pPr>
              <w:rPr>
                <w:sz w:val="20"/>
                <w:szCs w:val="20"/>
                <w:lang w:val="nl-BE"/>
              </w:rPr>
            </w:pPr>
            <w:r w:rsidRPr="001C48BC">
              <w:rPr>
                <w:sz w:val="20"/>
                <w:szCs w:val="20"/>
                <w:lang w:val="es-ES"/>
              </w:rPr>
              <w:t>Not available</w:t>
            </w:r>
          </w:p>
        </w:tc>
        <w:tc>
          <w:tcPr>
            <w:tcW w:w="2501" w:type="dxa"/>
            <w:noWrap/>
            <w:vAlign w:val="center"/>
            <w:hideMark/>
          </w:tcPr>
          <w:p w14:paraId="14B82711" w14:textId="77777777" w:rsidR="001C48BC" w:rsidRPr="001C48BC" w:rsidRDefault="001C48BC">
            <w:pPr>
              <w:rPr>
                <w:sz w:val="20"/>
                <w:szCs w:val="20"/>
                <w:lang w:val="nl-BE"/>
              </w:rPr>
            </w:pPr>
            <w:r w:rsidRPr="001C48BC">
              <w:rPr>
                <w:i/>
                <w:sz w:val="20"/>
                <w:szCs w:val="20"/>
                <w:lang w:val="es-ES"/>
              </w:rPr>
              <w:t>Taenia</w:t>
            </w:r>
            <w:r w:rsidRPr="001C48BC">
              <w:rPr>
                <w:sz w:val="20"/>
                <w:szCs w:val="20"/>
                <w:lang w:val="es-ES"/>
              </w:rPr>
              <w:t xml:space="preserve"> spp.</w:t>
            </w:r>
          </w:p>
        </w:tc>
        <w:tc>
          <w:tcPr>
            <w:tcW w:w="2268" w:type="dxa"/>
            <w:noWrap/>
            <w:vAlign w:val="center"/>
            <w:hideMark/>
          </w:tcPr>
          <w:p w14:paraId="77BF6EFF" w14:textId="77777777" w:rsidR="001C48BC" w:rsidRPr="001C48BC" w:rsidRDefault="001C48BC">
            <w:pPr>
              <w:rPr>
                <w:sz w:val="20"/>
                <w:szCs w:val="20"/>
                <w:lang w:val="nl-BE"/>
              </w:rPr>
            </w:pPr>
            <w:r w:rsidRPr="001C48BC">
              <w:rPr>
                <w:sz w:val="20"/>
                <w:szCs w:val="20"/>
                <w:lang w:val="es-ES"/>
              </w:rPr>
              <w:t>Not available</w:t>
            </w:r>
          </w:p>
        </w:tc>
        <w:tc>
          <w:tcPr>
            <w:tcW w:w="2772" w:type="dxa"/>
            <w:noWrap/>
            <w:vAlign w:val="center"/>
            <w:hideMark/>
          </w:tcPr>
          <w:p w14:paraId="061212D8" w14:textId="77777777" w:rsidR="001C48BC" w:rsidRPr="001C48BC" w:rsidRDefault="001C48BC">
            <w:pPr>
              <w:rPr>
                <w:sz w:val="20"/>
                <w:szCs w:val="20"/>
                <w:lang w:val="nl-BE"/>
              </w:rPr>
            </w:pPr>
            <w:r w:rsidRPr="001C48BC">
              <w:rPr>
                <w:sz w:val="20"/>
                <w:szCs w:val="20"/>
                <w:lang w:val="es-ES"/>
              </w:rPr>
              <w:t>Faria et al. (2015)</w:t>
            </w:r>
          </w:p>
        </w:tc>
      </w:tr>
      <w:tr w:rsidR="001C48BC" w:rsidRPr="001C48BC" w14:paraId="38563900" w14:textId="77777777" w:rsidTr="002F6874">
        <w:trPr>
          <w:trHeight w:val="300"/>
        </w:trPr>
        <w:tc>
          <w:tcPr>
            <w:tcW w:w="1668" w:type="dxa"/>
            <w:noWrap/>
            <w:vAlign w:val="center"/>
            <w:hideMark/>
          </w:tcPr>
          <w:p w14:paraId="332BF4A0" w14:textId="77777777" w:rsidR="001C48BC" w:rsidRPr="001C48BC" w:rsidRDefault="001C48BC">
            <w:pPr>
              <w:rPr>
                <w:sz w:val="20"/>
                <w:szCs w:val="20"/>
                <w:lang w:val="nl-BE"/>
              </w:rPr>
            </w:pPr>
            <w:r w:rsidRPr="001C48BC">
              <w:rPr>
                <w:sz w:val="20"/>
                <w:szCs w:val="20"/>
                <w:lang w:val="es-ES"/>
              </w:rPr>
              <w:t>Spain</w:t>
            </w:r>
          </w:p>
        </w:tc>
        <w:tc>
          <w:tcPr>
            <w:tcW w:w="1701" w:type="dxa"/>
            <w:noWrap/>
            <w:vAlign w:val="center"/>
            <w:hideMark/>
          </w:tcPr>
          <w:p w14:paraId="38545D97" w14:textId="77777777" w:rsidR="001C48BC" w:rsidRPr="001C48BC" w:rsidRDefault="001C48BC">
            <w:pPr>
              <w:rPr>
                <w:sz w:val="20"/>
                <w:szCs w:val="20"/>
                <w:lang w:val="nl-BE"/>
              </w:rPr>
            </w:pPr>
            <w:r w:rsidRPr="001C48BC">
              <w:rPr>
                <w:sz w:val="20"/>
                <w:szCs w:val="20"/>
                <w:lang w:val="es-ES"/>
              </w:rPr>
              <w:t>17</w:t>
            </w:r>
          </w:p>
        </w:tc>
        <w:tc>
          <w:tcPr>
            <w:tcW w:w="1417" w:type="dxa"/>
            <w:noWrap/>
            <w:vAlign w:val="center"/>
            <w:hideMark/>
          </w:tcPr>
          <w:p w14:paraId="17973DEE" w14:textId="77777777" w:rsidR="001C48BC" w:rsidRPr="001C48BC" w:rsidRDefault="001C48BC">
            <w:pPr>
              <w:rPr>
                <w:sz w:val="20"/>
                <w:szCs w:val="20"/>
                <w:lang w:val="nl-BE"/>
              </w:rPr>
            </w:pPr>
            <w:r w:rsidRPr="001C48BC">
              <w:rPr>
                <w:sz w:val="20"/>
                <w:szCs w:val="20"/>
                <w:lang w:val="es-ES"/>
              </w:rPr>
              <w:t>M</w:t>
            </w:r>
          </w:p>
        </w:tc>
        <w:tc>
          <w:tcPr>
            <w:tcW w:w="1893" w:type="dxa"/>
            <w:noWrap/>
            <w:vAlign w:val="center"/>
            <w:hideMark/>
          </w:tcPr>
          <w:p w14:paraId="202F7F4C" w14:textId="77777777" w:rsidR="001C48BC" w:rsidRPr="001C48BC" w:rsidRDefault="001C48BC">
            <w:pPr>
              <w:rPr>
                <w:sz w:val="20"/>
                <w:szCs w:val="20"/>
                <w:lang w:val="nl-BE"/>
              </w:rPr>
            </w:pPr>
            <w:r w:rsidRPr="001C48BC">
              <w:rPr>
                <w:sz w:val="20"/>
                <w:szCs w:val="20"/>
                <w:lang w:val="es-ES"/>
              </w:rPr>
              <w:t>Spain</w:t>
            </w:r>
          </w:p>
        </w:tc>
        <w:tc>
          <w:tcPr>
            <w:tcW w:w="2501" w:type="dxa"/>
            <w:noWrap/>
            <w:vAlign w:val="center"/>
            <w:hideMark/>
          </w:tcPr>
          <w:p w14:paraId="5933440D" w14:textId="77777777" w:rsidR="001C48BC" w:rsidRPr="001C48BC" w:rsidRDefault="001C48BC">
            <w:pPr>
              <w:rPr>
                <w:sz w:val="20"/>
                <w:szCs w:val="20"/>
                <w:lang w:val="nl-BE"/>
              </w:rPr>
            </w:pPr>
            <w:r w:rsidRPr="001C48BC">
              <w:rPr>
                <w:i/>
                <w:sz w:val="20"/>
                <w:szCs w:val="20"/>
                <w:lang w:val="es-ES"/>
              </w:rPr>
              <w:t>Taenia</w:t>
            </w:r>
            <w:r w:rsidRPr="001C48BC">
              <w:rPr>
                <w:sz w:val="20"/>
                <w:szCs w:val="20"/>
                <w:lang w:val="es-ES"/>
              </w:rPr>
              <w:t xml:space="preserve"> spp.</w:t>
            </w:r>
          </w:p>
        </w:tc>
        <w:tc>
          <w:tcPr>
            <w:tcW w:w="2268" w:type="dxa"/>
            <w:noWrap/>
            <w:vAlign w:val="center"/>
            <w:hideMark/>
          </w:tcPr>
          <w:p w14:paraId="1EC67E77" w14:textId="77777777" w:rsidR="001C48BC" w:rsidRPr="003374FF" w:rsidRDefault="001C48BC">
            <w:pPr>
              <w:rPr>
                <w:sz w:val="20"/>
                <w:szCs w:val="20"/>
                <w:lang w:val="en-GB"/>
              </w:rPr>
            </w:pPr>
            <w:r w:rsidRPr="001C48BC">
              <w:rPr>
                <w:sz w:val="20"/>
                <w:szCs w:val="20"/>
                <w:lang w:val="en-US"/>
              </w:rPr>
              <w:t xml:space="preserve">Came from rural and agricultural area </w:t>
            </w:r>
          </w:p>
        </w:tc>
        <w:tc>
          <w:tcPr>
            <w:tcW w:w="2772" w:type="dxa"/>
            <w:noWrap/>
            <w:vAlign w:val="center"/>
            <w:hideMark/>
          </w:tcPr>
          <w:p w14:paraId="3FEE699B" w14:textId="77777777" w:rsidR="001C48BC" w:rsidRPr="001C48BC" w:rsidRDefault="001C48BC">
            <w:pPr>
              <w:rPr>
                <w:sz w:val="20"/>
                <w:szCs w:val="20"/>
                <w:lang w:val="nl-BE"/>
              </w:rPr>
            </w:pPr>
            <w:r w:rsidRPr="001C48BC">
              <w:rPr>
                <w:sz w:val="20"/>
                <w:szCs w:val="20"/>
                <w:lang w:val="en-US"/>
              </w:rPr>
              <w:t>Arenas Abad et al. (1992)</w:t>
            </w:r>
          </w:p>
        </w:tc>
      </w:tr>
      <w:tr w:rsidR="001C48BC" w:rsidRPr="001C48BC" w14:paraId="63F8F9BA" w14:textId="77777777" w:rsidTr="002F6874">
        <w:trPr>
          <w:trHeight w:val="300"/>
        </w:trPr>
        <w:tc>
          <w:tcPr>
            <w:tcW w:w="1668" w:type="dxa"/>
            <w:noWrap/>
            <w:vAlign w:val="center"/>
            <w:hideMark/>
          </w:tcPr>
          <w:p w14:paraId="5ED578BC" w14:textId="77777777" w:rsidR="001C48BC" w:rsidRPr="001C48BC" w:rsidRDefault="001C48BC">
            <w:pPr>
              <w:rPr>
                <w:sz w:val="20"/>
                <w:szCs w:val="20"/>
                <w:lang w:val="nl-BE"/>
              </w:rPr>
            </w:pPr>
            <w:r w:rsidRPr="001C48BC">
              <w:rPr>
                <w:sz w:val="20"/>
                <w:szCs w:val="20"/>
                <w:lang w:val="en-US"/>
              </w:rPr>
              <w:t>Spain</w:t>
            </w:r>
          </w:p>
        </w:tc>
        <w:tc>
          <w:tcPr>
            <w:tcW w:w="1701" w:type="dxa"/>
            <w:noWrap/>
            <w:vAlign w:val="center"/>
            <w:hideMark/>
          </w:tcPr>
          <w:p w14:paraId="3E85A5EE" w14:textId="77777777" w:rsidR="001C48BC" w:rsidRPr="001C48BC" w:rsidRDefault="001C48BC">
            <w:pPr>
              <w:rPr>
                <w:sz w:val="20"/>
                <w:szCs w:val="20"/>
                <w:lang w:val="nl-BE"/>
              </w:rPr>
            </w:pPr>
            <w:r w:rsidRPr="001C48BC">
              <w:rPr>
                <w:sz w:val="20"/>
                <w:szCs w:val="20"/>
                <w:lang w:val="en-US"/>
              </w:rPr>
              <w:t>44</w:t>
            </w:r>
          </w:p>
        </w:tc>
        <w:tc>
          <w:tcPr>
            <w:tcW w:w="1417" w:type="dxa"/>
            <w:noWrap/>
            <w:vAlign w:val="center"/>
            <w:hideMark/>
          </w:tcPr>
          <w:p w14:paraId="283B68F0" w14:textId="77777777" w:rsidR="001C48BC" w:rsidRPr="001C48BC" w:rsidRDefault="001C48BC">
            <w:pPr>
              <w:rPr>
                <w:sz w:val="20"/>
                <w:szCs w:val="20"/>
                <w:lang w:val="nl-BE"/>
              </w:rPr>
            </w:pPr>
            <w:r w:rsidRPr="001C48BC">
              <w:rPr>
                <w:sz w:val="20"/>
                <w:szCs w:val="20"/>
                <w:lang w:val="en-US"/>
              </w:rPr>
              <w:t>M</w:t>
            </w:r>
          </w:p>
        </w:tc>
        <w:tc>
          <w:tcPr>
            <w:tcW w:w="1893" w:type="dxa"/>
            <w:noWrap/>
            <w:vAlign w:val="center"/>
            <w:hideMark/>
          </w:tcPr>
          <w:p w14:paraId="0A3591FD" w14:textId="77777777" w:rsidR="001C48BC" w:rsidRPr="001C48BC" w:rsidRDefault="001C48BC">
            <w:pPr>
              <w:rPr>
                <w:sz w:val="20"/>
                <w:szCs w:val="20"/>
                <w:lang w:val="nl-BE"/>
              </w:rPr>
            </w:pPr>
            <w:r w:rsidRPr="001C48BC">
              <w:rPr>
                <w:sz w:val="20"/>
                <w:szCs w:val="20"/>
                <w:lang w:val="en-US"/>
              </w:rPr>
              <w:t>Not available</w:t>
            </w:r>
          </w:p>
        </w:tc>
        <w:tc>
          <w:tcPr>
            <w:tcW w:w="2501" w:type="dxa"/>
            <w:noWrap/>
            <w:vAlign w:val="center"/>
            <w:hideMark/>
          </w:tcPr>
          <w:p w14:paraId="442E3F5F" w14:textId="77777777" w:rsidR="001C48BC" w:rsidRPr="001C48BC" w:rsidRDefault="001C48BC">
            <w:pPr>
              <w:rPr>
                <w:sz w:val="20"/>
                <w:szCs w:val="20"/>
                <w:lang w:val="nl-BE"/>
              </w:rPr>
            </w:pPr>
            <w:r w:rsidRPr="001C48BC">
              <w:rPr>
                <w:i/>
                <w:sz w:val="20"/>
                <w:szCs w:val="20"/>
                <w:lang w:val="en-US"/>
              </w:rPr>
              <w:t>Taenia</w:t>
            </w:r>
            <w:r w:rsidRPr="001C48BC">
              <w:rPr>
                <w:sz w:val="20"/>
                <w:szCs w:val="20"/>
                <w:lang w:val="en-US"/>
              </w:rPr>
              <w:t xml:space="preserve"> spp.</w:t>
            </w:r>
          </w:p>
        </w:tc>
        <w:tc>
          <w:tcPr>
            <w:tcW w:w="2268" w:type="dxa"/>
            <w:noWrap/>
            <w:vAlign w:val="center"/>
            <w:hideMark/>
          </w:tcPr>
          <w:p w14:paraId="3D41FCA6" w14:textId="77777777" w:rsidR="001C48BC" w:rsidRPr="001C48BC" w:rsidRDefault="001C48BC">
            <w:pPr>
              <w:rPr>
                <w:sz w:val="20"/>
                <w:szCs w:val="20"/>
                <w:lang w:val="nl-BE"/>
              </w:rPr>
            </w:pPr>
            <w:r w:rsidRPr="001C48BC">
              <w:rPr>
                <w:sz w:val="20"/>
                <w:szCs w:val="20"/>
                <w:lang w:val="en-US"/>
              </w:rPr>
              <w:t>Not available</w:t>
            </w:r>
          </w:p>
        </w:tc>
        <w:tc>
          <w:tcPr>
            <w:tcW w:w="2772" w:type="dxa"/>
            <w:noWrap/>
            <w:vAlign w:val="center"/>
            <w:hideMark/>
          </w:tcPr>
          <w:p w14:paraId="27863DAE" w14:textId="77777777" w:rsidR="001C48BC" w:rsidRPr="001C48BC" w:rsidRDefault="001C48BC">
            <w:pPr>
              <w:rPr>
                <w:sz w:val="20"/>
                <w:szCs w:val="20"/>
                <w:lang w:val="nl-BE"/>
              </w:rPr>
            </w:pPr>
            <w:r w:rsidRPr="001C48BC">
              <w:rPr>
                <w:sz w:val="20"/>
                <w:szCs w:val="20"/>
                <w:lang w:val="en-US"/>
              </w:rPr>
              <w:t>Carretero et al. (2010)</w:t>
            </w:r>
          </w:p>
        </w:tc>
      </w:tr>
      <w:tr w:rsidR="001C48BC" w:rsidRPr="001C48BC" w14:paraId="3CA64B05" w14:textId="77777777" w:rsidTr="002F6874">
        <w:trPr>
          <w:trHeight w:val="300"/>
        </w:trPr>
        <w:tc>
          <w:tcPr>
            <w:tcW w:w="1668" w:type="dxa"/>
            <w:noWrap/>
            <w:vAlign w:val="center"/>
            <w:hideMark/>
          </w:tcPr>
          <w:p w14:paraId="61913347" w14:textId="77777777" w:rsidR="001C48BC" w:rsidRPr="001C48BC" w:rsidRDefault="001C48BC">
            <w:pPr>
              <w:rPr>
                <w:sz w:val="20"/>
                <w:szCs w:val="20"/>
                <w:lang w:val="nl-BE"/>
              </w:rPr>
            </w:pPr>
            <w:r w:rsidRPr="001C48BC">
              <w:rPr>
                <w:sz w:val="20"/>
                <w:szCs w:val="20"/>
                <w:lang w:val="es-ES"/>
              </w:rPr>
              <w:t>Spain</w:t>
            </w:r>
          </w:p>
        </w:tc>
        <w:tc>
          <w:tcPr>
            <w:tcW w:w="1701" w:type="dxa"/>
            <w:noWrap/>
            <w:vAlign w:val="center"/>
            <w:hideMark/>
          </w:tcPr>
          <w:p w14:paraId="1A691B6A" w14:textId="77777777" w:rsidR="001C48BC" w:rsidRPr="001C48BC" w:rsidRDefault="001C48BC">
            <w:pPr>
              <w:rPr>
                <w:sz w:val="20"/>
                <w:szCs w:val="20"/>
                <w:lang w:val="nl-BE"/>
              </w:rPr>
            </w:pPr>
            <w:r w:rsidRPr="001C48BC">
              <w:rPr>
                <w:sz w:val="20"/>
                <w:szCs w:val="20"/>
                <w:lang w:val="es-ES"/>
              </w:rPr>
              <w:t>47</w:t>
            </w:r>
          </w:p>
        </w:tc>
        <w:tc>
          <w:tcPr>
            <w:tcW w:w="1417" w:type="dxa"/>
            <w:noWrap/>
            <w:vAlign w:val="center"/>
            <w:hideMark/>
          </w:tcPr>
          <w:p w14:paraId="4D4D6535" w14:textId="77777777" w:rsidR="001C48BC" w:rsidRPr="001C48BC" w:rsidRDefault="001C48BC">
            <w:pPr>
              <w:rPr>
                <w:sz w:val="20"/>
                <w:szCs w:val="20"/>
                <w:lang w:val="nl-BE"/>
              </w:rPr>
            </w:pPr>
            <w:r w:rsidRPr="001C48BC">
              <w:rPr>
                <w:sz w:val="20"/>
                <w:szCs w:val="20"/>
                <w:lang w:val="es-ES"/>
              </w:rPr>
              <w:t>F</w:t>
            </w:r>
          </w:p>
        </w:tc>
        <w:tc>
          <w:tcPr>
            <w:tcW w:w="1893" w:type="dxa"/>
            <w:noWrap/>
            <w:vAlign w:val="center"/>
            <w:hideMark/>
          </w:tcPr>
          <w:p w14:paraId="2D3088D5" w14:textId="77777777" w:rsidR="001C48BC" w:rsidRPr="001C48BC" w:rsidRDefault="001C48BC">
            <w:pPr>
              <w:rPr>
                <w:sz w:val="20"/>
                <w:szCs w:val="20"/>
                <w:lang w:val="nl-BE"/>
              </w:rPr>
            </w:pPr>
            <w:r w:rsidRPr="001C48BC">
              <w:rPr>
                <w:sz w:val="20"/>
                <w:szCs w:val="20"/>
                <w:lang w:val="es-ES"/>
              </w:rPr>
              <w:t>Not available</w:t>
            </w:r>
          </w:p>
        </w:tc>
        <w:tc>
          <w:tcPr>
            <w:tcW w:w="2501" w:type="dxa"/>
            <w:noWrap/>
            <w:vAlign w:val="center"/>
            <w:hideMark/>
          </w:tcPr>
          <w:p w14:paraId="39FE2068" w14:textId="77777777" w:rsidR="001C48BC" w:rsidRPr="001C48BC" w:rsidRDefault="001C48BC">
            <w:pPr>
              <w:rPr>
                <w:sz w:val="20"/>
                <w:szCs w:val="20"/>
                <w:lang w:val="nl-BE"/>
              </w:rPr>
            </w:pPr>
            <w:r w:rsidRPr="001C48BC">
              <w:rPr>
                <w:i/>
                <w:sz w:val="20"/>
                <w:szCs w:val="20"/>
                <w:lang w:val="es-ES"/>
              </w:rPr>
              <w:t>Taenia</w:t>
            </w:r>
            <w:r w:rsidRPr="001C48BC">
              <w:rPr>
                <w:sz w:val="20"/>
                <w:szCs w:val="20"/>
                <w:lang w:val="es-ES"/>
              </w:rPr>
              <w:t xml:space="preserve"> spp.</w:t>
            </w:r>
          </w:p>
        </w:tc>
        <w:tc>
          <w:tcPr>
            <w:tcW w:w="2268" w:type="dxa"/>
            <w:noWrap/>
            <w:vAlign w:val="center"/>
            <w:hideMark/>
          </w:tcPr>
          <w:p w14:paraId="652E0521" w14:textId="77777777" w:rsidR="001C48BC" w:rsidRPr="001C48BC" w:rsidRDefault="001C48BC">
            <w:pPr>
              <w:rPr>
                <w:sz w:val="20"/>
                <w:szCs w:val="20"/>
                <w:lang w:val="nl-BE"/>
              </w:rPr>
            </w:pPr>
            <w:r w:rsidRPr="001C48BC">
              <w:rPr>
                <w:sz w:val="20"/>
                <w:szCs w:val="20"/>
                <w:lang w:val="es-ES"/>
              </w:rPr>
              <w:t>Not available</w:t>
            </w:r>
          </w:p>
        </w:tc>
        <w:tc>
          <w:tcPr>
            <w:tcW w:w="2772" w:type="dxa"/>
            <w:noWrap/>
            <w:vAlign w:val="center"/>
            <w:hideMark/>
          </w:tcPr>
          <w:p w14:paraId="3187AA8A" w14:textId="77777777" w:rsidR="001C48BC" w:rsidRPr="001C48BC" w:rsidRDefault="001C48BC">
            <w:pPr>
              <w:rPr>
                <w:sz w:val="20"/>
                <w:szCs w:val="20"/>
                <w:lang w:val="nl-BE"/>
              </w:rPr>
            </w:pPr>
            <w:r w:rsidRPr="001C48BC">
              <w:rPr>
                <w:sz w:val="20"/>
                <w:szCs w:val="20"/>
                <w:lang w:val="es-ES"/>
              </w:rPr>
              <w:t>Carretero et al. (2010)</w:t>
            </w:r>
          </w:p>
        </w:tc>
      </w:tr>
      <w:tr w:rsidR="001C48BC" w:rsidRPr="001C48BC" w14:paraId="14AEF332" w14:textId="77777777" w:rsidTr="002F6874">
        <w:trPr>
          <w:trHeight w:val="300"/>
        </w:trPr>
        <w:tc>
          <w:tcPr>
            <w:tcW w:w="1668" w:type="dxa"/>
            <w:noWrap/>
            <w:vAlign w:val="center"/>
            <w:hideMark/>
          </w:tcPr>
          <w:p w14:paraId="5298E551" w14:textId="77777777" w:rsidR="001C48BC" w:rsidRPr="001C48BC" w:rsidRDefault="001C48BC">
            <w:pPr>
              <w:rPr>
                <w:sz w:val="20"/>
                <w:szCs w:val="20"/>
                <w:lang w:val="nl-BE"/>
              </w:rPr>
            </w:pPr>
            <w:r w:rsidRPr="001C48BC">
              <w:rPr>
                <w:sz w:val="20"/>
                <w:szCs w:val="20"/>
                <w:lang w:val="es-ES"/>
              </w:rPr>
              <w:t>Spain</w:t>
            </w:r>
          </w:p>
        </w:tc>
        <w:tc>
          <w:tcPr>
            <w:tcW w:w="1701" w:type="dxa"/>
            <w:noWrap/>
            <w:vAlign w:val="center"/>
            <w:hideMark/>
          </w:tcPr>
          <w:p w14:paraId="4EA240D9" w14:textId="77777777" w:rsidR="001C48BC" w:rsidRPr="001C48BC" w:rsidRDefault="001C48BC">
            <w:pPr>
              <w:rPr>
                <w:sz w:val="20"/>
                <w:szCs w:val="20"/>
                <w:lang w:val="nl-BE"/>
              </w:rPr>
            </w:pPr>
            <w:r w:rsidRPr="001C48BC">
              <w:rPr>
                <w:sz w:val="20"/>
                <w:szCs w:val="20"/>
                <w:lang w:val="es-ES"/>
              </w:rPr>
              <w:t>19</w:t>
            </w:r>
          </w:p>
        </w:tc>
        <w:tc>
          <w:tcPr>
            <w:tcW w:w="1417" w:type="dxa"/>
            <w:noWrap/>
            <w:vAlign w:val="center"/>
            <w:hideMark/>
          </w:tcPr>
          <w:p w14:paraId="419E984D" w14:textId="77777777" w:rsidR="001C48BC" w:rsidRPr="001C48BC" w:rsidRDefault="001C48BC">
            <w:pPr>
              <w:rPr>
                <w:sz w:val="20"/>
                <w:szCs w:val="20"/>
                <w:lang w:val="nl-BE"/>
              </w:rPr>
            </w:pPr>
            <w:r w:rsidRPr="001C48BC">
              <w:rPr>
                <w:sz w:val="20"/>
                <w:szCs w:val="20"/>
                <w:lang w:val="es-ES"/>
              </w:rPr>
              <w:t>F</w:t>
            </w:r>
          </w:p>
        </w:tc>
        <w:tc>
          <w:tcPr>
            <w:tcW w:w="1893" w:type="dxa"/>
            <w:noWrap/>
            <w:vAlign w:val="center"/>
            <w:hideMark/>
          </w:tcPr>
          <w:p w14:paraId="7C45A925" w14:textId="77777777" w:rsidR="001C48BC" w:rsidRPr="001C48BC" w:rsidRDefault="001C48BC">
            <w:pPr>
              <w:rPr>
                <w:sz w:val="20"/>
                <w:szCs w:val="20"/>
                <w:lang w:val="nl-BE"/>
              </w:rPr>
            </w:pPr>
            <w:r w:rsidRPr="001C48BC">
              <w:rPr>
                <w:sz w:val="20"/>
                <w:szCs w:val="20"/>
                <w:lang w:val="es-ES"/>
              </w:rPr>
              <w:t>Spain</w:t>
            </w:r>
          </w:p>
        </w:tc>
        <w:tc>
          <w:tcPr>
            <w:tcW w:w="2501" w:type="dxa"/>
            <w:noWrap/>
            <w:vAlign w:val="center"/>
            <w:hideMark/>
          </w:tcPr>
          <w:p w14:paraId="1776F538" w14:textId="77777777" w:rsidR="001C48BC" w:rsidRPr="001C48BC" w:rsidRDefault="001C48BC">
            <w:pPr>
              <w:rPr>
                <w:i/>
                <w:sz w:val="20"/>
                <w:szCs w:val="20"/>
                <w:lang w:val="nl-BE"/>
              </w:rPr>
            </w:pPr>
            <w:r w:rsidRPr="001C48BC">
              <w:rPr>
                <w:i/>
                <w:sz w:val="20"/>
                <w:szCs w:val="20"/>
                <w:lang w:val="es-ES"/>
              </w:rPr>
              <w:t>T. solium</w:t>
            </w:r>
          </w:p>
        </w:tc>
        <w:tc>
          <w:tcPr>
            <w:tcW w:w="2268" w:type="dxa"/>
            <w:noWrap/>
            <w:vAlign w:val="center"/>
            <w:hideMark/>
          </w:tcPr>
          <w:p w14:paraId="49AA13B9" w14:textId="77777777" w:rsidR="001C48BC" w:rsidRPr="001C48BC" w:rsidRDefault="001C48BC">
            <w:pPr>
              <w:rPr>
                <w:sz w:val="20"/>
                <w:szCs w:val="20"/>
                <w:lang w:val="nl-BE"/>
              </w:rPr>
            </w:pPr>
            <w:r w:rsidRPr="001C48BC">
              <w:rPr>
                <w:sz w:val="20"/>
                <w:szCs w:val="20"/>
                <w:lang w:val="es-ES"/>
              </w:rPr>
              <w:t>Consumed raw pork meat</w:t>
            </w:r>
          </w:p>
        </w:tc>
        <w:tc>
          <w:tcPr>
            <w:tcW w:w="2772" w:type="dxa"/>
            <w:noWrap/>
            <w:vAlign w:val="center"/>
            <w:hideMark/>
          </w:tcPr>
          <w:p w14:paraId="1CC38AC2" w14:textId="77777777" w:rsidR="001C48BC" w:rsidRPr="001C48BC" w:rsidRDefault="001C48BC">
            <w:pPr>
              <w:rPr>
                <w:sz w:val="20"/>
                <w:szCs w:val="20"/>
                <w:lang w:val="nl-BE"/>
              </w:rPr>
            </w:pPr>
            <w:r w:rsidRPr="001C48BC">
              <w:rPr>
                <w:sz w:val="20"/>
                <w:szCs w:val="20"/>
                <w:lang w:val="es-ES"/>
              </w:rPr>
              <w:t xml:space="preserve">Fernández-Aranda et al. (2001) </w:t>
            </w:r>
          </w:p>
        </w:tc>
      </w:tr>
      <w:tr w:rsidR="001C48BC" w:rsidRPr="001C48BC" w14:paraId="7D4F7AC0" w14:textId="77777777" w:rsidTr="002F6874">
        <w:trPr>
          <w:trHeight w:val="300"/>
        </w:trPr>
        <w:tc>
          <w:tcPr>
            <w:tcW w:w="1668" w:type="dxa"/>
            <w:noWrap/>
            <w:vAlign w:val="center"/>
            <w:hideMark/>
          </w:tcPr>
          <w:p w14:paraId="16B479EB" w14:textId="77777777" w:rsidR="001C48BC" w:rsidRPr="001C48BC" w:rsidRDefault="001C48BC">
            <w:pPr>
              <w:rPr>
                <w:sz w:val="20"/>
                <w:szCs w:val="20"/>
                <w:lang w:val="nl-BE"/>
              </w:rPr>
            </w:pPr>
            <w:r w:rsidRPr="001C48BC">
              <w:rPr>
                <w:sz w:val="20"/>
                <w:szCs w:val="20"/>
                <w:lang w:val="es-ES"/>
              </w:rPr>
              <w:lastRenderedPageBreak/>
              <w:t>Spain</w:t>
            </w:r>
          </w:p>
        </w:tc>
        <w:tc>
          <w:tcPr>
            <w:tcW w:w="1701" w:type="dxa"/>
            <w:noWrap/>
            <w:vAlign w:val="center"/>
            <w:hideMark/>
          </w:tcPr>
          <w:p w14:paraId="24B5DB0E" w14:textId="77777777" w:rsidR="001C48BC" w:rsidRPr="001C48BC" w:rsidRDefault="001C48BC">
            <w:pPr>
              <w:rPr>
                <w:sz w:val="20"/>
                <w:szCs w:val="20"/>
                <w:lang w:val="nl-BE"/>
              </w:rPr>
            </w:pPr>
            <w:r w:rsidRPr="001C48BC">
              <w:rPr>
                <w:sz w:val="20"/>
                <w:szCs w:val="20"/>
                <w:lang w:val="es-ES"/>
              </w:rPr>
              <w:t>33</w:t>
            </w:r>
          </w:p>
        </w:tc>
        <w:tc>
          <w:tcPr>
            <w:tcW w:w="1417" w:type="dxa"/>
            <w:noWrap/>
            <w:vAlign w:val="center"/>
            <w:hideMark/>
          </w:tcPr>
          <w:p w14:paraId="6FA161C7" w14:textId="77777777" w:rsidR="001C48BC" w:rsidRPr="001C48BC" w:rsidRDefault="001C48BC">
            <w:pPr>
              <w:rPr>
                <w:sz w:val="20"/>
                <w:szCs w:val="20"/>
                <w:lang w:val="nl-BE"/>
              </w:rPr>
            </w:pPr>
            <w:r w:rsidRPr="001C48BC">
              <w:rPr>
                <w:sz w:val="20"/>
                <w:szCs w:val="20"/>
                <w:lang w:val="es-ES"/>
              </w:rPr>
              <w:t>M</w:t>
            </w:r>
          </w:p>
        </w:tc>
        <w:tc>
          <w:tcPr>
            <w:tcW w:w="1893" w:type="dxa"/>
            <w:noWrap/>
            <w:vAlign w:val="center"/>
            <w:hideMark/>
          </w:tcPr>
          <w:p w14:paraId="1D310A41" w14:textId="77777777" w:rsidR="001C48BC" w:rsidRPr="001C48BC" w:rsidRDefault="001C48BC">
            <w:pPr>
              <w:rPr>
                <w:sz w:val="20"/>
                <w:szCs w:val="20"/>
                <w:lang w:val="nl-BE"/>
              </w:rPr>
            </w:pPr>
            <w:r w:rsidRPr="001C48BC">
              <w:rPr>
                <w:sz w:val="20"/>
                <w:szCs w:val="20"/>
                <w:lang w:val="es-ES"/>
              </w:rPr>
              <w:t>Spain</w:t>
            </w:r>
          </w:p>
        </w:tc>
        <w:tc>
          <w:tcPr>
            <w:tcW w:w="2501" w:type="dxa"/>
            <w:noWrap/>
            <w:vAlign w:val="center"/>
            <w:hideMark/>
          </w:tcPr>
          <w:p w14:paraId="7D6315EF" w14:textId="77777777" w:rsidR="001C48BC" w:rsidRPr="001C48BC" w:rsidRDefault="001C48BC">
            <w:pPr>
              <w:rPr>
                <w:i/>
                <w:sz w:val="20"/>
                <w:szCs w:val="20"/>
                <w:lang w:val="nl-BE"/>
              </w:rPr>
            </w:pPr>
            <w:r w:rsidRPr="001C48BC">
              <w:rPr>
                <w:i/>
                <w:sz w:val="20"/>
                <w:szCs w:val="20"/>
                <w:lang w:val="es-ES"/>
              </w:rPr>
              <w:t>T. saginata</w:t>
            </w:r>
          </w:p>
        </w:tc>
        <w:tc>
          <w:tcPr>
            <w:tcW w:w="2268" w:type="dxa"/>
            <w:noWrap/>
            <w:vAlign w:val="center"/>
            <w:hideMark/>
          </w:tcPr>
          <w:p w14:paraId="5D4D661D" w14:textId="77777777" w:rsidR="001C48BC" w:rsidRPr="001C48BC" w:rsidRDefault="001C48BC">
            <w:pPr>
              <w:rPr>
                <w:sz w:val="20"/>
                <w:szCs w:val="20"/>
                <w:lang w:val="nl-BE"/>
              </w:rPr>
            </w:pPr>
            <w:r w:rsidRPr="001C48BC">
              <w:rPr>
                <w:sz w:val="20"/>
                <w:szCs w:val="20"/>
                <w:lang w:val="es-ES"/>
              </w:rPr>
              <w:t>Lived temporarily in Africa</w:t>
            </w:r>
          </w:p>
        </w:tc>
        <w:tc>
          <w:tcPr>
            <w:tcW w:w="2772" w:type="dxa"/>
            <w:noWrap/>
            <w:vAlign w:val="center"/>
            <w:hideMark/>
          </w:tcPr>
          <w:p w14:paraId="7D533CC6" w14:textId="77777777" w:rsidR="001C48BC" w:rsidRPr="001C48BC" w:rsidRDefault="001C48BC">
            <w:pPr>
              <w:rPr>
                <w:sz w:val="20"/>
                <w:szCs w:val="20"/>
                <w:lang w:val="nl-BE"/>
              </w:rPr>
            </w:pPr>
            <w:r w:rsidRPr="001C48BC">
              <w:rPr>
                <w:sz w:val="20"/>
                <w:szCs w:val="20"/>
                <w:lang w:val="es-ES"/>
              </w:rPr>
              <w:t>Lopez-Caleya et al. (2015)</w:t>
            </w:r>
          </w:p>
        </w:tc>
      </w:tr>
      <w:tr w:rsidR="001C48BC" w:rsidRPr="001C48BC" w14:paraId="5A81C9A3" w14:textId="77777777" w:rsidTr="002F6874">
        <w:trPr>
          <w:trHeight w:val="300"/>
        </w:trPr>
        <w:tc>
          <w:tcPr>
            <w:tcW w:w="1668" w:type="dxa"/>
            <w:noWrap/>
            <w:vAlign w:val="center"/>
            <w:hideMark/>
          </w:tcPr>
          <w:p w14:paraId="6D251DA5" w14:textId="77777777" w:rsidR="001C48BC" w:rsidRPr="001C48BC" w:rsidRDefault="001C48BC">
            <w:pPr>
              <w:rPr>
                <w:sz w:val="20"/>
                <w:szCs w:val="20"/>
                <w:lang w:val="nl-BE"/>
              </w:rPr>
            </w:pPr>
            <w:r w:rsidRPr="001C48BC">
              <w:rPr>
                <w:sz w:val="20"/>
                <w:szCs w:val="20"/>
                <w:lang w:val="es-ES"/>
              </w:rPr>
              <w:t>Spain</w:t>
            </w:r>
          </w:p>
        </w:tc>
        <w:tc>
          <w:tcPr>
            <w:tcW w:w="1701" w:type="dxa"/>
            <w:noWrap/>
            <w:vAlign w:val="center"/>
            <w:hideMark/>
          </w:tcPr>
          <w:p w14:paraId="43EF338F" w14:textId="77777777" w:rsidR="001C48BC" w:rsidRPr="001C48BC" w:rsidRDefault="001C48BC">
            <w:pPr>
              <w:rPr>
                <w:sz w:val="20"/>
                <w:szCs w:val="20"/>
                <w:lang w:val="nl-BE"/>
              </w:rPr>
            </w:pPr>
            <w:r w:rsidRPr="001C48BC">
              <w:rPr>
                <w:sz w:val="20"/>
                <w:szCs w:val="20"/>
                <w:lang w:val="es-ES"/>
              </w:rPr>
              <w:t>51</w:t>
            </w:r>
          </w:p>
        </w:tc>
        <w:tc>
          <w:tcPr>
            <w:tcW w:w="1417" w:type="dxa"/>
            <w:noWrap/>
            <w:vAlign w:val="center"/>
            <w:hideMark/>
          </w:tcPr>
          <w:p w14:paraId="4A99CF16" w14:textId="77777777" w:rsidR="001C48BC" w:rsidRPr="001C48BC" w:rsidRDefault="001C48BC">
            <w:pPr>
              <w:rPr>
                <w:sz w:val="20"/>
                <w:szCs w:val="20"/>
                <w:lang w:val="nl-BE"/>
              </w:rPr>
            </w:pPr>
            <w:r w:rsidRPr="001C48BC">
              <w:rPr>
                <w:sz w:val="20"/>
                <w:szCs w:val="20"/>
                <w:lang w:val="es-ES"/>
              </w:rPr>
              <w:t>F</w:t>
            </w:r>
          </w:p>
        </w:tc>
        <w:tc>
          <w:tcPr>
            <w:tcW w:w="1893" w:type="dxa"/>
            <w:noWrap/>
            <w:vAlign w:val="center"/>
            <w:hideMark/>
          </w:tcPr>
          <w:p w14:paraId="09AA6C8A" w14:textId="77777777" w:rsidR="001C48BC" w:rsidRPr="001C48BC" w:rsidRDefault="001C48BC">
            <w:pPr>
              <w:rPr>
                <w:sz w:val="20"/>
                <w:szCs w:val="20"/>
                <w:lang w:val="nl-BE"/>
              </w:rPr>
            </w:pPr>
            <w:r w:rsidRPr="001C48BC">
              <w:rPr>
                <w:sz w:val="20"/>
                <w:szCs w:val="20"/>
                <w:lang w:val="es-ES"/>
              </w:rPr>
              <w:t>Spain</w:t>
            </w:r>
          </w:p>
        </w:tc>
        <w:tc>
          <w:tcPr>
            <w:tcW w:w="2501" w:type="dxa"/>
            <w:noWrap/>
            <w:vAlign w:val="center"/>
            <w:hideMark/>
          </w:tcPr>
          <w:p w14:paraId="6A12B309" w14:textId="77777777" w:rsidR="001C48BC" w:rsidRPr="001C48BC" w:rsidRDefault="001C48BC">
            <w:pPr>
              <w:rPr>
                <w:sz w:val="20"/>
                <w:szCs w:val="20"/>
                <w:lang w:val="nl-BE"/>
              </w:rPr>
            </w:pPr>
            <w:r w:rsidRPr="001C48BC">
              <w:rPr>
                <w:i/>
                <w:sz w:val="20"/>
                <w:szCs w:val="20"/>
                <w:lang w:val="es-ES"/>
              </w:rPr>
              <w:t>Taenia</w:t>
            </w:r>
            <w:r w:rsidRPr="001C48BC">
              <w:rPr>
                <w:sz w:val="20"/>
                <w:szCs w:val="20"/>
                <w:lang w:val="es-ES"/>
              </w:rPr>
              <w:t xml:space="preserve"> spp</w:t>
            </w:r>
            <w:r w:rsidR="009D2B14">
              <w:rPr>
                <w:sz w:val="20"/>
                <w:szCs w:val="20"/>
                <w:lang w:val="es-ES"/>
              </w:rPr>
              <w:t>.</w:t>
            </w:r>
          </w:p>
        </w:tc>
        <w:tc>
          <w:tcPr>
            <w:tcW w:w="2268" w:type="dxa"/>
            <w:noWrap/>
            <w:vAlign w:val="center"/>
            <w:hideMark/>
          </w:tcPr>
          <w:p w14:paraId="6A6B565B" w14:textId="77777777" w:rsidR="001C48BC" w:rsidRPr="003374FF" w:rsidRDefault="001C48BC">
            <w:pPr>
              <w:rPr>
                <w:sz w:val="20"/>
                <w:szCs w:val="20"/>
                <w:lang w:val="en-GB"/>
              </w:rPr>
            </w:pPr>
            <w:r w:rsidRPr="001C48BC">
              <w:rPr>
                <w:sz w:val="20"/>
                <w:szCs w:val="20"/>
                <w:lang w:val="en-US"/>
              </w:rPr>
              <w:t>No clear epidemiological history of risk</w:t>
            </w:r>
          </w:p>
        </w:tc>
        <w:tc>
          <w:tcPr>
            <w:tcW w:w="2772" w:type="dxa"/>
            <w:noWrap/>
            <w:vAlign w:val="center"/>
            <w:hideMark/>
          </w:tcPr>
          <w:p w14:paraId="32DCC517" w14:textId="77777777" w:rsidR="001C48BC" w:rsidRPr="001C48BC" w:rsidRDefault="001C48BC">
            <w:pPr>
              <w:rPr>
                <w:sz w:val="20"/>
                <w:szCs w:val="20"/>
                <w:lang w:val="nl-BE"/>
              </w:rPr>
            </w:pPr>
            <w:r w:rsidRPr="001C48BC">
              <w:rPr>
                <w:sz w:val="20"/>
                <w:szCs w:val="20"/>
                <w:lang w:val="es-ES"/>
              </w:rPr>
              <w:t>Villafruela et al. (2009)</w:t>
            </w:r>
          </w:p>
        </w:tc>
      </w:tr>
    </w:tbl>
    <w:p w14:paraId="40215A97" w14:textId="77777777" w:rsidR="001C48BC" w:rsidRDefault="001C48BC">
      <w:pPr>
        <w:rPr>
          <w:sz w:val="20"/>
          <w:szCs w:val="20"/>
          <w:lang w:val="en-GB"/>
        </w:rPr>
      </w:pPr>
    </w:p>
    <w:p w14:paraId="5A9D2DAB" w14:textId="77777777" w:rsidR="001C48BC" w:rsidRPr="00E842E2" w:rsidRDefault="001C48BC">
      <w:pPr>
        <w:rPr>
          <w:sz w:val="20"/>
          <w:szCs w:val="20"/>
          <w:lang w:val="en-GB"/>
        </w:rPr>
      </w:pPr>
    </w:p>
    <w:p w14:paraId="5AEDD8A7" w14:textId="77777777" w:rsidR="002207D1" w:rsidRDefault="002207D1" w:rsidP="003F576E">
      <w:pPr>
        <w:jc w:val="both"/>
        <w:rPr>
          <w:b/>
          <w:sz w:val="20"/>
          <w:szCs w:val="20"/>
          <w:lang w:val="en-GB"/>
        </w:rPr>
        <w:sectPr w:rsidR="002207D1" w:rsidSect="00FB6A37">
          <w:footnotePr>
            <w:numRestart w:val="eachSect"/>
          </w:footnotePr>
          <w:pgSz w:w="16838" w:h="11906" w:orient="landscape"/>
          <w:pgMar w:top="1701" w:right="1417" w:bottom="1701" w:left="1417" w:header="708" w:footer="708" w:gutter="0"/>
          <w:cols w:space="708"/>
          <w:docGrid w:linePitch="360"/>
        </w:sectPr>
      </w:pPr>
    </w:p>
    <w:p w14:paraId="719D6F35" w14:textId="77777777" w:rsidR="0028456E" w:rsidRPr="003374FF" w:rsidRDefault="00614018" w:rsidP="003F576E">
      <w:pPr>
        <w:jc w:val="both"/>
        <w:rPr>
          <w:sz w:val="20"/>
          <w:szCs w:val="20"/>
          <w:lang w:val="en-GB"/>
        </w:rPr>
      </w:pPr>
      <w:r>
        <w:rPr>
          <w:b/>
          <w:sz w:val="20"/>
          <w:szCs w:val="20"/>
          <w:lang w:val="en-GB"/>
        </w:rPr>
        <w:lastRenderedPageBreak/>
        <w:t>Additional file 5: Table S5</w:t>
      </w:r>
      <w:r w:rsidR="0028456E" w:rsidRPr="0020612B">
        <w:rPr>
          <w:b/>
          <w:sz w:val="20"/>
          <w:szCs w:val="20"/>
          <w:lang w:val="en-GB"/>
        </w:rPr>
        <w:t>.</w:t>
      </w:r>
      <w:r w:rsidR="00A5084A" w:rsidRPr="00A5084A">
        <w:rPr>
          <w:sz w:val="20"/>
          <w:szCs w:val="20"/>
          <w:lang w:val="en-GB"/>
        </w:rPr>
        <w:t xml:space="preserve"> </w:t>
      </w:r>
      <w:r w:rsidR="00A5084A" w:rsidRPr="0073764A">
        <w:rPr>
          <w:sz w:val="20"/>
          <w:szCs w:val="20"/>
          <w:lang w:val="en-GB"/>
        </w:rPr>
        <w:t>Aggregated taeniosis cases reported in</w:t>
      </w:r>
      <w:r w:rsidR="0028456E" w:rsidRPr="0073764A">
        <w:rPr>
          <w:sz w:val="20"/>
          <w:szCs w:val="20"/>
          <w:lang w:val="en-GB"/>
        </w:rPr>
        <w:t xml:space="preserve"> authorities’ reports, epidemiological bulletins, and national registries</w:t>
      </w:r>
      <w:r w:rsidR="00A5084A" w:rsidRPr="0073764A">
        <w:rPr>
          <w:sz w:val="20"/>
          <w:szCs w:val="20"/>
          <w:lang w:val="en-GB"/>
        </w:rPr>
        <w:t xml:space="preserve"> </w:t>
      </w:r>
      <w:r w:rsidR="00A5084A" w:rsidRPr="007C637F">
        <w:rPr>
          <w:sz w:val="20"/>
          <w:szCs w:val="20"/>
          <w:lang w:val="en-GB"/>
        </w:rPr>
        <w:t xml:space="preserve">in </w:t>
      </w:r>
      <w:proofErr w:type="gramStart"/>
      <w:r w:rsidR="00FA1B5A" w:rsidRPr="007C637F">
        <w:rPr>
          <w:sz w:val="20"/>
          <w:szCs w:val="20"/>
          <w:lang w:val="en-GB"/>
        </w:rPr>
        <w:t>w</w:t>
      </w:r>
      <w:r w:rsidR="00A5084A" w:rsidRPr="007C637F">
        <w:rPr>
          <w:sz w:val="20"/>
          <w:szCs w:val="20"/>
          <w:lang w:val="en-GB"/>
        </w:rPr>
        <w:t>estern</w:t>
      </w:r>
      <w:proofErr w:type="gramEnd"/>
      <w:r w:rsidR="00A5084A" w:rsidRPr="007C637F">
        <w:rPr>
          <w:sz w:val="20"/>
          <w:szCs w:val="20"/>
          <w:lang w:val="en-GB"/>
        </w:rPr>
        <w:t xml:space="preserve"> Europe</w:t>
      </w:r>
      <w:r w:rsidR="001D5E7D">
        <w:rPr>
          <w:sz w:val="20"/>
          <w:szCs w:val="20"/>
          <w:lang w:val="en-GB"/>
        </w:rPr>
        <w:t xml:space="preserve"> (1990-2015)</w:t>
      </w:r>
      <w:r w:rsidR="00990AF6">
        <w:rPr>
          <w:sz w:val="20"/>
          <w:szCs w:val="20"/>
          <w:lang w:val="en-GB"/>
        </w:rPr>
        <w:t>.</w:t>
      </w:r>
    </w:p>
    <w:tbl>
      <w:tblPr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04"/>
        <w:gridCol w:w="1213"/>
        <w:gridCol w:w="944"/>
        <w:gridCol w:w="1173"/>
        <w:gridCol w:w="1173"/>
        <w:gridCol w:w="1939"/>
        <w:gridCol w:w="2835"/>
        <w:gridCol w:w="3261"/>
      </w:tblGrid>
      <w:tr w:rsidR="00112092" w:rsidRPr="00E842E2" w14:paraId="5B65C683" w14:textId="77777777" w:rsidTr="00E9505C">
        <w:trPr>
          <w:trHeight w:val="119"/>
        </w:trPr>
        <w:tc>
          <w:tcPr>
            <w:tcW w:w="1604" w:type="dxa"/>
            <w:vMerge w:val="restart"/>
            <w:shd w:val="clear" w:color="auto" w:fill="FDE9D9" w:themeFill="accent6" w:themeFillTint="33"/>
            <w:vAlign w:val="center"/>
          </w:tcPr>
          <w:p w14:paraId="3FC03DB7" w14:textId="77777777" w:rsidR="006A2B53" w:rsidRPr="00E842E2" w:rsidRDefault="00961339" w:rsidP="009576F5">
            <w:pPr>
              <w:spacing w:after="0"/>
              <w:jc w:val="center"/>
              <w:rPr>
                <w:b/>
                <w:sz w:val="20"/>
                <w:szCs w:val="20"/>
                <w:lang w:val="en-GB"/>
              </w:rPr>
            </w:pPr>
            <w:r w:rsidRPr="001C48BC">
              <w:rPr>
                <w:b/>
                <w:sz w:val="20"/>
                <w:szCs w:val="20"/>
                <w:lang w:val="es-ES"/>
              </w:rPr>
              <w:t>Country of diagnosis/report</w:t>
            </w:r>
          </w:p>
        </w:tc>
        <w:tc>
          <w:tcPr>
            <w:tcW w:w="1213" w:type="dxa"/>
            <w:vMerge w:val="restart"/>
            <w:shd w:val="clear" w:color="auto" w:fill="FDE9D9" w:themeFill="accent6" w:themeFillTint="33"/>
            <w:vAlign w:val="center"/>
          </w:tcPr>
          <w:p w14:paraId="4D0C59E4" w14:textId="77777777" w:rsidR="006A2B53" w:rsidRPr="00E842E2" w:rsidRDefault="006A2B53" w:rsidP="009576F5">
            <w:pPr>
              <w:spacing w:after="0"/>
              <w:jc w:val="center"/>
              <w:rPr>
                <w:b/>
                <w:sz w:val="20"/>
                <w:szCs w:val="20"/>
                <w:lang w:val="en-GB"/>
              </w:rPr>
            </w:pPr>
            <w:r w:rsidRPr="00E842E2">
              <w:rPr>
                <w:b/>
                <w:sz w:val="20"/>
                <w:szCs w:val="20"/>
                <w:lang w:val="en-GB"/>
              </w:rPr>
              <w:t>Year</w:t>
            </w:r>
          </w:p>
        </w:tc>
        <w:tc>
          <w:tcPr>
            <w:tcW w:w="3290" w:type="dxa"/>
            <w:gridSpan w:val="3"/>
            <w:shd w:val="clear" w:color="auto" w:fill="FDE9D9" w:themeFill="accent6" w:themeFillTint="33"/>
            <w:vAlign w:val="center"/>
          </w:tcPr>
          <w:p w14:paraId="6DE15372" w14:textId="77777777" w:rsidR="006A2B53" w:rsidRPr="00E842E2" w:rsidRDefault="006A2B53" w:rsidP="009576F5">
            <w:pPr>
              <w:spacing w:after="0"/>
              <w:jc w:val="center"/>
              <w:rPr>
                <w:b/>
                <w:sz w:val="20"/>
                <w:szCs w:val="20"/>
                <w:lang w:val="en-GB"/>
              </w:rPr>
            </w:pPr>
            <w:r w:rsidRPr="00E842E2">
              <w:rPr>
                <w:b/>
                <w:sz w:val="20"/>
                <w:szCs w:val="20"/>
                <w:lang w:val="en-GB"/>
              </w:rPr>
              <w:t>Total number of cases reported</w:t>
            </w:r>
          </w:p>
        </w:tc>
        <w:tc>
          <w:tcPr>
            <w:tcW w:w="1939" w:type="dxa"/>
            <w:vMerge w:val="restart"/>
            <w:shd w:val="clear" w:color="auto" w:fill="FDE9D9" w:themeFill="accent6" w:themeFillTint="33"/>
            <w:vAlign w:val="center"/>
          </w:tcPr>
          <w:p w14:paraId="784B3186" w14:textId="77777777" w:rsidR="006A2B53" w:rsidRDefault="006A2B53" w:rsidP="009576F5">
            <w:pPr>
              <w:spacing w:after="0"/>
              <w:jc w:val="center"/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Level of data collection</w:t>
            </w:r>
          </w:p>
        </w:tc>
        <w:tc>
          <w:tcPr>
            <w:tcW w:w="2835" w:type="dxa"/>
            <w:vMerge w:val="restart"/>
            <w:shd w:val="clear" w:color="auto" w:fill="FDE9D9" w:themeFill="accent6" w:themeFillTint="33"/>
            <w:vAlign w:val="center"/>
          </w:tcPr>
          <w:p w14:paraId="77B7DE48" w14:textId="77777777" w:rsidR="006A2B53" w:rsidRPr="00E842E2" w:rsidRDefault="006A2B53" w:rsidP="009576F5">
            <w:pPr>
              <w:spacing w:after="0"/>
              <w:jc w:val="center"/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Details</w:t>
            </w:r>
          </w:p>
        </w:tc>
        <w:tc>
          <w:tcPr>
            <w:tcW w:w="3261" w:type="dxa"/>
            <w:vMerge w:val="restart"/>
            <w:shd w:val="clear" w:color="auto" w:fill="FDE9D9" w:themeFill="accent6" w:themeFillTint="33"/>
            <w:vAlign w:val="center"/>
          </w:tcPr>
          <w:p w14:paraId="63D7730E" w14:textId="77777777" w:rsidR="006A2B53" w:rsidRPr="00E842E2" w:rsidRDefault="006A2B53" w:rsidP="009576F5">
            <w:pPr>
              <w:spacing w:after="0"/>
              <w:jc w:val="center"/>
              <w:rPr>
                <w:b/>
                <w:sz w:val="20"/>
                <w:szCs w:val="20"/>
                <w:lang w:val="en-GB"/>
              </w:rPr>
            </w:pPr>
            <w:r w:rsidRPr="00E842E2">
              <w:rPr>
                <w:b/>
                <w:sz w:val="20"/>
                <w:szCs w:val="20"/>
                <w:lang w:val="en-GB"/>
              </w:rPr>
              <w:t>Reference</w:t>
            </w:r>
          </w:p>
        </w:tc>
      </w:tr>
      <w:tr w:rsidR="00CF27F8" w:rsidRPr="00E842E2" w14:paraId="77FA657C" w14:textId="77777777" w:rsidTr="00E9505C">
        <w:trPr>
          <w:trHeight w:val="204"/>
        </w:trPr>
        <w:tc>
          <w:tcPr>
            <w:tcW w:w="1604" w:type="dxa"/>
            <w:vMerge/>
            <w:shd w:val="clear" w:color="auto" w:fill="auto"/>
            <w:vAlign w:val="center"/>
          </w:tcPr>
          <w:p w14:paraId="6A7D750A" w14:textId="77777777" w:rsidR="006A2B53" w:rsidRPr="00E842E2" w:rsidRDefault="006A2B53" w:rsidP="002604CC">
            <w:pPr>
              <w:jc w:val="both"/>
              <w:rPr>
                <w:sz w:val="20"/>
                <w:szCs w:val="20"/>
                <w:lang w:val="en-GB"/>
              </w:rPr>
            </w:pPr>
          </w:p>
        </w:tc>
        <w:tc>
          <w:tcPr>
            <w:tcW w:w="1213" w:type="dxa"/>
            <w:vMerge/>
            <w:shd w:val="clear" w:color="auto" w:fill="auto"/>
            <w:vAlign w:val="center"/>
          </w:tcPr>
          <w:p w14:paraId="69FFFE96" w14:textId="77777777" w:rsidR="006A2B53" w:rsidRPr="00E842E2" w:rsidRDefault="006A2B53" w:rsidP="002604CC">
            <w:pPr>
              <w:jc w:val="both"/>
              <w:rPr>
                <w:sz w:val="20"/>
                <w:szCs w:val="20"/>
                <w:lang w:val="en-GB"/>
              </w:rPr>
            </w:pPr>
          </w:p>
        </w:tc>
        <w:tc>
          <w:tcPr>
            <w:tcW w:w="944" w:type="dxa"/>
            <w:shd w:val="clear" w:color="auto" w:fill="FDE9D9" w:themeFill="accent6" w:themeFillTint="33"/>
            <w:vAlign w:val="center"/>
          </w:tcPr>
          <w:p w14:paraId="1CD6A74C" w14:textId="77777777" w:rsidR="006A2B53" w:rsidRPr="00E842E2" w:rsidRDefault="006A2B53" w:rsidP="009576F5">
            <w:pPr>
              <w:spacing w:after="0"/>
              <w:jc w:val="center"/>
              <w:rPr>
                <w:b/>
                <w:i/>
                <w:sz w:val="20"/>
                <w:szCs w:val="20"/>
                <w:lang w:val="en-GB"/>
              </w:rPr>
            </w:pPr>
            <w:r w:rsidRPr="00E842E2">
              <w:rPr>
                <w:b/>
                <w:i/>
                <w:sz w:val="20"/>
                <w:szCs w:val="20"/>
                <w:lang w:val="en-GB"/>
              </w:rPr>
              <w:t xml:space="preserve">Taenia </w:t>
            </w:r>
            <w:r w:rsidRPr="00E842E2">
              <w:rPr>
                <w:b/>
                <w:sz w:val="20"/>
                <w:szCs w:val="20"/>
                <w:lang w:val="en-GB"/>
              </w:rPr>
              <w:t>spp</w:t>
            </w:r>
            <w:r w:rsidRPr="00E842E2">
              <w:rPr>
                <w:b/>
                <w:i/>
                <w:sz w:val="20"/>
                <w:szCs w:val="20"/>
                <w:lang w:val="en-GB"/>
              </w:rPr>
              <w:t>.</w:t>
            </w:r>
          </w:p>
        </w:tc>
        <w:tc>
          <w:tcPr>
            <w:tcW w:w="1173" w:type="dxa"/>
            <w:shd w:val="clear" w:color="auto" w:fill="FDE9D9" w:themeFill="accent6" w:themeFillTint="33"/>
            <w:vAlign w:val="center"/>
          </w:tcPr>
          <w:p w14:paraId="71DCCA2D" w14:textId="77777777" w:rsidR="006A2B53" w:rsidRPr="00E842E2" w:rsidRDefault="006A2B53" w:rsidP="009576F5">
            <w:pPr>
              <w:spacing w:after="0"/>
              <w:jc w:val="center"/>
              <w:rPr>
                <w:b/>
                <w:i/>
                <w:sz w:val="20"/>
                <w:szCs w:val="20"/>
                <w:lang w:val="en-GB"/>
              </w:rPr>
            </w:pPr>
            <w:r w:rsidRPr="00E842E2">
              <w:rPr>
                <w:b/>
                <w:i/>
                <w:sz w:val="20"/>
                <w:szCs w:val="20"/>
                <w:lang w:val="en-GB"/>
              </w:rPr>
              <w:t>T. saginata</w:t>
            </w:r>
          </w:p>
        </w:tc>
        <w:tc>
          <w:tcPr>
            <w:tcW w:w="1173" w:type="dxa"/>
            <w:shd w:val="clear" w:color="auto" w:fill="FDE9D9" w:themeFill="accent6" w:themeFillTint="33"/>
            <w:vAlign w:val="center"/>
          </w:tcPr>
          <w:p w14:paraId="3E4509B3" w14:textId="77777777" w:rsidR="006A2B53" w:rsidRPr="00E842E2" w:rsidRDefault="006A2B53" w:rsidP="009576F5">
            <w:pPr>
              <w:spacing w:after="0"/>
              <w:jc w:val="center"/>
              <w:rPr>
                <w:b/>
                <w:i/>
                <w:sz w:val="20"/>
                <w:szCs w:val="20"/>
                <w:lang w:val="en-GB"/>
              </w:rPr>
            </w:pPr>
            <w:r w:rsidRPr="00E842E2">
              <w:rPr>
                <w:b/>
                <w:i/>
                <w:sz w:val="20"/>
                <w:szCs w:val="20"/>
                <w:lang w:val="en-GB"/>
              </w:rPr>
              <w:t>T. solium</w:t>
            </w:r>
          </w:p>
        </w:tc>
        <w:tc>
          <w:tcPr>
            <w:tcW w:w="1939" w:type="dxa"/>
            <w:vMerge/>
            <w:vAlign w:val="center"/>
          </w:tcPr>
          <w:p w14:paraId="7991DA7C" w14:textId="77777777" w:rsidR="006A2B53" w:rsidRPr="00E842E2" w:rsidRDefault="006A2B53" w:rsidP="003A1EE5">
            <w:pPr>
              <w:jc w:val="center"/>
              <w:rPr>
                <w:i/>
                <w:sz w:val="20"/>
                <w:szCs w:val="20"/>
                <w:lang w:val="en-GB"/>
              </w:rPr>
            </w:pPr>
          </w:p>
        </w:tc>
        <w:tc>
          <w:tcPr>
            <w:tcW w:w="2835" w:type="dxa"/>
            <w:vMerge/>
            <w:vAlign w:val="center"/>
          </w:tcPr>
          <w:p w14:paraId="6B77CBAB" w14:textId="77777777" w:rsidR="006A2B53" w:rsidRPr="00E842E2" w:rsidRDefault="006A2B53" w:rsidP="003A1EE5">
            <w:pPr>
              <w:jc w:val="center"/>
              <w:rPr>
                <w:i/>
                <w:sz w:val="20"/>
                <w:szCs w:val="20"/>
                <w:lang w:val="en-GB"/>
              </w:rPr>
            </w:pPr>
          </w:p>
        </w:tc>
        <w:tc>
          <w:tcPr>
            <w:tcW w:w="3261" w:type="dxa"/>
            <w:vMerge/>
            <w:vAlign w:val="center"/>
          </w:tcPr>
          <w:p w14:paraId="6DCD4C70" w14:textId="77777777" w:rsidR="006A2B53" w:rsidRPr="00E842E2" w:rsidRDefault="006A2B53" w:rsidP="002604CC">
            <w:pPr>
              <w:jc w:val="both"/>
              <w:rPr>
                <w:i/>
                <w:sz w:val="20"/>
                <w:szCs w:val="20"/>
                <w:lang w:val="en-GB"/>
              </w:rPr>
            </w:pPr>
          </w:p>
        </w:tc>
      </w:tr>
      <w:tr w:rsidR="007A5F8B" w:rsidRPr="00E842E2" w14:paraId="365FEE87" w14:textId="77777777" w:rsidTr="00E9505C">
        <w:trPr>
          <w:trHeight w:val="354"/>
        </w:trPr>
        <w:tc>
          <w:tcPr>
            <w:tcW w:w="1604" w:type="dxa"/>
            <w:shd w:val="clear" w:color="auto" w:fill="auto"/>
            <w:vAlign w:val="center"/>
          </w:tcPr>
          <w:p w14:paraId="5C144F8A" w14:textId="77777777" w:rsidR="007A5F8B" w:rsidRPr="008F5D9A" w:rsidRDefault="007A5F8B" w:rsidP="002604CC">
            <w:pPr>
              <w:jc w:val="both"/>
              <w:rPr>
                <w:color w:val="FF0000"/>
                <w:sz w:val="20"/>
                <w:szCs w:val="20"/>
                <w:lang w:val="en-GB"/>
              </w:rPr>
            </w:pPr>
            <w:r w:rsidRPr="007A5F8B">
              <w:rPr>
                <w:sz w:val="20"/>
                <w:szCs w:val="20"/>
                <w:lang w:val="en-GB"/>
              </w:rPr>
              <w:t>Denmark</w:t>
            </w:r>
          </w:p>
        </w:tc>
        <w:tc>
          <w:tcPr>
            <w:tcW w:w="1213" w:type="dxa"/>
            <w:shd w:val="clear" w:color="auto" w:fill="auto"/>
            <w:vAlign w:val="center"/>
          </w:tcPr>
          <w:p w14:paraId="123C46F7" w14:textId="77777777" w:rsidR="007A5F8B" w:rsidRPr="008F5D9A" w:rsidRDefault="007A5F8B" w:rsidP="004F1968">
            <w:pPr>
              <w:jc w:val="both"/>
              <w:rPr>
                <w:color w:val="FF0000"/>
                <w:sz w:val="20"/>
                <w:szCs w:val="20"/>
                <w:lang w:val="en-GB"/>
              </w:rPr>
            </w:pPr>
            <w:r w:rsidRPr="0080657B">
              <w:rPr>
                <w:sz w:val="20"/>
                <w:szCs w:val="20"/>
                <w:lang w:val="en-GB"/>
              </w:rPr>
              <w:t>2012-2014</w:t>
            </w:r>
          </w:p>
        </w:tc>
        <w:tc>
          <w:tcPr>
            <w:tcW w:w="944" w:type="dxa"/>
            <w:shd w:val="clear" w:color="auto" w:fill="auto"/>
            <w:vAlign w:val="center"/>
          </w:tcPr>
          <w:p w14:paraId="2D7B1F70" w14:textId="77777777" w:rsidR="007A5F8B" w:rsidRPr="008F5D9A" w:rsidRDefault="007A5F8B" w:rsidP="004F1968">
            <w:pPr>
              <w:jc w:val="both"/>
              <w:rPr>
                <w:color w:val="FF0000"/>
                <w:sz w:val="20"/>
                <w:szCs w:val="20"/>
                <w:lang w:val="en-GB"/>
              </w:rPr>
            </w:pPr>
            <w:r w:rsidRPr="0080657B">
              <w:rPr>
                <w:sz w:val="20"/>
                <w:szCs w:val="20"/>
                <w:lang w:val="en-GB"/>
              </w:rPr>
              <w:t>78</w:t>
            </w:r>
          </w:p>
        </w:tc>
        <w:tc>
          <w:tcPr>
            <w:tcW w:w="1173" w:type="dxa"/>
            <w:shd w:val="clear" w:color="auto" w:fill="auto"/>
            <w:vAlign w:val="center"/>
          </w:tcPr>
          <w:p w14:paraId="6771DDE2" w14:textId="77777777" w:rsidR="007A5F8B" w:rsidRPr="008F5D9A" w:rsidRDefault="007A5F8B" w:rsidP="004F1968">
            <w:pPr>
              <w:jc w:val="both"/>
              <w:rPr>
                <w:color w:val="FF0000"/>
                <w:sz w:val="20"/>
                <w:szCs w:val="20"/>
                <w:lang w:val="en-GB"/>
              </w:rPr>
            </w:pPr>
            <w:r w:rsidRPr="0080657B">
              <w:rPr>
                <w:sz w:val="20"/>
                <w:szCs w:val="20"/>
                <w:lang w:val="en-GB"/>
              </w:rPr>
              <w:t>Not determined</w:t>
            </w:r>
          </w:p>
        </w:tc>
        <w:tc>
          <w:tcPr>
            <w:tcW w:w="1173" w:type="dxa"/>
            <w:shd w:val="clear" w:color="auto" w:fill="auto"/>
            <w:vAlign w:val="center"/>
          </w:tcPr>
          <w:p w14:paraId="165A0AE9" w14:textId="77777777" w:rsidR="007A5F8B" w:rsidRPr="008F5D9A" w:rsidRDefault="007A5F8B" w:rsidP="004F1968">
            <w:pPr>
              <w:jc w:val="both"/>
              <w:rPr>
                <w:color w:val="FF0000"/>
                <w:sz w:val="20"/>
                <w:szCs w:val="20"/>
                <w:lang w:val="en-GB"/>
              </w:rPr>
            </w:pPr>
            <w:r w:rsidRPr="0080657B">
              <w:rPr>
                <w:sz w:val="20"/>
                <w:szCs w:val="20"/>
                <w:lang w:val="en-GB"/>
              </w:rPr>
              <w:t>Not determined</w:t>
            </w:r>
          </w:p>
        </w:tc>
        <w:tc>
          <w:tcPr>
            <w:tcW w:w="1939" w:type="dxa"/>
            <w:vAlign w:val="center"/>
          </w:tcPr>
          <w:p w14:paraId="17613E06" w14:textId="77777777" w:rsidR="007A5F8B" w:rsidRPr="00545468" w:rsidRDefault="007A5F8B" w:rsidP="004F1968">
            <w:pPr>
              <w:jc w:val="both"/>
              <w:rPr>
                <w:sz w:val="20"/>
                <w:szCs w:val="20"/>
                <w:lang w:val="en-GB"/>
              </w:rPr>
            </w:pPr>
            <w:r w:rsidRPr="0080657B">
              <w:rPr>
                <w:sz w:val="20"/>
                <w:szCs w:val="20"/>
                <w:lang w:val="en-GB"/>
              </w:rPr>
              <w:t>National</w:t>
            </w:r>
          </w:p>
        </w:tc>
        <w:tc>
          <w:tcPr>
            <w:tcW w:w="2835" w:type="dxa"/>
            <w:vAlign w:val="center"/>
          </w:tcPr>
          <w:p w14:paraId="08953A8F" w14:textId="77777777" w:rsidR="007A5F8B" w:rsidRPr="00545468" w:rsidRDefault="00366EB8" w:rsidP="00366EB8">
            <w:pPr>
              <w:pStyle w:val="Ttulo3"/>
              <w:shd w:val="clear" w:color="auto" w:fill="FFFFFF"/>
              <w:spacing w:before="0" w:beforeAutospacing="0" w:after="0" w:afterAutospacing="0"/>
              <w:rPr>
                <w:rFonts w:asciiTheme="minorHAnsi" w:eastAsiaTheme="minorEastAsia" w:hAnsiTheme="minorHAnsi" w:cstheme="minorBidi"/>
                <w:b w:val="0"/>
                <w:bCs w:val="0"/>
                <w:sz w:val="20"/>
                <w:szCs w:val="20"/>
                <w:lang w:val="en-GB" w:eastAsia="nl-BE"/>
              </w:rPr>
            </w:pPr>
            <w:r>
              <w:rPr>
                <w:rFonts w:asciiTheme="minorHAnsi" w:eastAsiaTheme="minorEastAsia" w:hAnsiTheme="minorHAnsi" w:cstheme="minorBidi"/>
                <w:b w:val="0"/>
                <w:bCs w:val="0"/>
                <w:sz w:val="20"/>
                <w:szCs w:val="20"/>
                <w:lang w:val="en-GB" w:eastAsia="nl-BE"/>
              </w:rPr>
              <w:t>Not available</w:t>
            </w:r>
          </w:p>
        </w:tc>
        <w:tc>
          <w:tcPr>
            <w:tcW w:w="3261" w:type="dxa"/>
            <w:vAlign w:val="center"/>
          </w:tcPr>
          <w:p w14:paraId="5FF43346" w14:textId="77777777" w:rsidR="007A5F8B" w:rsidRPr="00E842E2" w:rsidRDefault="005E0495" w:rsidP="004F1968">
            <w:pPr>
              <w:jc w:val="both"/>
              <w:rPr>
                <w:sz w:val="20"/>
                <w:szCs w:val="20"/>
                <w:lang w:val="en-GB"/>
              </w:rPr>
            </w:pPr>
            <w:r w:rsidRPr="005E0495">
              <w:rPr>
                <w:bCs/>
                <w:sz w:val="20"/>
                <w:szCs w:val="20"/>
                <w:lang w:val="en-GB"/>
              </w:rPr>
              <w:t xml:space="preserve">National inpatient diagnosis </w:t>
            </w:r>
            <w:r w:rsidRPr="00B17811">
              <w:rPr>
                <w:bCs/>
                <w:sz w:val="20"/>
                <w:szCs w:val="20"/>
                <w:lang w:val="en-GB"/>
              </w:rPr>
              <w:t>register</w:t>
            </w:r>
            <w:r w:rsidRPr="00B17811">
              <w:rPr>
                <w:sz w:val="20"/>
                <w:szCs w:val="20"/>
                <w:lang w:val="en-GB"/>
              </w:rPr>
              <w:t xml:space="preserve"> (</w:t>
            </w:r>
            <w:r w:rsidR="00302B78">
              <w:rPr>
                <w:sz w:val="20"/>
                <w:szCs w:val="20"/>
                <w:lang w:val="en-GB"/>
              </w:rPr>
              <w:t>pers. com., 2015</w:t>
            </w:r>
            <w:r w:rsidR="007A5F8B" w:rsidRPr="00B17811">
              <w:rPr>
                <w:color w:val="000000"/>
                <w:sz w:val="20"/>
                <w:szCs w:val="20"/>
              </w:rPr>
              <w:t>)</w:t>
            </w:r>
            <w:r w:rsidR="007A5F8B" w:rsidRPr="00B17811">
              <w:rPr>
                <w:sz w:val="20"/>
                <w:szCs w:val="20"/>
                <w:lang w:val="en-GB"/>
              </w:rPr>
              <w:t xml:space="preserve"> </w:t>
            </w:r>
          </w:p>
        </w:tc>
      </w:tr>
      <w:tr w:rsidR="006A2B53" w:rsidRPr="00E842E2" w14:paraId="72546A6F" w14:textId="77777777" w:rsidTr="00E9505C">
        <w:trPr>
          <w:trHeight w:val="208"/>
        </w:trPr>
        <w:tc>
          <w:tcPr>
            <w:tcW w:w="1604" w:type="dxa"/>
            <w:shd w:val="clear" w:color="auto" w:fill="auto"/>
            <w:vAlign w:val="center"/>
          </w:tcPr>
          <w:p w14:paraId="194E92AD" w14:textId="77777777" w:rsidR="006A2B53" w:rsidRPr="00E842E2" w:rsidRDefault="006A2B53" w:rsidP="00EE120C">
            <w:pPr>
              <w:jc w:val="both"/>
              <w:rPr>
                <w:sz w:val="20"/>
                <w:szCs w:val="20"/>
                <w:lang w:val="en-GB"/>
              </w:rPr>
            </w:pPr>
            <w:r w:rsidRPr="00E842E2">
              <w:rPr>
                <w:sz w:val="20"/>
                <w:szCs w:val="20"/>
                <w:lang w:val="en-GB"/>
              </w:rPr>
              <w:t xml:space="preserve">Netherlands </w:t>
            </w:r>
          </w:p>
        </w:tc>
        <w:tc>
          <w:tcPr>
            <w:tcW w:w="1213" w:type="dxa"/>
            <w:shd w:val="clear" w:color="auto" w:fill="auto"/>
            <w:vAlign w:val="center"/>
          </w:tcPr>
          <w:p w14:paraId="765DC452" w14:textId="77777777" w:rsidR="006A2B53" w:rsidRPr="00E842E2" w:rsidRDefault="006A2B53" w:rsidP="002604CC">
            <w:pPr>
              <w:jc w:val="both"/>
              <w:rPr>
                <w:sz w:val="20"/>
                <w:szCs w:val="20"/>
                <w:lang w:val="en-GB"/>
              </w:rPr>
            </w:pPr>
            <w:r w:rsidRPr="00E842E2">
              <w:rPr>
                <w:sz w:val="20"/>
                <w:szCs w:val="20"/>
                <w:lang w:val="en-GB"/>
              </w:rPr>
              <w:t>1986-1990</w:t>
            </w:r>
          </w:p>
        </w:tc>
        <w:tc>
          <w:tcPr>
            <w:tcW w:w="944" w:type="dxa"/>
            <w:shd w:val="clear" w:color="auto" w:fill="auto"/>
            <w:vAlign w:val="center"/>
          </w:tcPr>
          <w:p w14:paraId="064176F4" w14:textId="77777777" w:rsidR="006A2B53" w:rsidRPr="00E842E2" w:rsidRDefault="006A2B53" w:rsidP="002604CC">
            <w:pPr>
              <w:jc w:val="both"/>
              <w:rPr>
                <w:sz w:val="20"/>
                <w:szCs w:val="20"/>
                <w:lang w:val="en-GB"/>
              </w:rPr>
            </w:pPr>
            <w:r w:rsidRPr="00E842E2">
              <w:rPr>
                <w:sz w:val="20"/>
                <w:szCs w:val="20"/>
                <w:lang w:val="en-GB"/>
              </w:rPr>
              <w:t>16</w:t>
            </w:r>
          </w:p>
        </w:tc>
        <w:tc>
          <w:tcPr>
            <w:tcW w:w="1173" w:type="dxa"/>
            <w:shd w:val="clear" w:color="auto" w:fill="auto"/>
            <w:vAlign w:val="center"/>
          </w:tcPr>
          <w:p w14:paraId="187D172E" w14:textId="77777777" w:rsidR="006A2B53" w:rsidRPr="00E842E2" w:rsidRDefault="006A2B53" w:rsidP="002604CC">
            <w:pPr>
              <w:jc w:val="both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Not determined</w:t>
            </w:r>
          </w:p>
        </w:tc>
        <w:tc>
          <w:tcPr>
            <w:tcW w:w="1173" w:type="dxa"/>
            <w:shd w:val="clear" w:color="auto" w:fill="auto"/>
            <w:vAlign w:val="center"/>
          </w:tcPr>
          <w:p w14:paraId="11EEFD74" w14:textId="77777777" w:rsidR="006A2B53" w:rsidRPr="00E842E2" w:rsidRDefault="006A2B53" w:rsidP="002604CC">
            <w:pPr>
              <w:jc w:val="both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Not determined</w:t>
            </w:r>
          </w:p>
        </w:tc>
        <w:tc>
          <w:tcPr>
            <w:tcW w:w="1939" w:type="dxa"/>
            <w:vAlign w:val="center"/>
          </w:tcPr>
          <w:p w14:paraId="187E1865" w14:textId="77777777" w:rsidR="006A2B53" w:rsidRPr="00E842E2" w:rsidRDefault="005E0495" w:rsidP="000C7DA9">
            <w:pPr>
              <w:jc w:val="both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Not available</w:t>
            </w:r>
          </w:p>
        </w:tc>
        <w:tc>
          <w:tcPr>
            <w:tcW w:w="2835" w:type="dxa"/>
            <w:vAlign w:val="center"/>
          </w:tcPr>
          <w:p w14:paraId="387A9895" w14:textId="77777777" w:rsidR="00366EB8" w:rsidRPr="00E842E2" w:rsidRDefault="005E0495" w:rsidP="00366EB8">
            <w:pPr>
              <w:jc w:val="both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Number of hospitalis</w:t>
            </w:r>
            <w:r w:rsidR="006A2B53" w:rsidRPr="00E842E2">
              <w:rPr>
                <w:sz w:val="20"/>
                <w:szCs w:val="20"/>
                <w:lang w:val="en-GB"/>
              </w:rPr>
              <w:t>ations with taeniosis as primary diagnosis (ICD codes)</w:t>
            </w:r>
          </w:p>
        </w:tc>
        <w:tc>
          <w:tcPr>
            <w:tcW w:w="3261" w:type="dxa"/>
            <w:vAlign w:val="center"/>
          </w:tcPr>
          <w:p w14:paraId="523C6751" w14:textId="77777777" w:rsidR="006A2B53" w:rsidRPr="00E842E2" w:rsidRDefault="006A2B53" w:rsidP="002604CC">
            <w:pPr>
              <w:jc w:val="both"/>
              <w:rPr>
                <w:sz w:val="20"/>
                <w:szCs w:val="20"/>
                <w:lang w:val="en-GB"/>
              </w:rPr>
            </w:pPr>
            <w:r w:rsidRPr="00E842E2">
              <w:rPr>
                <w:sz w:val="20"/>
                <w:szCs w:val="20"/>
                <w:lang w:val="en-GB"/>
              </w:rPr>
              <w:t>Treurniet (1993)</w:t>
            </w:r>
          </w:p>
        </w:tc>
      </w:tr>
      <w:tr w:rsidR="006A2B53" w:rsidRPr="0013732B" w14:paraId="40A3A2D7" w14:textId="77777777" w:rsidTr="00E9505C">
        <w:trPr>
          <w:trHeight w:val="208"/>
        </w:trPr>
        <w:tc>
          <w:tcPr>
            <w:tcW w:w="1604" w:type="dxa"/>
            <w:shd w:val="clear" w:color="auto" w:fill="auto"/>
            <w:vAlign w:val="center"/>
          </w:tcPr>
          <w:p w14:paraId="2B8426A0" w14:textId="77777777" w:rsidR="006A2B53" w:rsidRPr="0013732B" w:rsidRDefault="006A2B53" w:rsidP="0013732B">
            <w:pPr>
              <w:jc w:val="both"/>
              <w:rPr>
                <w:sz w:val="20"/>
                <w:szCs w:val="20"/>
                <w:highlight w:val="yellow"/>
                <w:lang w:val="en-GB"/>
              </w:rPr>
            </w:pPr>
            <w:r w:rsidRPr="005E0495">
              <w:rPr>
                <w:sz w:val="20"/>
                <w:szCs w:val="20"/>
                <w:lang w:val="en-GB"/>
              </w:rPr>
              <w:t>Portugal</w:t>
            </w:r>
          </w:p>
        </w:tc>
        <w:tc>
          <w:tcPr>
            <w:tcW w:w="1213" w:type="dxa"/>
            <w:shd w:val="clear" w:color="auto" w:fill="auto"/>
            <w:vAlign w:val="center"/>
          </w:tcPr>
          <w:p w14:paraId="07CA9D2C" w14:textId="77777777" w:rsidR="006A2B53" w:rsidRPr="008C15A0" w:rsidRDefault="006A2B53" w:rsidP="0013732B">
            <w:pPr>
              <w:jc w:val="both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2000-2013</w:t>
            </w:r>
          </w:p>
        </w:tc>
        <w:tc>
          <w:tcPr>
            <w:tcW w:w="944" w:type="dxa"/>
            <w:shd w:val="clear" w:color="auto" w:fill="auto"/>
            <w:vAlign w:val="center"/>
          </w:tcPr>
          <w:p w14:paraId="02FC5AAF" w14:textId="77777777" w:rsidR="006A2B53" w:rsidRPr="008C15A0" w:rsidRDefault="006A2B53" w:rsidP="0013732B">
            <w:pPr>
              <w:jc w:val="both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8</w:t>
            </w:r>
          </w:p>
        </w:tc>
        <w:tc>
          <w:tcPr>
            <w:tcW w:w="1173" w:type="dxa"/>
            <w:shd w:val="clear" w:color="auto" w:fill="auto"/>
            <w:vAlign w:val="center"/>
          </w:tcPr>
          <w:p w14:paraId="262F99CF" w14:textId="77777777" w:rsidR="006A2B53" w:rsidRPr="008C15A0" w:rsidRDefault="006A2B53" w:rsidP="0013732B">
            <w:pPr>
              <w:jc w:val="both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13</w:t>
            </w:r>
          </w:p>
        </w:tc>
        <w:tc>
          <w:tcPr>
            <w:tcW w:w="1173" w:type="dxa"/>
            <w:shd w:val="clear" w:color="auto" w:fill="auto"/>
            <w:vAlign w:val="center"/>
          </w:tcPr>
          <w:p w14:paraId="0B2C5074" w14:textId="77777777" w:rsidR="006A2B53" w:rsidRPr="008C15A0" w:rsidRDefault="006A2B53" w:rsidP="0013732B">
            <w:pPr>
              <w:jc w:val="both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8</w:t>
            </w:r>
          </w:p>
        </w:tc>
        <w:tc>
          <w:tcPr>
            <w:tcW w:w="1939" w:type="dxa"/>
            <w:vAlign w:val="center"/>
          </w:tcPr>
          <w:p w14:paraId="3E1729BD" w14:textId="77777777" w:rsidR="006A2B53" w:rsidRPr="003374FF" w:rsidRDefault="00F85D34" w:rsidP="00112092">
            <w:pPr>
              <w:jc w:val="both"/>
              <w:rPr>
                <w:sz w:val="20"/>
                <w:szCs w:val="20"/>
                <w:highlight w:val="yellow"/>
                <w:lang w:val="en-GB"/>
              </w:rPr>
            </w:pPr>
            <w:r w:rsidRPr="003374FF">
              <w:rPr>
                <w:sz w:val="20"/>
                <w:szCs w:val="20"/>
                <w:lang w:val="en-GB"/>
              </w:rPr>
              <w:t>National</w:t>
            </w:r>
            <w:r w:rsidR="00112092" w:rsidRPr="003374FF">
              <w:rPr>
                <w:sz w:val="20"/>
                <w:szCs w:val="20"/>
                <w:lang w:val="en-GB"/>
              </w:rPr>
              <w:t xml:space="preserve"> (excluding Autonomous regions of Madeira and Azores)</w:t>
            </w:r>
          </w:p>
        </w:tc>
        <w:tc>
          <w:tcPr>
            <w:tcW w:w="2835" w:type="dxa"/>
            <w:vAlign w:val="center"/>
          </w:tcPr>
          <w:p w14:paraId="19A908F6" w14:textId="77777777" w:rsidR="00366EB8" w:rsidRPr="003374FF" w:rsidRDefault="006A2B53" w:rsidP="00366EB8">
            <w:pPr>
              <w:jc w:val="both"/>
              <w:rPr>
                <w:sz w:val="20"/>
                <w:szCs w:val="20"/>
                <w:lang w:val="en-GB"/>
              </w:rPr>
            </w:pPr>
            <w:r w:rsidRPr="003374FF">
              <w:rPr>
                <w:sz w:val="20"/>
                <w:szCs w:val="20"/>
                <w:lang w:val="en-GB"/>
              </w:rPr>
              <w:t>Cases with taeniosis diagnosis at hospital discharge (GDH, Grupos diagnósticos Homogéneos), Portuguese ICD-9-CM reporting system</w:t>
            </w:r>
          </w:p>
        </w:tc>
        <w:tc>
          <w:tcPr>
            <w:tcW w:w="3261" w:type="dxa"/>
            <w:vAlign w:val="center"/>
          </w:tcPr>
          <w:p w14:paraId="04C97BEB" w14:textId="77777777" w:rsidR="006A2B53" w:rsidRPr="008C15A0" w:rsidRDefault="006A2B53" w:rsidP="00E4675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Vilhena </w:t>
            </w:r>
            <w:r w:rsidRPr="00E842E2">
              <w:rPr>
                <w:sz w:val="20"/>
                <w:szCs w:val="20"/>
                <w:lang w:val="en-GB"/>
              </w:rPr>
              <w:t>(pers</w:t>
            </w:r>
            <w:r>
              <w:rPr>
                <w:sz w:val="20"/>
                <w:szCs w:val="20"/>
                <w:lang w:val="en-GB"/>
              </w:rPr>
              <w:t>. com., 201</w:t>
            </w:r>
            <w:r w:rsidR="00E46758">
              <w:rPr>
                <w:sz w:val="20"/>
                <w:szCs w:val="20"/>
                <w:lang w:val="en-GB"/>
              </w:rPr>
              <w:t>7</w:t>
            </w:r>
            <w:r w:rsidRPr="00E842E2">
              <w:rPr>
                <w:sz w:val="20"/>
                <w:szCs w:val="20"/>
                <w:lang w:val="en-GB"/>
              </w:rPr>
              <w:t>)</w:t>
            </w:r>
          </w:p>
        </w:tc>
      </w:tr>
      <w:tr w:rsidR="00EE01E2" w:rsidRPr="00E842E2" w14:paraId="63A4AFC7" w14:textId="77777777" w:rsidTr="00E9505C">
        <w:trPr>
          <w:trHeight w:val="177"/>
        </w:trPr>
        <w:tc>
          <w:tcPr>
            <w:tcW w:w="1604" w:type="dxa"/>
            <w:shd w:val="clear" w:color="auto" w:fill="auto"/>
            <w:vAlign w:val="center"/>
          </w:tcPr>
          <w:p w14:paraId="60AADBFC" w14:textId="77777777" w:rsidR="00EE01E2" w:rsidRPr="00E842E2" w:rsidRDefault="00EE01E2" w:rsidP="00EE01E2">
            <w:pPr>
              <w:spacing w:after="0"/>
              <w:jc w:val="both"/>
              <w:rPr>
                <w:sz w:val="20"/>
                <w:szCs w:val="20"/>
                <w:lang w:val="en-GB"/>
              </w:rPr>
            </w:pPr>
            <w:r w:rsidRPr="00E842E2">
              <w:rPr>
                <w:sz w:val="20"/>
                <w:szCs w:val="20"/>
                <w:lang w:val="en-GB"/>
              </w:rPr>
              <w:t>Slovenia</w:t>
            </w:r>
          </w:p>
        </w:tc>
        <w:tc>
          <w:tcPr>
            <w:tcW w:w="1213" w:type="dxa"/>
            <w:shd w:val="clear" w:color="auto" w:fill="auto"/>
            <w:vAlign w:val="center"/>
          </w:tcPr>
          <w:p w14:paraId="15C63023" w14:textId="77777777" w:rsidR="00EE01E2" w:rsidRPr="00E842E2" w:rsidRDefault="00EE01E2" w:rsidP="00EE01E2">
            <w:pPr>
              <w:jc w:val="both"/>
              <w:rPr>
                <w:sz w:val="20"/>
                <w:szCs w:val="20"/>
                <w:lang w:val="en-GB"/>
              </w:rPr>
            </w:pPr>
            <w:r w:rsidRPr="00E842E2">
              <w:rPr>
                <w:sz w:val="20"/>
                <w:szCs w:val="20"/>
                <w:lang w:val="en-GB"/>
              </w:rPr>
              <w:t>1996-201</w:t>
            </w:r>
            <w:r w:rsidR="00A57820">
              <w:rPr>
                <w:sz w:val="20"/>
                <w:szCs w:val="20"/>
                <w:lang w:val="en-GB"/>
              </w:rPr>
              <w:t>4</w:t>
            </w:r>
          </w:p>
        </w:tc>
        <w:tc>
          <w:tcPr>
            <w:tcW w:w="944" w:type="dxa"/>
            <w:shd w:val="clear" w:color="auto" w:fill="auto"/>
            <w:vAlign w:val="center"/>
          </w:tcPr>
          <w:p w14:paraId="6F315D2B" w14:textId="77777777" w:rsidR="00EE01E2" w:rsidRPr="00E842E2" w:rsidRDefault="00E33206" w:rsidP="00EE01E2">
            <w:pPr>
              <w:jc w:val="both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212</w:t>
            </w:r>
          </w:p>
        </w:tc>
        <w:tc>
          <w:tcPr>
            <w:tcW w:w="1173" w:type="dxa"/>
            <w:shd w:val="clear" w:color="auto" w:fill="auto"/>
            <w:vAlign w:val="center"/>
          </w:tcPr>
          <w:p w14:paraId="53D02C23" w14:textId="77777777" w:rsidR="00EE01E2" w:rsidRPr="00E842E2" w:rsidRDefault="00E33206" w:rsidP="00EE01E2">
            <w:pPr>
              <w:jc w:val="both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25</w:t>
            </w:r>
          </w:p>
        </w:tc>
        <w:tc>
          <w:tcPr>
            <w:tcW w:w="1173" w:type="dxa"/>
            <w:shd w:val="clear" w:color="auto" w:fill="auto"/>
            <w:vAlign w:val="center"/>
          </w:tcPr>
          <w:p w14:paraId="743A1BBE" w14:textId="77777777" w:rsidR="00EE01E2" w:rsidRPr="00E842E2" w:rsidRDefault="00E33206" w:rsidP="00EE01E2">
            <w:pPr>
              <w:jc w:val="both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5</w:t>
            </w:r>
          </w:p>
        </w:tc>
        <w:tc>
          <w:tcPr>
            <w:tcW w:w="1939" w:type="dxa"/>
            <w:vAlign w:val="center"/>
          </w:tcPr>
          <w:p w14:paraId="744750D7" w14:textId="77777777" w:rsidR="00EE01E2" w:rsidRPr="005E0495" w:rsidRDefault="00EE01E2" w:rsidP="00EE01E2">
            <w:pPr>
              <w:spacing w:after="0"/>
              <w:jc w:val="both"/>
              <w:rPr>
                <w:sz w:val="20"/>
                <w:szCs w:val="20"/>
              </w:rPr>
            </w:pPr>
            <w:r w:rsidRPr="005E0495">
              <w:rPr>
                <w:sz w:val="20"/>
                <w:szCs w:val="20"/>
              </w:rPr>
              <w:t>National</w:t>
            </w:r>
          </w:p>
        </w:tc>
        <w:tc>
          <w:tcPr>
            <w:tcW w:w="2835" w:type="dxa"/>
            <w:vAlign w:val="center"/>
          </w:tcPr>
          <w:p w14:paraId="6EF53C04" w14:textId="77777777" w:rsidR="00EE01E2" w:rsidRPr="00E842E2" w:rsidRDefault="00366EB8" w:rsidP="00EE01E2">
            <w:pPr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 available</w:t>
            </w:r>
          </w:p>
        </w:tc>
        <w:tc>
          <w:tcPr>
            <w:tcW w:w="3261" w:type="dxa"/>
            <w:vAlign w:val="center"/>
          </w:tcPr>
          <w:p w14:paraId="510C65A8" w14:textId="77777777" w:rsidR="00EE01E2" w:rsidRPr="00E842E2" w:rsidRDefault="00EE01E2" w:rsidP="00EE01E2">
            <w:pPr>
              <w:spacing w:after="0"/>
              <w:jc w:val="both"/>
              <w:rPr>
                <w:sz w:val="20"/>
                <w:szCs w:val="20"/>
              </w:rPr>
            </w:pPr>
            <w:r w:rsidRPr="00E842E2">
              <w:rPr>
                <w:sz w:val="20"/>
                <w:szCs w:val="20"/>
              </w:rPr>
              <w:t>NIJZ (1998-20</w:t>
            </w:r>
            <w:r>
              <w:rPr>
                <w:sz w:val="20"/>
                <w:szCs w:val="20"/>
              </w:rPr>
              <w:t>03</w:t>
            </w:r>
            <w:r w:rsidRPr="00E842E2">
              <w:rPr>
                <w:sz w:val="20"/>
                <w:szCs w:val="20"/>
              </w:rPr>
              <w:t xml:space="preserve">); NIJZ </w:t>
            </w:r>
            <w:r>
              <w:rPr>
                <w:sz w:val="20"/>
                <w:szCs w:val="20"/>
              </w:rPr>
              <w:t xml:space="preserve"> (</w:t>
            </w:r>
            <w:r w:rsidRPr="00302B78">
              <w:rPr>
                <w:sz w:val="20"/>
                <w:szCs w:val="20"/>
              </w:rPr>
              <w:t>2005a</w:t>
            </w:r>
            <w:r>
              <w:rPr>
                <w:sz w:val="20"/>
                <w:szCs w:val="20"/>
              </w:rPr>
              <w:t xml:space="preserve">); </w:t>
            </w:r>
            <w:r w:rsidRPr="00E842E2">
              <w:rPr>
                <w:sz w:val="20"/>
                <w:szCs w:val="20"/>
              </w:rPr>
              <w:t xml:space="preserve">NIJZ </w:t>
            </w:r>
            <w:r>
              <w:rPr>
                <w:sz w:val="20"/>
                <w:szCs w:val="20"/>
              </w:rPr>
              <w:t>(</w:t>
            </w:r>
            <w:r w:rsidRPr="00302B78">
              <w:rPr>
                <w:sz w:val="20"/>
                <w:szCs w:val="20"/>
              </w:rPr>
              <w:t>2005b</w:t>
            </w:r>
            <w:r>
              <w:rPr>
                <w:sz w:val="20"/>
                <w:szCs w:val="20"/>
              </w:rPr>
              <w:t>)</w:t>
            </w:r>
            <w:r w:rsidR="00302B78">
              <w:rPr>
                <w:sz w:val="20"/>
                <w:szCs w:val="20"/>
              </w:rPr>
              <w:t>;</w:t>
            </w:r>
            <w:r>
              <w:rPr>
                <w:sz w:val="20"/>
                <w:szCs w:val="20"/>
              </w:rPr>
              <w:t xml:space="preserve"> </w:t>
            </w:r>
            <w:r w:rsidRPr="00E842E2">
              <w:rPr>
                <w:sz w:val="20"/>
                <w:szCs w:val="20"/>
              </w:rPr>
              <w:t xml:space="preserve">NIJZ </w:t>
            </w:r>
            <w:r>
              <w:rPr>
                <w:sz w:val="20"/>
                <w:szCs w:val="20"/>
              </w:rPr>
              <w:t>(2006-2015)</w:t>
            </w:r>
          </w:p>
        </w:tc>
      </w:tr>
      <w:tr w:rsidR="006A2B53" w:rsidRPr="00E842E2" w14:paraId="2179D5A4" w14:textId="77777777" w:rsidTr="00E9505C">
        <w:trPr>
          <w:trHeight w:val="579"/>
        </w:trPr>
        <w:tc>
          <w:tcPr>
            <w:tcW w:w="1604" w:type="dxa"/>
            <w:shd w:val="clear" w:color="auto" w:fill="auto"/>
            <w:vAlign w:val="center"/>
          </w:tcPr>
          <w:p w14:paraId="3FF845A7" w14:textId="77777777" w:rsidR="006A2B53" w:rsidRPr="00E842E2" w:rsidRDefault="006A2B53" w:rsidP="0013732B">
            <w:pPr>
              <w:jc w:val="both"/>
              <w:rPr>
                <w:sz w:val="20"/>
                <w:szCs w:val="20"/>
                <w:lang w:val="en-GB"/>
              </w:rPr>
            </w:pPr>
            <w:r w:rsidRPr="00E842E2">
              <w:rPr>
                <w:sz w:val="20"/>
                <w:szCs w:val="20"/>
                <w:lang w:val="en-GB"/>
              </w:rPr>
              <w:t>Spain</w:t>
            </w:r>
          </w:p>
        </w:tc>
        <w:tc>
          <w:tcPr>
            <w:tcW w:w="1213" w:type="dxa"/>
            <w:shd w:val="clear" w:color="auto" w:fill="auto"/>
            <w:vAlign w:val="center"/>
          </w:tcPr>
          <w:p w14:paraId="3294E1C6" w14:textId="77777777" w:rsidR="006A2B53" w:rsidRPr="00E842E2" w:rsidRDefault="006A2B53" w:rsidP="0013732B">
            <w:pPr>
              <w:jc w:val="both"/>
              <w:rPr>
                <w:sz w:val="20"/>
                <w:szCs w:val="20"/>
                <w:lang w:val="en-GB"/>
              </w:rPr>
            </w:pPr>
            <w:r w:rsidRPr="00E842E2">
              <w:rPr>
                <w:sz w:val="20"/>
                <w:szCs w:val="20"/>
                <w:lang w:val="en-US"/>
              </w:rPr>
              <w:t>1992-2008</w:t>
            </w:r>
          </w:p>
        </w:tc>
        <w:tc>
          <w:tcPr>
            <w:tcW w:w="944" w:type="dxa"/>
            <w:shd w:val="clear" w:color="auto" w:fill="auto"/>
            <w:vAlign w:val="center"/>
          </w:tcPr>
          <w:p w14:paraId="14A6350F" w14:textId="77777777" w:rsidR="006A2B53" w:rsidRPr="00E842E2" w:rsidRDefault="006A2B53" w:rsidP="0013732B">
            <w:pPr>
              <w:jc w:val="both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429</w:t>
            </w:r>
          </w:p>
        </w:tc>
        <w:tc>
          <w:tcPr>
            <w:tcW w:w="1173" w:type="dxa"/>
            <w:shd w:val="clear" w:color="auto" w:fill="auto"/>
            <w:vAlign w:val="center"/>
          </w:tcPr>
          <w:p w14:paraId="474E48E8" w14:textId="77777777" w:rsidR="006A2B53" w:rsidRPr="00E842E2" w:rsidRDefault="006A2B53" w:rsidP="0013732B">
            <w:pPr>
              <w:jc w:val="both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429</w:t>
            </w:r>
          </w:p>
        </w:tc>
        <w:tc>
          <w:tcPr>
            <w:tcW w:w="1173" w:type="dxa"/>
            <w:shd w:val="clear" w:color="auto" w:fill="auto"/>
            <w:vAlign w:val="center"/>
          </w:tcPr>
          <w:p w14:paraId="214FB88F" w14:textId="77777777" w:rsidR="006A2B53" w:rsidRPr="00E842E2" w:rsidRDefault="006A2B53" w:rsidP="0013732B">
            <w:pPr>
              <w:jc w:val="both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8</w:t>
            </w:r>
          </w:p>
        </w:tc>
        <w:tc>
          <w:tcPr>
            <w:tcW w:w="1939" w:type="dxa"/>
            <w:vAlign w:val="center"/>
          </w:tcPr>
          <w:p w14:paraId="0A681C58" w14:textId="77777777" w:rsidR="006A2B53" w:rsidRPr="005E0495" w:rsidRDefault="00F85D34" w:rsidP="004C5970">
            <w:pPr>
              <w:jc w:val="both"/>
              <w:rPr>
                <w:sz w:val="20"/>
                <w:szCs w:val="20"/>
                <w:lang w:val="en-US"/>
              </w:rPr>
            </w:pPr>
            <w:r w:rsidRPr="005E0495">
              <w:rPr>
                <w:sz w:val="20"/>
                <w:szCs w:val="20"/>
              </w:rPr>
              <w:t>National</w:t>
            </w:r>
          </w:p>
        </w:tc>
        <w:tc>
          <w:tcPr>
            <w:tcW w:w="2835" w:type="dxa"/>
            <w:vAlign w:val="center"/>
          </w:tcPr>
          <w:p w14:paraId="57142001" w14:textId="77777777" w:rsidR="006A2B53" w:rsidRPr="00E842E2" w:rsidRDefault="006A2B53" w:rsidP="004C5970">
            <w:pPr>
              <w:jc w:val="both"/>
              <w:rPr>
                <w:sz w:val="20"/>
                <w:szCs w:val="20"/>
                <w:lang w:val="en-US"/>
              </w:rPr>
            </w:pPr>
            <w:r w:rsidRPr="00E842E2">
              <w:rPr>
                <w:sz w:val="20"/>
                <w:szCs w:val="20"/>
                <w:lang w:val="en-US"/>
              </w:rPr>
              <w:t xml:space="preserve">Cases reported </w:t>
            </w:r>
            <w:r>
              <w:rPr>
                <w:sz w:val="20"/>
                <w:szCs w:val="20"/>
                <w:lang w:val="en-US"/>
              </w:rPr>
              <w:t xml:space="preserve">voluntarily </w:t>
            </w:r>
            <w:r w:rsidRPr="00E842E2">
              <w:rPr>
                <w:sz w:val="20"/>
                <w:szCs w:val="20"/>
                <w:lang w:val="en-US"/>
              </w:rPr>
              <w:t>by laboratories through the microbiological information system (SIM)</w:t>
            </w:r>
          </w:p>
        </w:tc>
        <w:tc>
          <w:tcPr>
            <w:tcW w:w="3261" w:type="dxa"/>
            <w:vAlign w:val="center"/>
          </w:tcPr>
          <w:p w14:paraId="3A1C9D81" w14:textId="7D3ACCC8" w:rsidR="006A2B53" w:rsidRPr="000B316D" w:rsidRDefault="000B316D" w:rsidP="0013732B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SIM, </w:t>
            </w:r>
            <w:r w:rsidR="006A2B53" w:rsidRPr="000B316D">
              <w:rPr>
                <w:sz w:val="20"/>
                <w:szCs w:val="20"/>
                <w:lang w:val="en-US"/>
              </w:rPr>
              <w:t xml:space="preserve">cited in Boletín Salud Pública Navarra (2002); </w:t>
            </w:r>
            <w:r>
              <w:rPr>
                <w:sz w:val="20"/>
                <w:szCs w:val="20"/>
                <w:lang w:val="en-US"/>
              </w:rPr>
              <w:t xml:space="preserve">SIM, </w:t>
            </w:r>
            <w:r w:rsidRPr="000B316D">
              <w:rPr>
                <w:sz w:val="20"/>
                <w:szCs w:val="20"/>
                <w:lang w:val="en-US"/>
              </w:rPr>
              <w:t>cited in: Fos Claver</w:t>
            </w:r>
            <w:r w:rsidR="006A2B53" w:rsidRPr="000B316D">
              <w:rPr>
                <w:sz w:val="20"/>
                <w:szCs w:val="20"/>
                <w:lang w:val="en-US"/>
              </w:rPr>
              <w:t xml:space="preserve"> et al</w:t>
            </w:r>
            <w:r w:rsidRPr="000B316D">
              <w:rPr>
                <w:sz w:val="20"/>
                <w:szCs w:val="20"/>
                <w:lang w:val="en-US"/>
              </w:rPr>
              <w:t>.</w:t>
            </w:r>
            <w:r>
              <w:rPr>
                <w:sz w:val="20"/>
                <w:szCs w:val="20"/>
                <w:lang w:val="en-US"/>
              </w:rPr>
              <w:t xml:space="preserve"> (2000)</w:t>
            </w:r>
            <w:r w:rsidR="006A2B53" w:rsidRPr="000B316D">
              <w:rPr>
                <w:sz w:val="20"/>
                <w:szCs w:val="20"/>
                <w:lang w:val="en-US"/>
              </w:rPr>
              <w:t xml:space="preserve">; </w:t>
            </w:r>
          </w:p>
          <w:p w14:paraId="76D34137" w14:textId="48CABFD4" w:rsidR="006A2B53" w:rsidRPr="000B316D" w:rsidRDefault="000B316D" w:rsidP="0013732B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SIM (NA)</w:t>
            </w:r>
          </w:p>
        </w:tc>
      </w:tr>
      <w:tr w:rsidR="006A2B53" w:rsidRPr="00E842E2" w14:paraId="64275D72" w14:textId="77777777" w:rsidTr="00E9505C">
        <w:trPr>
          <w:trHeight w:val="250"/>
        </w:trPr>
        <w:tc>
          <w:tcPr>
            <w:tcW w:w="1604" w:type="dxa"/>
            <w:shd w:val="clear" w:color="auto" w:fill="auto"/>
            <w:vAlign w:val="center"/>
          </w:tcPr>
          <w:p w14:paraId="5A05B564" w14:textId="77777777" w:rsidR="006A2B53" w:rsidRPr="00E842E2" w:rsidRDefault="006A2B53" w:rsidP="0013732B">
            <w:pPr>
              <w:jc w:val="both"/>
              <w:rPr>
                <w:sz w:val="20"/>
                <w:szCs w:val="20"/>
                <w:lang w:val="en-GB"/>
              </w:rPr>
            </w:pPr>
            <w:r w:rsidRPr="00E842E2">
              <w:rPr>
                <w:sz w:val="20"/>
                <w:szCs w:val="20"/>
                <w:lang w:val="en-GB"/>
              </w:rPr>
              <w:t>UK</w:t>
            </w:r>
          </w:p>
        </w:tc>
        <w:tc>
          <w:tcPr>
            <w:tcW w:w="1213" w:type="dxa"/>
            <w:shd w:val="clear" w:color="auto" w:fill="auto"/>
            <w:vAlign w:val="center"/>
          </w:tcPr>
          <w:p w14:paraId="280C9BBD" w14:textId="77777777" w:rsidR="006A2B53" w:rsidRPr="00E842E2" w:rsidRDefault="006A2B53" w:rsidP="0013732B">
            <w:pPr>
              <w:jc w:val="both"/>
              <w:rPr>
                <w:sz w:val="20"/>
                <w:szCs w:val="20"/>
                <w:lang w:val="en-GB"/>
              </w:rPr>
            </w:pPr>
            <w:r w:rsidRPr="00E842E2">
              <w:rPr>
                <w:sz w:val="20"/>
                <w:szCs w:val="20"/>
                <w:lang w:val="en-GB"/>
              </w:rPr>
              <w:t>2000-2014</w:t>
            </w:r>
          </w:p>
        </w:tc>
        <w:tc>
          <w:tcPr>
            <w:tcW w:w="944" w:type="dxa"/>
            <w:shd w:val="clear" w:color="auto" w:fill="auto"/>
            <w:vAlign w:val="center"/>
          </w:tcPr>
          <w:p w14:paraId="06BF7668" w14:textId="77777777" w:rsidR="006A2B53" w:rsidRPr="00E842E2" w:rsidRDefault="006A2B53" w:rsidP="0013732B">
            <w:pPr>
              <w:jc w:val="both"/>
              <w:rPr>
                <w:sz w:val="20"/>
                <w:szCs w:val="20"/>
                <w:lang w:val="en-GB"/>
              </w:rPr>
            </w:pPr>
            <w:r w:rsidRPr="00E842E2">
              <w:rPr>
                <w:sz w:val="20"/>
                <w:szCs w:val="20"/>
                <w:lang w:val="en-GB"/>
              </w:rPr>
              <w:t>1312</w:t>
            </w:r>
          </w:p>
        </w:tc>
        <w:tc>
          <w:tcPr>
            <w:tcW w:w="1173" w:type="dxa"/>
            <w:shd w:val="clear" w:color="auto" w:fill="auto"/>
            <w:vAlign w:val="center"/>
          </w:tcPr>
          <w:p w14:paraId="7A2E37F6" w14:textId="77777777" w:rsidR="006A2B53" w:rsidRPr="00E842E2" w:rsidRDefault="006A2B53" w:rsidP="0013732B">
            <w:pPr>
              <w:jc w:val="both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Not determined</w:t>
            </w:r>
          </w:p>
        </w:tc>
        <w:tc>
          <w:tcPr>
            <w:tcW w:w="1173" w:type="dxa"/>
            <w:shd w:val="clear" w:color="auto" w:fill="auto"/>
            <w:vAlign w:val="center"/>
          </w:tcPr>
          <w:p w14:paraId="5A25E3CF" w14:textId="77777777" w:rsidR="006A2B53" w:rsidRPr="00E842E2" w:rsidRDefault="006A2B53" w:rsidP="0013732B">
            <w:pPr>
              <w:jc w:val="both"/>
              <w:rPr>
                <w:sz w:val="20"/>
                <w:szCs w:val="20"/>
                <w:lang w:val="en-GB"/>
              </w:rPr>
            </w:pPr>
            <w:r w:rsidRPr="00E842E2">
              <w:rPr>
                <w:sz w:val="20"/>
                <w:szCs w:val="20"/>
                <w:lang w:val="en-GB"/>
              </w:rPr>
              <w:t>2</w:t>
            </w:r>
          </w:p>
        </w:tc>
        <w:tc>
          <w:tcPr>
            <w:tcW w:w="1939" w:type="dxa"/>
            <w:vAlign w:val="center"/>
          </w:tcPr>
          <w:p w14:paraId="7AA15762" w14:textId="77777777" w:rsidR="006A2B53" w:rsidRPr="005E0495" w:rsidRDefault="00F85D34" w:rsidP="0013732B">
            <w:pPr>
              <w:jc w:val="both"/>
              <w:rPr>
                <w:sz w:val="20"/>
                <w:szCs w:val="20"/>
                <w:lang w:val="en-GB"/>
              </w:rPr>
            </w:pPr>
            <w:r w:rsidRPr="005E0495">
              <w:rPr>
                <w:sz w:val="20"/>
                <w:szCs w:val="20"/>
              </w:rPr>
              <w:t>National</w:t>
            </w:r>
          </w:p>
        </w:tc>
        <w:tc>
          <w:tcPr>
            <w:tcW w:w="2835" w:type="dxa"/>
            <w:vAlign w:val="center"/>
          </w:tcPr>
          <w:p w14:paraId="1AA24CFB" w14:textId="77777777" w:rsidR="006A2B53" w:rsidRPr="00E842E2" w:rsidRDefault="006A2B53" w:rsidP="0013732B">
            <w:pPr>
              <w:jc w:val="both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Laboratory</w:t>
            </w:r>
            <w:r w:rsidRPr="001C679B">
              <w:rPr>
                <w:sz w:val="20"/>
                <w:szCs w:val="20"/>
                <w:lang w:val="en-GB"/>
              </w:rPr>
              <w:t xml:space="preserve"> confirmed</w:t>
            </w:r>
          </w:p>
        </w:tc>
        <w:tc>
          <w:tcPr>
            <w:tcW w:w="3261" w:type="dxa"/>
            <w:vAlign w:val="center"/>
          </w:tcPr>
          <w:p w14:paraId="5F6FEEC1" w14:textId="77777777" w:rsidR="006A2B53" w:rsidRPr="00EC2A97" w:rsidRDefault="00EC2A97" w:rsidP="00EC2A97">
            <w:pPr>
              <w:jc w:val="both"/>
              <w:rPr>
                <w:sz w:val="20"/>
                <w:szCs w:val="20"/>
                <w:lang w:val="es-ES"/>
              </w:rPr>
            </w:pPr>
            <w:r w:rsidRPr="000B316D">
              <w:rPr>
                <w:sz w:val="20"/>
                <w:szCs w:val="20"/>
                <w:lang w:val="en-US"/>
              </w:rPr>
              <w:t xml:space="preserve">DEFRA (2002, 2003, </w:t>
            </w:r>
            <w:r w:rsidR="006A2B53" w:rsidRPr="000B316D">
              <w:rPr>
                <w:sz w:val="20"/>
                <w:szCs w:val="20"/>
                <w:lang w:val="en-US"/>
              </w:rPr>
              <w:t>2004</w:t>
            </w:r>
            <w:r w:rsidRPr="000B316D">
              <w:rPr>
                <w:sz w:val="20"/>
                <w:szCs w:val="20"/>
                <w:lang w:val="en-US"/>
              </w:rPr>
              <w:t xml:space="preserve">a, 2004b, 2005, </w:t>
            </w:r>
            <w:r w:rsidR="006A2B53" w:rsidRPr="000B316D">
              <w:rPr>
                <w:sz w:val="20"/>
                <w:szCs w:val="20"/>
                <w:lang w:val="en-US"/>
              </w:rPr>
              <w:t>2006</w:t>
            </w:r>
            <w:r w:rsidRPr="000B316D">
              <w:rPr>
                <w:sz w:val="20"/>
                <w:szCs w:val="20"/>
                <w:lang w:val="en-US"/>
              </w:rPr>
              <w:t>, 2007, 2008, 2013</w:t>
            </w:r>
            <w:r>
              <w:rPr>
                <w:sz w:val="20"/>
                <w:szCs w:val="20"/>
                <w:lang w:val="es-ES"/>
              </w:rPr>
              <w:t xml:space="preserve">, </w:t>
            </w:r>
            <w:r w:rsidR="006A2B53" w:rsidRPr="00EC2A97">
              <w:rPr>
                <w:sz w:val="20"/>
                <w:szCs w:val="20"/>
                <w:lang w:val="es-ES"/>
              </w:rPr>
              <w:t>2015</w:t>
            </w:r>
            <w:r>
              <w:rPr>
                <w:sz w:val="20"/>
                <w:szCs w:val="20"/>
                <w:lang w:val="es-ES"/>
              </w:rPr>
              <w:t>a, 2015b</w:t>
            </w:r>
            <w:r w:rsidR="006A2B53" w:rsidRPr="00EC2A97">
              <w:rPr>
                <w:sz w:val="20"/>
                <w:szCs w:val="20"/>
                <w:lang w:val="es-ES"/>
              </w:rPr>
              <w:t>)</w:t>
            </w:r>
          </w:p>
        </w:tc>
      </w:tr>
    </w:tbl>
    <w:p w14:paraId="5538B781" w14:textId="77777777" w:rsidR="00EB546B" w:rsidRPr="00E842E2" w:rsidRDefault="004A08BA" w:rsidP="0021742C">
      <w:pPr>
        <w:rPr>
          <w:sz w:val="20"/>
          <w:szCs w:val="20"/>
        </w:rPr>
      </w:pPr>
      <w:r w:rsidRPr="00E842E2">
        <w:rPr>
          <w:sz w:val="20"/>
          <w:szCs w:val="20"/>
        </w:rPr>
        <w:t xml:space="preserve"> </w:t>
      </w:r>
    </w:p>
    <w:p w14:paraId="0E241201" w14:textId="77777777" w:rsidR="003F0C66" w:rsidRPr="00EC2A97" w:rsidRDefault="003F0C66" w:rsidP="0021742C">
      <w:pPr>
        <w:rPr>
          <w:sz w:val="20"/>
          <w:szCs w:val="20"/>
          <w:lang w:val="es-ES"/>
        </w:rPr>
        <w:sectPr w:rsidR="003F0C66" w:rsidRPr="00EC2A97" w:rsidSect="00FB6A37">
          <w:footnotePr>
            <w:numRestart w:val="eachSect"/>
          </w:footnotePr>
          <w:pgSz w:w="16838" w:h="11906" w:orient="landscape"/>
          <w:pgMar w:top="1701" w:right="1417" w:bottom="1701" w:left="1417" w:header="708" w:footer="708" w:gutter="0"/>
          <w:cols w:space="708"/>
          <w:docGrid w:linePitch="360"/>
        </w:sectPr>
      </w:pPr>
    </w:p>
    <w:p w14:paraId="18D37AEB" w14:textId="77777777" w:rsidR="0021742C" w:rsidRPr="003374FF" w:rsidRDefault="00614018" w:rsidP="0021742C">
      <w:pPr>
        <w:rPr>
          <w:sz w:val="20"/>
          <w:szCs w:val="20"/>
          <w:lang w:val="en-GB"/>
        </w:rPr>
      </w:pPr>
      <w:r w:rsidRPr="00614018">
        <w:rPr>
          <w:b/>
          <w:sz w:val="20"/>
          <w:szCs w:val="20"/>
          <w:lang w:val="en-US"/>
        </w:rPr>
        <w:lastRenderedPageBreak/>
        <w:t>Additional file 5: Table S</w:t>
      </w:r>
      <w:r>
        <w:rPr>
          <w:b/>
          <w:sz w:val="20"/>
          <w:szCs w:val="20"/>
          <w:lang w:val="en-US"/>
        </w:rPr>
        <w:t>6</w:t>
      </w:r>
      <w:r w:rsidR="003E1367" w:rsidRPr="0020612B">
        <w:rPr>
          <w:b/>
          <w:sz w:val="20"/>
          <w:szCs w:val="20"/>
          <w:lang w:val="en-US"/>
        </w:rPr>
        <w:t>.</w:t>
      </w:r>
      <w:r w:rsidR="003E1367" w:rsidRPr="00E842E2">
        <w:rPr>
          <w:sz w:val="20"/>
          <w:szCs w:val="20"/>
          <w:lang w:val="en-US"/>
        </w:rPr>
        <w:t xml:space="preserve"> </w:t>
      </w:r>
      <w:r w:rsidR="0073764A">
        <w:rPr>
          <w:sz w:val="20"/>
          <w:szCs w:val="20"/>
          <w:lang w:val="en-US"/>
        </w:rPr>
        <w:t>A</w:t>
      </w:r>
      <w:r w:rsidR="0073764A" w:rsidRPr="0073764A">
        <w:rPr>
          <w:sz w:val="20"/>
          <w:szCs w:val="20"/>
          <w:lang w:val="en-US"/>
        </w:rPr>
        <w:t xml:space="preserve">ggregated taeniosis cases reported at hospital/laboratory </w:t>
      </w:r>
      <w:r w:rsidR="0073764A" w:rsidRPr="007C637F">
        <w:rPr>
          <w:sz w:val="20"/>
          <w:szCs w:val="20"/>
          <w:lang w:val="en-US"/>
        </w:rPr>
        <w:t xml:space="preserve">level in </w:t>
      </w:r>
      <w:proofErr w:type="gramStart"/>
      <w:r w:rsidR="00FA1B5A" w:rsidRPr="007C637F">
        <w:rPr>
          <w:sz w:val="20"/>
          <w:szCs w:val="20"/>
          <w:lang w:val="en-US"/>
        </w:rPr>
        <w:t>w</w:t>
      </w:r>
      <w:r w:rsidR="0073764A" w:rsidRPr="007C637F">
        <w:rPr>
          <w:sz w:val="20"/>
          <w:szCs w:val="20"/>
          <w:lang w:val="en-US"/>
        </w:rPr>
        <w:t>estern</w:t>
      </w:r>
      <w:proofErr w:type="gramEnd"/>
      <w:r w:rsidR="0073764A" w:rsidRPr="007C637F">
        <w:rPr>
          <w:sz w:val="20"/>
          <w:szCs w:val="20"/>
          <w:lang w:val="en-US"/>
        </w:rPr>
        <w:t xml:space="preserve"> Europe</w:t>
      </w:r>
      <w:r w:rsidR="001D5E7D" w:rsidRPr="007C637F">
        <w:rPr>
          <w:sz w:val="20"/>
          <w:szCs w:val="20"/>
          <w:lang w:val="en-US"/>
        </w:rPr>
        <w:t xml:space="preserve"> </w:t>
      </w:r>
      <w:r w:rsidR="001D5E7D" w:rsidRPr="007C637F">
        <w:rPr>
          <w:sz w:val="20"/>
          <w:szCs w:val="20"/>
          <w:lang w:val="en-GB"/>
        </w:rPr>
        <w:t>(1990</w:t>
      </w:r>
      <w:r w:rsidR="001D5E7D">
        <w:rPr>
          <w:sz w:val="20"/>
          <w:szCs w:val="20"/>
          <w:lang w:val="en-GB"/>
        </w:rPr>
        <w:t>-2015)</w:t>
      </w:r>
      <w:r w:rsidR="00990AF6">
        <w:rPr>
          <w:sz w:val="20"/>
          <w:szCs w:val="20"/>
          <w:lang w:val="en-GB"/>
        </w:rPr>
        <w:t>.</w:t>
      </w:r>
    </w:p>
    <w:tbl>
      <w:tblPr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6"/>
        <w:gridCol w:w="1247"/>
        <w:gridCol w:w="1134"/>
        <w:gridCol w:w="1276"/>
        <w:gridCol w:w="1276"/>
        <w:gridCol w:w="2126"/>
        <w:gridCol w:w="2552"/>
        <w:gridCol w:w="2835"/>
      </w:tblGrid>
      <w:tr w:rsidR="00FC47DE" w:rsidRPr="00E842E2" w14:paraId="48788319" w14:textId="77777777" w:rsidTr="00876A99">
        <w:trPr>
          <w:trHeight w:val="166"/>
        </w:trPr>
        <w:tc>
          <w:tcPr>
            <w:tcW w:w="1696" w:type="dxa"/>
            <w:vMerge w:val="restart"/>
            <w:shd w:val="clear" w:color="auto" w:fill="FDE9D9" w:themeFill="accent6" w:themeFillTint="33"/>
            <w:vAlign w:val="center"/>
          </w:tcPr>
          <w:p w14:paraId="041F58F3" w14:textId="77777777" w:rsidR="00FC47DE" w:rsidRPr="00E842E2" w:rsidRDefault="00FC47DE" w:rsidP="009576F5">
            <w:pPr>
              <w:spacing w:after="0"/>
              <w:jc w:val="center"/>
              <w:rPr>
                <w:b/>
                <w:sz w:val="20"/>
                <w:szCs w:val="20"/>
                <w:lang w:val="en-GB"/>
              </w:rPr>
            </w:pPr>
            <w:r w:rsidRPr="001C48BC">
              <w:rPr>
                <w:b/>
                <w:sz w:val="20"/>
                <w:szCs w:val="20"/>
                <w:lang w:val="es-ES"/>
              </w:rPr>
              <w:t>Country of diagnosis/report</w:t>
            </w:r>
          </w:p>
        </w:tc>
        <w:tc>
          <w:tcPr>
            <w:tcW w:w="1247" w:type="dxa"/>
            <w:vMerge w:val="restart"/>
            <w:shd w:val="clear" w:color="auto" w:fill="FDE9D9" w:themeFill="accent6" w:themeFillTint="33"/>
            <w:vAlign w:val="center"/>
          </w:tcPr>
          <w:p w14:paraId="41A41202" w14:textId="77777777" w:rsidR="00FC47DE" w:rsidRPr="00E842E2" w:rsidRDefault="00FC47DE" w:rsidP="009576F5">
            <w:pPr>
              <w:spacing w:after="0"/>
              <w:jc w:val="center"/>
              <w:rPr>
                <w:b/>
                <w:sz w:val="20"/>
                <w:szCs w:val="20"/>
                <w:lang w:val="en-GB"/>
              </w:rPr>
            </w:pPr>
            <w:r w:rsidRPr="00E842E2">
              <w:rPr>
                <w:b/>
                <w:sz w:val="20"/>
                <w:szCs w:val="20"/>
                <w:lang w:val="en-GB"/>
              </w:rPr>
              <w:t>Year</w:t>
            </w:r>
          </w:p>
        </w:tc>
        <w:tc>
          <w:tcPr>
            <w:tcW w:w="3686" w:type="dxa"/>
            <w:gridSpan w:val="3"/>
            <w:shd w:val="clear" w:color="auto" w:fill="FDE9D9" w:themeFill="accent6" w:themeFillTint="33"/>
            <w:vAlign w:val="center"/>
          </w:tcPr>
          <w:p w14:paraId="4E53A540" w14:textId="77777777" w:rsidR="00FC47DE" w:rsidRPr="00E842E2" w:rsidRDefault="00FC47DE" w:rsidP="009576F5">
            <w:pPr>
              <w:spacing w:after="0"/>
              <w:jc w:val="center"/>
              <w:rPr>
                <w:b/>
                <w:sz w:val="20"/>
                <w:szCs w:val="20"/>
                <w:lang w:val="en-GB"/>
              </w:rPr>
            </w:pPr>
            <w:r w:rsidRPr="00E842E2">
              <w:rPr>
                <w:b/>
                <w:sz w:val="20"/>
                <w:szCs w:val="20"/>
                <w:lang w:val="en-GB"/>
              </w:rPr>
              <w:t>Total number of cases</w:t>
            </w:r>
          </w:p>
        </w:tc>
        <w:tc>
          <w:tcPr>
            <w:tcW w:w="2126" w:type="dxa"/>
            <w:vMerge w:val="restart"/>
            <w:shd w:val="clear" w:color="auto" w:fill="FDE9D9" w:themeFill="accent6" w:themeFillTint="33"/>
            <w:vAlign w:val="center"/>
          </w:tcPr>
          <w:p w14:paraId="79F76FDF" w14:textId="77777777" w:rsidR="00FC47DE" w:rsidRPr="00E842E2" w:rsidRDefault="00FC47DE" w:rsidP="009576F5">
            <w:pPr>
              <w:spacing w:after="0"/>
              <w:jc w:val="center"/>
              <w:rPr>
                <w:b/>
                <w:sz w:val="20"/>
                <w:szCs w:val="20"/>
                <w:lang w:val="en-GB"/>
              </w:rPr>
            </w:pPr>
            <w:r w:rsidRPr="00E842E2">
              <w:rPr>
                <w:b/>
                <w:sz w:val="20"/>
                <w:szCs w:val="20"/>
                <w:lang w:val="en-GB"/>
              </w:rPr>
              <w:t>Travel/migration history</w:t>
            </w:r>
          </w:p>
        </w:tc>
        <w:tc>
          <w:tcPr>
            <w:tcW w:w="2552" w:type="dxa"/>
            <w:vMerge w:val="restart"/>
            <w:shd w:val="clear" w:color="auto" w:fill="FDE9D9" w:themeFill="accent6" w:themeFillTint="33"/>
            <w:vAlign w:val="center"/>
          </w:tcPr>
          <w:p w14:paraId="248BC63C" w14:textId="77777777" w:rsidR="00FC47DE" w:rsidRPr="00E842E2" w:rsidRDefault="00FC47DE" w:rsidP="009576F5">
            <w:pPr>
              <w:spacing w:after="0"/>
              <w:jc w:val="center"/>
              <w:rPr>
                <w:b/>
                <w:sz w:val="20"/>
                <w:szCs w:val="20"/>
                <w:lang w:val="en-GB"/>
              </w:rPr>
            </w:pPr>
            <w:r w:rsidRPr="00E842E2">
              <w:rPr>
                <w:b/>
                <w:sz w:val="20"/>
                <w:szCs w:val="20"/>
                <w:lang w:val="en-GB"/>
              </w:rPr>
              <w:t>Hospital/Lab</w:t>
            </w:r>
          </w:p>
        </w:tc>
        <w:tc>
          <w:tcPr>
            <w:tcW w:w="2835" w:type="dxa"/>
            <w:vMerge w:val="restart"/>
            <w:shd w:val="clear" w:color="auto" w:fill="FDE9D9" w:themeFill="accent6" w:themeFillTint="33"/>
            <w:vAlign w:val="center"/>
          </w:tcPr>
          <w:p w14:paraId="2140A7F7" w14:textId="77777777" w:rsidR="00FC47DE" w:rsidRPr="00E842E2" w:rsidRDefault="00FC47DE" w:rsidP="009576F5">
            <w:pPr>
              <w:spacing w:after="0"/>
              <w:jc w:val="center"/>
              <w:rPr>
                <w:b/>
                <w:sz w:val="20"/>
                <w:szCs w:val="20"/>
                <w:lang w:val="en-GB"/>
              </w:rPr>
            </w:pPr>
            <w:r w:rsidRPr="00E842E2">
              <w:rPr>
                <w:b/>
                <w:sz w:val="20"/>
                <w:szCs w:val="20"/>
                <w:lang w:val="en-GB"/>
              </w:rPr>
              <w:t>Reference</w:t>
            </w:r>
          </w:p>
        </w:tc>
      </w:tr>
      <w:tr w:rsidR="00CF27F8" w:rsidRPr="00E842E2" w14:paraId="3974B577" w14:textId="77777777" w:rsidTr="00876A99">
        <w:trPr>
          <w:trHeight w:val="561"/>
        </w:trPr>
        <w:tc>
          <w:tcPr>
            <w:tcW w:w="1696" w:type="dxa"/>
            <w:vMerge/>
            <w:shd w:val="clear" w:color="auto" w:fill="auto"/>
            <w:vAlign w:val="center"/>
          </w:tcPr>
          <w:p w14:paraId="524A4427" w14:textId="77777777" w:rsidR="00FC47DE" w:rsidRPr="00E842E2" w:rsidRDefault="00FC47DE" w:rsidP="00B31FC4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1247" w:type="dxa"/>
            <w:vMerge/>
            <w:shd w:val="clear" w:color="auto" w:fill="auto"/>
            <w:vAlign w:val="center"/>
          </w:tcPr>
          <w:p w14:paraId="06255F7E" w14:textId="77777777" w:rsidR="00FC47DE" w:rsidRPr="00E842E2" w:rsidRDefault="00FC47DE" w:rsidP="00B31FC4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shd w:val="clear" w:color="auto" w:fill="FDE9D9" w:themeFill="accent6" w:themeFillTint="33"/>
            <w:vAlign w:val="center"/>
          </w:tcPr>
          <w:p w14:paraId="62CD17A6" w14:textId="77777777" w:rsidR="00FC47DE" w:rsidRPr="00E842E2" w:rsidRDefault="00FC47DE" w:rsidP="005A23C1">
            <w:pPr>
              <w:spacing w:after="0"/>
              <w:jc w:val="center"/>
              <w:rPr>
                <w:b/>
                <w:i/>
                <w:sz w:val="20"/>
                <w:szCs w:val="20"/>
                <w:lang w:val="en-GB"/>
              </w:rPr>
            </w:pPr>
            <w:r w:rsidRPr="00E842E2">
              <w:rPr>
                <w:b/>
                <w:i/>
                <w:sz w:val="20"/>
                <w:szCs w:val="20"/>
                <w:lang w:val="en-GB"/>
              </w:rPr>
              <w:t xml:space="preserve">Taenia </w:t>
            </w:r>
            <w:r w:rsidRPr="00E842E2">
              <w:rPr>
                <w:b/>
                <w:sz w:val="20"/>
                <w:szCs w:val="20"/>
                <w:lang w:val="en-GB"/>
              </w:rPr>
              <w:t>spp</w:t>
            </w:r>
            <w:r w:rsidRPr="00E842E2">
              <w:rPr>
                <w:b/>
                <w:i/>
                <w:sz w:val="20"/>
                <w:szCs w:val="20"/>
                <w:lang w:val="en-GB"/>
              </w:rPr>
              <w:t>.</w:t>
            </w:r>
          </w:p>
        </w:tc>
        <w:tc>
          <w:tcPr>
            <w:tcW w:w="1276" w:type="dxa"/>
            <w:shd w:val="clear" w:color="auto" w:fill="FDE9D9" w:themeFill="accent6" w:themeFillTint="33"/>
            <w:vAlign w:val="center"/>
          </w:tcPr>
          <w:p w14:paraId="711121F4" w14:textId="77777777" w:rsidR="00FC47DE" w:rsidRPr="00E842E2" w:rsidRDefault="00FC47DE" w:rsidP="002A05DB">
            <w:pPr>
              <w:spacing w:after="0"/>
              <w:jc w:val="center"/>
              <w:rPr>
                <w:b/>
                <w:i/>
                <w:sz w:val="20"/>
                <w:szCs w:val="20"/>
                <w:lang w:val="en-GB"/>
              </w:rPr>
            </w:pPr>
            <w:r w:rsidRPr="00E842E2">
              <w:rPr>
                <w:b/>
                <w:i/>
                <w:sz w:val="20"/>
                <w:szCs w:val="20"/>
                <w:lang w:val="en-GB"/>
              </w:rPr>
              <w:t>T. saginata</w:t>
            </w:r>
          </w:p>
        </w:tc>
        <w:tc>
          <w:tcPr>
            <w:tcW w:w="1276" w:type="dxa"/>
            <w:shd w:val="clear" w:color="auto" w:fill="FDE9D9" w:themeFill="accent6" w:themeFillTint="33"/>
            <w:vAlign w:val="center"/>
          </w:tcPr>
          <w:p w14:paraId="39508800" w14:textId="77777777" w:rsidR="00FC47DE" w:rsidRPr="00E842E2" w:rsidRDefault="00FC47DE" w:rsidP="002A05DB">
            <w:pPr>
              <w:spacing w:after="0"/>
              <w:jc w:val="center"/>
              <w:rPr>
                <w:b/>
                <w:i/>
                <w:sz w:val="20"/>
                <w:szCs w:val="20"/>
                <w:lang w:val="en-GB"/>
              </w:rPr>
            </w:pPr>
            <w:r w:rsidRPr="00E842E2">
              <w:rPr>
                <w:b/>
                <w:i/>
                <w:sz w:val="20"/>
                <w:szCs w:val="20"/>
                <w:lang w:val="en-GB"/>
              </w:rPr>
              <w:t>T. solium</w:t>
            </w:r>
          </w:p>
        </w:tc>
        <w:tc>
          <w:tcPr>
            <w:tcW w:w="2126" w:type="dxa"/>
            <w:vMerge/>
            <w:vAlign w:val="center"/>
          </w:tcPr>
          <w:p w14:paraId="617E334D" w14:textId="77777777" w:rsidR="00FC47DE" w:rsidRPr="00E842E2" w:rsidRDefault="00FC47DE" w:rsidP="00B31FC4">
            <w:pPr>
              <w:jc w:val="center"/>
              <w:rPr>
                <w:i/>
                <w:sz w:val="20"/>
                <w:szCs w:val="20"/>
                <w:lang w:val="en-GB"/>
              </w:rPr>
            </w:pPr>
          </w:p>
        </w:tc>
        <w:tc>
          <w:tcPr>
            <w:tcW w:w="2552" w:type="dxa"/>
            <w:vMerge/>
            <w:vAlign w:val="center"/>
          </w:tcPr>
          <w:p w14:paraId="4182FFDE" w14:textId="77777777" w:rsidR="00FC47DE" w:rsidRPr="00E842E2" w:rsidRDefault="00FC47DE" w:rsidP="00B31FC4">
            <w:pPr>
              <w:jc w:val="center"/>
              <w:rPr>
                <w:i/>
                <w:sz w:val="20"/>
                <w:szCs w:val="20"/>
                <w:lang w:val="en-GB"/>
              </w:rPr>
            </w:pPr>
          </w:p>
        </w:tc>
        <w:tc>
          <w:tcPr>
            <w:tcW w:w="2835" w:type="dxa"/>
            <w:vMerge/>
            <w:shd w:val="clear" w:color="auto" w:fill="FDE9D9" w:themeFill="accent6" w:themeFillTint="33"/>
            <w:vAlign w:val="center"/>
          </w:tcPr>
          <w:p w14:paraId="599EBAE4" w14:textId="77777777" w:rsidR="00FC47DE" w:rsidRPr="00E842E2" w:rsidRDefault="00FC47DE" w:rsidP="00B31FC4">
            <w:pPr>
              <w:jc w:val="center"/>
              <w:rPr>
                <w:i/>
                <w:sz w:val="20"/>
                <w:szCs w:val="20"/>
                <w:lang w:val="en-GB"/>
              </w:rPr>
            </w:pPr>
          </w:p>
        </w:tc>
      </w:tr>
      <w:tr w:rsidR="00FC47DE" w:rsidRPr="009B1B9E" w14:paraId="13FBB592" w14:textId="77777777" w:rsidTr="00876A99">
        <w:trPr>
          <w:trHeight w:val="160"/>
        </w:trPr>
        <w:tc>
          <w:tcPr>
            <w:tcW w:w="1696" w:type="dxa"/>
            <w:vMerge w:val="restart"/>
            <w:shd w:val="clear" w:color="auto" w:fill="auto"/>
            <w:vAlign w:val="center"/>
          </w:tcPr>
          <w:p w14:paraId="4D625AA4" w14:textId="77777777" w:rsidR="00FC47DE" w:rsidRPr="00545468" w:rsidRDefault="00FC47DE" w:rsidP="00774350">
            <w:pPr>
              <w:spacing w:after="0"/>
              <w:jc w:val="both"/>
              <w:rPr>
                <w:sz w:val="20"/>
                <w:szCs w:val="20"/>
                <w:lang w:val="en-GB"/>
              </w:rPr>
            </w:pPr>
            <w:r w:rsidRPr="00545468">
              <w:rPr>
                <w:sz w:val="20"/>
                <w:szCs w:val="20"/>
                <w:lang w:val="en-GB"/>
              </w:rPr>
              <w:t>Denmark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513C1933" w14:textId="77777777" w:rsidR="00FC47DE" w:rsidRPr="00545468" w:rsidRDefault="00FC47DE" w:rsidP="00774350">
            <w:pPr>
              <w:jc w:val="both"/>
              <w:rPr>
                <w:sz w:val="20"/>
                <w:szCs w:val="20"/>
                <w:lang w:val="en-GB"/>
              </w:rPr>
            </w:pPr>
            <w:r w:rsidRPr="00545468">
              <w:rPr>
                <w:sz w:val="20"/>
                <w:szCs w:val="20"/>
                <w:lang w:val="en-GB"/>
              </w:rPr>
              <w:t>1998-2013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99F8848" w14:textId="77777777" w:rsidR="00FC47DE" w:rsidRPr="00545468" w:rsidRDefault="00FC47DE" w:rsidP="00774350">
            <w:pPr>
              <w:jc w:val="center"/>
              <w:rPr>
                <w:sz w:val="20"/>
                <w:szCs w:val="20"/>
                <w:lang w:val="en-GB"/>
              </w:rPr>
            </w:pPr>
            <w:r w:rsidRPr="00545468">
              <w:rPr>
                <w:sz w:val="20"/>
                <w:szCs w:val="20"/>
                <w:lang w:val="en-GB"/>
              </w:rPr>
              <w:t>9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83BE1F6" w14:textId="77777777" w:rsidR="00FC47DE" w:rsidRPr="00545468" w:rsidRDefault="00FC47DE" w:rsidP="00774350">
            <w:pPr>
              <w:jc w:val="center"/>
              <w:rPr>
                <w:sz w:val="20"/>
                <w:szCs w:val="20"/>
                <w:lang w:val="en-GB"/>
              </w:rPr>
            </w:pPr>
            <w:r w:rsidRPr="00545468">
              <w:rPr>
                <w:sz w:val="20"/>
                <w:szCs w:val="20"/>
                <w:lang w:val="en-GB"/>
              </w:rPr>
              <w:t>5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C586FDC" w14:textId="77777777" w:rsidR="00FC47DE" w:rsidRPr="00545468" w:rsidRDefault="00FC47DE" w:rsidP="00774350">
            <w:pPr>
              <w:jc w:val="center"/>
              <w:rPr>
                <w:sz w:val="20"/>
                <w:szCs w:val="20"/>
                <w:lang w:val="en-GB"/>
              </w:rPr>
            </w:pPr>
            <w:r w:rsidRPr="00545468">
              <w:rPr>
                <w:sz w:val="20"/>
                <w:szCs w:val="20"/>
                <w:lang w:val="en-GB"/>
              </w:rPr>
              <w:t>1</w:t>
            </w:r>
          </w:p>
        </w:tc>
        <w:tc>
          <w:tcPr>
            <w:tcW w:w="2126" w:type="dxa"/>
            <w:vAlign w:val="center"/>
          </w:tcPr>
          <w:p w14:paraId="27C82E6E" w14:textId="77777777" w:rsidR="00FC47DE" w:rsidRPr="00545468" w:rsidRDefault="00FC47DE" w:rsidP="009F0B52">
            <w:pPr>
              <w:jc w:val="both"/>
              <w:rPr>
                <w:sz w:val="20"/>
                <w:szCs w:val="20"/>
                <w:lang w:val="en-GB"/>
              </w:rPr>
            </w:pPr>
            <w:r w:rsidRPr="00545468">
              <w:rPr>
                <w:sz w:val="20"/>
                <w:szCs w:val="20"/>
                <w:lang w:val="en-GB"/>
              </w:rPr>
              <w:t xml:space="preserve"> </w:t>
            </w:r>
            <w:r>
              <w:rPr>
                <w:sz w:val="20"/>
                <w:szCs w:val="20"/>
                <w:lang w:val="en-GB"/>
              </w:rPr>
              <w:t>Not available</w:t>
            </w:r>
          </w:p>
        </w:tc>
        <w:tc>
          <w:tcPr>
            <w:tcW w:w="2552" w:type="dxa"/>
            <w:vAlign w:val="center"/>
          </w:tcPr>
          <w:p w14:paraId="45A9EDD4" w14:textId="77777777" w:rsidR="00FC47DE" w:rsidRPr="00545468" w:rsidRDefault="00FC47DE" w:rsidP="00774350">
            <w:pPr>
              <w:jc w:val="both"/>
              <w:rPr>
                <w:sz w:val="20"/>
                <w:szCs w:val="20"/>
                <w:lang w:val="en-GB"/>
              </w:rPr>
            </w:pPr>
            <w:r w:rsidRPr="00545468">
              <w:rPr>
                <w:sz w:val="20"/>
                <w:szCs w:val="20"/>
                <w:lang w:val="en-GB"/>
              </w:rPr>
              <w:t>Department of Clinical Microbiology, Aalborg University Hospital</w:t>
            </w:r>
          </w:p>
        </w:tc>
        <w:tc>
          <w:tcPr>
            <w:tcW w:w="2835" w:type="dxa"/>
            <w:vAlign w:val="center"/>
          </w:tcPr>
          <w:p w14:paraId="2315BCE0" w14:textId="77777777" w:rsidR="00FC47DE" w:rsidRPr="00545468" w:rsidRDefault="00FC47DE" w:rsidP="00545468">
            <w:pPr>
              <w:jc w:val="both"/>
              <w:rPr>
                <w:sz w:val="20"/>
                <w:szCs w:val="20"/>
                <w:highlight w:val="yellow"/>
                <w:lang w:val="en-GB"/>
              </w:rPr>
            </w:pPr>
            <w:r w:rsidRPr="00545468">
              <w:rPr>
                <w:sz w:val="20"/>
                <w:szCs w:val="20"/>
                <w:lang w:val="en-GB"/>
              </w:rPr>
              <w:t>Aalborg University Hospital (pers. com., 201</w:t>
            </w:r>
            <w:r>
              <w:rPr>
                <w:sz w:val="20"/>
                <w:szCs w:val="20"/>
                <w:lang w:val="en-GB"/>
              </w:rPr>
              <w:t>6</w:t>
            </w:r>
            <w:r w:rsidRPr="00545468">
              <w:rPr>
                <w:sz w:val="20"/>
                <w:szCs w:val="20"/>
                <w:lang w:val="en-GB"/>
              </w:rPr>
              <w:t>)</w:t>
            </w:r>
          </w:p>
        </w:tc>
      </w:tr>
      <w:tr w:rsidR="00FC47DE" w:rsidRPr="009F0B52" w14:paraId="45CF49F6" w14:textId="77777777" w:rsidTr="00876A99">
        <w:trPr>
          <w:trHeight w:val="160"/>
        </w:trPr>
        <w:tc>
          <w:tcPr>
            <w:tcW w:w="1696" w:type="dxa"/>
            <w:vMerge/>
            <w:shd w:val="clear" w:color="auto" w:fill="auto"/>
            <w:vAlign w:val="center"/>
          </w:tcPr>
          <w:p w14:paraId="3A714D80" w14:textId="77777777" w:rsidR="00FC47DE" w:rsidRPr="009F0B52" w:rsidRDefault="00FC47DE" w:rsidP="00774350">
            <w:pPr>
              <w:spacing w:after="0"/>
              <w:jc w:val="both"/>
              <w:rPr>
                <w:sz w:val="20"/>
                <w:szCs w:val="20"/>
                <w:lang w:val="en-GB"/>
              </w:rPr>
            </w:pPr>
          </w:p>
        </w:tc>
        <w:tc>
          <w:tcPr>
            <w:tcW w:w="1247" w:type="dxa"/>
            <w:shd w:val="clear" w:color="auto" w:fill="auto"/>
            <w:vAlign w:val="center"/>
          </w:tcPr>
          <w:p w14:paraId="27B6E877" w14:textId="77777777" w:rsidR="00FC47DE" w:rsidRPr="009F0B52" w:rsidRDefault="00FC47DE" w:rsidP="001D216E">
            <w:pPr>
              <w:jc w:val="both"/>
              <w:rPr>
                <w:sz w:val="20"/>
                <w:szCs w:val="20"/>
                <w:lang w:val="en-GB"/>
              </w:rPr>
            </w:pPr>
            <w:r w:rsidRPr="009F0B52">
              <w:rPr>
                <w:sz w:val="20"/>
                <w:szCs w:val="20"/>
                <w:lang w:val="en-GB"/>
              </w:rPr>
              <w:t>2005-2015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F00E337" w14:textId="77777777" w:rsidR="00FC47DE" w:rsidRPr="009F0B52" w:rsidRDefault="00FC47DE" w:rsidP="00774350">
            <w:pPr>
              <w:jc w:val="center"/>
              <w:rPr>
                <w:sz w:val="20"/>
                <w:szCs w:val="20"/>
                <w:lang w:val="en-GB"/>
              </w:rPr>
            </w:pPr>
            <w:r w:rsidRPr="009F0B52">
              <w:rPr>
                <w:sz w:val="20"/>
                <w:szCs w:val="20"/>
                <w:lang w:val="en-GB"/>
              </w:rPr>
              <w:t>26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019817B" w14:textId="77777777" w:rsidR="00FC47DE" w:rsidRPr="009F0B52" w:rsidRDefault="00FC47DE" w:rsidP="006C3E65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Not determined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D8936FA" w14:textId="77777777" w:rsidR="00FC47DE" w:rsidRPr="009F0B52" w:rsidRDefault="00FC47DE" w:rsidP="00774350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Not determined</w:t>
            </w:r>
          </w:p>
        </w:tc>
        <w:tc>
          <w:tcPr>
            <w:tcW w:w="2126" w:type="dxa"/>
            <w:vAlign w:val="center"/>
          </w:tcPr>
          <w:p w14:paraId="140F1939" w14:textId="77777777" w:rsidR="00FC47DE" w:rsidRPr="009F0B52" w:rsidRDefault="00FC47DE" w:rsidP="00774350">
            <w:pPr>
              <w:jc w:val="both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Not available</w:t>
            </w:r>
          </w:p>
        </w:tc>
        <w:tc>
          <w:tcPr>
            <w:tcW w:w="2552" w:type="dxa"/>
            <w:vAlign w:val="center"/>
          </w:tcPr>
          <w:p w14:paraId="224751B0" w14:textId="77777777" w:rsidR="00FC47DE" w:rsidRPr="009F0B52" w:rsidRDefault="00FC47DE" w:rsidP="00774350">
            <w:pPr>
              <w:jc w:val="both"/>
              <w:rPr>
                <w:sz w:val="20"/>
                <w:szCs w:val="20"/>
                <w:lang w:val="en-GB"/>
              </w:rPr>
            </w:pPr>
            <w:r w:rsidRPr="009F0B52">
              <w:rPr>
                <w:sz w:val="20"/>
                <w:szCs w:val="20"/>
                <w:lang w:val="en-GB"/>
              </w:rPr>
              <w:t>Statens Serum Institut data</w:t>
            </w:r>
          </w:p>
        </w:tc>
        <w:tc>
          <w:tcPr>
            <w:tcW w:w="2835" w:type="dxa"/>
            <w:vAlign w:val="center"/>
          </w:tcPr>
          <w:p w14:paraId="25158656" w14:textId="79540319" w:rsidR="00FC47DE" w:rsidRPr="009F0B52" w:rsidRDefault="00FC47DE" w:rsidP="00DB5C69">
            <w:pPr>
              <w:jc w:val="both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Stensvol</w:t>
            </w:r>
            <w:r w:rsidR="004D72C4">
              <w:rPr>
                <w:sz w:val="20"/>
                <w:szCs w:val="20"/>
                <w:lang w:val="en-GB"/>
              </w:rPr>
              <w:t>d</w:t>
            </w:r>
            <w:r>
              <w:rPr>
                <w:sz w:val="20"/>
                <w:szCs w:val="20"/>
                <w:lang w:val="en-GB"/>
              </w:rPr>
              <w:t xml:space="preserve"> (</w:t>
            </w:r>
            <w:r w:rsidRPr="009F0B52">
              <w:rPr>
                <w:sz w:val="20"/>
                <w:szCs w:val="20"/>
                <w:lang w:val="en-GB"/>
              </w:rPr>
              <w:t>pers. com., 2017</w:t>
            </w:r>
            <w:r>
              <w:rPr>
                <w:sz w:val="20"/>
                <w:szCs w:val="20"/>
                <w:lang w:val="en-GB"/>
              </w:rPr>
              <w:t>)</w:t>
            </w:r>
          </w:p>
        </w:tc>
      </w:tr>
      <w:tr w:rsidR="00FC47DE" w:rsidRPr="00E842E2" w14:paraId="076875B1" w14:textId="77777777" w:rsidTr="00876A99">
        <w:trPr>
          <w:trHeight w:val="85"/>
        </w:trPr>
        <w:tc>
          <w:tcPr>
            <w:tcW w:w="1696" w:type="dxa"/>
            <w:vMerge w:val="restart"/>
            <w:shd w:val="clear" w:color="auto" w:fill="auto"/>
            <w:vAlign w:val="center"/>
          </w:tcPr>
          <w:p w14:paraId="3C554F77" w14:textId="77777777" w:rsidR="00FC47DE" w:rsidRPr="00E842E2" w:rsidRDefault="00FC47DE" w:rsidP="00774350">
            <w:pPr>
              <w:jc w:val="both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France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2FD64DB1" w14:textId="77777777" w:rsidR="00FC47DE" w:rsidRPr="00E842E2" w:rsidRDefault="00FC47DE" w:rsidP="00774350">
            <w:pPr>
              <w:jc w:val="both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Not determined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B6F4163" w14:textId="77777777" w:rsidR="00FC47DE" w:rsidRPr="00E842E2" w:rsidRDefault="00FC47DE" w:rsidP="00FC47DE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62C54C0" w14:textId="77777777" w:rsidR="00FC47DE" w:rsidRPr="00E842E2" w:rsidRDefault="00FC47DE" w:rsidP="00774350">
            <w:pPr>
              <w:jc w:val="center"/>
              <w:rPr>
                <w:sz w:val="20"/>
                <w:szCs w:val="20"/>
                <w:lang w:val="en-GB"/>
              </w:rPr>
            </w:pPr>
            <w:r w:rsidRPr="00E842E2">
              <w:rPr>
                <w:sz w:val="20"/>
                <w:szCs w:val="20"/>
                <w:lang w:val="en-GB"/>
              </w:rPr>
              <w:t>40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DBBFECC" w14:textId="77777777" w:rsidR="00FC47DE" w:rsidRPr="00E842E2" w:rsidRDefault="00FC47DE" w:rsidP="00774350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2126" w:type="dxa"/>
            <w:vAlign w:val="center"/>
          </w:tcPr>
          <w:p w14:paraId="602AC906" w14:textId="77777777" w:rsidR="00FC47DE" w:rsidRPr="00E842E2" w:rsidRDefault="00FC47DE" w:rsidP="00774350">
            <w:pPr>
              <w:jc w:val="both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Not available</w:t>
            </w:r>
          </w:p>
        </w:tc>
        <w:tc>
          <w:tcPr>
            <w:tcW w:w="2552" w:type="dxa"/>
            <w:vAlign w:val="center"/>
          </w:tcPr>
          <w:p w14:paraId="646EE131" w14:textId="77777777" w:rsidR="00FC47DE" w:rsidRPr="00E842E2" w:rsidRDefault="00FC47DE" w:rsidP="00774350">
            <w:pPr>
              <w:jc w:val="both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Not available</w:t>
            </w:r>
          </w:p>
        </w:tc>
        <w:tc>
          <w:tcPr>
            <w:tcW w:w="2835" w:type="dxa"/>
            <w:vAlign w:val="center"/>
          </w:tcPr>
          <w:p w14:paraId="0CC1F1DD" w14:textId="77777777" w:rsidR="00FC47DE" w:rsidRPr="00E842E2" w:rsidRDefault="00FC47DE" w:rsidP="00A33771">
            <w:pPr>
              <w:jc w:val="both"/>
              <w:rPr>
                <w:sz w:val="20"/>
                <w:szCs w:val="20"/>
                <w:highlight w:val="yellow"/>
                <w:lang w:val="en-GB"/>
              </w:rPr>
            </w:pPr>
            <w:r w:rsidRPr="00E842E2">
              <w:rPr>
                <w:sz w:val="20"/>
                <w:szCs w:val="20"/>
                <w:lang w:val="en-GB"/>
              </w:rPr>
              <w:t>Bouree (1991)</w:t>
            </w:r>
          </w:p>
        </w:tc>
      </w:tr>
      <w:tr w:rsidR="00FC47DE" w:rsidRPr="00E842E2" w14:paraId="30B98B2F" w14:textId="77777777" w:rsidTr="00876A99">
        <w:trPr>
          <w:trHeight w:val="85"/>
        </w:trPr>
        <w:tc>
          <w:tcPr>
            <w:tcW w:w="1696" w:type="dxa"/>
            <w:vMerge/>
            <w:shd w:val="clear" w:color="auto" w:fill="auto"/>
            <w:vAlign w:val="center"/>
          </w:tcPr>
          <w:p w14:paraId="4D77C8F0" w14:textId="77777777" w:rsidR="00FC47DE" w:rsidRPr="00E842E2" w:rsidRDefault="00FC47DE" w:rsidP="00774350">
            <w:pPr>
              <w:jc w:val="both"/>
              <w:rPr>
                <w:sz w:val="20"/>
                <w:szCs w:val="20"/>
                <w:lang w:val="en-GB"/>
              </w:rPr>
            </w:pPr>
          </w:p>
        </w:tc>
        <w:tc>
          <w:tcPr>
            <w:tcW w:w="1247" w:type="dxa"/>
            <w:shd w:val="clear" w:color="auto" w:fill="auto"/>
            <w:vAlign w:val="center"/>
          </w:tcPr>
          <w:p w14:paraId="07647D87" w14:textId="77777777" w:rsidR="00FC47DE" w:rsidRPr="00E842E2" w:rsidRDefault="00FC47DE" w:rsidP="00774350">
            <w:pPr>
              <w:jc w:val="both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1988-1998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5304B75" w14:textId="77777777" w:rsidR="00FC47DE" w:rsidRPr="00E842E2" w:rsidRDefault="00FC47DE" w:rsidP="00774350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8CB8FD0" w14:textId="77777777" w:rsidR="00FC47DE" w:rsidRPr="00E842E2" w:rsidRDefault="00FC47DE" w:rsidP="00774350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458DCE7" w14:textId="77777777" w:rsidR="00FC47DE" w:rsidRPr="00E842E2" w:rsidRDefault="00FC47DE" w:rsidP="00774350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</w:t>
            </w:r>
          </w:p>
        </w:tc>
        <w:tc>
          <w:tcPr>
            <w:tcW w:w="2126" w:type="dxa"/>
            <w:vAlign w:val="center"/>
          </w:tcPr>
          <w:p w14:paraId="701F688D" w14:textId="77777777" w:rsidR="00FC47DE" w:rsidRPr="00E842E2" w:rsidRDefault="00FC47DE" w:rsidP="00774350">
            <w:pPr>
              <w:jc w:val="both"/>
              <w:rPr>
                <w:sz w:val="20"/>
                <w:szCs w:val="20"/>
                <w:lang w:val="en-GB"/>
              </w:rPr>
            </w:pPr>
            <w:r w:rsidRPr="00E842E2">
              <w:rPr>
                <w:sz w:val="20"/>
                <w:szCs w:val="20"/>
                <w:lang w:val="en-GB"/>
              </w:rPr>
              <w:t>French, Cape-Verde, Madagascar. All had been in endemic</w:t>
            </w:r>
            <w:r>
              <w:rPr>
                <w:sz w:val="20"/>
                <w:szCs w:val="20"/>
                <w:lang w:val="en-GB"/>
              </w:rPr>
              <w:t xml:space="preserve"> areas (Africa, South-America)</w:t>
            </w:r>
          </w:p>
        </w:tc>
        <w:tc>
          <w:tcPr>
            <w:tcW w:w="2552" w:type="dxa"/>
            <w:vAlign w:val="center"/>
          </w:tcPr>
          <w:p w14:paraId="7FFAD2DE" w14:textId="77777777" w:rsidR="00FC47DE" w:rsidRPr="003374FF" w:rsidRDefault="00FC47DE" w:rsidP="00774350">
            <w:pPr>
              <w:jc w:val="both"/>
              <w:rPr>
                <w:rFonts w:eastAsia="Times New Roman"/>
                <w:color w:val="000000"/>
                <w:sz w:val="20"/>
                <w:szCs w:val="20"/>
                <w:lang w:val="fr-BE"/>
              </w:rPr>
            </w:pPr>
            <w:r w:rsidRPr="003374FF">
              <w:rPr>
                <w:color w:val="000000"/>
                <w:sz w:val="20"/>
                <w:szCs w:val="20"/>
                <w:lang w:val="fr-BE"/>
              </w:rPr>
              <w:t>Laboratoires de parasitologie de Marseille et Nice (Region of Provence-Alpes-Côte d'Azur)</w:t>
            </w:r>
          </w:p>
        </w:tc>
        <w:tc>
          <w:tcPr>
            <w:tcW w:w="2835" w:type="dxa"/>
            <w:vAlign w:val="center"/>
          </w:tcPr>
          <w:p w14:paraId="54789358" w14:textId="77777777" w:rsidR="00FC47DE" w:rsidRPr="000D26F5" w:rsidRDefault="00FC47DE" w:rsidP="00774350">
            <w:pPr>
              <w:jc w:val="both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n-GB"/>
              </w:rPr>
              <w:t>Rousseau et al. (1999)</w:t>
            </w:r>
          </w:p>
        </w:tc>
      </w:tr>
      <w:tr w:rsidR="00FC47DE" w:rsidRPr="00E842E2" w14:paraId="3C95BF1B" w14:textId="77777777" w:rsidTr="00876A99">
        <w:trPr>
          <w:trHeight w:val="85"/>
        </w:trPr>
        <w:tc>
          <w:tcPr>
            <w:tcW w:w="1696" w:type="dxa"/>
            <w:shd w:val="clear" w:color="auto" w:fill="auto"/>
            <w:vAlign w:val="center"/>
          </w:tcPr>
          <w:p w14:paraId="591D5959" w14:textId="77777777" w:rsidR="00FC47DE" w:rsidRPr="00E842E2" w:rsidRDefault="00FC47DE" w:rsidP="00444225">
            <w:pPr>
              <w:jc w:val="both"/>
              <w:rPr>
                <w:sz w:val="20"/>
                <w:szCs w:val="20"/>
                <w:lang w:val="en-GB"/>
              </w:rPr>
            </w:pPr>
            <w:r w:rsidRPr="00E842E2">
              <w:rPr>
                <w:sz w:val="20"/>
                <w:szCs w:val="20"/>
                <w:lang w:val="en-GB"/>
              </w:rPr>
              <w:t>Italy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55F98BEA" w14:textId="77777777" w:rsidR="00FC47DE" w:rsidRDefault="00FC47DE" w:rsidP="00313F54">
            <w:pPr>
              <w:jc w:val="both"/>
              <w:rPr>
                <w:sz w:val="20"/>
                <w:szCs w:val="20"/>
                <w:lang w:val="en-GB"/>
              </w:rPr>
            </w:pPr>
            <w:r w:rsidRPr="00E842E2">
              <w:rPr>
                <w:sz w:val="20"/>
                <w:szCs w:val="20"/>
                <w:lang w:val="en-GB"/>
              </w:rPr>
              <w:t>2006-2008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1796F04" w14:textId="77777777" w:rsidR="00FC47DE" w:rsidRDefault="00FC47DE" w:rsidP="00000311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4 </w:t>
            </w:r>
          </w:p>
          <w:p w14:paraId="0AA4D295" w14:textId="77777777" w:rsidR="00FC47DE" w:rsidRPr="00000311" w:rsidRDefault="00FC47DE" w:rsidP="00000311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(It includes cases of  </w:t>
            </w:r>
            <w:r w:rsidRPr="00000311">
              <w:rPr>
                <w:sz w:val="20"/>
                <w:szCs w:val="20"/>
                <w:lang w:val="en-GB"/>
              </w:rPr>
              <w:t xml:space="preserve"> </w:t>
            </w:r>
            <w:r w:rsidRPr="00000311">
              <w:rPr>
                <w:i/>
                <w:sz w:val="20"/>
                <w:szCs w:val="20"/>
                <w:lang w:val="en-GB"/>
              </w:rPr>
              <w:t>T. saginata</w:t>
            </w:r>
            <w:r w:rsidRPr="00000311">
              <w:rPr>
                <w:sz w:val="20"/>
                <w:szCs w:val="20"/>
                <w:lang w:val="en-GB"/>
              </w:rPr>
              <w:t xml:space="preserve"> and </w:t>
            </w:r>
            <w:r w:rsidRPr="00000311">
              <w:rPr>
                <w:i/>
                <w:sz w:val="20"/>
                <w:szCs w:val="20"/>
                <w:lang w:val="en-GB"/>
              </w:rPr>
              <w:t>T. solium</w:t>
            </w:r>
            <w:r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02F67B5" w14:textId="77777777" w:rsidR="00FC47DE" w:rsidRPr="00E842E2" w:rsidRDefault="00FC47DE" w:rsidP="00444225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Not determined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5AA72D4" w14:textId="77777777" w:rsidR="00FC47DE" w:rsidRDefault="00FC47DE" w:rsidP="00444225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Not determined</w:t>
            </w:r>
          </w:p>
        </w:tc>
        <w:tc>
          <w:tcPr>
            <w:tcW w:w="2126" w:type="dxa"/>
            <w:vAlign w:val="center"/>
          </w:tcPr>
          <w:p w14:paraId="57041464" w14:textId="77777777" w:rsidR="00FC47DE" w:rsidRPr="00E842E2" w:rsidRDefault="00FC47DE" w:rsidP="00444225">
            <w:pPr>
              <w:jc w:val="both"/>
              <w:rPr>
                <w:sz w:val="20"/>
                <w:szCs w:val="20"/>
                <w:lang w:val="en-GB"/>
              </w:rPr>
            </w:pPr>
            <w:r w:rsidRPr="00E842E2">
              <w:rPr>
                <w:sz w:val="20"/>
                <w:szCs w:val="20"/>
                <w:lang w:val="en-US"/>
              </w:rPr>
              <w:t>3 Italians with no history of travel, 1 non-Italian</w:t>
            </w:r>
          </w:p>
        </w:tc>
        <w:tc>
          <w:tcPr>
            <w:tcW w:w="2552" w:type="dxa"/>
            <w:vAlign w:val="center"/>
          </w:tcPr>
          <w:p w14:paraId="528F3750" w14:textId="77777777" w:rsidR="00FC47DE" w:rsidRPr="003374FF" w:rsidRDefault="00FC47DE" w:rsidP="008C085A">
            <w:pPr>
              <w:jc w:val="both"/>
              <w:rPr>
                <w:color w:val="000000"/>
                <w:sz w:val="20"/>
                <w:szCs w:val="20"/>
                <w:lang w:val="en-GB"/>
              </w:rPr>
            </w:pPr>
            <w:r w:rsidRPr="00E842E2">
              <w:rPr>
                <w:sz w:val="20"/>
                <w:szCs w:val="20"/>
                <w:lang w:val="en-GB"/>
              </w:rPr>
              <w:t xml:space="preserve">Catholic University Hospital, Rome </w:t>
            </w:r>
            <w:r>
              <w:rPr>
                <w:sz w:val="20"/>
                <w:szCs w:val="20"/>
                <w:lang w:val="en-GB"/>
              </w:rPr>
              <w:t xml:space="preserve">- </w:t>
            </w:r>
            <w:r w:rsidRPr="00E842E2">
              <w:rPr>
                <w:sz w:val="20"/>
                <w:szCs w:val="20"/>
                <w:lang w:val="en-GB"/>
              </w:rPr>
              <w:t>Retrospective study</w:t>
            </w:r>
          </w:p>
        </w:tc>
        <w:tc>
          <w:tcPr>
            <w:tcW w:w="2835" w:type="dxa"/>
            <w:vAlign w:val="center"/>
          </w:tcPr>
          <w:p w14:paraId="5B49E2FC" w14:textId="77777777" w:rsidR="00FC47DE" w:rsidRDefault="00FC47DE" w:rsidP="00444225">
            <w:pPr>
              <w:jc w:val="both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Masucci et al.</w:t>
            </w:r>
            <w:r w:rsidRPr="00E842E2">
              <w:rPr>
                <w:sz w:val="20"/>
                <w:szCs w:val="20"/>
                <w:lang w:val="en-GB"/>
              </w:rPr>
              <w:t xml:space="preserve"> (2011)</w:t>
            </w:r>
          </w:p>
        </w:tc>
      </w:tr>
      <w:tr w:rsidR="00FC47DE" w:rsidRPr="00E842E2" w14:paraId="0C0ECCDB" w14:textId="77777777" w:rsidTr="00876A99">
        <w:trPr>
          <w:trHeight w:val="242"/>
        </w:trPr>
        <w:tc>
          <w:tcPr>
            <w:tcW w:w="1696" w:type="dxa"/>
            <w:shd w:val="clear" w:color="auto" w:fill="auto"/>
            <w:vAlign w:val="center"/>
          </w:tcPr>
          <w:p w14:paraId="57D13551" w14:textId="77777777" w:rsidR="00FC47DE" w:rsidRPr="00E842E2" w:rsidRDefault="00913B3D" w:rsidP="00913B3D">
            <w:pPr>
              <w:jc w:val="both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Portugal 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0FF73B59" w14:textId="77777777" w:rsidR="00FC47DE" w:rsidRPr="00E842E2" w:rsidRDefault="00FC47DE" w:rsidP="00444225">
            <w:pPr>
              <w:jc w:val="both"/>
              <w:rPr>
                <w:sz w:val="20"/>
                <w:szCs w:val="20"/>
                <w:lang w:val="en-GB"/>
              </w:rPr>
            </w:pPr>
            <w:r w:rsidRPr="00E842E2">
              <w:rPr>
                <w:sz w:val="20"/>
                <w:szCs w:val="20"/>
                <w:lang w:val="en-GB"/>
              </w:rPr>
              <w:t>2000-2004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AAC6D6C" w14:textId="77777777" w:rsidR="00FC47DE" w:rsidRPr="00E842E2" w:rsidRDefault="00FC47DE" w:rsidP="00444225">
            <w:pPr>
              <w:jc w:val="both"/>
              <w:rPr>
                <w:sz w:val="20"/>
                <w:szCs w:val="20"/>
                <w:lang w:val="en-GB"/>
              </w:rPr>
            </w:pPr>
            <w:r w:rsidRPr="00E842E2">
              <w:rPr>
                <w:sz w:val="20"/>
                <w:szCs w:val="20"/>
                <w:lang w:val="en-GB"/>
              </w:rPr>
              <w:t>37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3EE8287" w14:textId="77777777" w:rsidR="00FC47DE" w:rsidRPr="00E842E2" w:rsidRDefault="00FC47DE" w:rsidP="00444225">
            <w:pPr>
              <w:jc w:val="both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Not determined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0125B05" w14:textId="77777777" w:rsidR="00FC47DE" w:rsidRPr="00E842E2" w:rsidRDefault="00FC47DE" w:rsidP="00444225">
            <w:pPr>
              <w:jc w:val="both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Not determined</w:t>
            </w:r>
          </w:p>
        </w:tc>
        <w:tc>
          <w:tcPr>
            <w:tcW w:w="2126" w:type="dxa"/>
            <w:vAlign w:val="center"/>
          </w:tcPr>
          <w:p w14:paraId="6B3AB0D2" w14:textId="77777777" w:rsidR="00FC47DE" w:rsidRPr="00E842E2" w:rsidRDefault="00FC47DE" w:rsidP="00444225">
            <w:pPr>
              <w:jc w:val="both"/>
              <w:rPr>
                <w:sz w:val="20"/>
                <w:szCs w:val="20"/>
                <w:lang w:val="en-GB"/>
              </w:rPr>
            </w:pPr>
            <w:r w:rsidRPr="00E842E2">
              <w:rPr>
                <w:sz w:val="20"/>
                <w:szCs w:val="20"/>
                <w:lang w:val="en-GB"/>
              </w:rPr>
              <w:t>Residents of Madeira</w:t>
            </w:r>
          </w:p>
        </w:tc>
        <w:tc>
          <w:tcPr>
            <w:tcW w:w="2552" w:type="dxa"/>
            <w:vAlign w:val="center"/>
          </w:tcPr>
          <w:p w14:paraId="459E589B" w14:textId="77777777" w:rsidR="00FC47DE" w:rsidRPr="00E842E2" w:rsidRDefault="00FC47DE" w:rsidP="008C085A">
            <w:pPr>
              <w:jc w:val="both"/>
              <w:rPr>
                <w:sz w:val="20"/>
                <w:szCs w:val="20"/>
                <w:lang w:val="en-GB"/>
              </w:rPr>
            </w:pPr>
            <w:r w:rsidRPr="00E842E2">
              <w:rPr>
                <w:sz w:val="20"/>
                <w:szCs w:val="20"/>
                <w:lang w:val="en-GB"/>
              </w:rPr>
              <w:t xml:space="preserve">Laboratory of the </w:t>
            </w:r>
            <w:r>
              <w:rPr>
                <w:sz w:val="20"/>
                <w:szCs w:val="20"/>
                <w:lang w:val="en-GB"/>
              </w:rPr>
              <w:t xml:space="preserve">Madeira Regional Health Service  </w:t>
            </w:r>
            <w:r w:rsidRPr="00E842E2">
              <w:rPr>
                <w:sz w:val="20"/>
                <w:szCs w:val="20"/>
                <w:lang w:val="en-GB"/>
              </w:rPr>
              <w:t>Retrospective study</w:t>
            </w:r>
          </w:p>
        </w:tc>
        <w:tc>
          <w:tcPr>
            <w:tcW w:w="2835" w:type="dxa"/>
            <w:vAlign w:val="center"/>
          </w:tcPr>
          <w:p w14:paraId="66BA16EF" w14:textId="77777777" w:rsidR="00FC47DE" w:rsidRPr="00E842E2" w:rsidRDefault="00FC47DE" w:rsidP="00444225">
            <w:pPr>
              <w:jc w:val="both"/>
              <w:rPr>
                <w:sz w:val="20"/>
                <w:szCs w:val="20"/>
                <w:lang w:val="en-GB"/>
              </w:rPr>
            </w:pPr>
            <w:r w:rsidRPr="00E842E2">
              <w:rPr>
                <w:sz w:val="20"/>
                <w:szCs w:val="20"/>
                <w:lang w:val="en-GB"/>
              </w:rPr>
              <w:t>Afonso (2008)</w:t>
            </w:r>
          </w:p>
        </w:tc>
      </w:tr>
      <w:tr w:rsidR="00FC47DE" w:rsidRPr="00E842E2" w14:paraId="05EC6950" w14:textId="77777777" w:rsidTr="00876A99">
        <w:trPr>
          <w:trHeight w:val="160"/>
        </w:trPr>
        <w:tc>
          <w:tcPr>
            <w:tcW w:w="1696" w:type="dxa"/>
            <w:shd w:val="clear" w:color="auto" w:fill="auto"/>
            <w:vAlign w:val="center"/>
          </w:tcPr>
          <w:p w14:paraId="2ED5B4F7" w14:textId="77777777" w:rsidR="00FC47DE" w:rsidRPr="00E842E2" w:rsidRDefault="00FC47DE" w:rsidP="00444225">
            <w:pPr>
              <w:jc w:val="both"/>
              <w:rPr>
                <w:sz w:val="20"/>
                <w:szCs w:val="20"/>
                <w:lang w:val="en-GB"/>
              </w:rPr>
            </w:pPr>
            <w:r w:rsidRPr="00E842E2">
              <w:rPr>
                <w:sz w:val="20"/>
                <w:szCs w:val="20"/>
                <w:lang w:val="en-GB"/>
              </w:rPr>
              <w:lastRenderedPageBreak/>
              <w:t>Slovenia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578C458A" w14:textId="77777777" w:rsidR="00FC47DE" w:rsidRPr="00E842E2" w:rsidRDefault="00FC47DE" w:rsidP="00444225">
            <w:pPr>
              <w:jc w:val="both"/>
              <w:rPr>
                <w:sz w:val="20"/>
                <w:szCs w:val="20"/>
                <w:lang w:val="en-GB"/>
              </w:rPr>
            </w:pPr>
            <w:r w:rsidRPr="00E842E2">
              <w:rPr>
                <w:sz w:val="20"/>
                <w:szCs w:val="20"/>
                <w:lang w:val="en-GB"/>
              </w:rPr>
              <w:t>1993-2015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B54A8DB" w14:textId="77777777" w:rsidR="00FC47DE" w:rsidRPr="00E842E2" w:rsidRDefault="00FC47DE" w:rsidP="00444225">
            <w:pPr>
              <w:jc w:val="both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26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9DEBEB6" w14:textId="77777777" w:rsidR="00FC47DE" w:rsidRPr="00E842E2" w:rsidRDefault="00FC47DE" w:rsidP="00513031">
            <w:pPr>
              <w:jc w:val="both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 Not determined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1472E33" w14:textId="77777777" w:rsidR="00FC47DE" w:rsidRPr="00E842E2" w:rsidRDefault="00FC47DE" w:rsidP="00444225">
            <w:pPr>
              <w:jc w:val="both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Not determined</w:t>
            </w:r>
          </w:p>
        </w:tc>
        <w:tc>
          <w:tcPr>
            <w:tcW w:w="2126" w:type="dxa"/>
            <w:vAlign w:val="center"/>
          </w:tcPr>
          <w:p w14:paraId="12C42B74" w14:textId="77777777" w:rsidR="00FC47DE" w:rsidRPr="00E842E2" w:rsidRDefault="00FC47DE" w:rsidP="00444225">
            <w:pPr>
              <w:jc w:val="both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Not available</w:t>
            </w:r>
          </w:p>
        </w:tc>
        <w:tc>
          <w:tcPr>
            <w:tcW w:w="2552" w:type="dxa"/>
            <w:vAlign w:val="center"/>
          </w:tcPr>
          <w:p w14:paraId="0AC3BB37" w14:textId="77777777" w:rsidR="00FC47DE" w:rsidRPr="00E842E2" w:rsidRDefault="00FC47DE" w:rsidP="00444225">
            <w:pPr>
              <w:jc w:val="both"/>
              <w:rPr>
                <w:rStyle w:val="Refdecomentario"/>
                <w:sz w:val="20"/>
                <w:szCs w:val="20"/>
                <w:lang w:val="en-US"/>
              </w:rPr>
            </w:pPr>
            <w:r w:rsidRPr="00513031">
              <w:rPr>
                <w:sz w:val="20"/>
                <w:szCs w:val="20"/>
                <w:lang w:val="en-GB"/>
              </w:rPr>
              <w:t>Laboratory for Parasitology in Slovenia, Institute of Microbiology and Immunology, Faculty of Medicine, University of Ljubljana</w:t>
            </w:r>
          </w:p>
        </w:tc>
        <w:tc>
          <w:tcPr>
            <w:tcW w:w="2835" w:type="dxa"/>
            <w:vAlign w:val="center"/>
          </w:tcPr>
          <w:p w14:paraId="11F1D7B1" w14:textId="77777777" w:rsidR="00FC47DE" w:rsidRPr="002444C7" w:rsidRDefault="00FC47DE" w:rsidP="00444225">
            <w:pPr>
              <w:jc w:val="both"/>
              <w:rPr>
                <w:sz w:val="20"/>
                <w:szCs w:val="20"/>
                <w:highlight w:val="yellow"/>
                <w:lang w:val="es-ES"/>
              </w:rPr>
            </w:pPr>
            <w:r>
              <w:rPr>
                <w:rStyle w:val="Refdecomentario"/>
                <w:sz w:val="20"/>
                <w:szCs w:val="20"/>
              </w:rPr>
              <w:t>Šoba</w:t>
            </w:r>
            <w:r w:rsidRPr="00E842E2">
              <w:rPr>
                <w:rStyle w:val="Refdecomentario"/>
                <w:sz w:val="20"/>
                <w:szCs w:val="20"/>
              </w:rPr>
              <w:t xml:space="preserve"> </w:t>
            </w:r>
            <w:r>
              <w:rPr>
                <w:rStyle w:val="Refdecomentario"/>
                <w:sz w:val="20"/>
                <w:szCs w:val="20"/>
              </w:rPr>
              <w:t>(pers. com</w:t>
            </w:r>
            <w:r w:rsidRPr="00E842E2">
              <w:rPr>
                <w:rStyle w:val="Refdecomentario"/>
                <w:sz w:val="20"/>
                <w:szCs w:val="20"/>
              </w:rPr>
              <w:t>., 2015)</w:t>
            </w:r>
          </w:p>
        </w:tc>
      </w:tr>
      <w:tr w:rsidR="00FC47DE" w:rsidRPr="00E842E2" w14:paraId="2B283924" w14:textId="77777777" w:rsidTr="00876A99">
        <w:trPr>
          <w:trHeight w:val="77"/>
        </w:trPr>
        <w:tc>
          <w:tcPr>
            <w:tcW w:w="1696" w:type="dxa"/>
            <w:vMerge w:val="restart"/>
            <w:shd w:val="clear" w:color="auto" w:fill="auto"/>
            <w:vAlign w:val="center"/>
          </w:tcPr>
          <w:p w14:paraId="5990C487" w14:textId="77777777" w:rsidR="00FC47DE" w:rsidRPr="002444C7" w:rsidRDefault="00FC47DE" w:rsidP="00444225">
            <w:pPr>
              <w:jc w:val="both"/>
              <w:rPr>
                <w:sz w:val="20"/>
                <w:szCs w:val="20"/>
                <w:lang w:val="es-ES"/>
              </w:rPr>
            </w:pPr>
            <w:r w:rsidRPr="002444C7">
              <w:rPr>
                <w:sz w:val="20"/>
                <w:szCs w:val="20"/>
                <w:lang w:val="es-ES"/>
              </w:rPr>
              <w:t>Spain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21D05E2A" w14:textId="77777777" w:rsidR="00FC47DE" w:rsidRPr="00E842E2" w:rsidRDefault="00FC47DE" w:rsidP="00444225">
            <w:pPr>
              <w:jc w:val="both"/>
              <w:rPr>
                <w:color w:val="000000"/>
                <w:sz w:val="20"/>
                <w:szCs w:val="20"/>
              </w:rPr>
            </w:pPr>
            <w:r w:rsidRPr="00E842E2">
              <w:rPr>
                <w:color w:val="000000"/>
                <w:sz w:val="20"/>
                <w:szCs w:val="20"/>
              </w:rPr>
              <w:t>1984-1994</w:t>
            </w:r>
          </w:p>
          <w:p w14:paraId="51B9330B" w14:textId="77777777" w:rsidR="00FC47DE" w:rsidRPr="002444C7" w:rsidRDefault="00FC47DE" w:rsidP="0044422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8E81944" w14:textId="77777777" w:rsidR="00FC47DE" w:rsidRPr="002444C7" w:rsidRDefault="00FC47DE" w:rsidP="0044422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B1E319A" w14:textId="77777777" w:rsidR="00FC47DE" w:rsidRPr="002444C7" w:rsidRDefault="00FC47DE" w:rsidP="00444225">
            <w:pPr>
              <w:jc w:val="both"/>
              <w:rPr>
                <w:sz w:val="20"/>
                <w:szCs w:val="20"/>
                <w:lang w:val="es-ES"/>
              </w:rPr>
            </w:pPr>
            <w:r w:rsidRPr="002444C7">
              <w:rPr>
                <w:sz w:val="20"/>
                <w:szCs w:val="20"/>
                <w:lang w:val="es-ES"/>
              </w:rPr>
              <w:t>18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061AA01" w14:textId="77777777" w:rsidR="00FC47DE" w:rsidRPr="002444C7" w:rsidRDefault="00FC47DE" w:rsidP="00444225">
            <w:pPr>
              <w:jc w:val="both"/>
              <w:rPr>
                <w:sz w:val="20"/>
                <w:szCs w:val="20"/>
                <w:lang w:val="es-ES"/>
              </w:rPr>
            </w:pPr>
            <w:r w:rsidRPr="002444C7">
              <w:rPr>
                <w:sz w:val="20"/>
                <w:szCs w:val="20"/>
                <w:lang w:val="es-ES"/>
              </w:rPr>
              <w:t>3</w:t>
            </w:r>
          </w:p>
        </w:tc>
        <w:tc>
          <w:tcPr>
            <w:tcW w:w="2126" w:type="dxa"/>
            <w:vAlign w:val="center"/>
          </w:tcPr>
          <w:p w14:paraId="5DC39FA9" w14:textId="77777777" w:rsidR="00FC47DE" w:rsidRPr="00E842E2" w:rsidRDefault="00FC47DE" w:rsidP="00444225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val="es-ES"/>
              </w:rPr>
            </w:pPr>
            <w:r w:rsidRPr="00E842E2">
              <w:rPr>
                <w:sz w:val="20"/>
                <w:szCs w:val="20"/>
              </w:rPr>
              <w:t>Immigrants</w:t>
            </w:r>
          </w:p>
        </w:tc>
        <w:tc>
          <w:tcPr>
            <w:tcW w:w="2552" w:type="dxa"/>
            <w:vAlign w:val="center"/>
          </w:tcPr>
          <w:p w14:paraId="34D0F22F" w14:textId="77777777" w:rsidR="00FC47DE" w:rsidRPr="00E842E2" w:rsidRDefault="00FC47DE" w:rsidP="00444225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val="es-ES"/>
              </w:rPr>
            </w:pPr>
            <w:r w:rsidRPr="00E842E2">
              <w:rPr>
                <w:sz w:val="20"/>
                <w:szCs w:val="20"/>
                <w:lang w:val="es-ES"/>
              </w:rPr>
              <w:t xml:space="preserve">Unidad de Medicina de la Inmigración y Tropical, Hospital de Mataró - Retrospective study in African immigrants </w:t>
            </w:r>
          </w:p>
        </w:tc>
        <w:tc>
          <w:tcPr>
            <w:tcW w:w="2835" w:type="dxa"/>
            <w:vAlign w:val="center"/>
          </w:tcPr>
          <w:p w14:paraId="4EE7BC1B" w14:textId="77777777" w:rsidR="00FC47DE" w:rsidRPr="00E842E2" w:rsidRDefault="00FC47DE" w:rsidP="00444225">
            <w:pPr>
              <w:jc w:val="both"/>
              <w:rPr>
                <w:sz w:val="20"/>
                <w:szCs w:val="20"/>
                <w:highlight w:val="yellow"/>
                <w:lang w:val="en-US"/>
              </w:rPr>
            </w:pPr>
            <w:r w:rsidRPr="00E842E2">
              <w:rPr>
                <w:rStyle w:val="Refdecomentario"/>
                <w:sz w:val="20"/>
                <w:szCs w:val="20"/>
              </w:rPr>
              <w:t>Roca et al. (2002)</w:t>
            </w:r>
          </w:p>
        </w:tc>
      </w:tr>
      <w:tr w:rsidR="00FC47DE" w:rsidRPr="00E842E2" w14:paraId="78297A91" w14:textId="77777777" w:rsidTr="00876A99">
        <w:trPr>
          <w:trHeight w:val="113"/>
        </w:trPr>
        <w:tc>
          <w:tcPr>
            <w:tcW w:w="1696" w:type="dxa"/>
            <w:vMerge/>
            <w:shd w:val="clear" w:color="auto" w:fill="auto"/>
            <w:vAlign w:val="center"/>
          </w:tcPr>
          <w:p w14:paraId="4124F20B" w14:textId="77777777" w:rsidR="00FC47DE" w:rsidRPr="00E842E2" w:rsidRDefault="00FC47DE" w:rsidP="00444225">
            <w:pPr>
              <w:jc w:val="both"/>
              <w:rPr>
                <w:sz w:val="20"/>
                <w:szCs w:val="20"/>
                <w:lang w:val="en-GB"/>
              </w:rPr>
            </w:pPr>
          </w:p>
        </w:tc>
        <w:tc>
          <w:tcPr>
            <w:tcW w:w="1247" w:type="dxa"/>
            <w:shd w:val="clear" w:color="auto" w:fill="auto"/>
            <w:vAlign w:val="center"/>
          </w:tcPr>
          <w:p w14:paraId="41667347" w14:textId="77777777" w:rsidR="00FC47DE" w:rsidRPr="00E842E2" w:rsidRDefault="00FC47DE" w:rsidP="00444225">
            <w:pPr>
              <w:jc w:val="both"/>
              <w:rPr>
                <w:sz w:val="20"/>
                <w:szCs w:val="20"/>
                <w:lang w:val="en-GB"/>
              </w:rPr>
            </w:pPr>
            <w:r w:rsidRPr="00E842E2">
              <w:rPr>
                <w:sz w:val="20"/>
                <w:szCs w:val="20"/>
                <w:lang w:val="en-GB"/>
              </w:rPr>
              <w:t>1989-1999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261381F" w14:textId="77777777" w:rsidR="00FC47DE" w:rsidRPr="00E842E2" w:rsidRDefault="00FC47DE" w:rsidP="00444225">
            <w:pPr>
              <w:jc w:val="both"/>
              <w:rPr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6B2C21F" w14:textId="77777777" w:rsidR="00FC47DE" w:rsidRPr="00E842E2" w:rsidRDefault="00FC47DE" w:rsidP="00444225">
            <w:pPr>
              <w:jc w:val="both"/>
              <w:rPr>
                <w:sz w:val="20"/>
                <w:szCs w:val="20"/>
                <w:lang w:val="en-GB"/>
              </w:rPr>
            </w:pPr>
            <w:r w:rsidRPr="00E842E2">
              <w:rPr>
                <w:sz w:val="20"/>
                <w:szCs w:val="20"/>
                <w:lang w:val="en-GB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2CDF655" w14:textId="77777777" w:rsidR="00FC47DE" w:rsidRPr="00E842E2" w:rsidRDefault="00FC47DE" w:rsidP="00444225">
            <w:pPr>
              <w:jc w:val="both"/>
              <w:rPr>
                <w:sz w:val="20"/>
                <w:szCs w:val="20"/>
                <w:lang w:val="en-GB"/>
              </w:rPr>
            </w:pPr>
            <w:r w:rsidRPr="00E842E2">
              <w:rPr>
                <w:sz w:val="20"/>
                <w:szCs w:val="20"/>
                <w:lang w:val="en-GB"/>
              </w:rPr>
              <w:t>1</w:t>
            </w:r>
          </w:p>
        </w:tc>
        <w:tc>
          <w:tcPr>
            <w:tcW w:w="2126" w:type="dxa"/>
            <w:vAlign w:val="center"/>
          </w:tcPr>
          <w:p w14:paraId="326FD0E7" w14:textId="77777777" w:rsidR="00FC47DE" w:rsidRPr="00E842E2" w:rsidRDefault="00FC47DE" w:rsidP="00444225">
            <w:pPr>
              <w:jc w:val="both"/>
              <w:rPr>
                <w:sz w:val="20"/>
                <w:szCs w:val="20"/>
                <w:lang w:val="en-GB"/>
              </w:rPr>
            </w:pPr>
            <w:r w:rsidRPr="00E842E2">
              <w:rPr>
                <w:sz w:val="20"/>
                <w:szCs w:val="20"/>
              </w:rPr>
              <w:t>Immigrants</w:t>
            </w:r>
          </w:p>
        </w:tc>
        <w:tc>
          <w:tcPr>
            <w:tcW w:w="2552" w:type="dxa"/>
            <w:vAlign w:val="center"/>
          </w:tcPr>
          <w:p w14:paraId="06AE0657" w14:textId="77777777" w:rsidR="00FC47DE" w:rsidRPr="00E842E2" w:rsidRDefault="00FC47DE" w:rsidP="00444225">
            <w:pPr>
              <w:jc w:val="both"/>
              <w:rPr>
                <w:sz w:val="20"/>
                <w:szCs w:val="20"/>
                <w:lang w:val="en-GB"/>
              </w:rPr>
            </w:pPr>
            <w:r w:rsidRPr="00E842E2">
              <w:rPr>
                <w:sz w:val="20"/>
                <w:szCs w:val="20"/>
                <w:lang w:val="en-GB"/>
              </w:rPr>
              <w:t xml:space="preserve">Tropical Medicine Unit (TMU) of the Ramón y Cajal Hospital in Madrid - Retrospective study in immigrants from tropical, subtropical areas and </w:t>
            </w:r>
            <w:r w:rsidR="00FA1B5A" w:rsidRPr="00975344">
              <w:rPr>
                <w:sz w:val="20"/>
                <w:szCs w:val="20"/>
                <w:lang w:val="en-GB"/>
              </w:rPr>
              <w:t>e</w:t>
            </w:r>
            <w:r w:rsidRPr="00975344">
              <w:rPr>
                <w:sz w:val="20"/>
                <w:szCs w:val="20"/>
                <w:lang w:val="en-GB"/>
              </w:rPr>
              <w:t>astern</w:t>
            </w:r>
            <w:r w:rsidRPr="00E842E2">
              <w:rPr>
                <w:sz w:val="20"/>
                <w:szCs w:val="20"/>
                <w:lang w:val="en-GB"/>
              </w:rPr>
              <w:t xml:space="preserve"> Europe</w:t>
            </w:r>
          </w:p>
        </w:tc>
        <w:tc>
          <w:tcPr>
            <w:tcW w:w="2835" w:type="dxa"/>
            <w:vAlign w:val="center"/>
          </w:tcPr>
          <w:p w14:paraId="5D35E89B" w14:textId="77777777" w:rsidR="00FC47DE" w:rsidRPr="00E842E2" w:rsidRDefault="00FC47DE" w:rsidP="00444225">
            <w:pPr>
              <w:jc w:val="both"/>
              <w:rPr>
                <w:sz w:val="20"/>
                <w:szCs w:val="20"/>
                <w:highlight w:val="yellow"/>
                <w:lang w:val="en-GB"/>
              </w:rPr>
            </w:pPr>
            <w:r w:rsidRPr="00E842E2">
              <w:rPr>
                <w:rStyle w:val="Refdecomentario"/>
                <w:sz w:val="20"/>
                <w:szCs w:val="20"/>
              </w:rPr>
              <w:t>López-Vélez et al. (2003)</w:t>
            </w:r>
          </w:p>
        </w:tc>
      </w:tr>
      <w:tr w:rsidR="00FC47DE" w:rsidRPr="00E842E2" w14:paraId="5660039D" w14:textId="77777777" w:rsidTr="00876A99">
        <w:trPr>
          <w:trHeight w:val="170"/>
        </w:trPr>
        <w:tc>
          <w:tcPr>
            <w:tcW w:w="1696" w:type="dxa"/>
            <w:shd w:val="clear" w:color="auto" w:fill="auto"/>
            <w:vAlign w:val="center"/>
          </w:tcPr>
          <w:p w14:paraId="6A4FFAF8" w14:textId="77777777" w:rsidR="00FC47DE" w:rsidRPr="00E842E2" w:rsidRDefault="00FC47DE" w:rsidP="00444225">
            <w:pPr>
              <w:jc w:val="both"/>
              <w:rPr>
                <w:sz w:val="20"/>
                <w:szCs w:val="20"/>
                <w:lang w:val="en-GB"/>
              </w:rPr>
            </w:pPr>
            <w:r w:rsidRPr="00E842E2">
              <w:rPr>
                <w:sz w:val="20"/>
                <w:szCs w:val="20"/>
                <w:lang w:val="en-GB"/>
              </w:rPr>
              <w:t>UK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195BE452" w14:textId="77777777" w:rsidR="00FC47DE" w:rsidRPr="00E842E2" w:rsidRDefault="00FC47DE" w:rsidP="00444225">
            <w:pPr>
              <w:jc w:val="both"/>
              <w:rPr>
                <w:sz w:val="20"/>
                <w:szCs w:val="20"/>
                <w:lang w:val="en-GB"/>
              </w:rPr>
            </w:pPr>
            <w:r w:rsidRPr="00E842E2">
              <w:rPr>
                <w:sz w:val="20"/>
                <w:szCs w:val="20"/>
                <w:lang w:val="en-GB"/>
              </w:rPr>
              <w:t>1998-2002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552EAAA" w14:textId="77777777" w:rsidR="00FC47DE" w:rsidRPr="00E842E2" w:rsidRDefault="00FC47DE" w:rsidP="00444225">
            <w:pPr>
              <w:jc w:val="both"/>
              <w:rPr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901638A" w14:textId="77777777" w:rsidR="00FC47DE" w:rsidRPr="00E842E2" w:rsidRDefault="00FC47DE" w:rsidP="00FC47DE">
            <w:pPr>
              <w:jc w:val="both"/>
              <w:rPr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5544847" w14:textId="77777777" w:rsidR="00FC47DE" w:rsidRPr="00E842E2" w:rsidRDefault="00FC47DE" w:rsidP="00444225">
            <w:pPr>
              <w:jc w:val="both"/>
              <w:rPr>
                <w:sz w:val="20"/>
                <w:szCs w:val="20"/>
                <w:lang w:val="en-GB"/>
              </w:rPr>
            </w:pPr>
            <w:r w:rsidRPr="00E842E2">
              <w:rPr>
                <w:sz w:val="20"/>
                <w:szCs w:val="20"/>
                <w:lang w:val="en-GB"/>
              </w:rPr>
              <w:t>1</w:t>
            </w:r>
          </w:p>
        </w:tc>
        <w:tc>
          <w:tcPr>
            <w:tcW w:w="2126" w:type="dxa"/>
            <w:vAlign w:val="center"/>
          </w:tcPr>
          <w:p w14:paraId="5D658689" w14:textId="77777777" w:rsidR="00FC47DE" w:rsidRPr="00E842E2" w:rsidRDefault="00FC47DE" w:rsidP="00FC47D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Reported as i</w:t>
            </w:r>
            <w:r w:rsidRPr="00E842E2">
              <w:rPr>
                <w:sz w:val="20"/>
                <w:szCs w:val="20"/>
              </w:rPr>
              <w:t>mported case</w:t>
            </w:r>
          </w:p>
        </w:tc>
        <w:tc>
          <w:tcPr>
            <w:tcW w:w="2552" w:type="dxa"/>
            <w:vAlign w:val="center"/>
          </w:tcPr>
          <w:p w14:paraId="1AE71F32" w14:textId="77777777" w:rsidR="00FC47DE" w:rsidRPr="00E842E2" w:rsidRDefault="00FC47DE" w:rsidP="00444225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E842E2">
              <w:rPr>
                <w:sz w:val="20"/>
                <w:szCs w:val="20"/>
                <w:lang w:val="en-US"/>
              </w:rPr>
              <w:t xml:space="preserve">Addenbrooke’s hospital in Cambridge -Review of imported infections </w:t>
            </w:r>
          </w:p>
        </w:tc>
        <w:tc>
          <w:tcPr>
            <w:tcW w:w="2835" w:type="dxa"/>
            <w:vAlign w:val="center"/>
          </w:tcPr>
          <w:p w14:paraId="2FA48A72" w14:textId="77777777" w:rsidR="00FC47DE" w:rsidRPr="00E842E2" w:rsidRDefault="00FC47DE" w:rsidP="00444225">
            <w:pPr>
              <w:jc w:val="both"/>
              <w:rPr>
                <w:sz w:val="20"/>
                <w:szCs w:val="20"/>
                <w:highlight w:val="yellow"/>
                <w:lang w:val="en-GB"/>
              </w:rPr>
            </w:pPr>
            <w:r w:rsidRPr="00E842E2">
              <w:rPr>
                <w:sz w:val="20"/>
                <w:szCs w:val="20"/>
                <w:lang w:val="en-GB"/>
              </w:rPr>
              <w:t xml:space="preserve">Roberts </w:t>
            </w:r>
            <w:r>
              <w:rPr>
                <w:sz w:val="20"/>
                <w:szCs w:val="20"/>
                <w:lang w:val="en-GB"/>
              </w:rPr>
              <w:t>and</w:t>
            </w:r>
            <w:r w:rsidRPr="00E842E2">
              <w:rPr>
                <w:sz w:val="20"/>
                <w:szCs w:val="20"/>
                <w:lang w:val="en-GB"/>
              </w:rPr>
              <w:t xml:space="preserve"> Lever (2003)</w:t>
            </w:r>
          </w:p>
        </w:tc>
      </w:tr>
    </w:tbl>
    <w:p w14:paraId="3C7793D3" w14:textId="77777777" w:rsidR="00FB6A37" w:rsidRPr="00E842E2" w:rsidRDefault="00FB6A37" w:rsidP="00FB6A37">
      <w:pPr>
        <w:jc w:val="both"/>
        <w:rPr>
          <w:sz w:val="20"/>
          <w:szCs w:val="20"/>
          <w:lang w:val="en-GB"/>
        </w:rPr>
      </w:pPr>
    </w:p>
    <w:p w14:paraId="526ECDCF" w14:textId="77777777" w:rsidR="0028456E" w:rsidRPr="00E842E2" w:rsidRDefault="00E842E2" w:rsidP="0028456E">
      <w:pPr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  <w:br w:type="page"/>
      </w:r>
      <w:r w:rsidR="00614018" w:rsidRPr="00FA1B5A">
        <w:rPr>
          <w:b/>
          <w:sz w:val="20"/>
          <w:szCs w:val="20"/>
          <w:lang w:val="en-GB"/>
        </w:rPr>
        <w:lastRenderedPageBreak/>
        <w:t>Additional file 5: Table S7.</w:t>
      </w:r>
      <w:r w:rsidR="0028456E" w:rsidRPr="00E842E2">
        <w:rPr>
          <w:sz w:val="20"/>
          <w:szCs w:val="20"/>
          <w:lang w:val="en-GB"/>
        </w:rPr>
        <w:t xml:space="preserve"> Taeniosis prevalence data repor</w:t>
      </w:r>
      <w:r w:rsidR="00AF6B9E">
        <w:rPr>
          <w:sz w:val="20"/>
          <w:szCs w:val="20"/>
          <w:lang w:val="en-GB"/>
        </w:rPr>
        <w:t>ted in epidemiological studies</w:t>
      </w:r>
      <w:r w:rsidR="001D5E7D">
        <w:rPr>
          <w:sz w:val="20"/>
          <w:szCs w:val="20"/>
          <w:lang w:val="en-GB"/>
        </w:rPr>
        <w:t xml:space="preserve"> (1990-2015)</w:t>
      </w:r>
      <w:r w:rsidR="00990AF6">
        <w:rPr>
          <w:sz w:val="20"/>
          <w:szCs w:val="20"/>
          <w:lang w:val="en-GB"/>
        </w:rPr>
        <w:t>.</w:t>
      </w:r>
    </w:p>
    <w:tbl>
      <w:tblPr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16"/>
        <w:gridCol w:w="1127"/>
        <w:gridCol w:w="1280"/>
        <w:gridCol w:w="1354"/>
        <w:gridCol w:w="2165"/>
        <w:gridCol w:w="3281"/>
        <w:gridCol w:w="3119"/>
      </w:tblGrid>
      <w:tr w:rsidR="0081475B" w:rsidRPr="00E842E2" w14:paraId="2088E4A8" w14:textId="77777777" w:rsidTr="00876A99">
        <w:trPr>
          <w:trHeight w:val="402"/>
        </w:trPr>
        <w:tc>
          <w:tcPr>
            <w:tcW w:w="1816" w:type="dxa"/>
            <w:shd w:val="clear" w:color="auto" w:fill="FDE9D9" w:themeFill="accent6" w:themeFillTint="33"/>
            <w:vAlign w:val="center"/>
          </w:tcPr>
          <w:p w14:paraId="7FDA54F6" w14:textId="77777777" w:rsidR="0081475B" w:rsidRPr="00E842E2" w:rsidRDefault="00FE0F74" w:rsidP="00DF517C">
            <w:pPr>
              <w:spacing w:after="0" w:line="240" w:lineRule="auto"/>
              <w:jc w:val="center"/>
              <w:rPr>
                <w:b/>
                <w:sz w:val="20"/>
                <w:szCs w:val="20"/>
                <w:lang w:val="en-GB"/>
              </w:rPr>
            </w:pPr>
            <w:r w:rsidRPr="00E842E2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s-ES" w:eastAsia="es-ES"/>
              </w:rPr>
              <w:t>Country</w:t>
            </w: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s-ES" w:eastAsia="es-ES"/>
              </w:rPr>
              <w:t xml:space="preserve"> of diagnosis/report</w:t>
            </w:r>
          </w:p>
        </w:tc>
        <w:tc>
          <w:tcPr>
            <w:tcW w:w="1127" w:type="dxa"/>
            <w:shd w:val="clear" w:color="auto" w:fill="FDE9D9" w:themeFill="accent6" w:themeFillTint="33"/>
            <w:vAlign w:val="center"/>
          </w:tcPr>
          <w:p w14:paraId="75FA6E9B" w14:textId="77777777" w:rsidR="0081475B" w:rsidRPr="00E842E2" w:rsidRDefault="0081475B" w:rsidP="0081475B">
            <w:pPr>
              <w:spacing w:after="0"/>
              <w:jc w:val="center"/>
              <w:rPr>
                <w:b/>
                <w:sz w:val="20"/>
                <w:szCs w:val="20"/>
                <w:lang w:val="en-GB"/>
              </w:rPr>
            </w:pPr>
            <w:r w:rsidRPr="00E842E2">
              <w:rPr>
                <w:b/>
                <w:sz w:val="20"/>
                <w:szCs w:val="20"/>
                <w:lang w:val="en-GB"/>
              </w:rPr>
              <w:t>Year</w:t>
            </w:r>
          </w:p>
        </w:tc>
        <w:tc>
          <w:tcPr>
            <w:tcW w:w="1280" w:type="dxa"/>
            <w:shd w:val="clear" w:color="auto" w:fill="FDE9D9" w:themeFill="accent6" w:themeFillTint="33"/>
            <w:vAlign w:val="center"/>
          </w:tcPr>
          <w:p w14:paraId="23721949" w14:textId="77777777" w:rsidR="0081475B" w:rsidRPr="00E842E2" w:rsidRDefault="0081475B" w:rsidP="0081475B">
            <w:pPr>
              <w:spacing w:after="0"/>
              <w:jc w:val="center"/>
              <w:rPr>
                <w:b/>
                <w:sz w:val="20"/>
                <w:szCs w:val="20"/>
                <w:lang w:val="en-GB"/>
              </w:rPr>
            </w:pPr>
            <w:r w:rsidRPr="00E842E2">
              <w:rPr>
                <w:b/>
                <w:sz w:val="20"/>
                <w:szCs w:val="20"/>
                <w:lang w:val="en-GB"/>
              </w:rPr>
              <w:t>Prevalence</w:t>
            </w:r>
            <w:r w:rsidR="00D01081">
              <w:rPr>
                <w:b/>
                <w:sz w:val="20"/>
                <w:szCs w:val="20"/>
                <w:lang w:val="en-GB"/>
              </w:rPr>
              <w:t xml:space="preserve"> (%)</w:t>
            </w:r>
          </w:p>
        </w:tc>
        <w:tc>
          <w:tcPr>
            <w:tcW w:w="1354" w:type="dxa"/>
            <w:shd w:val="clear" w:color="auto" w:fill="FDE9D9" w:themeFill="accent6" w:themeFillTint="33"/>
            <w:vAlign w:val="center"/>
          </w:tcPr>
          <w:p w14:paraId="6B40CB6D" w14:textId="77777777" w:rsidR="0081475B" w:rsidRPr="00E842E2" w:rsidRDefault="003D4282" w:rsidP="003D4282">
            <w:pPr>
              <w:spacing w:after="0"/>
              <w:jc w:val="center"/>
              <w:rPr>
                <w:b/>
                <w:sz w:val="20"/>
                <w:szCs w:val="20"/>
                <w:lang w:val="en-GB"/>
              </w:rPr>
            </w:pPr>
            <w:r w:rsidRPr="00DF517C">
              <w:rPr>
                <w:b/>
                <w:i/>
                <w:sz w:val="20"/>
                <w:szCs w:val="20"/>
                <w:lang w:val="en-GB"/>
              </w:rPr>
              <w:t>Taenia</w:t>
            </w:r>
            <w:r w:rsidRPr="00DF517C">
              <w:rPr>
                <w:b/>
                <w:sz w:val="20"/>
                <w:szCs w:val="20"/>
                <w:lang w:val="en-GB"/>
              </w:rPr>
              <w:t xml:space="preserve"> s</w:t>
            </w:r>
            <w:r w:rsidR="0081475B" w:rsidRPr="00DF517C">
              <w:rPr>
                <w:b/>
                <w:sz w:val="20"/>
                <w:szCs w:val="20"/>
                <w:lang w:val="en-GB"/>
              </w:rPr>
              <w:t>pecies</w:t>
            </w:r>
            <w:r w:rsidRPr="00DF517C">
              <w:rPr>
                <w:b/>
                <w:sz w:val="20"/>
                <w:szCs w:val="20"/>
                <w:lang w:val="en-GB"/>
              </w:rPr>
              <w:t xml:space="preserve"> reported as</w:t>
            </w:r>
          </w:p>
        </w:tc>
        <w:tc>
          <w:tcPr>
            <w:tcW w:w="2165" w:type="dxa"/>
            <w:shd w:val="clear" w:color="auto" w:fill="FDE9D9" w:themeFill="accent6" w:themeFillTint="33"/>
            <w:vAlign w:val="center"/>
          </w:tcPr>
          <w:p w14:paraId="2FC9007F" w14:textId="77777777" w:rsidR="0081475B" w:rsidRPr="00E842E2" w:rsidRDefault="0081475B" w:rsidP="0081475B">
            <w:pPr>
              <w:spacing w:after="0"/>
              <w:jc w:val="center"/>
              <w:rPr>
                <w:b/>
                <w:sz w:val="20"/>
                <w:szCs w:val="20"/>
                <w:lang w:val="en-GB"/>
              </w:rPr>
            </w:pPr>
            <w:r w:rsidRPr="00E842E2">
              <w:rPr>
                <w:b/>
                <w:sz w:val="20"/>
                <w:szCs w:val="20"/>
                <w:lang w:val="en-GB"/>
              </w:rPr>
              <w:t>Travel/migration history</w:t>
            </w:r>
          </w:p>
        </w:tc>
        <w:tc>
          <w:tcPr>
            <w:tcW w:w="3281" w:type="dxa"/>
            <w:shd w:val="clear" w:color="auto" w:fill="FDE9D9" w:themeFill="accent6" w:themeFillTint="33"/>
            <w:vAlign w:val="center"/>
          </w:tcPr>
          <w:p w14:paraId="4D24D131" w14:textId="77777777" w:rsidR="0081475B" w:rsidRPr="00E842E2" w:rsidRDefault="0081475B" w:rsidP="0081475B">
            <w:pPr>
              <w:spacing w:after="0"/>
              <w:jc w:val="center"/>
              <w:rPr>
                <w:b/>
                <w:sz w:val="20"/>
                <w:szCs w:val="20"/>
                <w:lang w:val="en-GB"/>
              </w:rPr>
            </w:pPr>
            <w:r w:rsidRPr="00E842E2">
              <w:rPr>
                <w:b/>
                <w:sz w:val="20"/>
                <w:szCs w:val="20"/>
                <w:lang w:val="en-GB"/>
              </w:rPr>
              <w:t>Level of data collection</w:t>
            </w:r>
          </w:p>
        </w:tc>
        <w:tc>
          <w:tcPr>
            <w:tcW w:w="3119" w:type="dxa"/>
            <w:shd w:val="clear" w:color="auto" w:fill="FDE9D9" w:themeFill="accent6" w:themeFillTint="33"/>
            <w:vAlign w:val="center"/>
          </w:tcPr>
          <w:p w14:paraId="187A2277" w14:textId="77777777" w:rsidR="0081475B" w:rsidRPr="00E842E2" w:rsidRDefault="0081475B" w:rsidP="0081475B">
            <w:pPr>
              <w:spacing w:after="0"/>
              <w:jc w:val="center"/>
              <w:rPr>
                <w:b/>
                <w:sz w:val="20"/>
                <w:szCs w:val="20"/>
                <w:lang w:val="en-GB"/>
              </w:rPr>
            </w:pPr>
            <w:r w:rsidRPr="00E842E2">
              <w:rPr>
                <w:b/>
                <w:sz w:val="20"/>
                <w:szCs w:val="20"/>
                <w:lang w:val="en-GB"/>
              </w:rPr>
              <w:t>Reference</w:t>
            </w:r>
          </w:p>
        </w:tc>
      </w:tr>
      <w:tr w:rsidR="0081475B" w:rsidRPr="00E842E2" w14:paraId="18C66701" w14:textId="77777777" w:rsidTr="00876A99">
        <w:trPr>
          <w:trHeight w:val="1460"/>
        </w:trPr>
        <w:tc>
          <w:tcPr>
            <w:tcW w:w="1816" w:type="dxa"/>
            <w:shd w:val="clear" w:color="auto" w:fill="auto"/>
            <w:vAlign w:val="center"/>
          </w:tcPr>
          <w:p w14:paraId="3EB8C810" w14:textId="77777777" w:rsidR="0081475B" w:rsidRPr="00E842E2" w:rsidRDefault="0081475B" w:rsidP="00B31FC4">
            <w:pPr>
              <w:jc w:val="both"/>
              <w:rPr>
                <w:sz w:val="20"/>
                <w:szCs w:val="20"/>
                <w:lang w:val="en-GB"/>
              </w:rPr>
            </w:pPr>
            <w:r w:rsidRPr="00E842E2">
              <w:rPr>
                <w:sz w:val="20"/>
                <w:szCs w:val="20"/>
                <w:lang w:val="en-GB"/>
              </w:rPr>
              <w:t>Austria</w:t>
            </w:r>
          </w:p>
        </w:tc>
        <w:tc>
          <w:tcPr>
            <w:tcW w:w="1127" w:type="dxa"/>
            <w:shd w:val="clear" w:color="auto" w:fill="auto"/>
            <w:vAlign w:val="center"/>
          </w:tcPr>
          <w:p w14:paraId="51DFEF25" w14:textId="77777777" w:rsidR="0081475B" w:rsidRPr="00E842E2" w:rsidRDefault="0081475B" w:rsidP="00B31FC4">
            <w:pPr>
              <w:rPr>
                <w:sz w:val="20"/>
                <w:szCs w:val="20"/>
                <w:lang w:val="en-GB"/>
              </w:rPr>
            </w:pPr>
            <w:r w:rsidRPr="00E842E2">
              <w:rPr>
                <w:sz w:val="20"/>
                <w:szCs w:val="20"/>
                <w:lang w:val="en-GB"/>
              </w:rPr>
              <w:t>1990-2000</w:t>
            </w:r>
          </w:p>
        </w:tc>
        <w:tc>
          <w:tcPr>
            <w:tcW w:w="1280" w:type="dxa"/>
            <w:shd w:val="clear" w:color="auto" w:fill="auto"/>
            <w:vAlign w:val="center"/>
          </w:tcPr>
          <w:p w14:paraId="16E63669" w14:textId="77777777" w:rsidR="0081475B" w:rsidRPr="00E842E2" w:rsidRDefault="0081475B" w:rsidP="00B31FC4">
            <w:pPr>
              <w:rPr>
                <w:sz w:val="20"/>
                <w:szCs w:val="20"/>
                <w:lang w:val="en-GB"/>
              </w:rPr>
            </w:pPr>
            <w:r w:rsidRPr="00E842E2">
              <w:rPr>
                <w:sz w:val="20"/>
                <w:szCs w:val="20"/>
                <w:lang w:val="en-GB"/>
              </w:rPr>
              <w:t>0.07</w:t>
            </w:r>
          </w:p>
        </w:tc>
        <w:tc>
          <w:tcPr>
            <w:tcW w:w="1354" w:type="dxa"/>
            <w:vAlign w:val="center"/>
          </w:tcPr>
          <w:p w14:paraId="18C21710" w14:textId="77777777" w:rsidR="0081475B" w:rsidRPr="00E842E2" w:rsidRDefault="0081475B" w:rsidP="00325A80">
            <w:pPr>
              <w:jc w:val="both"/>
              <w:rPr>
                <w:sz w:val="20"/>
                <w:szCs w:val="20"/>
                <w:lang w:val="en-GB"/>
              </w:rPr>
            </w:pPr>
            <w:r w:rsidRPr="00E842E2">
              <w:rPr>
                <w:i/>
                <w:sz w:val="20"/>
                <w:szCs w:val="20"/>
                <w:lang w:val="en-GB"/>
              </w:rPr>
              <w:t>T. saginata</w:t>
            </w:r>
          </w:p>
        </w:tc>
        <w:tc>
          <w:tcPr>
            <w:tcW w:w="2165" w:type="dxa"/>
            <w:vAlign w:val="center"/>
          </w:tcPr>
          <w:p w14:paraId="68FB8E23" w14:textId="77777777" w:rsidR="0081475B" w:rsidRPr="00E842E2" w:rsidRDefault="0081475B" w:rsidP="00325A80">
            <w:pPr>
              <w:jc w:val="both"/>
              <w:rPr>
                <w:sz w:val="20"/>
                <w:szCs w:val="20"/>
                <w:lang w:val="en-GB"/>
              </w:rPr>
            </w:pPr>
            <w:r w:rsidRPr="00E842E2">
              <w:rPr>
                <w:sz w:val="20"/>
                <w:szCs w:val="20"/>
                <w:lang w:val="en-GB"/>
              </w:rPr>
              <w:t>NA</w:t>
            </w:r>
          </w:p>
        </w:tc>
        <w:tc>
          <w:tcPr>
            <w:tcW w:w="3281" w:type="dxa"/>
            <w:shd w:val="clear" w:color="auto" w:fill="auto"/>
            <w:vAlign w:val="center"/>
          </w:tcPr>
          <w:p w14:paraId="1588BFF1" w14:textId="77777777" w:rsidR="0081475B" w:rsidRPr="00E842E2" w:rsidRDefault="0081475B" w:rsidP="007C7E76">
            <w:pPr>
              <w:jc w:val="both"/>
              <w:rPr>
                <w:sz w:val="20"/>
                <w:szCs w:val="20"/>
                <w:lang w:val="en-GB"/>
              </w:rPr>
            </w:pPr>
            <w:r w:rsidRPr="00E842E2">
              <w:rPr>
                <w:sz w:val="20"/>
                <w:szCs w:val="20"/>
                <w:lang w:val="en-GB"/>
              </w:rPr>
              <w:t>Federal public health laboratory (FPHL) in Innsbruck</w:t>
            </w:r>
          </w:p>
        </w:tc>
        <w:tc>
          <w:tcPr>
            <w:tcW w:w="3119" w:type="dxa"/>
            <w:vAlign w:val="center"/>
          </w:tcPr>
          <w:p w14:paraId="3A383141" w14:textId="77777777" w:rsidR="0081475B" w:rsidRPr="00E842E2" w:rsidRDefault="0081475B" w:rsidP="00B31FC4">
            <w:pPr>
              <w:rPr>
                <w:i/>
                <w:sz w:val="20"/>
                <w:szCs w:val="20"/>
                <w:lang w:val="en-GB"/>
              </w:rPr>
            </w:pPr>
            <w:r w:rsidRPr="00E842E2">
              <w:rPr>
                <w:sz w:val="20"/>
                <w:szCs w:val="20"/>
                <w:lang w:val="en-GB"/>
              </w:rPr>
              <w:t>Tomaso et al. (2001)</w:t>
            </w:r>
          </w:p>
        </w:tc>
      </w:tr>
      <w:tr w:rsidR="0081475B" w:rsidRPr="00E842E2" w14:paraId="1F88A6B5" w14:textId="77777777" w:rsidTr="00876A99">
        <w:trPr>
          <w:trHeight w:val="402"/>
        </w:trPr>
        <w:tc>
          <w:tcPr>
            <w:tcW w:w="1816" w:type="dxa"/>
            <w:shd w:val="clear" w:color="auto" w:fill="auto"/>
            <w:vAlign w:val="center"/>
          </w:tcPr>
          <w:p w14:paraId="0E6A436B" w14:textId="77777777" w:rsidR="0081475B" w:rsidRPr="00E842E2" w:rsidRDefault="0081475B" w:rsidP="00B31FC4">
            <w:pPr>
              <w:jc w:val="both"/>
              <w:rPr>
                <w:sz w:val="20"/>
                <w:szCs w:val="20"/>
                <w:lang w:val="en-GB"/>
              </w:rPr>
            </w:pPr>
            <w:r w:rsidRPr="00E842E2">
              <w:rPr>
                <w:sz w:val="20"/>
                <w:szCs w:val="20"/>
                <w:lang w:val="en-GB"/>
              </w:rPr>
              <w:t>France</w:t>
            </w:r>
          </w:p>
        </w:tc>
        <w:tc>
          <w:tcPr>
            <w:tcW w:w="1127" w:type="dxa"/>
            <w:shd w:val="clear" w:color="auto" w:fill="auto"/>
            <w:vAlign w:val="center"/>
          </w:tcPr>
          <w:p w14:paraId="1DA9203D" w14:textId="77777777" w:rsidR="0081475B" w:rsidRPr="00E842E2" w:rsidRDefault="0081475B" w:rsidP="00B31FC4">
            <w:pPr>
              <w:jc w:val="both"/>
              <w:rPr>
                <w:sz w:val="20"/>
                <w:szCs w:val="20"/>
                <w:lang w:val="en-GB"/>
              </w:rPr>
            </w:pPr>
            <w:r w:rsidRPr="00E842E2">
              <w:rPr>
                <w:sz w:val="20"/>
                <w:szCs w:val="20"/>
                <w:lang w:val="en-GB"/>
              </w:rPr>
              <w:t>1997</w:t>
            </w:r>
          </w:p>
        </w:tc>
        <w:tc>
          <w:tcPr>
            <w:tcW w:w="1280" w:type="dxa"/>
            <w:shd w:val="clear" w:color="auto" w:fill="auto"/>
            <w:vAlign w:val="center"/>
          </w:tcPr>
          <w:p w14:paraId="7C4678C2" w14:textId="77777777" w:rsidR="0081475B" w:rsidRPr="00E842E2" w:rsidRDefault="0081475B" w:rsidP="00B31FC4">
            <w:pPr>
              <w:jc w:val="both"/>
              <w:rPr>
                <w:sz w:val="20"/>
                <w:szCs w:val="20"/>
                <w:lang w:val="en-GB"/>
              </w:rPr>
            </w:pPr>
            <w:r w:rsidRPr="00E842E2">
              <w:rPr>
                <w:sz w:val="20"/>
                <w:szCs w:val="20"/>
                <w:lang w:val="en-GB"/>
              </w:rPr>
              <w:t>0.10</w:t>
            </w:r>
          </w:p>
        </w:tc>
        <w:tc>
          <w:tcPr>
            <w:tcW w:w="1354" w:type="dxa"/>
            <w:vAlign w:val="center"/>
          </w:tcPr>
          <w:p w14:paraId="369397F3" w14:textId="77777777" w:rsidR="0081475B" w:rsidRPr="00E842E2" w:rsidRDefault="0081475B" w:rsidP="00B31FC4">
            <w:pPr>
              <w:jc w:val="both"/>
              <w:rPr>
                <w:sz w:val="20"/>
                <w:szCs w:val="20"/>
                <w:lang w:val="en-GB"/>
              </w:rPr>
            </w:pPr>
            <w:r w:rsidRPr="00E842E2">
              <w:rPr>
                <w:i/>
                <w:sz w:val="20"/>
                <w:szCs w:val="20"/>
                <w:lang w:val="en-GB"/>
              </w:rPr>
              <w:t>T. saginata</w:t>
            </w:r>
          </w:p>
        </w:tc>
        <w:tc>
          <w:tcPr>
            <w:tcW w:w="2165" w:type="dxa"/>
            <w:vAlign w:val="center"/>
          </w:tcPr>
          <w:p w14:paraId="5739074A" w14:textId="77777777" w:rsidR="0081475B" w:rsidRPr="00E842E2" w:rsidRDefault="0081475B" w:rsidP="00B31FC4">
            <w:pPr>
              <w:jc w:val="both"/>
              <w:rPr>
                <w:sz w:val="20"/>
                <w:szCs w:val="20"/>
                <w:lang w:val="en-GB"/>
              </w:rPr>
            </w:pPr>
            <w:r w:rsidRPr="00E842E2">
              <w:rPr>
                <w:sz w:val="20"/>
                <w:szCs w:val="20"/>
                <w:lang w:val="en-GB"/>
              </w:rPr>
              <w:t>NA</w:t>
            </w:r>
          </w:p>
        </w:tc>
        <w:tc>
          <w:tcPr>
            <w:tcW w:w="3281" w:type="dxa"/>
            <w:shd w:val="clear" w:color="auto" w:fill="auto"/>
            <w:vAlign w:val="center"/>
          </w:tcPr>
          <w:p w14:paraId="41D97CB2" w14:textId="77777777" w:rsidR="0081475B" w:rsidRPr="00E842E2" w:rsidRDefault="0081475B" w:rsidP="00B31FC4">
            <w:pPr>
              <w:jc w:val="both"/>
              <w:rPr>
                <w:sz w:val="20"/>
                <w:szCs w:val="20"/>
                <w:lang w:val="en-GB"/>
              </w:rPr>
            </w:pPr>
            <w:r w:rsidRPr="00E842E2">
              <w:rPr>
                <w:sz w:val="20"/>
                <w:szCs w:val="20"/>
                <w:lang w:val="en-GB"/>
              </w:rPr>
              <w:t>Prospective survey of adults called to serve in the army catering</w:t>
            </w:r>
          </w:p>
        </w:tc>
        <w:tc>
          <w:tcPr>
            <w:tcW w:w="3119" w:type="dxa"/>
            <w:vAlign w:val="center"/>
          </w:tcPr>
          <w:p w14:paraId="4F919832" w14:textId="77777777" w:rsidR="0081475B" w:rsidRPr="00E842E2" w:rsidRDefault="0081475B" w:rsidP="00B31FC4">
            <w:pPr>
              <w:rPr>
                <w:i/>
                <w:sz w:val="20"/>
                <w:szCs w:val="20"/>
                <w:lang w:val="en-GB"/>
              </w:rPr>
            </w:pPr>
            <w:r w:rsidRPr="00E842E2">
              <w:rPr>
                <w:sz w:val="20"/>
                <w:szCs w:val="20"/>
                <w:lang w:val="en-GB"/>
              </w:rPr>
              <w:t>Hernandez et al. (1997)</w:t>
            </w:r>
          </w:p>
        </w:tc>
      </w:tr>
      <w:tr w:rsidR="0081475B" w:rsidRPr="00E842E2" w14:paraId="01BB29E0" w14:textId="77777777" w:rsidTr="00876A99">
        <w:trPr>
          <w:trHeight w:val="778"/>
        </w:trPr>
        <w:tc>
          <w:tcPr>
            <w:tcW w:w="1816" w:type="dxa"/>
            <w:shd w:val="clear" w:color="auto" w:fill="auto"/>
            <w:vAlign w:val="center"/>
          </w:tcPr>
          <w:p w14:paraId="587040D9" w14:textId="77777777" w:rsidR="0081475B" w:rsidRPr="00E842E2" w:rsidRDefault="0081475B" w:rsidP="00BC4927">
            <w:pPr>
              <w:jc w:val="both"/>
              <w:rPr>
                <w:sz w:val="20"/>
                <w:szCs w:val="20"/>
                <w:lang w:val="en-GB"/>
              </w:rPr>
            </w:pPr>
            <w:r w:rsidRPr="00E842E2">
              <w:rPr>
                <w:sz w:val="20"/>
                <w:szCs w:val="20"/>
                <w:lang w:val="en-GB"/>
              </w:rPr>
              <w:t>Germany</w:t>
            </w:r>
          </w:p>
        </w:tc>
        <w:tc>
          <w:tcPr>
            <w:tcW w:w="1127" w:type="dxa"/>
            <w:shd w:val="clear" w:color="auto" w:fill="auto"/>
            <w:vAlign w:val="center"/>
          </w:tcPr>
          <w:p w14:paraId="6574AF87" w14:textId="77777777" w:rsidR="0081475B" w:rsidRPr="00E842E2" w:rsidRDefault="0081475B" w:rsidP="00BC4927">
            <w:pPr>
              <w:jc w:val="both"/>
              <w:rPr>
                <w:sz w:val="20"/>
                <w:szCs w:val="20"/>
                <w:lang w:val="en-GB"/>
              </w:rPr>
            </w:pPr>
            <w:r w:rsidRPr="00E842E2">
              <w:rPr>
                <w:sz w:val="20"/>
                <w:szCs w:val="20"/>
                <w:lang w:val="en-GB"/>
              </w:rPr>
              <w:t>1970-1986</w:t>
            </w:r>
          </w:p>
        </w:tc>
        <w:tc>
          <w:tcPr>
            <w:tcW w:w="1280" w:type="dxa"/>
            <w:shd w:val="clear" w:color="auto" w:fill="auto"/>
            <w:vAlign w:val="center"/>
          </w:tcPr>
          <w:p w14:paraId="487EC10F" w14:textId="77777777" w:rsidR="0081475B" w:rsidRPr="00E842E2" w:rsidRDefault="0081475B" w:rsidP="00BC4927">
            <w:pPr>
              <w:jc w:val="both"/>
              <w:rPr>
                <w:sz w:val="20"/>
                <w:szCs w:val="20"/>
                <w:lang w:val="en-GB"/>
              </w:rPr>
            </w:pPr>
            <w:r w:rsidRPr="00E842E2">
              <w:rPr>
                <w:sz w:val="20"/>
                <w:szCs w:val="20"/>
                <w:lang w:val="en-GB"/>
              </w:rPr>
              <w:t>0.05-0.09</w:t>
            </w:r>
          </w:p>
        </w:tc>
        <w:tc>
          <w:tcPr>
            <w:tcW w:w="1354" w:type="dxa"/>
            <w:vAlign w:val="center"/>
          </w:tcPr>
          <w:p w14:paraId="41C12F52" w14:textId="77777777" w:rsidR="0081475B" w:rsidRPr="00E842E2" w:rsidRDefault="0081475B" w:rsidP="00BC4927">
            <w:pPr>
              <w:jc w:val="both"/>
              <w:rPr>
                <w:sz w:val="20"/>
                <w:szCs w:val="20"/>
                <w:lang w:val="en-GB"/>
              </w:rPr>
            </w:pPr>
            <w:r w:rsidRPr="00E842E2">
              <w:rPr>
                <w:i/>
                <w:sz w:val="20"/>
                <w:szCs w:val="20"/>
                <w:lang w:val="en-GB"/>
              </w:rPr>
              <w:t>Taenia spp.</w:t>
            </w:r>
          </w:p>
        </w:tc>
        <w:tc>
          <w:tcPr>
            <w:tcW w:w="2165" w:type="dxa"/>
            <w:vAlign w:val="center"/>
          </w:tcPr>
          <w:p w14:paraId="2B413295" w14:textId="77777777" w:rsidR="0081475B" w:rsidRPr="00E842E2" w:rsidRDefault="0081475B" w:rsidP="00BC4927">
            <w:pPr>
              <w:jc w:val="both"/>
              <w:rPr>
                <w:sz w:val="20"/>
                <w:szCs w:val="20"/>
                <w:lang w:val="en-GB"/>
              </w:rPr>
            </w:pPr>
            <w:r w:rsidRPr="00E842E2">
              <w:rPr>
                <w:sz w:val="20"/>
                <w:szCs w:val="20"/>
                <w:lang w:val="en-GB"/>
              </w:rPr>
              <w:t>NA</w:t>
            </w:r>
          </w:p>
        </w:tc>
        <w:tc>
          <w:tcPr>
            <w:tcW w:w="3281" w:type="dxa"/>
            <w:shd w:val="clear" w:color="auto" w:fill="auto"/>
            <w:vAlign w:val="center"/>
          </w:tcPr>
          <w:p w14:paraId="7F3E5724" w14:textId="77777777" w:rsidR="0081475B" w:rsidRPr="00E842E2" w:rsidRDefault="0081475B" w:rsidP="00BC4927">
            <w:pPr>
              <w:jc w:val="both"/>
              <w:rPr>
                <w:sz w:val="20"/>
                <w:szCs w:val="20"/>
                <w:lang w:val="en-GB"/>
              </w:rPr>
            </w:pPr>
            <w:r w:rsidRPr="00E842E2">
              <w:rPr>
                <w:sz w:val="20"/>
                <w:szCs w:val="20"/>
                <w:lang w:val="en-GB"/>
              </w:rPr>
              <w:t>Halle District</w:t>
            </w:r>
          </w:p>
        </w:tc>
        <w:tc>
          <w:tcPr>
            <w:tcW w:w="3119" w:type="dxa"/>
            <w:vAlign w:val="center"/>
          </w:tcPr>
          <w:p w14:paraId="15A1F831" w14:textId="77777777" w:rsidR="0081475B" w:rsidRPr="00E842E2" w:rsidRDefault="0081475B" w:rsidP="00BC4927">
            <w:pPr>
              <w:jc w:val="both"/>
              <w:rPr>
                <w:sz w:val="20"/>
                <w:szCs w:val="20"/>
                <w:lang w:val="en-GB"/>
              </w:rPr>
            </w:pPr>
            <w:r w:rsidRPr="00E842E2">
              <w:rPr>
                <w:sz w:val="20"/>
                <w:szCs w:val="20"/>
                <w:lang w:val="en-GB"/>
              </w:rPr>
              <w:t>Lorenz (1992)</w:t>
            </w:r>
          </w:p>
        </w:tc>
      </w:tr>
      <w:tr w:rsidR="0081475B" w:rsidRPr="00E842E2" w14:paraId="34DAB4AD" w14:textId="77777777" w:rsidTr="00876A99">
        <w:trPr>
          <w:trHeight w:val="606"/>
        </w:trPr>
        <w:tc>
          <w:tcPr>
            <w:tcW w:w="1816" w:type="dxa"/>
            <w:vMerge w:val="restart"/>
            <w:shd w:val="clear" w:color="auto" w:fill="auto"/>
            <w:vAlign w:val="center"/>
          </w:tcPr>
          <w:p w14:paraId="04422117" w14:textId="77777777" w:rsidR="0081475B" w:rsidRPr="00E842E2" w:rsidRDefault="0081475B" w:rsidP="00B31FC4">
            <w:pPr>
              <w:jc w:val="both"/>
              <w:rPr>
                <w:sz w:val="20"/>
                <w:szCs w:val="20"/>
                <w:lang w:val="en-GB"/>
              </w:rPr>
            </w:pPr>
            <w:r w:rsidRPr="00E842E2">
              <w:rPr>
                <w:sz w:val="20"/>
                <w:szCs w:val="20"/>
                <w:lang w:val="en-GB"/>
              </w:rPr>
              <w:t>Italy</w:t>
            </w:r>
          </w:p>
        </w:tc>
        <w:tc>
          <w:tcPr>
            <w:tcW w:w="1127" w:type="dxa"/>
            <w:shd w:val="clear" w:color="auto" w:fill="auto"/>
            <w:vAlign w:val="center"/>
          </w:tcPr>
          <w:p w14:paraId="77FC10FF" w14:textId="77777777" w:rsidR="0081475B" w:rsidRPr="00E842E2" w:rsidRDefault="0081475B" w:rsidP="00B31FC4">
            <w:pPr>
              <w:jc w:val="both"/>
              <w:rPr>
                <w:sz w:val="20"/>
                <w:szCs w:val="20"/>
                <w:lang w:val="en-GB"/>
              </w:rPr>
            </w:pPr>
            <w:r w:rsidRPr="00E842E2">
              <w:rPr>
                <w:sz w:val="20"/>
                <w:szCs w:val="20"/>
                <w:lang w:val="en-GB"/>
              </w:rPr>
              <w:t>2007-2009</w:t>
            </w:r>
          </w:p>
        </w:tc>
        <w:tc>
          <w:tcPr>
            <w:tcW w:w="1280" w:type="dxa"/>
            <w:shd w:val="clear" w:color="auto" w:fill="auto"/>
            <w:vAlign w:val="center"/>
          </w:tcPr>
          <w:p w14:paraId="1C250CD4" w14:textId="77777777" w:rsidR="0081475B" w:rsidRPr="00E842E2" w:rsidRDefault="0081475B" w:rsidP="00B31FC4">
            <w:pPr>
              <w:jc w:val="both"/>
              <w:rPr>
                <w:sz w:val="20"/>
                <w:szCs w:val="20"/>
                <w:lang w:val="en-GB"/>
              </w:rPr>
            </w:pPr>
            <w:r w:rsidRPr="00E842E2">
              <w:rPr>
                <w:sz w:val="20"/>
                <w:szCs w:val="20"/>
                <w:lang w:val="en-GB"/>
              </w:rPr>
              <w:t>0.27</w:t>
            </w:r>
          </w:p>
        </w:tc>
        <w:tc>
          <w:tcPr>
            <w:tcW w:w="1354" w:type="dxa"/>
            <w:vAlign w:val="center"/>
          </w:tcPr>
          <w:p w14:paraId="5469D17E" w14:textId="77777777" w:rsidR="0081475B" w:rsidRPr="00E842E2" w:rsidRDefault="0081475B" w:rsidP="00BC4927">
            <w:pPr>
              <w:jc w:val="both"/>
              <w:rPr>
                <w:sz w:val="20"/>
                <w:szCs w:val="20"/>
                <w:lang w:val="en-GB"/>
              </w:rPr>
            </w:pPr>
            <w:r w:rsidRPr="00E842E2">
              <w:rPr>
                <w:i/>
                <w:sz w:val="20"/>
                <w:szCs w:val="20"/>
                <w:lang w:val="en-GB"/>
              </w:rPr>
              <w:t>Taenia spp.</w:t>
            </w:r>
          </w:p>
        </w:tc>
        <w:tc>
          <w:tcPr>
            <w:tcW w:w="2165" w:type="dxa"/>
            <w:vAlign w:val="center"/>
          </w:tcPr>
          <w:p w14:paraId="7A96BC9D" w14:textId="77777777" w:rsidR="0081475B" w:rsidRPr="00E842E2" w:rsidRDefault="0081475B" w:rsidP="00BC4927">
            <w:pPr>
              <w:jc w:val="both"/>
              <w:rPr>
                <w:sz w:val="20"/>
                <w:szCs w:val="20"/>
                <w:lang w:val="en-GB"/>
              </w:rPr>
            </w:pPr>
            <w:r w:rsidRPr="00E842E2">
              <w:rPr>
                <w:sz w:val="20"/>
                <w:szCs w:val="20"/>
                <w:lang w:val="en-GB"/>
              </w:rPr>
              <w:t>Italians and non-EU</w:t>
            </w:r>
          </w:p>
        </w:tc>
        <w:tc>
          <w:tcPr>
            <w:tcW w:w="3281" w:type="dxa"/>
            <w:shd w:val="clear" w:color="auto" w:fill="auto"/>
            <w:vAlign w:val="center"/>
          </w:tcPr>
          <w:p w14:paraId="03CEDE2E" w14:textId="77777777" w:rsidR="0081475B" w:rsidRPr="003C7C97" w:rsidRDefault="0081475B" w:rsidP="00BC4927">
            <w:pPr>
              <w:jc w:val="both"/>
              <w:rPr>
                <w:sz w:val="20"/>
                <w:szCs w:val="20"/>
                <w:lang w:val="it-IT"/>
              </w:rPr>
            </w:pPr>
            <w:r w:rsidRPr="003C7C97">
              <w:rPr>
                <w:sz w:val="20"/>
                <w:szCs w:val="20"/>
                <w:lang w:val="it-IT"/>
              </w:rPr>
              <w:t>Cà Granda IRCCS Foundation, Ospedale Maggiore Policlinico of Milan</w:t>
            </w:r>
          </w:p>
        </w:tc>
        <w:tc>
          <w:tcPr>
            <w:tcW w:w="3119" w:type="dxa"/>
            <w:vAlign w:val="center"/>
          </w:tcPr>
          <w:p w14:paraId="322E4A07" w14:textId="77777777" w:rsidR="0081475B" w:rsidRPr="00E842E2" w:rsidRDefault="0081475B" w:rsidP="00B31FC4">
            <w:pPr>
              <w:rPr>
                <w:sz w:val="20"/>
                <w:szCs w:val="20"/>
                <w:lang w:val="en-GB"/>
              </w:rPr>
            </w:pPr>
            <w:r w:rsidRPr="00E842E2">
              <w:rPr>
                <w:sz w:val="20"/>
                <w:szCs w:val="20"/>
                <w:lang w:val="en-GB"/>
              </w:rPr>
              <w:t>Grande et al. (2011)</w:t>
            </w:r>
          </w:p>
        </w:tc>
      </w:tr>
      <w:tr w:rsidR="0081475B" w:rsidRPr="00E842E2" w14:paraId="4BF83C99" w14:textId="77777777" w:rsidTr="00876A99">
        <w:trPr>
          <w:trHeight w:val="826"/>
        </w:trPr>
        <w:tc>
          <w:tcPr>
            <w:tcW w:w="1816" w:type="dxa"/>
            <w:vMerge/>
            <w:shd w:val="clear" w:color="auto" w:fill="auto"/>
            <w:vAlign w:val="center"/>
          </w:tcPr>
          <w:p w14:paraId="45522B49" w14:textId="77777777" w:rsidR="0081475B" w:rsidRPr="00E842E2" w:rsidRDefault="0081475B" w:rsidP="00B31FC4">
            <w:pPr>
              <w:jc w:val="both"/>
              <w:rPr>
                <w:sz w:val="20"/>
                <w:szCs w:val="20"/>
                <w:lang w:val="en-GB"/>
              </w:rPr>
            </w:pPr>
          </w:p>
        </w:tc>
        <w:tc>
          <w:tcPr>
            <w:tcW w:w="1127" w:type="dxa"/>
            <w:shd w:val="clear" w:color="auto" w:fill="auto"/>
            <w:vAlign w:val="center"/>
          </w:tcPr>
          <w:p w14:paraId="7C537292" w14:textId="77777777" w:rsidR="0081475B" w:rsidRPr="00E842E2" w:rsidRDefault="0081475B" w:rsidP="00B31FC4">
            <w:pPr>
              <w:jc w:val="both"/>
              <w:rPr>
                <w:sz w:val="20"/>
                <w:szCs w:val="20"/>
                <w:lang w:val="en-GB"/>
              </w:rPr>
            </w:pPr>
            <w:r w:rsidRPr="00E842E2">
              <w:rPr>
                <w:sz w:val="20"/>
                <w:szCs w:val="20"/>
                <w:lang w:val="en-GB"/>
              </w:rPr>
              <w:t>2008-2009</w:t>
            </w:r>
          </w:p>
        </w:tc>
        <w:tc>
          <w:tcPr>
            <w:tcW w:w="1280" w:type="dxa"/>
            <w:shd w:val="clear" w:color="auto" w:fill="auto"/>
            <w:vAlign w:val="center"/>
          </w:tcPr>
          <w:p w14:paraId="285F5030" w14:textId="77777777" w:rsidR="0081475B" w:rsidRPr="00E842E2" w:rsidRDefault="0081475B" w:rsidP="00B31FC4">
            <w:pPr>
              <w:jc w:val="both"/>
              <w:rPr>
                <w:sz w:val="20"/>
                <w:szCs w:val="20"/>
                <w:lang w:val="en-GB"/>
              </w:rPr>
            </w:pPr>
            <w:r w:rsidRPr="00E842E2">
              <w:rPr>
                <w:sz w:val="20"/>
                <w:szCs w:val="20"/>
                <w:lang w:val="en-GB"/>
              </w:rPr>
              <w:t>0.19</w:t>
            </w:r>
          </w:p>
        </w:tc>
        <w:tc>
          <w:tcPr>
            <w:tcW w:w="1354" w:type="dxa"/>
            <w:vAlign w:val="center"/>
          </w:tcPr>
          <w:p w14:paraId="6B9412BB" w14:textId="77777777" w:rsidR="0081475B" w:rsidRPr="00E842E2" w:rsidRDefault="0081475B" w:rsidP="00B31FC4">
            <w:pPr>
              <w:jc w:val="both"/>
              <w:rPr>
                <w:sz w:val="20"/>
                <w:szCs w:val="20"/>
                <w:lang w:val="en-GB"/>
              </w:rPr>
            </w:pPr>
            <w:r w:rsidRPr="00E842E2">
              <w:rPr>
                <w:i/>
                <w:sz w:val="20"/>
                <w:szCs w:val="20"/>
                <w:lang w:val="en-GB"/>
              </w:rPr>
              <w:t>Taenia spp.</w:t>
            </w:r>
          </w:p>
        </w:tc>
        <w:tc>
          <w:tcPr>
            <w:tcW w:w="2165" w:type="dxa"/>
            <w:vAlign w:val="center"/>
          </w:tcPr>
          <w:p w14:paraId="2A9F9336" w14:textId="77777777" w:rsidR="0081475B" w:rsidRPr="00E842E2" w:rsidRDefault="0081475B" w:rsidP="00B31FC4">
            <w:pPr>
              <w:jc w:val="both"/>
              <w:rPr>
                <w:sz w:val="20"/>
                <w:szCs w:val="20"/>
                <w:lang w:val="en-GB"/>
              </w:rPr>
            </w:pPr>
            <w:r w:rsidRPr="00E842E2">
              <w:rPr>
                <w:sz w:val="20"/>
                <w:szCs w:val="20"/>
                <w:lang w:val="en-GB"/>
              </w:rPr>
              <w:t>Immigrants</w:t>
            </w:r>
          </w:p>
        </w:tc>
        <w:tc>
          <w:tcPr>
            <w:tcW w:w="3281" w:type="dxa"/>
            <w:shd w:val="clear" w:color="auto" w:fill="auto"/>
            <w:vAlign w:val="center"/>
          </w:tcPr>
          <w:p w14:paraId="46DF3B16" w14:textId="77777777" w:rsidR="0081475B" w:rsidRPr="00E842E2" w:rsidRDefault="0081475B" w:rsidP="00B31FC4">
            <w:pPr>
              <w:jc w:val="both"/>
              <w:rPr>
                <w:sz w:val="20"/>
                <w:szCs w:val="20"/>
                <w:lang w:val="en-GB"/>
              </w:rPr>
            </w:pPr>
            <w:r w:rsidRPr="00E842E2">
              <w:rPr>
                <w:sz w:val="20"/>
                <w:szCs w:val="20"/>
                <w:lang w:val="en-GB"/>
              </w:rPr>
              <w:t>Four institutions, Naples</w:t>
            </w:r>
          </w:p>
        </w:tc>
        <w:tc>
          <w:tcPr>
            <w:tcW w:w="3119" w:type="dxa"/>
            <w:vAlign w:val="center"/>
          </w:tcPr>
          <w:p w14:paraId="7CEA84DE" w14:textId="77777777" w:rsidR="0081475B" w:rsidRPr="00E842E2" w:rsidRDefault="0081475B" w:rsidP="00B31FC4">
            <w:pPr>
              <w:rPr>
                <w:sz w:val="20"/>
                <w:szCs w:val="20"/>
                <w:lang w:val="en-GB"/>
              </w:rPr>
            </w:pPr>
            <w:r w:rsidRPr="00E842E2">
              <w:rPr>
                <w:sz w:val="20"/>
                <w:szCs w:val="20"/>
                <w:lang w:val="en-GB"/>
              </w:rPr>
              <w:t>Gualdieri et al. (2011)</w:t>
            </w:r>
          </w:p>
        </w:tc>
      </w:tr>
      <w:tr w:rsidR="0081475B" w:rsidRPr="00E842E2" w14:paraId="62BDDBB5" w14:textId="77777777" w:rsidTr="00876A99">
        <w:trPr>
          <w:trHeight w:val="670"/>
        </w:trPr>
        <w:tc>
          <w:tcPr>
            <w:tcW w:w="1816" w:type="dxa"/>
            <w:vMerge/>
            <w:shd w:val="clear" w:color="auto" w:fill="auto"/>
            <w:vAlign w:val="center"/>
          </w:tcPr>
          <w:p w14:paraId="0D398E7B" w14:textId="77777777" w:rsidR="0081475B" w:rsidRPr="00E842E2" w:rsidRDefault="0081475B" w:rsidP="00B31FC4">
            <w:pPr>
              <w:jc w:val="both"/>
              <w:rPr>
                <w:sz w:val="20"/>
                <w:szCs w:val="20"/>
                <w:lang w:val="en-GB"/>
              </w:rPr>
            </w:pPr>
          </w:p>
        </w:tc>
        <w:tc>
          <w:tcPr>
            <w:tcW w:w="1127" w:type="dxa"/>
            <w:shd w:val="clear" w:color="auto" w:fill="auto"/>
            <w:vAlign w:val="center"/>
          </w:tcPr>
          <w:p w14:paraId="741BB070" w14:textId="77777777" w:rsidR="0081475B" w:rsidRPr="00E842E2" w:rsidRDefault="0081475B" w:rsidP="00B31FC4">
            <w:pPr>
              <w:jc w:val="both"/>
              <w:rPr>
                <w:sz w:val="20"/>
                <w:szCs w:val="20"/>
                <w:lang w:val="en-GB"/>
              </w:rPr>
            </w:pPr>
            <w:r w:rsidRPr="00E842E2">
              <w:rPr>
                <w:sz w:val="20"/>
                <w:szCs w:val="20"/>
                <w:lang w:val="en-GB"/>
              </w:rPr>
              <w:t>2009</w:t>
            </w:r>
          </w:p>
        </w:tc>
        <w:tc>
          <w:tcPr>
            <w:tcW w:w="1280" w:type="dxa"/>
            <w:shd w:val="clear" w:color="auto" w:fill="auto"/>
            <w:vAlign w:val="center"/>
          </w:tcPr>
          <w:p w14:paraId="654CBBE3" w14:textId="77777777" w:rsidR="0081475B" w:rsidRPr="00E842E2" w:rsidRDefault="0081475B" w:rsidP="00B31FC4">
            <w:pPr>
              <w:jc w:val="both"/>
              <w:rPr>
                <w:sz w:val="20"/>
                <w:szCs w:val="20"/>
                <w:lang w:val="en-GB"/>
              </w:rPr>
            </w:pPr>
            <w:r w:rsidRPr="00E842E2">
              <w:rPr>
                <w:sz w:val="20"/>
                <w:szCs w:val="20"/>
                <w:lang w:val="en-GB"/>
              </w:rPr>
              <w:t>0.20</w:t>
            </w:r>
          </w:p>
        </w:tc>
        <w:tc>
          <w:tcPr>
            <w:tcW w:w="1354" w:type="dxa"/>
            <w:vAlign w:val="center"/>
          </w:tcPr>
          <w:p w14:paraId="4BD0CF67" w14:textId="77777777" w:rsidR="0081475B" w:rsidRPr="00E842E2" w:rsidRDefault="0081475B" w:rsidP="00B31FC4">
            <w:pPr>
              <w:jc w:val="both"/>
              <w:rPr>
                <w:sz w:val="20"/>
                <w:szCs w:val="20"/>
                <w:lang w:val="en-GB"/>
              </w:rPr>
            </w:pPr>
            <w:r w:rsidRPr="00E842E2">
              <w:rPr>
                <w:i/>
                <w:sz w:val="20"/>
                <w:szCs w:val="20"/>
                <w:lang w:val="en-GB"/>
              </w:rPr>
              <w:t>T. saginata</w:t>
            </w:r>
          </w:p>
        </w:tc>
        <w:tc>
          <w:tcPr>
            <w:tcW w:w="2165" w:type="dxa"/>
            <w:vAlign w:val="center"/>
          </w:tcPr>
          <w:p w14:paraId="24B17763" w14:textId="77777777" w:rsidR="0081475B" w:rsidRPr="00E842E2" w:rsidRDefault="0081475B" w:rsidP="00B31FC4">
            <w:pPr>
              <w:jc w:val="both"/>
              <w:rPr>
                <w:sz w:val="20"/>
                <w:szCs w:val="20"/>
                <w:lang w:val="en-GB"/>
              </w:rPr>
            </w:pPr>
            <w:r w:rsidRPr="00E842E2">
              <w:rPr>
                <w:sz w:val="20"/>
                <w:szCs w:val="20"/>
                <w:lang w:val="en-GB"/>
              </w:rPr>
              <w:t>Italians</w:t>
            </w:r>
          </w:p>
        </w:tc>
        <w:tc>
          <w:tcPr>
            <w:tcW w:w="3281" w:type="dxa"/>
            <w:shd w:val="clear" w:color="auto" w:fill="auto"/>
            <w:vAlign w:val="center"/>
          </w:tcPr>
          <w:p w14:paraId="473DEA0E" w14:textId="77777777" w:rsidR="0081475B" w:rsidRPr="00E842E2" w:rsidRDefault="0081475B" w:rsidP="00B31FC4">
            <w:pPr>
              <w:jc w:val="both"/>
              <w:rPr>
                <w:sz w:val="20"/>
                <w:szCs w:val="20"/>
                <w:lang w:val="en-GB"/>
              </w:rPr>
            </w:pPr>
            <w:r w:rsidRPr="00E842E2">
              <w:rPr>
                <w:sz w:val="20"/>
                <w:szCs w:val="20"/>
                <w:lang w:val="en-GB"/>
              </w:rPr>
              <w:t>Microbiological laboratory, Reggio Emilia</w:t>
            </w:r>
          </w:p>
        </w:tc>
        <w:tc>
          <w:tcPr>
            <w:tcW w:w="3119" w:type="dxa"/>
            <w:vAlign w:val="center"/>
          </w:tcPr>
          <w:p w14:paraId="2D48F3CD" w14:textId="77777777" w:rsidR="0081475B" w:rsidRPr="00E842E2" w:rsidRDefault="0081475B" w:rsidP="00B31FC4">
            <w:pPr>
              <w:jc w:val="both"/>
              <w:rPr>
                <w:sz w:val="20"/>
                <w:szCs w:val="20"/>
                <w:lang w:val="en-GB"/>
              </w:rPr>
            </w:pPr>
            <w:r w:rsidRPr="00E842E2">
              <w:rPr>
                <w:sz w:val="20"/>
                <w:szCs w:val="20"/>
                <w:lang w:val="en-GB"/>
              </w:rPr>
              <w:t>Guidetti et al. (2010)</w:t>
            </w:r>
          </w:p>
        </w:tc>
      </w:tr>
      <w:tr w:rsidR="0081475B" w:rsidRPr="00E842E2" w14:paraId="73BCD784" w14:textId="77777777" w:rsidTr="00876A99">
        <w:trPr>
          <w:trHeight w:val="670"/>
        </w:trPr>
        <w:tc>
          <w:tcPr>
            <w:tcW w:w="1816" w:type="dxa"/>
            <w:shd w:val="clear" w:color="auto" w:fill="auto"/>
            <w:vAlign w:val="center"/>
          </w:tcPr>
          <w:p w14:paraId="28A29F99" w14:textId="77777777" w:rsidR="0081475B" w:rsidRPr="00E842E2" w:rsidRDefault="0081475B" w:rsidP="00F11F41">
            <w:pPr>
              <w:jc w:val="both"/>
              <w:rPr>
                <w:sz w:val="20"/>
                <w:szCs w:val="20"/>
                <w:lang w:val="en-GB"/>
              </w:rPr>
            </w:pPr>
            <w:r w:rsidRPr="00E842E2">
              <w:rPr>
                <w:sz w:val="20"/>
                <w:szCs w:val="20"/>
                <w:lang w:val="en-GB"/>
              </w:rPr>
              <w:t>Portugal</w:t>
            </w:r>
            <w:r w:rsidR="00F11F41">
              <w:rPr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1127" w:type="dxa"/>
            <w:shd w:val="clear" w:color="auto" w:fill="auto"/>
            <w:vAlign w:val="center"/>
          </w:tcPr>
          <w:p w14:paraId="01D17931" w14:textId="77777777" w:rsidR="0081475B" w:rsidRPr="00E842E2" w:rsidRDefault="0081475B" w:rsidP="00B31FC4">
            <w:pPr>
              <w:jc w:val="both"/>
              <w:rPr>
                <w:sz w:val="20"/>
                <w:szCs w:val="20"/>
                <w:lang w:val="en-GB"/>
              </w:rPr>
            </w:pPr>
            <w:r w:rsidRPr="00E842E2">
              <w:rPr>
                <w:sz w:val="20"/>
                <w:szCs w:val="20"/>
                <w:lang w:val="en-GB"/>
              </w:rPr>
              <w:t>2005-2006</w:t>
            </w:r>
          </w:p>
        </w:tc>
        <w:tc>
          <w:tcPr>
            <w:tcW w:w="1280" w:type="dxa"/>
            <w:shd w:val="clear" w:color="auto" w:fill="auto"/>
            <w:vAlign w:val="center"/>
          </w:tcPr>
          <w:p w14:paraId="5C2300A6" w14:textId="77777777" w:rsidR="0081475B" w:rsidRPr="00E842E2" w:rsidRDefault="0081475B" w:rsidP="00B31FC4">
            <w:pPr>
              <w:jc w:val="both"/>
              <w:rPr>
                <w:sz w:val="20"/>
                <w:szCs w:val="20"/>
                <w:lang w:val="en-GB"/>
              </w:rPr>
            </w:pPr>
            <w:r w:rsidRPr="00E842E2">
              <w:rPr>
                <w:sz w:val="20"/>
                <w:szCs w:val="20"/>
                <w:lang w:val="en-GB"/>
              </w:rPr>
              <w:t>0.26</w:t>
            </w:r>
          </w:p>
        </w:tc>
        <w:tc>
          <w:tcPr>
            <w:tcW w:w="1354" w:type="dxa"/>
            <w:vAlign w:val="center"/>
          </w:tcPr>
          <w:p w14:paraId="45DCD4D2" w14:textId="77777777" w:rsidR="0081475B" w:rsidRPr="00E842E2" w:rsidRDefault="0081475B" w:rsidP="00B31FC4">
            <w:pPr>
              <w:jc w:val="both"/>
              <w:rPr>
                <w:sz w:val="20"/>
                <w:szCs w:val="20"/>
                <w:lang w:val="en-GB"/>
              </w:rPr>
            </w:pPr>
            <w:r w:rsidRPr="00E842E2">
              <w:rPr>
                <w:i/>
                <w:sz w:val="20"/>
                <w:szCs w:val="20"/>
                <w:lang w:val="en-GB"/>
              </w:rPr>
              <w:t>Taenia spp.</w:t>
            </w:r>
          </w:p>
        </w:tc>
        <w:tc>
          <w:tcPr>
            <w:tcW w:w="2165" w:type="dxa"/>
            <w:vAlign w:val="center"/>
          </w:tcPr>
          <w:p w14:paraId="43DD5814" w14:textId="77777777" w:rsidR="0081475B" w:rsidRPr="00E842E2" w:rsidRDefault="0081475B" w:rsidP="00B31FC4">
            <w:pPr>
              <w:jc w:val="both"/>
              <w:rPr>
                <w:sz w:val="20"/>
                <w:szCs w:val="20"/>
                <w:lang w:val="en-GB"/>
              </w:rPr>
            </w:pPr>
            <w:r w:rsidRPr="00E842E2">
              <w:rPr>
                <w:sz w:val="20"/>
                <w:szCs w:val="20"/>
                <w:lang w:val="en-GB"/>
              </w:rPr>
              <w:t>Residents of Madeira</w:t>
            </w:r>
          </w:p>
        </w:tc>
        <w:tc>
          <w:tcPr>
            <w:tcW w:w="3281" w:type="dxa"/>
            <w:shd w:val="clear" w:color="auto" w:fill="auto"/>
            <w:vAlign w:val="center"/>
          </w:tcPr>
          <w:p w14:paraId="1D88BE4D" w14:textId="77777777" w:rsidR="0081475B" w:rsidRPr="00E842E2" w:rsidRDefault="0081475B" w:rsidP="008A5389">
            <w:pPr>
              <w:jc w:val="both"/>
              <w:rPr>
                <w:sz w:val="20"/>
                <w:szCs w:val="20"/>
                <w:lang w:val="en-GB"/>
              </w:rPr>
            </w:pPr>
            <w:r w:rsidRPr="00E842E2">
              <w:rPr>
                <w:sz w:val="20"/>
                <w:szCs w:val="20"/>
                <w:lang w:val="en-GB"/>
              </w:rPr>
              <w:t xml:space="preserve">Hospital, Madeira </w:t>
            </w:r>
          </w:p>
        </w:tc>
        <w:tc>
          <w:tcPr>
            <w:tcW w:w="3119" w:type="dxa"/>
            <w:vAlign w:val="center"/>
          </w:tcPr>
          <w:p w14:paraId="21F94AF2" w14:textId="77777777" w:rsidR="0081475B" w:rsidRPr="00E842E2" w:rsidRDefault="0081475B" w:rsidP="00B31FC4">
            <w:pPr>
              <w:jc w:val="both"/>
              <w:rPr>
                <w:i/>
                <w:sz w:val="20"/>
                <w:szCs w:val="20"/>
                <w:lang w:val="en-GB"/>
              </w:rPr>
            </w:pPr>
            <w:r w:rsidRPr="00E842E2">
              <w:rPr>
                <w:sz w:val="20"/>
                <w:szCs w:val="20"/>
                <w:lang w:val="en-GB"/>
              </w:rPr>
              <w:t>Afonso (2008)</w:t>
            </w:r>
          </w:p>
        </w:tc>
      </w:tr>
    </w:tbl>
    <w:p w14:paraId="2EA4C63C" w14:textId="77777777" w:rsidR="00FB6A37" w:rsidRPr="00E842E2" w:rsidRDefault="00FB6A37">
      <w:pPr>
        <w:rPr>
          <w:sz w:val="20"/>
          <w:szCs w:val="20"/>
        </w:rPr>
      </w:pPr>
    </w:p>
    <w:p w14:paraId="5A4F5AC7" w14:textId="77777777" w:rsidR="00876A99" w:rsidRDefault="00876A99">
      <w:pPr>
        <w:rPr>
          <w:b/>
          <w:sz w:val="20"/>
          <w:szCs w:val="20"/>
          <w:lang w:val="en-GB"/>
        </w:rPr>
      </w:pPr>
      <w:r>
        <w:rPr>
          <w:b/>
          <w:sz w:val="20"/>
          <w:szCs w:val="20"/>
          <w:lang w:val="en-GB"/>
        </w:rPr>
        <w:br w:type="page"/>
      </w:r>
    </w:p>
    <w:p w14:paraId="0255B934" w14:textId="7C22B38E" w:rsidR="007C29ED" w:rsidRPr="009B1B9E" w:rsidRDefault="00614018" w:rsidP="00FB6A37">
      <w:pPr>
        <w:jc w:val="both"/>
        <w:rPr>
          <w:sz w:val="20"/>
          <w:szCs w:val="20"/>
          <w:lang w:val="en-GB"/>
        </w:rPr>
      </w:pPr>
      <w:r w:rsidRPr="00614018">
        <w:rPr>
          <w:b/>
          <w:sz w:val="20"/>
          <w:szCs w:val="20"/>
          <w:lang w:val="en-GB"/>
        </w:rPr>
        <w:lastRenderedPageBreak/>
        <w:t>Additional file 5: Table S</w:t>
      </w:r>
      <w:r>
        <w:rPr>
          <w:b/>
          <w:sz w:val="20"/>
          <w:szCs w:val="20"/>
          <w:lang w:val="en-GB"/>
        </w:rPr>
        <w:t>8</w:t>
      </w:r>
      <w:r w:rsidRPr="00614018">
        <w:rPr>
          <w:b/>
          <w:sz w:val="20"/>
          <w:szCs w:val="20"/>
          <w:lang w:val="en-GB"/>
        </w:rPr>
        <w:t xml:space="preserve">. </w:t>
      </w:r>
      <w:r w:rsidR="00FB6A37" w:rsidRPr="00E842E2">
        <w:rPr>
          <w:sz w:val="20"/>
          <w:szCs w:val="20"/>
          <w:lang w:val="en-GB"/>
        </w:rPr>
        <w:t>Taeniosis estimates</w:t>
      </w:r>
      <w:r w:rsidR="003F576E" w:rsidRPr="00E842E2">
        <w:rPr>
          <w:sz w:val="20"/>
          <w:szCs w:val="20"/>
          <w:lang w:val="en-GB"/>
        </w:rPr>
        <w:t xml:space="preserve"> </w:t>
      </w:r>
      <w:r w:rsidR="00582625" w:rsidRPr="00E842E2">
        <w:rPr>
          <w:sz w:val="20"/>
          <w:szCs w:val="20"/>
          <w:lang w:val="en-GB"/>
        </w:rPr>
        <w:t xml:space="preserve">published in </w:t>
      </w:r>
      <w:proofErr w:type="gramStart"/>
      <w:r w:rsidR="00FA1B5A" w:rsidRPr="00975344">
        <w:rPr>
          <w:sz w:val="20"/>
          <w:szCs w:val="20"/>
          <w:lang w:val="en-GB"/>
        </w:rPr>
        <w:t>w</w:t>
      </w:r>
      <w:r w:rsidR="00582625" w:rsidRPr="00975344">
        <w:rPr>
          <w:sz w:val="20"/>
          <w:szCs w:val="20"/>
          <w:lang w:val="en-GB"/>
        </w:rPr>
        <w:t>estern</w:t>
      </w:r>
      <w:proofErr w:type="gramEnd"/>
      <w:r w:rsidR="00582625" w:rsidRPr="00975344">
        <w:rPr>
          <w:sz w:val="20"/>
          <w:szCs w:val="20"/>
          <w:lang w:val="en-GB"/>
        </w:rPr>
        <w:t xml:space="preserve"> Europe</w:t>
      </w:r>
      <w:r w:rsidR="001D5E7D">
        <w:rPr>
          <w:sz w:val="20"/>
          <w:szCs w:val="20"/>
          <w:lang w:val="en-GB"/>
        </w:rPr>
        <w:t xml:space="preserve"> (1990-2015)</w:t>
      </w:r>
      <w:r w:rsidR="00990AF6">
        <w:rPr>
          <w:sz w:val="20"/>
          <w:szCs w:val="20"/>
          <w:lang w:val="en-GB"/>
        </w:rPr>
        <w:t>.</w:t>
      </w:r>
      <w:r w:rsidR="003E3968" w:rsidRPr="00E842E2">
        <w:rPr>
          <w:sz w:val="20"/>
          <w:szCs w:val="20"/>
          <w:lang w:val="en-GB"/>
        </w:rPr>
        <w:fldChar w:fldCharType="begin"/>
      </w:r>
      <w:r w:rsidR="007C29ED" w:rsidRPr="00E842E2">
        <w:rPr>
          <w:sz w:val="20"/>
          <w:szCs w:val="20"/>
          <w:lang w:val="en-GB"/>
        </w:rPr>
        <w:instrText xml:space="preserve"> LINK Excel.Sheet.12 "\\\\irta.es\\irtanet_sga\\Carpeta Personal\\mlaranjo\\Country Study 26.02.16\\Western\\Data analysed Paper - taeniasis &amp;animal.xlsx" "Taeniosis estimates!F3C2:F11C9" \a \f 4 \h </w:instrText>
      </w:r>
      <w:r w:rsidR="003A1EE5" w:rsidRPr="00E842E2">
        <w:rPr>
          <w:sz w:val="20"/>
          <w:szCs w:val="20"/>
          <w:lang w:val="en-GB"/>
        </w:rPr>
        <w:instrText xml:space="preserve"> \* MERGEFORMAT </w:instrText>
      </w:r>
      <w:r w:rsidR="003E3968" w:rsidRPr="00E842E2">
        <w:rPr>
          <w:sz w:val="20"/>
          <w:szCs w:val="20"/>
          <w:lang w:val="en-GB"/>
        </w:rPr>
        <w:fldChar w:fldCharType="separate"/>
      </w:r>
    </w:p>
    <w:tbl>
      <w:tblPr>
        <w:tblW w:w="14034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"/>
        <w:gridCol w:w="1590"/>
        <w:gridCol w:w="1658"/>
        <w:gridCol w:w="1460"/>
        <w:gridCol w:w="1560"/>
        <w:gridCol w:w="2126"/>
        <w:gridCol w:w="2268"/>
        <w:gridCol w:w="2410"/>
      </w:tblGrid>
      <w:tr w:rsidR="002A05DB" w:rsidRPr="00E842E2" w14:paraId="1BF575C5" w14:textId="77777777" w:rsidTr="00876A99">
        <w:trPr>
          <w:trHeight w:val="950"/>
        </w:trPr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14:paraId="2DAEA55B" w14:textId="77777777" w:rsidR="002A05DB" w:rsidRPr="00E842E2" w:rsidRDefault="00961339" w:rsidP="0096133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r w:rsidRPr="001C48BC">
              <w:rPr>
                <w:b/>
                <w:sz w:val="20"/>
                <w:szCs w:val="20"/>
                <w:lang w:val="es-ES"/>
              </w:rPr>
              <w:t xml:space="preserve">Country 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200A6702" w14:textId="77777777" w:rsidR="002A05DB" w:rsidRPr="00E842E2" w:rsidRDefault="002A05DB" w:rsidP="002A05D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r w:rsidRPr="00E842E2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s-ES" w:eastAsia="es-ES"/>
              </w:rPr>
              <w:t>Year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4A1E8521" w14:textId="77777777" w:rsidR="002A05DB" w:rsidRPr="00E842E2" w:rsidRDefault="002A05DB" w:rsidP="002A05D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 w:eastAsia="es-ES"/>
              </w:rPr>
            </w:pPr>
            <w:r w:rsidRPr="00E842E2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 w:eastAsia="es-ES"/>
              </w:rPr>
              <w:t xml:space="preserve">Number of cases </w:t>
            </w:r>
            <w:r w:rsidR="00D0108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 w:eastAsia="es-ES"/>
              </w:rPr>
              <w:t>annually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0FE60ED2" w14:textId="77777777" w:rsidR="002A05DB" w:rsidRPr="00E842E2" w:rsidRDefault="002A05DB" w:rsidP="002A05D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r w:rsidRPr="00E842E2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s-ES" w:eastAsia="es-ES"/>
              </w:rPr>
              <w:t>Prevalence</w:t>
            </w:r>
            <w:r w:rsidR="00D0108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s-ES" w:eastAsia="es-ES"/>
              </w:rPr>
              <w:t xml:space="preserve"> (%)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07D33AE0" w14:textId="77777777" w:rsidR="002A05DB" w:rsidRPr="00E842E2" w:rsidRDefault="003D4282" w:rsidP="003D428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r w:rsidRPr="00DF517C">
              <w:rPr>
                <w:rFonts w:eastAsia="Times New Roman" w:cs="Times New Roman"/>
                <w:b/>
                <w:bCs/>
                <w:i/>
                <w:color w:val="000000"/>
                <w:sz w:val="20"/>
                <w:szCs w:val="20"/>
                <w:lang w:val="es-ES" w:eastAsia="es-ES"/>
              </w:rPr>
              <w:t>Taenia</w:t>
            </w:r>
            <w:r w:rsidRPr="00DF517C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s-ES" w:eastAsia="es-ES"/>
              </w:rPr>
              <w:t xml:space="preserve"> s</w:t>
            </w:r>
            <w:r w:rsidR="002A05DB" w:rsidRPr="00DF517C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s-ES" w:eastAsia="es-ES"/>
              </w:rPr>
              <w:t>pecies</w:t>
            </w:r>
            <w:r w:rsidRPr="00DF517C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s-ES" w:eastAsia="es-ES"/>
              </w:rPr>
              <w:t xml:space="preserve"> reported as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14:paraId="4D8659C6" w14:textId="77777777" w:rsidR="002A05DB" w:rsidRPr="00E842E2" w:rsidRDefault="002A05DB" w:rsidP="002A05D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r w:rsidRPr="00E842E2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s-ES" w:eastAsia="es-ES"/>
              </w:rPr>
              <w:t>Level of data collection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362ED5D3" w14:textId="77777777" w:rsidR="002A05DB" w:rsidRPr="00E842E2" w:rsidRDefault="002A05DB" w:rsidP="002A05D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r w:rsidRPr="00E842E2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s-ES" w:eastAsia="es-ES"/>
              </w:rPr>
              <w:t>Based on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14:paraId="3DCDD1C6" w14:textId="77777777" w:rsidR="002A05DB" w:rsidRPr="00E842E2" w:rsidRDefault="002A05DB" w:rsidP="002A05D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r w:rsidRPr="00E842E2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s-ES" w:eastAsia="es-ES"/>
              </w:rPr>
              <w:t>Reference</w:t>
            </w:r>
          </w:p>
        </w:tc>
      </w:tr>
      <w:tr w:rsidR="008807D9" w:rsidRPr="00E842E2" w14:paraId="14987189" w14:textId="77777777" w:rsidTr="00876A99">
        <w:trPr>
          <w:trHeight w:val="593"/>
        </w:trPr>
        <w:tc>
          <w:tcPr>
            <w:tcW w:w="9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3BC11" w14:textId="77777777" w:rsidR="008807D9" w:rsidRPr="00E842E2" w:rsidRDefault="008807D9" w:rsidP="002A05D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  <w:r w:rsidRPr="00E842E2">
              <w:rPr>
                <w:rFonts w:eastAsia="Times New Roman" w:cs="Times New Roman"/>
                <w:sz w:val="20"/>
                <w:szCs w:val="20"/>
                <w:lang w:val="es-ES" w:eastAsia="es-ES"/>
              </w:rPr>
              <w:t>Belgium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2A62D" w14:textId="77777777" w:rsidR="008807D9" w:rsidRPr="00E842E2" w:rsidRDefault="008807D9" w:rsidP="002A05D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  <w:r w:rsidRPr="00E842E2">
              <w:rPr>
                <w:rFonts w:eastAsia="Times New Roman" w:cs="Times New Roman"/>
                <w:sz w:val="20"/>
                <w:szCs w:val="20"/>
                <w:lang w:val="es-ES" w:eastAsia="es-ES"/>
              </w:rPr>
              <w:t>1980-1989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DE98E" w14:textId="77777777" w:rsidR="008807D9" w:rsidRPr="00E842E2" w:rsidRDefault="008807D9" w:rsidP="002A05D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5EB49" w14:textId="77777777" w:rsidR="008807D9" w:rsidRPr="00E842E2" w:rsidRDefault="008807D9" w:rsidP="002A05D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  <w:r w:rsidRPr="00E842E2">
              <w:rPr>
                <w:rFonts w:eastAsia="Times New Roman" w:cs="Times New Roman"/>
                <w:sz w:val="20"/>
                <w:szCs w:val="20"/>
                <w:lang w:val="es-ES" w:eastAsia="es-ES"/>
              </w:rPr>
              <w:t>0.35</w:t>
            </w:r>
            <w:r>
              <w:rPr>
                <w:rFonts w:eastAsia="Times New Roman" w:cs="Times New Roman"/>
                <w:sz w:val="20"/>
                <w:szCs w:val="20"/>
                <w:lang w:val="es-ES" w:eastAsia="es-ES"/>
              </w:rPr>
              <w:t>-0.46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055B7" w14:textId="77777777" w:rsidR="008807D9" w:rsidRPr="00E842E2" w:rsidRDefault="008807D9" w:rsidP="002A05D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  <w:r w:rsidRPr="00E842E2">
              <w:rPr>
                <w:rFonts w:eastAsia="Times New Roman" w:cs="Times New Roman"/>
                <w:i/>
                <w:iCs/>
                <w:sz w:val="20"/>
                <w:szCs w:val="20"/>
                <w:lang w:val="es-ES" w:eastAsia="es-ES"/>
              </w:rPr>
              <w:t>Taenia spp.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5339C" w14:textId="77777777" w:rsidR="008807D9" w:rsidRPr="00E842E2" w:rsidRDefault="008807D9" w:rsidP="002A05D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  <w:r w:rsidRPr="00E842E2">
              <w:rPr>
                <w:rFonts w:eastAsia="Times New Roman" w:cs="Times New Roman"/>
                <w:sz w:val="20"/>
                <w:szCs w:val="20"/>
                <w:lang w:val="es-ES" w:eastAsia="es-ES"/>
              </w:rPr>
              <w:t xml:space="preserve">National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9B140" w14:textId="77777777" w:rsidR="008807D9" w:rsidRPr="00E842E2" w:rsidRDefault="008807D9" w:rsidP="0075056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  <w:r>
              <w:rPr>
                <w:rFonts w:eastAsia="Times New Roman" w:cs="Times New Roman"/>
                <w:sz w:val="20"/>
                <w:szCs w:val="20"/>
                <w:lang w:val="es-ES" w:eastAsia="es-ES"/>
              </w:rPr>
              <w:t>Sales of n</w:t>
            </w:r>
            <w:r w:rsidRPr="00E842E2">
              <w:rPr>
                <w:rFonts w:eastAsia="Times New Roman" w:cs="Times New Roman"/>
                <w:sz w:val="20"/>
                <w:szCs w:val="20"/>
                <w:lang w:val="es-ES" w:eastAsia="es-ES"/>
              </w:rPr>
              <w:t xml:space="preserve">iclosamide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D1CC54" w14:textId="77777777" w:rsidR="008807D9" w:rsidRPr="00E842E2" w:rsidRDefault="008807D9" w:rsidP="002A05DB">
            <w:pPr>
              <w:spacing w:after="0" w:line="240" w:lineRule="auto"/>
              <w:rPr>
                <w:rFonts w:eastAsia="Times New Roman" w:cs="Times New Roman"/>
                <w:i/>
                <w:iCs/>
                <w:sz w:val="20"/>
                <w:szCs w:val="20"/>
                <w:lang w:val="es-ES" w:eastAsia="es-ES"/>
              </w:rPr>
            </w:pPr>
            <w:r w:rsidRPr="00E842E2">
              <w:rPr>
                <w:rFonts w:eastAsia="Times New Roman" w:cs="Times New Roman"/>
                <w:sz w:val="20"/>
                <w:szCs w:val="20"/>
                <w:lang w:val="es-ES" w:eastAsia="es-ES"/>
              </w:rPr>
              <w:t>Geerts (1992)</w:t>
            </w:r>
          </w:p>
        </w:tc>
      </w:tr>
      <w:tr w:rsidR="008807D9" w:rsidRPr="00E842E2" w14:paraId="39BFB2A8" w14:textId="77777777" w:rsidTr="00876A99">
        <w:trPr>
          <w:trHeight w:val="573"/>
        </w:trPr>
        <w:tc>
          <w:tcPr>
            <w:tcW w:w="9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83F08" w14:textId="77777777" w:rsidR="008807D9" w:rsidRPr="00E842E2" w:rsidRDefault="008807D9" w:rsidP="002A05DB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6DA77" w14:textId="77777777" w:rsidR="008807D9" w:rsidRPr="00E842E2" w:rsidRDefault="008807D9" w:rsidP="002A05DB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E842E2">
              <w:rPr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  <w:t>2013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7E8CA" w14:textId="77777777" w:rsidR="008807D9" w:rsidRPr="00E842E2" w:rsidRDefault="008807D9" w:rsidP="00D0108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  <w:t>11350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A53E4" w14:textId="77777777" w:rsidR="008807D9" w:rsidRPr="00E842E2" w:rsidRDefault="008807D9" w:rsidP="002A05DB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128BF" w14:textId="77777777" w:rsidR="008807D9" w:rsidRPr="00E842E2" w:rsidRDefault="008807D9" w:rsidP="002A05DB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E842E2">
              <w:rPr>
                <w:rFonts w:eastAsia="Times New Roman" w:cs="Times New Roman"/>
                <w:i/>
                <w:iCs/>
                <w:sz w:val="20"/>
                <w:szCs w:val="20"/>
                <w:lang w:val="es-ES" w:eastAsia="es-ES"/>
              </w:rPr>
              <w:t>Taenia spp.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4F5D5" w14:textId="77777777" w:rsidR="008807D9" w:rsidRPr="00E842E2" w:rsidRDefault="008807D9" w:rsidP="002A05DB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E842E2">
              <w:rPr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  <w:t xml:space="preserve">National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7F366" w14:textId="77777777" w:rsidR="008807D9" w:rsidRPr="00E842E2" w:rsidRDefault="008807D9" w:rsidP="0075056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</w:pPr>
            <w:r>
              <w:rPr>
                <w:rFonts w:eastAsia="Times New Roman" w:cs="Times New Roman"/>
                <w:sz w:val="20"/>
                <w:szCs w:val="20"/>
                <w:lang w:val="es-ES" w:eastAsia="es-ES"/>
              </w:rPr>
              <w:t>Sales of n</w:t>
            </w:r>
            <w:r w:rsidRPr="00E842E2">
              <w:rPr>
                <w:rFonts w:eastAsia="Times New Roman" w:cs="Times New Roman"/>
                <w:sz w:val="20"/>
                <w:szCs w:val="20"/>
                <w:lang w:val="es-ES" w:eastAsia="es-ES"/>
              </w:rPr>
              <w:t>iclosamide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1762E" w14:textId="77777777" w:rsidR="008807D9" w:rsidRPr="00E842E2" w:rsidRDefault="008807D9" w:rsidP="002A05D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  <w:r w:rsidRPr="00E842E2">
              <w:rPr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  <w:t>De Keulenaer (2013)</w:t>
            </w:r>
          </w:p>
        </w:tc>
      </w:tr>
      <w:tr w:rsidR="002A05DB" w:rsidRPr="00E842E2" w14:paraId="58B7E88E" w14:textId="77777777" w:rsidTr="00876A99">
        <w:trPr>
          <w:trHeight w:val="552"/>
        </w:trPr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598BF" w14:textId="77777777" w:rsidR="002A05DB" w:rsidRPr="00E842E2" w:rsidRDefault="002A05DB" w:rsidP="002A05D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  <w:r w:rsidRPr="00E842E2">
              <w:rPr>
                <w:rFonts w:eastAsia="Times New Roman" w:cs="Times New Roman"/>
                <w:sz w:val="20"/>
                <w:szCs w:val="20"/>
                <w:lang w:val="es-ES" w:eastAsia="es-ES"/>
              </w:rPr>
              <w:t xml:space="preserve">Denmark 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19654" w14:textId="77777777" w:rsidR="002A05DB" w:rsidRPr="00E842E2" w:rsidRDefault="002A05DB" w:rsidP="002A05D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  <w:r w:rsidRPr="00E842E2">
              <w:rPr>
                <w:rFonts w:eastAsia="Times New Roman" w:cs="Times New Roman"/>
                <w:sz w:val="20"/>
                <w:szCs w:val="20"/>
                <w:lang w:val="es-ES" w:eastAsia="es-ES"/>
              </w:rPr>
              <w:t>1986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0DE2C" w14:textId="77777777" w:rsidR="002A05DB" w:rsidRPr="00E842E2" w:rsidRDefault="002A05DB" w:rsidP="002A05D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806AB" w14:textId="77777777" w:rsidR="00D01081" w:rsidRDefault="00D01081" w:rsidP="002A05D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  <w:r>
              <w:rPr>
                <w:rFonts w:eastAsia="Times New Roman" w:cs="Times New Roman"/>
                <w:sz w:val="20"/>
                <w:szCs w:val="20"/>
                <w:lang w:val="es-ES" w:eastAsia="es-ES"/>
              </w:rPr>
              <w:t>0.02</w:t>
            </w:r>
          </w:p>
          <w:p w14:paraId="2D6488F1" w14:textId="77777777" w:rsidR="002A05DB" w:rsidRPr="00E842E2" w:rsidRDefault="002A05DB" w:rsidP="002A05D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  <w:r w:rsidRPr="00E842E2">
              <w:rPr>
                <w:rFonts w:eastAsia="Times New Roman" w:cs="Times New Roman"/>
                <w:sz w:val="20"/>
                <w:szCs w:val="20"/>
                <w:lang w:val="es-ES" w:eastAsia="es-ES"/>
              </w:rPr>
              <w:t>(17:100000)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64F95" w14:textId="77777777" w:rsidR="002A05DB" w:rsidRPr="00E842E2" w:rsidRDefault="002A05DB" w:rsidP="002A05D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  <w:r w:rsidRPr="00E842E2">
              <w:rPr>
                <w:rFonts w:eastAsia="Times New Roman" w:cs="Times New Roman"/>
                <w:i/>
                <w:iCs/>
                <w:sz w:val="20"/>
                <w:szCs w:val="20"/>
                <w:lang w:val="es-ES" w:eastAsia="es-ES"/>
              </w:rPr>
              <w:t>Taenia spp.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7CC4A" w14:textId="77777777" w:rsidR="002A05DB" w:rsidRPr="00E842E2" w:rsidRDefault="002A05DB" w:rsidP="002A05D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  <w:r w:rsidRPr="00E842E2">
              <w:rPr>
                <w:rFonts w:eastAsia="Times New Roman" w:cs="Times New Roman"/>
                <w:sz w:val="20"/>
                <w:szCs w:val="20"/>
                <w:lang w:val="es-ES" w:eastAsia="es-ES"/>
              </w:rPr>
              <w:t xml:space="preserve">National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4FF75" w14:textId="77777777" w:rsidR="002A05DB" w:rsidRPr="00E842E2" w:rsidRDefault="00750566" w:rsidP="0075056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  <w:r>
              <w:rPr>
                <w:rFonts w:eastAsia="Times New Roman" w:cs="Times New Roman"/>
                <w:sz w:val="20"/>
                <w:szCs w:val="20"/>
                <w:lang w:val="es-ES" w:eastAsia="es-ES"/>
              </w:rPr>
              <w:t>Sales of niclosamide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B91DC6" w14:textId="77777777" w:rsidR="002A05DB" w:rsidRPr="00E842E2" w:rsidRDefault="002A05DB" w:rsidP="002A05DB">
            <w:pPr>
              <w:spacing w:after="0" w:line="240" w:lineRule="auto"/>
              <w:rPr>
                <w:rFonts w:eastAsia="Times New Roman" w:cs="Times New Roman"/>
                <w:i/>
                <w:iCs/>
                <w:sz w:val="20"/>
                <w:szCs w:val="20"/>
                <w:lang w:val="es-ES" w:eastAsia="es-ES"/>
              </w:rPr>
            </w:pPr>
            <w:r w:rsidRPr="00E842E2">
              <w:rPr>
                <w:rFonts w:eastAsia="Times New Roman" w:cs="Times New Roman"/>
                <w:sz w:val="20"/>
                <w:szCs w:val="20"/>
                <w:lang w:val="es-ES" w:eastAsia="es-ES"/>
              </w:rPr>
              <w:t xml:space="preserve">Ilsøe et al. (1990) </w:t>
            </w:r>
          </w:p>
        </w:tc>
      </w:tr>
      <w:tr w:rsidR="008807D9" w:rsidRPr="00E842E2" w14:paraId="752DE7F7" w14:textId="77777777" w:rsidTr="00876A99">
        <w:trPr>
          <w:trHeight w:val="544"/>
        </w:trPr>
        <w:tc>
          <w:tcPr>
            <w:tcW w:w="9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616F33" w14:textId="77777777" w:rsidR="008807D9" w:rsidRPr="00E842E2" w:rsidRDefault="008807D9" w:rsidP="002A05DB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E842E2">
              <w:rPr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  <w:t>France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3ADC7" w14:textId="77777777" w:rsidR="008807D9" w:rsidRPr="00E842E2" w:rsidRDefault="008807D9" w:rsidP="002A05DB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E842E2">
              <w:rPr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  <w:t>05/1987-01/1989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E7240" w14:textId="77777777" w:rsidR="008807D9" w:rsidRPr="00E842E2" w:rsidRDefault="008807D9" w:rsidP="002A05DB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1DB9E" w14:textId="77777777" w:rsidR="008807D9" w:rsidRPr="00E842E2" w:rsidRDefault="008807D9" w:rsidP="002A05DB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E842E2">
              <w:rPr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  <w:t>1.5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  <w:t>-2.7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2F21E" w14:textId="77777777" w:rsidR="008807D9" w:rsidRPr="00E842E2" w:rsidRDefault="008807D9" w:rsidP="002A05DB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E842E2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s-ES" w:eastAsia="es-ES"/>
              </w:rPr>
              <w:t>T. saginata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F722B" w14:textId="77777777" w:rsidR="008807D9" w:rsidRPr="00E842E2" w:rsidRDefault="008807D9" w:rsidP="002A05DB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E842E2">
              <w:rPr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  <w:t>Regional (Caen urban area)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BC38D" w14:textId="77777777" w:rsidR="008807D9" w:rsidRPr="00E842E2" w:rsidRDefault="008807D9" w:rsidP="00832CA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es-ES"/>
              </w:rPr>
            </w:pPr>
            <w:r w:rsidRPr="00E842E2">
              <w:rPr>
                <w:rFonts w:eastAsia="Times New Roman" w:cs="Times New Roman"/>
                <w:sz w:val="20"/>
                <w:szCs w:val="20"/>
                <w:lang w:val="en-US" w:eastAsia="es-ES"/>
              </w:rPr>
              <w:t xml:space="preserve">Quantification of </w:t>
            </w:r>
            <w:r w:rsidRPr="003374FF">
              <w:rPr>
                <w:rFonts w:eastAsia="Times New Roman" w:cs="Times New Roman"/>
                <w:iCs/>
                <w:sz w:val="20"/>
                <w:szCs w:val="20"/>
                <w:lang w:val="en-US" w:eastAsia="es-ES"/>
              </w:rPr>
              <w:t>Taeniidae</w:t>
            </w:r>
            <w:r w:rsidR="009B1B9E">
              <w:rPr>
                <w:rFonts w:eastAsia="Times New Roman" w:cs="Times New Roman"/>
                <w:i/>
                <w:iCs/>
                <w:sz w:val="20"/>
                <w:szCs w:val="20"/>
                <w:lang w:val="en-US" w:eastAsia="es-ES"/>
              </w:rPr>
              <w:t xml:space="preserve"> </w:t>
            </w:r>
            <w:r w:rsidRPr="00E842E2">
              <w:rPr>
                <w:rFonts w:eastAsia="Times New Roman" w:cs="Times New Roman"/>
                <w:sz w:val="20"/>
                <w:szCs w:val="20"/>
                <w:lang w:val="en-US" w:eastAsia="es-ES"/>
              </w:rPr>
              <w:t>eggs content in sludge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9A93B" w14:textId="77777777" w:rsidR="008807D9" w:rsidRPr="00E842E2" w:rsidRDefault="008807D9" w:rsidP="002A05DB">
            <w:pPr>
              <w:spacing w:after="0" w:line="240" w:lineRule="auto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s-ES" w:eastAsia="es-ES"/>
              </w:rPr>
            </w:pPr>
            <w:r w:rsidRPr="00E842E2">
              <w:rPr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  <w:t>Barbier et al. (1990)</w:t>
            </w:r>
          </w:p>
        </w:tc>
      </w:tr>
      <w:tr w:rsidR="008807D9" w:rsidRPr="00E842E2" w14:paraId="6CD3E734" w14:textId="77777777" w:rsidTr="00876A99">
        <w:trPr>
          <w:trHeight w:val="566"/>
        </w:trPr>
        <w:tc>
          <w:tcPr>
            <w:tcW w:w="9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28DD06" w14:textId="77777777" w:rsidR="008807D9" w:rsidRPr="00E842E2" w:rsidRDefault="008807D9" w:rsidP="002A05D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41768" w14:textId="77777777" w:rsidR="008807D9" w:rsidRPr="00E842E2" w:rsidRDefault="008807D9" w:rsidP="002A05D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  <w:r w:rsidRPr="00E842E2">
              <w:rPr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  <w:t>1999-2000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2BDBB" w14:textId="77777777" w:rsidR="008807D9" w:rsidRPr="00E842E2" w:rsidRDefault="008807D9" w:rsidP="002A05D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  <w:t>64495</w:t>
            </w:r>
            <w:r w:rsidRPr="00E842E2">
              <w:rPr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  <w:t xml:space="preserve"> 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59DAD" w14:textId="77777777" w:rsidR="008807D9" w:rsidRPr="00E842E2" w:rsidRDefault="008807D9" w:rsidP="002A05D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EE185" w14:textId="77777777" w:rsidR="008807D9" w:rsidRPr="00E842E2" w:rsidRDefault="008807D9" w:rsidP="002A05DB">
            <w:pPr>
              <w:spacing w:after="0" w:line="240" w:lineRule="auto"/>
              <w:rPr>
                <w:rFonts w:eastAsia="Times New Roman" w:cs="Times New Roman"/>
                <w:i/>
                <w:iCs/>
                <w:sz w:val="20"/>
                <w:szCs w:val="20"/>
                <w:lang w:val="es-ES" w:eastAsia="es-ES"/>
              </w:rPr>
            </w:pPr>
            <w:r w:rsidRPr="00E842E2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s-ES" w:eastAsia="es-ES"/>
              </w:rPr>
              <w:t>T. saginata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FE85D4" w14:textId="77777777" w:rsidR="008807D9" w:rsidRPr="00E842E2" w:rsidRDefault="008807D9" w:rsidP="002A05D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  <w:r w:rsidRPr="00E842E2">
              <w:rPr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  <w:t>National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1000A" w14:textId="77777777" w:rsidR="008807D9" w:rsidRPr="00E842E2" w:rsidRDefault="008807D9" w:rsidP="0075056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</w:pPr>
            <w:r>
              <w:rPr>
                <w:rFonts w:eastAsia="Times New Roman" w:cs="Times New Roman"/>
                <w:sz w:val="20"/>
                <w:szCs w:val="20"/>
                <w:lang w:val="es-ES" w:eastAsia="es-ES"/>
              </w:rPr>
              <w:t>Sales of niclosamide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4B5A4C" w14:textId="77777777" w:rsidR="008807D9" w:rsidRPr="00E842E2" w:rsidRDefault="008807D9" w:rsidP="002A05D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  <w:r w:rsidRPr="00E842E2">
              <w:rPr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  <w:t>InVS (2003)</w:t>
            </w:r>
          </w:p>
        </w:tc>
      </w:tr>
      <w:tr w:rsidR="008807D9" w:rsidRPr="00E842E2" w14:paraId="3A85AB89" w14:textId="77777777" w:rsidTr="00876A99">
        <w:trPr>
          <w:trHeight w:val="299"/>
        </w:trPr>
        <w:tc>
          <w:tcPr>
            <w:tcW w:w="9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9AEAE" w14:textId="77777777" w:rsidR="008807D9" w:rsidRPr="00E842E2" w:rsidRDefault="008807D9" w:rsidP="002A05DB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E842E2">
              <w:rPr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  <w:t>Germany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EF532" w14:textId="77777777" w:rsidR="008807D9" w:rsidRPr="00E842E2" w:rsidRDefault="008807D9" w:rsidP="002A05DB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E842E2">
              <w:rPr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  <w:t>1976-1989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14A8A" w14:textId="77777777" w:rsidR="008807D9" w:rsidRPr="00E842E2" w:rsidRDefault="008807D9" w:rsidP="002A05DB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585FE" w14:textId="77777777" w:rsidR="008807D9" w:rsidRPr="00E842E2" w:rsidRDefault="008807D9" w:rsidP="002A05DB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E842E2">
              <w:rPr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  <w:t>0.33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  <w:t>-0.67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256C4" w14:textId="77777777" w:rsidR="008807D9" w:rsidRPr="00E842E2" w:rsidRDefault="008807D9" w:rsidP="002A05DB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E842E2">
              <w:rPr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  <w:t>NA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7497D" w14:textId="77777777" w:rsidR="008807D9" w:rsidRPr="00E842E2" w:rsidRDefault="008807D9" w:rsidP="002A05DB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E842E2">
              <w:rPr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  <w:t>Regional (former East Germany)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B014D" w14:textId="77777777" w:rsidR="008807D9" w:rsidRPr="00E842E2" w:rsidRDefault="008807D9" w:rsidP="002A05DB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E842E2">
              <w:rPr>
                <w:rFonts w:eastAsia="Times New Roman" w:cs="Times New Roman"/>
                <w:sz w:val="20"/>
                <w:szCs w:val="20"/>
                <w:lang w:val="es-ES" w:eastAsia="es-ES"/>
              </w:rPr>
              <w:t>Anthelmintics sales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DA5FC" w14:textId="77777777" w:rsidR="008807D9" w:rsidRPr="00E842E2" w:rsidRDefault="000B16C3" w:rsidP="002A05DB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  <w:t>Mö</w:t>
            </w:r>
            <w:r w:rsidR="008807D9" w:rsidRPr="00E842E2">
              <w:rPr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  <w:t>bius (1993)</w:t>
            </w:r>
          </w:p>
        </w:tc>
      </w:tr>
      <w:tr w:rsidR="008807D9" w:rsidRPr="00E842E2" w14:paraId="01AAA83B" w14:textId="77777777" w:rsidTr="00876A99">
        <w:trPr>
          <w:trHeight w:val="426"/>
        </w:trPr>
        <w:tc>
          <w:tcPr>
            <w:tcW w:w="9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26B54" w14:textId="77777777" w:rsidR="008807D9" w:rsidRPr="00E842E2" w:rsidRDefault="008807D9" w:rsidP="002A05DB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C5713" w14:textId="77777777" w:rsidR="008807D9" w:rsidRPr="00E842E2" w:rsidRDefault="008807D9" w:rsidP="002A05DB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E842E2">
              <w:rPr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  <w:t>1977-1986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53A69" w14:textId="77777777" w:rsidR="008807D9" w:rsidRPr="00E842E2" w:rsidRDefault="008807D9" w:rsidP="002A05DB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EA50F" w14:textId="77777777" w:rsidR="008807D9" w:rsidRPr="00E842E2" w:rsidRDefault="008807D9" w:rsidP="007B50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E842E2">
              <w:rPr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  <w:t>0.31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  <w:t>-0.41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F2544" w14:textId="77777777" w:rsidR="008807D9" w:rsidRPr="00E842E2" w:rsidRDefault="008807D9" w:rsidP="002A05DB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E842E2">
              <w:rPr>
                <w:rFonts w:eastAsia="Times New Roman" w:cs="Times New Roman"/>
                <w:i/>
                <w:iCs/>
                <w:sz w:val="20"/>
                <w:szCs w:val="20"/>
                <w:lang w:val="es-ES" w:eastAsia="es-ES"/>
              </w:rPr>
              <w:t>Taenia spp.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55C12" w14:textId="77777777" w:rsidR="008807D9" w:rsidRPr="00E842E2" w:rsidRDefault="008807D9" w:rsidP="002A05DB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E842E2">
              <w:rPr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  <w:t>Regional (Halle District)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A0B7B" w14:textId="77777777" w:rsidR="008807D9" w:rsidRPr="00E842E2" w:rsidRDefault="008807D9" w:rsidP="002A05DB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E842E2">
              <w:rPr>
                <w:rFonts w:eastAsia="Times New Roman" w:cs="Times New Roman"/>
                <w:sz w:val="20"/>
                <w:szCs w:val="20"/>
                <w:lang w:val="es-ES" w:eastAsia="es-ES"/>
              </w:rPr>
              <w:t>Anthelmintics sales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0771EE" w14:textId="77777777" w:rsidR="008807D9" w:rsidRPr="00E842E2" w:rsidRDefault="008807D9" w:rsidP="002A05DB">
            <w:pPr>
              <w:spacing w:after="0" w:line="240" w:lineRule="auto"/>
              <w:rPr>
                <w:rFonts w:eastAsia="Times New Roman" w:cs="Times New Roman"/>
                <w:i/>
                <w:iCs/>
                <w:sz w:val="20"/>
                <w:szCs w:val="20"/>
                <w:lang w:val="es-ES" w:eastAsia="es-ES"/>
              </w:rPr>
            </w:pPr>
            <w:r w:rsidRPr="00E842E2">
              <w:rPr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  <w:t>Lorenz (1992)</w:t>
            </w:r>
          </w:p>
        </w:tc>
      </w:tr>
      <w:tr w:rsidR="002A05DB" w:rsidRPr="00E95F47" w14:paraId="4DCFE70F" w14:textId="77777777" w:rsidTr="00876A99">
        <w:trPr>
          <w:trHeight w:val="448"/>
        </w:trPr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4A113" w14:textId="77777777" w:rsidR="002A05DB" w:rsidRPr="00E842E2" w:rsidRDefault="002A05DB" w:rsidP="002A05DB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E842E2">
              <w:rPr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  <w:t>Italy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40DE0" w14:textId="77777777" w:rsidR="002A05DB" w:rsidRPr="00E842E2" w:rsidRDefault="002A05DB" w:rsidP="002A05DB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E842E2">
              <w:rPr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  <w:t>NA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52F24" w14:textId="77777777" w:rsidR="002A05DB" w:rsidRPr="00E842E2" w:rsidRDefault="002A05DB" w:rsidP="002A05DB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E74C3" w14:textId="77777777" w:rsidR="002A05DB" w:rsidRPr="00E842E2" w:rsidRDefault="002A05DB" w:rsidP="002A05DB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E842E2">
              <w:rPr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  <w:t>0.02</w:t>
            </w:r>
            <w:r w:rsidR="00D01081">
              <w:rPr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  <w:t>-0.04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219E8" w14:textId="77777777" w:rsidR="002A05DB" w:rsidRPr="00E842E2" w:rsidRDefault="002A05DB" w:rsidP="002A05DB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E842E2">
              <w:rPr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  <w:t>NA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8B48B" w14:textId="77777777" w:rsidR="002A05DB" w:rsidRPr="00E842E2" w:rsidRDefault="002A05DB" w:rsidP="002A05DB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E842E2">
              <w:rPr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  <w:t>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31B79" w14:textId="77777777" w:rsidR="002A05DB" w:rsidRPr="00750566" w:rsidRDefault="00750566" w:rsidP="0075056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es-ES"/>
              </w:rPr>
            </w:pPr>
            <w:r>
              <w:rPr>
                <w:rFonts w:eastAsia="Times New Roman" w:cs="Times New Roman"/>
                <w:sz w:val="20"/>
                <w:szCs w:val="20"/>
                <w:lang w:val="en-US" w:eastAsia="es-ES"/>
              </w:rPr>
              <w:t xml:space="preserve">Sales of specific antiparasitic drugs in man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D1EF22" w14:textId="252E0707" w:rsidR="002A05DB" w:rsidRPr="007E138B" w:rsidRDefault="002A05DB" w:rsidP="002A05DB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es-ES"/>
              </w:rPr>
            </w:pPr>
            <w:r w:rsidRPr="007E138B">
              <w:rPr>
                <w:rFonts w:eastAsia="Times New Roman" w:cs="Times New Roman"/>
                <w:color w:val="000000"/>
                <w:sz w:val="20"/>
                <w:szCs w:val="20"/>
                <w:lang w:val="en-US" w:eastAsia="es-ES"/>
              </w:rPr>
              <w:t>B</w:t>
            </w:r>
            <w:r w:rsidRPr="00537ADC">
              <w:rPr>
                <w:rFonts w:eastAsia="Times New Roman" w:cs="Times New Roman"/>
                <w:color w:val="000000"/>
                <w:sz w:val="20"/>
                <w:szCs w:val="20"/>
                <w:lang w:val="en-US" w:eastAsia="es-ES"/>
              </w:rPr>
              <w:t>at</w:t>
            </w:r>
            <w:r w:rsidR="00C03E26">
              <w:rPr>
                <w:rFonts w:eastAsia="Times New Roman" w:cs="Times New Roman"/>
                <w:color w:val="000000"/>
                <w:sz w:val="20"/>
                <w:szCs w:val="20"/>
                <w:lang w:val="en-US" w:eastAsia="es-ES"/>
              </w:rPr>
              <w:t>t</w:t>
            </w:r>
            <w:r w:rsidRPr="00537ADC">
              <w:rPr>
                <w:rFonts w:eastAsia="Times New Roman" w:cs="Times New Roman"/>
                <w:color w:val="000000"/>
                <w:sz w:val="20"/>
                <w:szCs w:val="20"/>
                <w:lang w:val="en-US" w:eastAsia="es-ES"/>
              </w:rPr>
              <w:t>elli (1999)</w:t>
            </w:r>
            <w:r w:rsidR="000B316D">
              <w:rPr>
                <w:rFonts w:eastAsia="Times New Roman" w:cs="Times New Roman"/>
                <w:color w:val="000000"/>
                <w:sz w:val="20"/>
                <w:szCs w:val="20"/>
                <w:lang w:val="en-US" w:eastAsia="es-ES"/>
              </w:rPr>
              <w:t>,</w:t>
            </w:r>
            <w:r w:rsidRPr="00537ADC">
              <w:rPr>
                <w:rFonts w:eastAsia="Times New Roman" w:cs="Times New Roman"/>
                <w:color w:val="000000"/>
                <w:sz w:val="20"/>
                <w:szCs w:val="20"/>
                <w:lang w:val="en-US" w:eastAsia="es-ES"/>
              </w:rPr>
              <w:t xml:space="preserve"> cited in</w:t>
            </w:r>
            <w:r w:rsidR="000C129F">
              <w:rPr>
                <w:rFonts w:eastAsia="Times New Roman" w:cs="Times New Roman"/>
                <w:color w:val="000000"/>
                <w:sz w:val="20"/>
                <w:szCs w:val="20"/>
                <w:lang w:val="en-US" w:eastAsia="es-ES"/>
              </w:rPr>
              <w:t>:</w:t>
            </w:r>
            <w:r w:rsidRPr="00537ADC">
              <w:rPr>
                <w:rFonts w:eastAsia="Times New Roman" w:cs="Times New Roman"/>
                <w:color w:val="000000"/>
                <w:sz w:val="20"/>
                <w:szCs w:val="20"/>
                <w:lang w:val="en-US" w:eastAsia="es-ES"/>
              </w:rPr>
              <w:t xml:space="preserve"> </w:t>
            </w:r>
            <w:r w:rsidR="007E138B" w:rsidRPr="00537ADC">
              <w:rPr>
                <w:rFonts w:eastAsia="Times New Roman" w:cs="Times New Roman"/>
                <w:color w:val="000000"/>
                <w:sz w:val="20"/>
                <w:szCs w:val="20"/>
                <w:lang w:val="en-US" w:eastAsia="es-ES"/>
              </w:rPr>
              <w:t>Health SCoVMrtP</w:t>
            </w:r>
            <w:r w:rsidR="00E95F47">
              <w:rPr>
                <w:rFonts w:eastAsia="Times New Roman" w:cs="Times New Roman"/>
                <w:color w:val="000000"/>
                <w:sz w:val="20"/>
                <w:szCs w:val="20"/>
                <w:lang w:val="en-US" w:eastAsia="es-ES"/>
              </w:rPr>
              <w:t>H</w:t>
            </w:r>
            <w:r w:rsidR="007E138B" w:rsidRPr="00537ADC">
              <w:rPr>
                <w:rFonts w:eastAsia="Times New Roman" w:cs="Times New Roman"/>
                <w:color w:val="000000"/>
                <w:sz w:val="20"/>
                <w:szCs w:val="20"/>
                <w:lang w:val="en-US" w:eastAsia="es-ES"/>
              </w:rPr>
              <w:t xml:space="preserve"> </w:t>
            </w:r>
            <w:r w:rsidRPr="00537ADC">
              <w:rPr>
                <w:rFonts w:eastAsia="Times New Roman" w:cs="Times New Roman"/>
                <w:color w:val="000000"/>
                <w:sz w:val="20"/>
                <w:szCs w:val="20"/>
                <w:lang w:val="en-US" w:eastAsia="es-ES"/>
              </w:rPr>
              <w:t>(2000)</w:t>
            </w:r>
          </w:p>
        </w:tc>
      </w:tr>
    </w:tbl>
    <w:p w14:paraId="3BE00005" w14:textId="77777777" w:rsidR="00902283" w:rsidRPr="00E842E2" w:rsidRDefault="003E3968" w:rsidP="00FB6A37">
      <w:pPr>
        <w:jc w:val="both"/>
        <w:rPr>
          <w:sz w:val="20"/>
          <w:szCs w:val="20"/>
          <w:lang w:val="en-GB"/>
        </w:rPr>
      </w:pPr>
      <w:r w:rsidRPr="00E842E2">
        <w:rPr>
          <w:sz w:val="20"/>
          <w:szCs w:val="20"/>
          <w:lang w:val="en-GB"/>
        </w:rPr>
        <w:fldChar w:fldCharType="end"/>
      </w:r>
      <w:r w:rsidRPr="00E842E2">
        <w:rPr>
          <w:sz w:val="20"/>
          <w:szCs w:val="20"/>
          <w:lang w:val="en-GB"/>
        </w:rPr>
        <w:fldChar w:fldCharType="begin"/>
      </w:r>
      <w:r w:rsidR="00902283" w:rsidRPr="00E842E2">
        <w:rPr>
          <w:sz w:val="20"/>
          <w:szCs w:val="20"/>
          <w:lang w:val="en-GB"/>
        </w:rPr>
        <w:instrText xml:space="preserve"> LINK Excel.Sheet.12 "\\\\irta.es\\irtanet_sga\\Carpeta Personal\\mlaranjo\\Country Study 26.02.16\\Western\\Data analysed Paper - taeniasis &amp;animal.xlsx" "Taeniosis estimates!F3C2:F11C9" \a \f 5 \h  \* MERGEFORMAT </w:instrText>
      </w:r>
      <w:r w:rsidRPr="00E842E2">
        <w:rPr>
          <w:sz w:val="20"/>
          <w:szCs w:val="20"/>
          <w:lang w:val="en-GB"/>
        </w:rPr>
        <w:fldChar w:fldCharType="separate"/>
      </w:r>
    </w:p>
    <w:p w14:paraId="1B6D83EE" w14:textId="77777777" w:rsidR="00FB6A37" w:rsidRPr="00E842E2" w:rsidRDefault="003E3968" w:rsidP="00FB6A37">
      <w:pPr>
        <w:jc w:val="both"/>
        <w:rPr>
          <w:sz w:val="20"/>
          <w:szCs w:val="20"/>
          <w:lang w:val="en-GB"/>
        </w:rPr>
      </w:pPr>
      <w:r w:rsidRPr="00E842E2">
        <w:rPr>
          <w:sz w:val="20"/>
          <w:szCs w:val="20"/>
          <w:lang w:val="en-GB"/>
        </w:rPr>
        <w:fldChar w:fldCharType="end"/>
      </w:r>
    </w:p>
    <w:p w14:paraId="536AF935" w14:textId="77777777" w:rsidR="00CB10B7" w:rsidRPr="00E842E2" w:rsidRDefault="00CB10B7" w:rsidP="00FB6A37">
      <w:pPr>
        <w:jc w:val="both"/>
        <w:rPr>
          <w:sz w:val="20"/>
          <w:szCs w:val="20"/>
          <w:lang w:val="en-GB"/>
        </w:rPr>
      </w:pPr>
    </w:p>
    <w:p w14:paraId="49E7457D" w14:textId="77777777" w:rsidR="00CB10B7" w:rsidRPr="00E842E2" w:rsidRDefault="00CB10B7" w:rsidP="00FB6A37">
      <w:pPr>
        <w:jc w:val="both"/>
        <w:rPr>
          <w:sz w:val="20"/>
          <w:szCs w:val="20"/>
          <w:lang w:val="en-GB"/>
        </w:rPr>
      </w:pPr>
    </w:p>
    <w:p w14:paraId="4861A114" w14:textId="77777777" w:rsidR="003F0C66" w:rsidRDefault="00457C9C" w:rsidP="002A05DB">
      <w:pPr>
        <w:rPr>
          <w:sz w:val="20"/>
          <w:szCs w:val="20"/>
          <w:lang w:val="en-US"/>
        </w:rPr>
        <w:sectPr w:rsidR="003F0C66" w:rsidSect="00FB6A37">
          <w:footnotePr>
            <w:numRestart w:val="eachSect"/>
          </w:footnotePr>
          <w:pgSz w:w="16838" w:h="11906" w:orient="landscape"/>
          <w:pgMar w:top="1701" w:right="1417" w:bottom="1701" w:left="1417" w:header="708" w:footer="708" w:gutter="0"/>
          <w:cols w:space="708"/>
          <w:docGrid w:linePitch="360"/>
        </w:sectPr>
      </w:pPr>
      <w:r w:rsidRPr="00E842E2">
        <w:rPr>
          <w:sz w:val="20"/>
          <w:szCs w:val="20"/>
          <w:lang w:val="en-US"/>
        </w:rPr>
        <w:br w:type="page"/>
      </w:r>
    </w:p>
    <w:p w14:paraId="646D5FD8" w14:textId="77777777" w:rsidR="008129C3" w:rsidRPr="00E842E2" w:rsidRDefault="00614018" w:rsidP="002A05DB">
      <w:pPr>
        <w:rPr>
          <w:sz w:val="20"/>
          <w:szCs w:val="20"/>
          <w:lang w:val="en-US"/>
        </w:rPr>
      </w:pPr>
      <w:r w:rsidRPr="00614018">
        <w:rPr>
          <w:b/>
          <w:sz w:val="20"/>
          <w:szCs w:val="20"/>
          <w:lang w:val="en-US"/>
        </w:rPr>
        <w:lastRenderedPageBreak/>
        <w:t>Additional file 5: Table S</w:t>
      </w:r>
      <w:r>
        <w:rPr>
          <w:b/>
          <w:sz w:val="20"/>
          <w:szCs w:val="20"/>
          <w:lang w:val="en-US"/>
        </w:rPr>
        <w:t>9</w:t>
      </w:r>
      <w:r w:rsidRPr="00614018">
        <w:rPr>
          <w:b/>
          <w:sz w:val="20"/>
          <w:szCs w:val="20"/>
          <w:lang w:val="en-US"/>
        </w:rPr>
        <w:t>.</w:t>
      </w:r>
      <w:r w:rsidR="00F80C6D">
        <w:rPr>
          <w:b/>
          <w:sz w:val="20"/>
          <w:szCs w:val="20"/>
          <w:lang w:val="en-US"/>
        </w:rPr>
        <w:t xml:space="preserve"> </w:t>
      </w:r>
      <w:r w:rsidR="00A5084A" w:rsidRPr="0073764A">
        <w:rPr>
          <w:sz w:val="20"/>
          <w:szCs w:val="20"/>
          <w:lang w:val="en-US"/>
        </w:rPr>
        <w:t xml:space="preserve">Identified human cysticercosis cases in case </w:t>
      </w:r>
      <w:r w:rsidR="00A5084A" w:rsidRPr="00975344">
        <w:rPr>
          <w:sz w:val="20"/>
          <w:szCs w:val="20"/>
          <w:lang w:val="en-US"/>
        </w:rPr>
        <w:t xml:space="preserve">reports in </w:t>
      </w:r>
      <w:r w:rsidR="00FA1B5A" w:rsidRPr="00975344">
        <w:rPr>
          <w:sz w:val="20"/>
          <w:szCs w:val="20"/>
          <w:lang w:val="en-US"/>
        </w:rPr>
        <w:t>w</w:t>
      </w:r>
      <w:r w:rsidR="00A5084A" w:rsidRPr="00975344">
        <w:rPr>
          <w:sz w:val="20"/>
          <w:szCs w:val="20"/>
          <w:lang w:val="en-US"/>
        </w:rPr>
        <w:t>estern Europe</w:t>
      </w:r>
      <w:r w:rsidR="00A5084A" w:rsidRPr="0073764A">
        <w:rPr>
          <w:sz w:val="20"/>
          <w:szCs w:val="20"/>
          <w:lang w:val="en-US"/>
        </w:rPr>
        <w:t xml:space="preserve"> </w:t>
      </w:r>
      <w:r w:rsidR="001D5E7D">
        <w:rPr>
          <w:sz w:val="20"/>
          <w:szCs w:val="20"/>
          <w:lang w:val="en-GB"/>
        </w:rPr>
        <w:t>(1990-2015)</w:t>
      </w:r>
      <w:r w:rsidR="00990AF6">
        <w:rPr>
          <w:sz w:val="20"/>
          <w:szCs w:val="20"/>
          <w:lang w:val="en-GB"/>
        </w:rPr>
        <w:t>.</w:t>
      </w:r>
    </w:p>
    <w:tbl>
      <w:tblPr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80"/>
        <w:gridCol w:w="862"/>
        <w:gridCol w:w="1642"/>
        <w:gridCol w:w="665"/>
        <w:gridCol w:w="1036"/>
        <w:gridCol w:w="1418"/>
        <w:gridCol w:w="1417"/>
        <w:gridCol w:w="993"/>
        <w:gridCol w:w="1229"/>
      </w:tblGrid>
      <w:tr w:rsidR="00582625" w:rsidRPr="009B1B9E" w14:paraId="2096BC7D" w14:textId="77777777" w:rsidTr="00876A99">
        <w:trPr>
          <w:trHeight w:val="199"/>
        </w:trPr>
        <w:tc>
          <w:tcPr>
            <w:tcW w:w="4880" w:type="dxa"/>
            <w:vMerge w:val="restart"/>
            <w:shd w:val="clear" w:color="auto" w:fill="FDE9D9" w:themeFill="accent6" w:themeFillTint="33"/>
            <w:noWrap/>
            <w:vAlign w:val="center"/>
          </w:tcPr>
          <w:p w14:paraId="5302CAAB" w14:textId="77777777" w:rsidR="00582625" w:rsidRPr="00E842E2" w:rsidRDefault="00745D0B" w:rsidP="00383276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Risk factors</w:t>
            </w:r>
          </w:p>
        </w:tc>
        <w:tc>
          <w:tcPr>
            <w:tcW w:w="9262" w:type="dxa"/>
            <w:gridSpan w:val="8"/>
            <w:shd w:val="clear" w:color="auto" w:fill="FBE4D5"/>
            <w:noWrap/>
            <w:vAlign w:val="center"/>
          </w:tcPr>
          <w:p w14:paraId="2D25DCDC" w14:textId="77777777" w:rsidR="00582625" w:rsidRPr="00E842E2" w:rsidRDefault="00582625" w:rsidP="00383276">
            <w:pPr>
              <w:spacing w:after="0"/>
              <w:jc w:val="center"/>
              <w:rPr>
                <w:sz w:val="20"/>
                <w:szCs w:val="20"/>
                <w:lang w:val="en-US"/>
              </w:rPr>
            </w:pPr>
            <w:r w:rsidRPr="00E842E2">
              <w:rPr>
                <w:b/>
                <w:bCs/>
                <w:sz w:val="20"/>
                <w:szCs w:val="20"/>
                <w:lang w:val="en-GB"/>
              </w:rPr>
              <w:t>Country of origin or nationality</w:t>
            </w:r>
          </w:p>
        </w:tc>
      </w:tr>
      <w:tr w:rsidR="00582625" w:rsidRPr="00E842E2" w14:paraId="46F64FB6" w14:textId="77777777" w:rsidTr="00876A99">
        <w:trPr>
          <w:trHeight w:val="801"/>
        </w:trPr>
        <w:tc>
          <w:tcPr>
            <w:tcW w:w="4880" w:type="dxa"/>
            <w:vMerge/>
            <w:shd w:val="clear" w:color="auto" w:fill="FDE9D9" w:themeFill="accent6" w:themeFillTint="33"/>
            <w:noWrap/>
            <w:vAlign w:val="center"/>
            <w:hideMark/>
          </w:tcPr>
          <w:p w14:paraId="51C9D5B6" w14:textId="77777777" w:rsidR="00582625" w:rsidRPr="00E842E2" w:rsidRDefault="00582625" w:rsidP="00383276">
            <w:pPr>
              <w:spacing w:after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62" w:type="dxa"/>
            <w:shd w:val="clear" w:color="auto" w:fill="FBE4D5"/>
            <w:noWrap/>
            <w:vAlign w:val="center"/>
            <w:hideMark/>
          </w:tcPr>
          <w:p w14:paraId="471879D7" w14:textId="77777777" w:rsidR="00582625" w:rsidRPr="00E842E2" w:rsidRDefault="00582625" w:rsidP="00383276">
            <w:pPr>
              <w:spacing w:after="0"/>
              <w:jc w:val="center"/>
              <w:rPr>
                <w:sz w:val="20"/>
                <w:szCs w:val="20"/>
              </w:rPr>
            </w:pPr>
            <w:r w:rsidRPr="00E842E2">
              <w:rPr>
                <w:b/>
                <w:sz w:val="20"/>
                <w:szCs w:val="20"/>
              </w:rPr>
              <w:t>Africa</w:t>
            </w:r>
          </w:p>
        </w:tc>
        <w:tc>
          <w:tcPr>
            <w:tcW w:w="1642" w:type="dxa"/>
            <w:shd w:val="clear" w:color="auto" w:fill="FBE4D5"/>
            <w:noWrap/>
            <w:vAlign w:val="center"/>
            <w:hideMark/>
          </w:tcPr>
          <w:p w14:paraId="1106F4F7" w14:textId="77777777" w:rsidR="00582625" w:rsidRPr="00E842E2" w:rsidRDefault="00582625" w:rsidP="00383276">
            <w:pPr>
              <w:spacing w:after="0" w:line="240" w:lineRule="auto"/>
              <w:jc w:val="center"/>
              <w:rPr>
                <w:b/>
                <w:sz w:val="20"/>
                <w:szCs w:val="20"/>
                <w:lang w:val="en-US"/>
              </w:rPr>
            </w:pPr>
            <w:r w:rsidRPr="00E842E2">
              <w:rPr>
                <w:b/>
                <w:sz w:val="20"/>
                <w:szCs w:val="20"/>
                <w:lang w:val="en-US"/>
              </w:rPr>
              <w:t>America: Caribbean, Central and South</w:t>
            </w:r>
          </w:p>
        </w:tc>
        <w:tc>
          <w:tcPr>
            <w:tcW w:w="665" w:type="dxa"/>
            <w:shd w:val="clear" w:color="auto" w:fill="FBE4D5"/>
            <w:noWrap/>
            <w:vAlign w:val="center"/>
            <w:hideMark/>
          </w:tcPr>
          <w:p w14:paraId="52F062A0" w14:textId="77777777" w:rsidR="00582625" w:rsidRPr="00E842E2" w:rsidRDefault="00582625" w:rsidP="00383276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E842E2">
              <w:rPr>
                <w:b/>
                <w:sz w:val="20"/>
                <w:szCs w:val="20"/>
              </w:rPr>
              <w:t>Asia</w:t>
            </w:r>
          </w:p>
        </w:tc>
        <w:tc>
          <w:tcPr>
            <w:tcW w:w="1036" w:type="dxa"/>
            <w:shd w:val="clear" w:color="auto" w:fill="FBE4D5"/>
            <w:noWrap/>
            <w:vAlign w:val="center"/>
            <w:hideMark/>
          </w:tcPr>
          <w:p w14:paraId="6B04651F" w14:textId="77777777" w:rsidR="00582625" w:rsidRPr="00975344" w:rsidRDefault="00582625" w:rsidP="00383276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975344">
              <w:rPr>
                <w:b/>
                <w:sz w:val="20"/>
                <w:szCs w:val="20"/>
              </w:rPr>
              <w:t xml:space="preserve">Europe: </w:t>
            </w:r>
            <w:r w:rsidR="00FA1B5A" w:rsidRPr="00975344">
              <w:rPr>
                <w:b/>
                <w:sz w:val="20"/>
                <w:szCs w:val="20"/>
              </w:rPr>
              <w:t>e</w:t>
            </w:r>
            <w:r w:rsidRPr="00975344">
              <w:rPr>
                <w:b/>
                <w:sz w:val="20"/>
                <w:szCs w:val="20"/>
              </w:rPr>
              <w:t>astern</w:t>
            </w:r>
          </w:p>
        </w:tc>
        <w:tc>
          <w:tcPr>
            <w:tcW w:w="1418" w:type="dxa"/>
            <w:shd w:val="clear" w:color="auto" w:fill="FBE4D5"/>
            <w:noWrap/>
            <w:vAlign w:val="center"/>
            <w:hideMark/>
          </w:tcPr>
          <w:p w14:paraId="22A83DAA" w14:textId="77777777" w:rsidR="00582625" w:rsidRPr="00975344" w:rsidRDefault="00582625" w:rsidP="00FA1B5A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975344">
              <w:rPr>
                <w:b/>
                <w:sz w:val="20"/>
                <w:szCs w:val="20"/>
              </w:rPr>
              <w:t xml:space="preserve">Europe: </w:t>
            </w:r>
            <w:r w:rsidR="00FA1B5A" w:rsidRPr="00975344">
              <w:rPr>
                <w:b/>
                <w:sz w:val="20"/>
                <w:szCs w:val="20"/>
              </w:rPr>
              <w:t>w</w:t>
            </w:r>
            <w:r w:rsidRPr="00975344">
              <w:rPr>
                <w:b/>
                <w:sz w:val="20"/>
                <w:szCs w:val="20"/>
              </w:rPr>
              <w:t>estern</w:t>
            </w:r>
          </w:p>
        </w:tc>
        <w:tc>
          <w:tcPr>
            <w:tcW w:w="1417" w:type="dxa"/>
            <w:shd w:val="clear" w:color="auto" w:fill="FBE4D5"/>
            <w:noWrap/>
            <w:vAlign w:val="center"/>
            <w:hideMark/>
          </w:tcPr>
          <w:p w14:paraId="2B526FB6" w14:textId="77777777" w:rsidR="00582625" w:rsidRPr="00E842E2" w:rsidRDefault="00847239" w:rsidP="00847239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Not available</w:t>
            </w:r>
            <w:r w:rsidR="00582625" w:rsidRPr="00E842E2">
              <w:rPr>
                <w:rStyle w:val="Refdenotaalpie"/>
                <w:b/>
                <w:sz w:val="20"/>
                <w:szCs w:val="20"/>
              </w:rPr>
              <w:footnoteReference w:id="1"/>
            </w:r>
          </w:p>
        </w:tc>
        <w:tc>
          <w:tcPr>
            <w:tcW w:w="993" w:type="dxa"/>
            <w:shd w:val="clear" w:color="auto" w:fill="FBE4D5"/>
            <w:noWrap/>
            <w:vAlign w:val="center"/>
            <w:hideMark/>
          </w:tcPr>
          <w:p w14:paraId="14946180" w14:textId="77777777" w:rsidR="00582625" w:rsidRPr="00E842E2" w:rsidRDefault="00582625" w:rsidP="00383276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E842E2">
              <w:rPr>
                <w:b/>
                <w:sz w:val="20"/>
                <w:szCs w:val="20"/>
              </w:rPr>
              <w:t>Total</w:t>
            </w:r>
          </w:p>
        </w:tc>
        <w:tc>
          <w:tcPr>
            <w:tcW w:w="1229" w:type="dxa"/>
            <w:shd w:val="clear" w:color="auto" w:fill="FBE4D5"/>
            <w:noWrap/>
            <w:vAlign w:val="center"/>
            <w:hideMark/>
          </w:tcPr>
          <w:p w14:paraId="1B6D30D0" w14:textId="77777777" w:rsidR="00582625" w:rsidRPr="00E842E2" w:rsidRDefault="00582625" w:rsidP="00383276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E842E2">
              <w:rPr>
                <w:b/>
                <w:sz w:val="20"/>
                <w:szCs w:val="20"/>
              </w:rPr>
              <w:t>%</w:t>
            </w:r>
          </w:p>
        </w:tc>
      </w:tr>
      <w:tr w:rsidR="00582625" w:rsidRPr="00E842E2" w14:paraId="4AA27A7E" w14:textId="77777777" w:rsidTr="00876A99">
        <w:trPr>
          <w:trHeight w:val="785"/>
        </w:trPr>
        <w:tc>
          <w:tcPr>
            <w:tcW w:w="4880" w:type="dxa"/>
            <w:shd w:val="clear" w:color="auto" w:fill="auto"/>
            <w:noWrap/>
            <w:vAlign w:val="center"/>
            <w:hideMark/>
          </w:tcPr>
          <w:p w14:paraId="725CE323" w14:textId="77777777" w:rsidR="00582625" w:rsidRPr="00E842E2" w:rsidRDefault="00582625" w:rsidP="00383276">
            <w:pPr>
              <w:jc w:val="both"/>
              <w:rPr>
                <w:sz w:val="20"/>
                <w:szCs w:val="20"/>
              </w:rPr>
            </w:pPr>
            <w:r w:rsidRPr="00E842E2">
              <w:rPr>
                <w:b/>
                <w:sz w:val="20"/>
                <w:szCs w:val="20"/>
              </w:rPr>
              <w:t xml:space="preserve">Immigrant </w:t>
            </w:r>
          </w:p>
        </w:tc>
        <w:tc>
          <w:tcPr>
            <w:tcW w:w="862" w:type="dxa"/>
            <w:shd w:val="clear" w:color="auto" w:fill="auto"/>
            <w:noWrap/>
            <w:vAlign w:val="center"/>
            <w:hideMark/>
          </w:tcPr>
          <w:p w14:paraId="7082B6BD" w14:textId="77777777" w:rsidR="00582625" w:rsidRPr="00E842E2" w:rsidRDefault="00582625" w:rsidP="00383276">
            <w:pPr>
              <w:jc w:val="center"/>
              <w:rPr>
                <w:sz w:val="20"/>
                <w:szCs w:val="20"/>
              </w:rPr>
            </w:pPr>
            <w:r w:rsidRPr="00E842E2">
              <w:rPr>
                <w:sz w:val="20"/>
                <w:szCs w:val="20"/>
              </w:rPr>
              <w:t>35</w:t>
            </w:r>
          </w:p>
        </w:tc>
        <w:tc>
          <w:tcPr>
            <w:tcW w:w="1642" w:type="dxa"/>
            <w:shd w:val="clear" w:color="auto" w:fill="auto"/>
            <w:noWrap/>
            <w:vAlign w:val="center"/>
            <w:hideMark/>
          </w:tcPr>
          <w:p w14:paraId="61A968C5" w14:textId="77777777" w:rsidR="00582625" w:rsidRPr="00E842E2" w:rsidRDefault="00582625" w:rsidP="00383276">
            <w:pPr>
              <w:jc w:val="center"/>
              <w:rPr>
                <w:sz w:val="20"/>
                <w:szCs w:val="20"/>
              </w:rPr>
            </w:pPr>
            <w:r w:rsidRPr="00E842E2">
              <w:rPr>
                <w:sz w:val="20"/>
                <w:szCs w:val="20"/>
              </w:rPr>
              <w:t>77</w:t>
            </w:r>
          </w:p>
        </w:tc>
        <w:tc>
          <w:tcPr>
            <w:tcW w:w="665" w:type="dxa"/>
            <w:shd w:val="clear" w:color="auto" w:fill="auto"/>
            <w:noWrap/>
            <w:vAlign w:val="center"/>
            <w:hideMark/>
          </w:tcPr>
          <w:p w14:paraId="3B252E00" w14:textId="77777777" w:rsidR="00582625" w:rsidRPr="00E842E2" w:rsidRDefault="00582625" w:rsidP="00383276">
            <w:pPr>
              <w:jc w:val="center"/>
              <w:rPr>
                <w:sz w:val="20"/>
                <w:szCs w:val="20"/>
              </w:rPr>
            </w:pPr>
            <w:r w:rsidRPr="00E842E2">
              <w:rPr>
                <w:sz w:val="20"/>
                <w:szCs w:val="20"/>
              </w:rPr>
              <w:t>39</w:t>
            </w:r>
          </w:p>
        </w:tc>
        <w:tc>
          <w:tcPr>
            <w:tcW w:w="1036" w:type="dxa"/>
            <w:shd w:val="clear" w:color="auto" w:fill="auto"/>
            <w:noWrap/>
            <w:vAlign w:val="center"/>
            <w:hideMark/>
          </w:tcPr>
          <w:p w14:paraId="1C628713" w14:textId="77777777" w:rsidR="00582625" w:rsidRPr="00E842E2" w:rsidRDefault="00582625" w:rsidP="00383276">
            <w:pPr>
              <w:jc w:val="center"/>
              <w:rPr>
                <w:sz w:val="20"/>
                <w:szCs w:val="20"/>
              </w:rPr>
            </w:pPr>
            <w:r w:rsidRPr="00E842E2">
              <w:rPr>
                <w:sz w:val="20"/>
                <w:szCs w:val="20"/>
              </w:rPr>
              <w:t>15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AE4ABE9" w14:textId="77777777" w:rsidR="00582625" w:rsidRPr="00E842E2" w:rsidRDefault="00582625" w:rsidP="003832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1A3D27B" w14:textId="77777777" w:rsidR="00582625" w:rsidRPr="00E842E2" w:rsidRDefault="00582625" w:rsidP="00383276">
            <w:pPr>
              <w:jc w:val="center"/>
              <w:rPr>
                <w:sz w:val="20"/>
                <w:szCs w:val="20"/>
              </w:rPr>
            </w:pPr>
            <w:r w:rsidRPr="00E842E2">
              <w:rPr>
                <w:sz w:val="20"/>
                <w:szCs w:val="20"/>
              </w:rPr>
              <w:t>2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04CE5B14" w14:textId="77777777" w:rsidR="00582625" w:rsidRPr="00E842E2" w:rsidRDefault="00582625" w:rsidP="00383276">
            <w:pPr>
              <w:jc w:val="center"/>
              <w:rPr>
                <w:b/>
                <w:sz w:val="20"/>
                <w:szCs w:val="20"/>
              </w:rPr>
            </w:pPr>
            <w:r w:rsidRPr="00E842E2">
              <w:rPr>
                <w:b/>
                <w:sz w:val="20"/>
                <w:szCs w:val="20"/>
              </w:rPr>
              <w:t>168</w:t>
            </w:r>
          </w:p>
        </w:tc>
        <w:tc>
          <w:tcPr>
            <w:tcW w:w="1229" w:type="dxa"/>
            <w:shd w:val="clear" w:color="auto" w:fill="auto"/>
            <w:noWrap/>
            <w:vAlign w:val="center"/>
          </w:tcPr>
          <w:p w14:paraId="7B88D00D" w14:textId="77777777" w:rsidR="00582625" w:rsidRPr="00E842E2" w:rsidRDefault="00582625" w:rsidP="00383276">
            <w:pPr>
              <w:jc w:val="center"/>
              <w:rPr>
                <w:b/>
                <w:sz w:val="20"/>
                <w:szCs w:val="20"/>
              </w:rPr>
            </w:pPr>
            <w:r w:rsidRPr="00E842E2">
              <w:rPr>
                <w:b/>
                <w:sz w:val="20"/>
                <w:szCs w:val="20"/>
              </w:rPr>
              <w:t>61</w:t>
            </w:r>
            <w:r w:rsidR="002744DD">
              <w:rPr>
                <w:b/>
                <w:sz w:val="20"/>
                <w:szCs w:val="20"/>
              </w:rPr>
              <w:t>.</w:t>
            </w:r>
            <w:r w:rsidRPr="00E842E2">
              <w:rPr>
                <w:b/>
                <w:sz w:val="20"/>
                <w:szCs w:val="20"/>
              </w:rPr>
              <w:t>1</w:t>
            </w:r>
          </w:p>
        </w:tc>
      </w:tr>
      <w:tr w:rsidR="00582625" w:rsidRPr="00E842E2" w14:paraId="24777609" w14:textId="77777777" w:rsidTr="00876A99">
        <w:trPr>
          <w:trHeight w:val="994"/>
        </w:trPr>
        <w:tc>
          <w:tcPr>
            <w:tcW w:w="4880" w:type="dxa"/>
            <w:shd w:val="clear" w:color="auto" w:fill="auto"/>
            <w:noWrap/>
            <w:vAlign w:val="center"/>
            <w:hideMark/>
          </w:tcPr>
          <w:p w14:paraId="5642006D" w14:textId="77777777" w:rsidR="00582625" w:rsidRPr="00E842E2" w:rsidRDefault="00582625" w:rsidP="00383276">
            <w:pPr>
              <w:jc w:val="both"/>
              <w:rPr>
                <w:b/>
                <w:sz w:val="20"/>
                <w:szCs w:val="20"/>
                <w:lang w:val="en-US"/>
              </w:rPr>
            </w:pPr>
            <w:r w:rsidRPr="00E842E2">
              <w:rPr>
                <w:b/>
                <w:sz w:val="20"/>
                <w:szCs w:val="20"/>
                <w:lang w:val="en-US"/>
              </w:rPr>
              <w:t>Travelled/stayed in endemic region (eastern Europe, Africa, America, Asia)</w:t>
            </w:r>
          </w:p>
        </w:tc>
        <w:tc>
          <w:tcPr>
            <w:tcW w:w="862" w:type="dxa"/>
            <w:shd w:val="clear" w:color="auto" w:fill="auto"/>
            <w:noWrap/>
            <w:vAlign w:val="center"/>
            <w:hideMark/>
          </w:tcPr>
          <w:p w14:paraId="3D172878" w14:textId="77777777" w:rsidR="00582625" w:rsidRPr="00E842E2" w:rsidRDefault="00582625" w:rsidP="00383276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642" w:type="dxa"/>
            <w:shd w:val="clear" w:color="auto" w:fill="auto"/>
            <w:noWrap/>
            <w:vAlign w:val="center"/>
            <w:hideMark/>
          </w:tcPr>
          <w:p w14:paraId="3C785963" w14:textId="77777777" w:rsidR="00582625" w:rsidRPr="00E842E2" w:rsidRDefault="00582625" w:rsidP="00383276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665" w:type="dxa"/>
            <w:shd w:val="clear" w:color="auto" w:fill="auto"/>
            <w:noWrap/>
            <w:vAlign w:val="center"/>
            <w:hideMark/>
          </w:tcPr>
          <w:p w14:paraId="700A03FA" w14:textId="77777777" w:rsidR="00582625" w:rsidRPr="00E842E2" w:rsidRDefault="00582625" w:rsidP="00383276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36" w:type="dxa"/>
            <w:shd w:val="clear" w:color="auto" w:fill="auto"/>
            <w:noWrap/>
            <w:vAlign w:val="center"/>
            <w:hideMark/>
          </w:tcPr>
          <w:p w14:paraId="4B4785EE" w14:textId="77777777" w:rsidR="00582625" w:rsidRPr="00E842E2" w:rsidRDefault="00582625" w:rsidP="00383276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1E9DBE6" w14:textId="77777777" w:rsidR="00582625" w:rsidRPr="00E842E2" w:rsidRDefault="00582625" w:rsidP="00383276">
            <w:pPr>
              <w:jc w:val="center"/>
              <w:rPr>
                <w:sz w:val="20"/>
                <w:szCs w:val="20"/>
              </w:rPr>
            </w:pPr>
            <w:r w:rsidRPr="00E842E2">
              <w:rPr>
                <w:sz w:val="20"/>
                <w:szCs w:val="20"/>
              </w:rPr>
              <w:t>24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3A5B143" w14:textId="77777777" w:rsidR="00582625" w:rsidRPr="00E842E2" w:rsidRDefault="00582625" w:rsidP="00383276">
            <w:pPr>
              <w:jc w:val="center"/>
              <w:rPr>
                <w:sz w:val="20"/>
                <w:szCs w:val="20"/>
              </w:rPr>
            </w:pPr>
            <w:r w:rsidRPr="00E842E2">
              <w:rPr>
                <w:sz w:val="20"/>
                <w:szCs w:val="20"/>
              </w:rPr>
              <w:t>33</w:t>
            </w:r>
            <w:r w:rsidRPr="00E842E2">
              <w:rPr>
                <w:rStyle w:val="Refdenotaalpie"/>
                <w:sz w:val="20"/>
                <w:szCs w:val="20"/>
              </w:rPr>
              <w:footnoteReference w:id="2"/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168E45B6" w14:textId="77777777" w:rsidR="00582625" w:rsidRPr="00E842E2" w:rsidRDefault="00582625" w:rsidP="00383276">
            <w:pPr>
              <w:jc w:val="center"/>
              <w:rPr>
                <w:b/>
                <w:sz w:val="20"/>
                <w:szCs w:val="20"/>
              </w:rPr>
            </w:pPr>
            <w:r w:rsidRPr="00E842E2">
              <w:rPr>
                <w:b/>
                <w:sz w:val="20"/>
                <w:szCs w:val="20"/>
              </w:rPr>
              <w:t>57</w:t>
            </w:r>
          </w:p>
        </w:tc>
        <w:tc>
          <w:tcPr>
            <w:tcW w:w="1229" w:type="dxa"/>
            <w:shd w:val="clear" w:color="auto" w:fill="auto"/>
            <w:noWrap/>
            <w:vAlign w:val="center"/>
          </w:tcPr>
          <w:p w14:paraId="6B151FF2" w14:textId="77777777" w:rsidR="00582625" w:rsidRPr="00E842E2" w:rsidRDefault="00582625" w:rsidP="00383276">
            <w:pPr>
              <w:jc w:val="center"/>
              <w:rPr>
                <w:b/>
                <w:sz w:val="20"/>
                <w:szCs w:val="20"/>
              </w:rPr>
            </w:pPr>
            <w:r w:rsidRPr="00E842E2">
              <w:rPr>
                <w:b/>
                <w:sz w:val="20"/>
                <w:szCs w:val="20"/>
              </w:rPr>
              <w:t>20</w:t>
            </w:r>
            <w:r w:rsidR="002744DD">
              <w:rPr>
                <w:b/>
                <w:sz w:val="20"/>
                <w:szCs w:val="20"/>
              </w:rPr>
              <w:t>.</w:t>
            </w:r>
            <w:r w:rsidRPr="00E842E2">
              <w:rPr>
                <w:b/>
                <w:sz w:val="20"/>
                <w:szCs w:val="20"/>
              </w:rPr>
              <w:t>7</w:t>
            </w:r>
          </w:p>
        </w:tc>
      </w:tr>
      <w:tr w:rsidR="00582625" w:rsidRPr="00E842E2" w14:paraId="2CDBB74B" w14:textId="77777777" w:rsidTr="00876A99">
        <w:trPr>
          <w:trHeight w:val="967"/>
        </w:trPr>
        <w:tc>
          <w:tcPr>
            <w:tcW w:w="4880" w:type="dxa"/>
            <w:shd w:val="clear" w:color="auto" w:fill="auto"/>
            <w:noWrap/>
            <w:vAlign w:val="center"/>
          </w:tcPr>
          <w:p w14:paraId="15F7F922" w14:textId="77777777" w:rsidR="00582625" w:rsidRPr="00E842E2" w:rsidRDefault="00582625" w:rsidP="00383276">
            <w:pPr>
              <w:jc w:val="both"/>
              <w:rPr>
                <w:b/>
                <w:sz w:val="20"/>
                <w:szCs w:val="20"/>
                <w:lang w:val="en-US"/>
              </w:rPr>
            </w:pPr>
            <w:r w:rsidRPr="00E842E2">
              <w:rPr>
                <w:b/>
                <w:sz w:val="20"/>
                <w:szCs w:val="20"/>
                <w:lang w:val="en-US"/>
              </w:rPr>
              <w:t>No history of travels to endemic areas or immigration</w:t>
            </w:r>
          </w:p>
        </w:tc>
        <w:tc>
          <w:tcPr>
            <w:tcW w:w="862" w:type="dxa"/>
            <w:shd w:val="clear" w:color="auto" w:fill="auto"/>
            <w:noWrap/>
            <w:vAlign w:val="center"/>
          </w:tcPr>
          <w:p w14:paraId="651D5A3A" w14:textId="77777777" w:rsidR="00582625" w:rsidRPr="00E842E2" w:rsidRDefault="00582625" w:rsidP="00383276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642" w:type="dxa"/>
            <w:shd w:val="clear" w:color="auto" w:fill="auto"/>
            <w:noWrap/>
            <w:vAlign w:val="center"/>
          </w:tcPr>
          <w:p w14:paraId="321B4AD9" w14:textId="77777777" w:rsidR="00582625" w:rsidRPr="00E842E2" w:rsidRDefault="00582625" w:rsidP="00383276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665" w:type="dxa"/>
            <w:shd w:val="clear" w:color="auto" w:fill="auto"/>
            <w:noWrap/>
            <w:vAlign w:val="center"/>
          </w:tcPr>
          <w:p w14:paraId="5C133043" w14:textId="77777777" w:rsidR="00582625" w:rsidRPr="00E842E2" w:rsidRDefault="00582625" w:rsidP="00383276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36" w:type="dxa"/>
            <w:shd w:val="clear" w:color="auto" w:fill="auto"/>
            <w:noWrap/>
            <w:vAlign w:val="center"/>
          </w:tcPr>
          <w:p w14:paraId="672F547A" w14:textId="77777777" w:rsidR="00582625" w:rsidRPr="00E842E2" w:rsidRDefault="00582625" w:rsidP="00383276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DC8B9DE" w14:textId="77777777" w:rsidR="00582625" w:rsidRPr="00E842E2" w:rsidRDefault="00847239" w:rsidP="003832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88F428E" w14:textId="77777777" w:rsidR="00582625" w:rsidRPr="00E842E2" w:rsidRDefault="00847239" w:rsidP="003832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6AF9114F" w14:textId="77777777" w:rsidR="00582625" w:rsidRPr="00E842E2" w:rsidRDefault="00847239" w:rsidP="0038327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1229" w:type="dxa"/>
            <w:shd w:val="clear" w:color="auto" w:fill="auto"/>
            <w:noWrap/>
            <w:vAlign w:val="center"/>
          </w:tcPr>
          <w:p w14:paraId="7019E7BA" w14:textId="77777777" w:rsidR="00582625" w:rsidRPr="00E842E2" w:rsidRDefault="00716E99" w:rsidP="0038327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  <w:r w:rsidR="002744DD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>1</w:t>
            </w:r>
          </w:p>
        </w:tc>
      </w:tr>
      <w:tr w:rsidR="00582625" w:rsidRPr="00E842E2" w14:paraId="594A3BE0" w14:textId="77777777" w:rsidTr="00876A99">
        <w:trPr>
          <w:trHeight w:val="710"/>
        </w:trPr>
        <w:tc>
          <w:tcPr>
            <w:tcW w:w="4880" w:type="dxa"/>
            <w:shd w:val="clear" w:color="auto" w:fill="auto"/>
            <w:noWrap/>
            <w:vAlign w:val="center"/>
            <w:hideMark/>
          </w:tcPr>
          <w:p w14:paraId="0413814E" w14:textId="77777777" w:rsidR="00582625" w:rsidRPr="00E842E2" w:rsidRDefault="00847239" w:rsidP="00383276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Not available</w:t>
            </w:r>
          </w:p>
        </w:tc>
        <w:tc>
          <w:tcPr>
            <w:tcW w:w="862" w:type="dxa"/>
            <w:shd w:val="clear" w:color="auto" w:fill="auto"/>
            <w:noWrap/>
            <w:vAlign w:val="center"/>
            <w:hideMark/>
          </w:tcPr>
          <w:p w14:paraId="7B5444A1" w14:textId="77777777" w:rsidR="00582625" w:rsidRPr="00E842E2" w:rsidRDefault="00582625" w:rsidP="003832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2" w:type="dxa"/>
            <w:shd w:val="clear" w:color="auto" w:fill="auto"/>
            <w:noWrap/>
            <w:vAlign w:val="center"/>
            <w:hideMark/>
          </w:tcPr>
          <w:p w14:paraId="6AD9D6A3" w14:textId="77777777" w:rsidR="00582625" w:rsidRPr="00E842E2" w:rsidRDefault="00582625" w:rsidP="003832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shd w:val="clear" w:color="auto" w:fill="auto"/>
            <w:noWrap/>
            <w:vAlign w:val="center"/>
            <w:hideMark/>
          </w:tcPr>
          <w:p w14:paraId="420C18AF" w14:textId="77777777" w:rsidR="00582625" w:rsidRPr="00E842E2" w:rsidRDefault="00582625" w:rsidP="003832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6" w:type="dxa"/>
            <w:shd w:val="clear" w:color="auto" w:fill="auto"/>
            <w:noWrap/>
            <w:vAlign w:val="center"/>
            <w:hideMark/>
          </w:tcPr>
          <w:p w14:paraId="651BD9F3" w14:textId="77777777" w:rsidR="00582625" w:rsidRPr="00E842E2" w:rsidRDefault="00582625" w:rsidP="003832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8851A16" w14:textId="77777777" w:rsidR="00582625" w:rsidRPr="00E842E2" w:rsidRDefault="00847239" w:rsidP="003832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546C3E4" w14:textId="77777777" w:rsidR="00582625" w:rsidRPr="00E842E2" w:rsidRDefault="00582625" w:rsidP="00383276">
            <w:pPr>
              <w:jc w:val="center"/>
              <w:rPr>
                <w:sz w:val="20"/>
                <w:szCs w:val="20"/>
              </w:rPr>
            </w:pPr>
            <w:r w:rsidRPr="00E842E2">
              <w:rPr>
                <w:sz w:val="20"/>
                <w:szCs w:val="20"/>
              </w:rPr>
              <w:t>2</w:t>
            </w:r>
            <w:r w:rsidR="00847239">
              <w:rPr>
                <w:sz w:val="20"/>
                <w:szCs w:val="20"/>
              </w:rPr>
              <w:t>3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26D5CC15" w14:textId="77777777" w:rsidR="00582625" w:rsidRPr="00E842E2" w:rsidRDefault="00847239" w:rsidP="0038327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36</w:t>
            </w:r>
          </w:p>
        </w:tc>
        <w:tc>
          <w:tcPr>
            <w:tcW w:w="122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3031BB1" w14:textId="77777777" w:rsidR="00582625" w:rsidRPr="00E842E2" w:rsidRDefault="00716E99" w:rsidP="0038327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</w:t>
            </w:r>
            <w:r w:rsidR="002744DD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>1</w:t>
            </w:r>
          </w:p>
        </w:tc>
      </w:tr>
      <w:tr w:rsidR="00582625" w:rsidRPr="00E842E2" w14:paraId="4C24B41F" w14:textId="77777777" w:rsidTr="00876A99">
        <w:trPr>
          <w:trHeight w:val="693"/>
        </w:trPr>
        <w:tc>
          <w:tcPr>
            <w:tcW w:w="4880" w:type="dxa"/>
            <w:shd w:val="clear" w:color="auto" w:fill="auto"/>
            <w:noWrap/>
            <w:vAlign w:val="center"/>
            <w:hideMark/>
          </w:tcPr>
          <w:p w14:paraId="0FE7F3D8" w14:textId="77777777" w:rsidR="00582625" w:rsidRPr="00E842E2" w:rsidRDefault="00582625" w:rsidP="00383276">
            <w:pPr>
              <w:jc w:val="both"/>
              <w:rPr>
                <w:b/>
                <w:sz w:val="20"/>
                <w:szCs w:val="20"/>
              </w:rPr>
            </w:pPr>
            <w:r w:rsidRPr="00E842E2">
              <w:rPr>
                <w:b/>
                <w:sz w:val="20"/>
                <w:szCs w:val="20"/>
              </w:rPr>
              <w:t>Total general</w:t>
            </w:r>
          </w:p>
        </w:tc>
        <w:tc>
          <w:tcPr>
            <w:tcW w:w="862" w:type="dxa"/>
            <w:shd w:val="clear" w:color="auto" w:fill="auto"/>
            <w:noWrap/>
            <w:vAlign w:val="center"/>
            <w:hideMark/>
          </w:tcPr>
          <w:p w14:paraId="5082556C" w14:textId="77777777" w:rsidR="00582625" w:rsidRPr="00E842E2" w:rsidRDefault="00582625" w:rsidP="00383276">
            <w:pPr>
              <w:jc w:val="center"/>
              <w:rPr>
                <w:b/>
                <w:sz w:val="20"/>
                <w:szCs w:val="20"/>
              </w:rPr>
            </w:pPr>
            <w:r w:rsidRPr="00E842E2">
              <w:rPr>
                <w:b/>
                <w:sz w:val="20"/>
                <w:szCs w:val="20"/>
              </w:rPr>
              <w:t>35</w:t>
            </w:r>
          </w:p>
        </w:tc>
        <w:tc>
          <w:tcPr>
            <w:tcW w:w="1642" w:type="dxa"/>
            <w:shd w:val="clear" w:color="auto" w:fill="auto"/>
            <w:noWrap/>
            <w:vAlign w:val="center"/>
            <w:hideMark/>
          </w:tcPr>
          <w:p w14:paraId="3313F3AA" w14:textId="77777777" w:rsidR="00582625" w:rsidRPr="00E842E2" w:rsidRDefault="00582625" w:rsidP="00383276">
            <w:pPr>
              <w:jc w:val="center"/>
              <w:rPr>
                <w:b/>
                <w:sz w:val="20"/>
                <w:szCs w:val="20"/>
              </w:rPr>
            </w:pPr>
            <w:r w:rsidRPr="00E842E2">
              <w:rPr>
                <w:b/>
                <w:sz w:val="20"/>
                <w:szCs w:val="20"/>
              </w:rPr>
              <w:t>77</w:t>
            </w:r>
          </w:p>
        </w:tc>
        <w:tc>
          <w:tcPr>
            <w:tcW w:w="665" w:type="dxa"/>
            <w:shd w:val="clear" w:color="auto" w:fill="auto"/>
            <w:noWrap/>
            <w:vAlign w:val="center"/>
            <w:hideMark/>
          </w:tcPr>
          <w:p w14:paraId="1F779C06" w14:textId="77777777" w:rsidR="00582625" w:rsidRPr="00E842E2" w:rsidRDefault="00582625" w:rsidP="00383276">
            <w:pPr>
              <w:jc w:val="center"/>
              <w:rPr>
                <w:b/>
                <w:sz w:val="20"/>
                <w:szCs w:val="20"/>
              </w:rPr>
            </w:pPr>
            <w:r w:rsidRPr="00E842E2">
              <w:rPr>
                <w:b/>
                <w:sz w:val="20"/>
                <w:szCs w:val="20"/>
              </w:rPr>
              <w:t>39</w:t>
            </w:r>
          </w:p>
        </w:tc>
        <w:tc>
          <w:tcPr>
            <w:tcW w:w="1036" w:type="dxa"/>
            <w:shd w:val="clear" w:color="auto" w:fill="auto"/>
            <w:noWrap/>
            <w:vAlign w:val="center"/>
            <w:hideMark/>
          </w:tcPr>
          <w:p w14:paraId="4AA94ECC" w14:textId="77777777" w:rsidR="00582625" w:rsidRPr="00E842E2" w:rsidRDefault="00582625" w:rsidP="00383276">
            <w:pPr>
              <w:jc w:val="center"/>
              <w:rPr>
                <w:b/>
                <w:sz w:val="20"/>
                <w:szCs w:val="20"/>
              </w:rPr>
            </w:pPr>
            <w:r w:rsidRPr="00E842E2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C40BFED" w14:textId="77777777" w:rsidR="00582625" w:rsidRPr="00E842E2" w:rsidRDefault="00582625" w:rsidP="00383276">
            <w:pPr>
              <w:jc w:val="center"/>
              <w:rPr>
                <w:b/>
                <w:sz w:val="20"/>
                <w:szCs w:val="20"/>
              </w:rPr>
            </w:pPr>
            <w:r w:rsidRPr="00E842E2">
              <w:rPr>
                <w:b/>
                <w:sz w:val="20"/>
                <w:szCs w:val="20"/>
              </w:rPr>
              <w:t>50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B0FBC71" w14:textId="77777777" w:rsidR="00582625" w:rsidRPr="00E842E2" w:rsidRDefault="00582625" w:rsidP="00383276">
            <w:pPr>
              <w:jc w:val="center"/>
              <w:rPr>
                <w:b/>
                <w:sz w:val="20"/>
                <w:szCs w:val="20"/>
              </w:rPr>
            </w:pPr>
            <w:r w:rsidRPr="00E842E2">
              <w:rPr>
                <w:b/>
                <w:sz w:val="20"/>
                <w:szCs w:val="20"/>
              </w:rPr>
              <w:t>59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65BD109E" w14:textId="77777777" w:rsidR="00582625" w:rsidRPr="00E842E2" w:rsidRDefault="00582625" w:rsidP="00383276">
            <w:pPr>
              <w:jc w:val="center"/>
              <w:rPr>
                <w:b/>
                <w:sz w:val="20"/>
                <w:szCs w:val="20"/>
              </w:rPr>
            </w:pPr>
            <w:r w:rsidRPr="00E842E2">
              <w:rPr>
                <w:b/>
                <w:sz w:val="20"/>
                <w:szCs w:val="20"/>
              </w:rPr>
              <w:t>275</w:t>
            </w:r>
          </w:p>
        </w:tc>
        <w:tc>
          <w:tcPr>
            <w:tcW w:w="1229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3367E0" w14:textId="77777777" w:rsidR="00582625" w:rsidRPr="00E842E2" w:rsidRDefault="00582625" w:rsidP="00383276">
            <w:pPr>
              <w:jc w:val="center"/>
              <w:rPr>
                <w:b/>
                <w:sz w:val="20"/>
                <w:szCs w:val="20"/>
              </w:rPr>
            </w:pPr>
            <w:r w:rsidRPr="00E842E2">
              <w:rPr>
                <w:b/>
                <w:sz w:val="20"/>
                <w:szCs w:val="20"/>
              </w:rPr>
              <w:t>100</w:t>
            </w:r>
          </w:p>
        </w:tc>
      </w:tr>
    </w:tbl>
    <w:p w14:paraId="371EE87F" w14:textId="77777777" w:rsidR="00F94109" w:rsidRDefault="00F94109" w:rsidP="008129C3">
      <w:pPr>
        <w:jc w:val="both"/>
        <w:rPr>
          <w:rFonts w:eastAsia="Calibri" w:cs="Times New Roman"/>
          <w:sz w:val="20"/>
          <w:szCs w:val="20"/>
          <w:lang w:val="en-GB"/>
        </w:rPr>
      </w:pPr>
    </w:p>
    <w:p w14:paraId="37CA24CE" w14:textId="77777777" w:rsidR="00847239" w:rsidRPr="00E842E2" w:rsidRDefault="00847239" w:rsidP="008129C3">
      <w:pPr>
        <w:jc w:val="both"/>
        <w:rPr>
          <w:rFonts w:eastAsia="Calibri" w:cs="Times New Roman"/>
          <w:sz w:val="20"/>
          <w:szCs w:val="20"/>
          <w:lang w:val="en-GB"/>
        </w:rPr>
      </w:pPr>
    </w:p>
    <w:p w14:paraId="60F2D66A" w14:textId="77777777" w:rsidR="00383276" w:rsidRPr="00E842E2" w:rsidRDefault="00383276">
      <w:pPr>
        <w:rPr>
          <w:rFonts w:eastAsia="Calibri" w:cs="Times New Roman"/>
          <w:sz w:val="20"/>
          <w:szCs w:val="20"/>
          <w:lang w:val="en-GB"/>
        </w:rPr>
      </w:pPr>
      <w:r w:rsidRPr="00E842E2">
        <w:rPr>
          <w:rFonts w:eastAsia="Calibri" w:cs="Times New Roman"/>
          <w:sz w:val="20"/>
          <w:szCs w:val="20"/>
          <w:lang w:val="en-GB"/>
        </w:rPr>
        <w:br w:type="page"/>
      </w:r>
    </w:p>
    <w:p w14:paraId="5F1889B5" w14:textId="77777777" w:rsidR="003F0C66" w:rsidRDefault="003F0C66" w:rsidP="008129C3">
      <w:pPr>
        <w:jc w:val="both"/>
        <w:rPr>
          <w:rFonts w:eastAsia="Calibri" w:cs="Times New Roman"/>
          <w:sz w:val="20"/>
          <w:szCs w:val="20"/>
          <w:lang w:val="en-GB"/>
        </w:rPr>
        <w:sectPr w:rsidR="003F0C66" w:rsidSect="00FB6A37">
          <w:footnotePr>
            <w:numRestart w:val="eachSect"/>
          </w:footnotePr>
          <w:pgSz w:w="16838" w:h="11906" w:orient="landscape"/>
          <w:pgMar w:top="1701" w:right="1417" w:bottom="1701" w:left="1417" w:header="708" w:footer="708" w:gutter="0"/>
          <w:cols w:space="708"/>
          <w:docGrid w:linePitch="360"/>
        </w:sectPr>
      </w:pPr>
    </w:p>
    <w:p w14:paraId="4B67BF7E" w14:textId="77777777" w:rsidR="008129C3" w:rsidRPr="00E842E2" w:rsidRDefault="00614018" w:rsidP="008129C3">
      <w:pPr>
        <w:jc w:val="both"/>
        <w:rPr>
          <w:rFonts w:eastAsia="Calibri" w:cs="Times New Roman"/>
          <w:sz w:val="20"/>
          <w:szCs w:val="20"/>
          <w:lang w:val="en-GB"/>
        </w:rPr>
      </w:pPr>
      <w:r>
        <w:rPr>
          <w:b/>
          <w:sz w:val="20"/>
          <w:szCs w:val="20"/>
          <w:lang w:val="en-GB"/>
        </w:rPr>
        <w:lastRenderedPageBreak/>
        <w:t>Additional file 5: Table S10</w:t>
      </w:r>
      <w:r w:rsidR="008129C3" w:rsidRPr="0020612B">
        <w:rPr>
          <w:rFonts w:eastAsia="Calibri" w:cs="Times New Roman"/>
          <w:b/>
          <w:sz w:val="20"/>
          <w:szCs w:val="20"/>
          <w:lang w:val="en-GB"/>
        </w:rPr>
        <w:t>.</w:t>
      </w:r>
      <w:r w:rsidR="008129C3" w:rsidRPr="00E842E2">
        <w:rPr>
          <w:rFonts w:eastAsia="Calibri" w:cs="Times New Roman"/>
          <w:sz w:val="20"/>
          <w:szCs w:val="20"/>
          <w:lang w:val="en-GB"/>
        </w:rPr>
        <w:t xml:space="preserve"> </w:t>
      </w:r>
      <w:r w:rsidR="0073764A">
        <w:rPr>
          <w:rFonts w:eastAsia="Calibri" w:cs="Times New Roman"/>
          <w:sz w:val="20"/>
          <w:szCs w:val="20"/>
          <w:lang w:val="en-GB"/>
        </w:rPr>
        <w:t>Aggregated h</w:t>
      </w:r>
      <w:r w:rsidR="008129C3" w:rsidRPr="00E842E2">
        <w:rPr>
          <w:rFonts w:eastAsia="Calibri" w:cs="Times New Roman"/>
          <w:sz w:val="20"/>
          <w:szCs w:val="20"/>
          <w:lang w:val="en-GB"/>
        </w:rPr>
        <w:t xml:space="preserve">uman cysticercosis cases identified </w:t>
      </w:r>
      <w:r w:rsidR="007D53CC" w:rsidRPr="00E842E2">
        <w:rPr>
          <w:rFonts w:eastAsia="Calibri" w:cs="Times New Roman"/>
          <w:sz w:val="20"/>
          <w:szCs w:val="20"/>
          <w:lang w:val="en-GB"/>
        </w:rPr>
        <w:t>in</w:t>
      </w:r>
      <w:r w:rsidR="008129C3" w:rsidRPr="00E842E2">
        <w:rPr>
          <w:rFonts w:eastAsia="Calibri" w:cs="Times New Roman"/>
          <w:sz w:val="20"/>
          <w:szCs w:val="20"/>
          <w:lang w:val="en-GB"/>
        </w:rPr>
        <w:t xml:space="preserve"> registries and </w:t>
      </w:r>
      <w:r w:rsidR="008129C3" w:rsidRPr="00975344">
        <w:rPr>
          <w:rFonts w:eastAsia="Calibri" w:cs="Times New Roman"/>
          <w:sz w:val="20"/>
          <w:szCs w:val="20"/>
          <w:lang w:val="en-GB"/>
        </w:rPr>
        <w:t>reports</w:t>
      </w:r>
      <w:r w:rsidR="003F576E" w:rsidRPr="00975344">
        <w:rPr>
          <w:rFonts w:eastAsia="Calibri" w:cs="Times New Roman"/>
          <w:sz w:val="20"/>
          <w:szCs w:val="20"/>
          <w:lang w:val="en-GB"/>
        </w:rPr>
        <w:t xml:space="preserve"> in </w:t>
      </w:r>
      <w:proofErr w:type="gramStart"/>
      <w:r w:rsidR="00FA1B5A" w:rsidRPr="00975344">
        <w:rPr>
          <w:rFonts w:eastAsia="Calibri" w:cs="Times New Roman"/>
          <w:sz w:val="20"/>
          <w:szCs w:val="20"/>
          <w:lang w:val="en-GB"/>
        </w:rPr>
        <w:t>w</w:t>
      </w:r>
      <w:r w:rsidR="003F576E" w:rsidRPr="00975344">
        <w:rPr>
          <w:rFonts w:eastAsia="Calibri" w:cs="Times New Roman"/>
          <w:sz w:val="20"/>
          <w:szCs w:val="20"/>
          <w:lang w:val="en-GB"/>
        </w:rPr>
        <w:t>estern</w:t>
      </w:r>
      <w:proofErr w:type="gramEnd"/>
      <w:r w:rsidR="003F576E" w:rsidRPr="00975344">
        <w:rPr>
          <w:rFonts w:eastAsia="Calibri" w:cs="Times New Roman"/>
          <w:sz w:val="20"/>
          <w:szCs w:val="20"/>
          <w:lang w:val="en-GB"/>
        </w:rPr>
        <w:t xml:space="preserve"> Europe</w:t>
      </w:r>
      <w:r w:rsidR="001D5E7D" w:rsidRPr="00975344">
        <w:rPr>
          <w:rFonts w:eastAsia="Calibri" w:cs="Times New Roman"/>
          <w:sz w:val="20"/>
          <w:szCs w:val="20"/>
          <w:lang w:val="en-GB"/>
        </w:rPr>
        <w:t xml:space="preserve"> </w:t>
      </w:r>
      <w:r w:rsidR="001D5E7D" w:rsidRPr="00975344">
        <w:rPr>
          <w:sz w:val="20"/>
          <w:szCs w:val="20"/>
          <w:lang w:val="en-GB"/>
        </w:rPr>
        <w:t>(1990</w:t>
      </w:r>
      <w:r w:rsidR="001D5E7D">
        <w:rPr>
          <w:sz w:val="20"/>
          <w:szCs w:val="20"/>
          <w:lang w:val="en-GB"/>
        </w:rPr>
        <w:t>-2015)</w:t>
      </w:r>
      <w:r w:rsidR="00990AF6">
        <w:rPr>
          <w:sz w:val="20"/>
          <w:szCs w:val="20"/>
          <w:lang w:val="en-GB"/>
        </w:rPr>
        <w:t>.</w:t>
      </w:r>
    </w:p>
    <w:tbl>
      <w:tblPr>
        <w:tblStyle w:val="Tablaconcuadrcula"/>
        <w:tblW w:w="14142" w:type="dxa"/>
        <w:tblLayout w:type="fixed"/>
        <w:tblLook w:val="04A0" w:firstRow="1" w:lastRow="0" w:firstColumn="1" w:lastColumn="0" w:noHBand="0" w:noVBand="1"/>
      </w:tblPr>
      <w:tblGrid>
        <w:gridCol w:w="1605"/>
        <w:gridCol w:w="1197"/>
        <w:gridCol w:w="1134"/>
        <w:gridCol w:w="3260"/>
        <w:gridCol w:w="3685"/>
        <w:gridCol w:w="3261"/>
      </w:tblGrid>
      <w:tr w:rsidR="004A08BA" w:rsidRPr="00E842E2" w14:paraId="35FFD2F4" w14:textId="77777777" w:rsidTr="00876A99">
        <w:trPr>
          <w:trHeight w:val="215"/>
        </w:trPr>
        <w:tc>
          <w:tcPr>
            <w:tcW w:w="1605" w:type="dxa"/>
            <w:shd w:val="clear" w:color="auto" w:fill="FDE9D9" w:themeFill="accent6" w:themeFillTint="33"/>
            <w:vAlign w:val="center"/>
          </w:tcPr>
          <w:p w14:paraId="662A1D56" w14:textId="77777777" w:rsidR="004A08BA" w:rsidRPr="00E842E2" w:rsidRDefault="00DF517C" w:rsidP="00206BD7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DF517C">
              <w:rPr>
                <w:b/>
                <w:sz w:val="20"/>
                <w:szCs w:val="20"/>
                <w:lang w:val="en-US"/>
              </w:rPr>
              <w:t>Country of diagnosis/report</w:t>
            </w:r>
          </w:p>
        </w:tc>
        <w:tc>
          <w:tcPr>
            <w:tcW w:w="1197" w:type="dxa"/>
            <w:shd w:val="clear" w:color="auto" w:fill="FDE9D9" w:themeFill="accent6" w:themeFillTint="33"/>
            <w:vAlign w:val="center"/>
          </w:tcPr>
          <w:p w14:paraId="78B460E7" w14:textId="77777777" w:rsidR="004A08BA" w:rsidRPr="00E842E2" w:rsidRDefault="004A08BA" w:rsidP="001D425F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E842E2">
              <w:rPr>
                <w:b/>
                <w:sz w:val="20"/>
                <w:szCs w:val="20"/>
                <w:lang w:val="en-US"/>
              </w:rPr>
              <w:t>Number of cases</w:t>
            </w:r>
            <w:r w:rsidR="001D425F">
              <w:rPr>
                <w:b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134" w:type="dxa"/>
            <w:shd w:val="clear" w:color="auto" w:fill="FDE9D9" w:themeFill="accent6" w:themeFillTint="33"/>
            <w:vAlign w:val="center"/>
          </w:tcPr>
          <w:p w14:paraId="3AF67701" w14:textId="77777777" w:rsidR="004A08BA" w:rsidRPr="00E842E2" w:rsidRDefault="000F2642" w:rsidP="00206BD7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Year</w:t>
            </w:r>
          </w:p>
        </w:tc>
        <w:tc>
          <w:tcPr>
            <w:tcW w:w="3260" w:type="dxa"/>
            <w:shd w:val="clear" w:color="auto" w:fill="FDE9D9" w:themeFill="accent6" w:themeFillTint="33"/>
            <w:vAlign w:val="center"/>
          </w:tcPr>
          <w:p w14:paraId="1C402939" w14:textId="77777777" w:rsidR="004A08BA" w:rsidRPr="00E842E2" w:rsidRDefault="001D425F" w:rsidP="002A05DB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Data source</w:t>
            </w:r>
          </w:p>
        </w:tc>
        <w:tc>
          <w:tcPr>
            <w:tcW w:w="3685" w:type="dxa"/>
            <w:shd w:val="clear" w:color="auto" w:fill="FDE9D9" w:themeFill="accent6" w:themeFillTint="33"/>
            <w:vAlign w:val="center"/>
          </w:tcPr>
          <w:p w14:paraId="647A2A99" w14:textId="77777777" w:rsidR="004A08BA" w:rsidRPr="00E842E2" w:rsidRDefault="009B1A14" w:rsidP="00206BD7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Details</w:t>
            </w:r>
          </w:p>
        </w:tc>
        <w:tc>
          <w:tcPr>
            <w:tcW w:w="3261" w:type="dxa"/>
            <w:shd w:val="clear" w:color="auto" w:fill="FDE9D9" w:themeFill="accent6" w:themeFillTint="33"/>
            <w:vAlign w:val="center"/>
          </w:tcPr>
          <w:p w14:paraId="3DC126F1" w14:textId="77777777" w:rsidR="004A08BA" w:rsidRPr="00E842E2" w:rsidRDefault="004A08BA" w:rsidP="00206BD7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E842E2">
              <w:rPr>
                <w:b/>
                <w:sz w:val="20"/>
                <w:szCs w:val="20"/>
                <w:lang w:val="en-US"/>
              </w:rPr>
              <w:t>Reference</w:t>
            </w:r>
          </w:p>
        </w:tc>
      </w:tr>
      <w:tr w:rsidR="004A08BA" w:rsidRPr="00E842E2" w14:paraId="7DEA7DD6" w14:textId="77777777" w:rsidTr="00876A99">
        <w:trPr>
          <w:trHeight w:val="395"/>
        </w:trPr>
        <w:tc>
          <w:tcPr>
            <w:tcW w:w="1605" w:type="dxa"/>
            <w:vAlign w:val="center"/>
          </w:tcPr>
          <w:p w14:paraId="324CA798" w14:textId="77777777" w:rsidR="004A08BA" w:rsidRPr="00E842E2" w:rsidRDefault="004A08BA" w:rsidP="00383276">
            <w:pPr>
              <w:rPr>
                <w:sz w:val="20"/>
                <w:szCs w:val="20"/>
                <w:lang w:val="en-US"/>
              </w:rPr>
            </w:pPr>
            <w:r w:rsidRPr="00E842E2">
              <w:rPr>
                <w:sz w:val="20"/>
                <w:szCs w:val="20"/>
                <w:lang w:val="en-US"/>
              </w:rPr>
              <w:t>Denmark</w:t>
            </w:r>
          </w:p>
        </w:tc>
        <w:tc>
          <w:tcPr>
            <w:tcW w:w="1197" w:type="dxa"/>
            <w:vAlign w:val="center"/>
          </w:tcPr>
          <w:p w14:paraId="41C63A9A" w14:textId="77777777" w:rsidR="004A08BA" w:rsidRPr="00E842E2" w:rsidRDefault="004A08BA" w:rsidP="00383276">
            <w:pPr>
              <w:rPr>
                <w:sz w:val="20"/>
                <w:szCs w:val="20"/>
                <w:lang w:val="en-US"/>
              </w:rPr>
            </w:pPr>
            <w:r w:rsidRPr="00E842E2">
              <w:rPr>
                <w:sz w:val="20"/>
                <w:szCs w:val="20"/>
                <w:lang w:val="en-US"/>
              </w:rPr>
              <w:t>32</w:t>
            </w:r>
          </w:p>
        </w:tc>
        <w:tc>
          <w:tcPr>
            <w:tcW w:w="1134" w:type="dxa"/>
            <w:vAlign w:val="center"/>
          </w:tcPr>
          <w:p w14:paraId="6CC2EB40" w14:textId="77777777" w:rsidR="004A08BA" w:rsidRPr="00E842E2" w:rsidRDefault="004A08BA" w:rsidP="00383276">
            <w:pPr>
              <w:rPr>
                <w:sz w:val="20"/>
                <w:szCs w:val="20"/>
                <w:lang w:val="en-US"/>
              </w:rPr>
            </w:pPr>
            <w:r w:rsidRPr="00E842E2">
              <w:rPr>
                <w:sz w:val="20"/>
                <w:szCs w:val="20"/>
                <w:lang w:val="en-US"/>
              </w:rPr>
              <w:t>2012-2014</w:t>
            </w:r>
          </w:p>
        </w:tc>
        <w:tc>
          <w:tcPr>
            <w:tcW w:w="3260" w:type="dxa"/>
            <w:vAlign w:val="center"/>
          </w:tcPr>
          <w:p w14:paraId="0CC7F721" w14:textId="77777777" w:rsidR="004A08BA" w:rsidRPr="00E842E2" w:rsidRDefault="00206BD7" w:rsidP="00383276">
            <w:pPr>
              <w:jc w:val="both"/>
              <w:rPr>
                <w:color w:val="000000"/>
                <w:sz w:val="20"/>
                <w:szCs w:val="20"/>
              </w:rPr>
            </w:pPr>
            <w:r w:rsidRPr="00E842E2">
              <w:rPr>
                <w:color w:val="000000"/>
                <w:sz w:val="20"/>
                <w:szCs w:val="20"/>
              </w:rPr>
              <w:t>N</w:t>
            </w:r>
            <w:r w:rsidR="004A08BA" w:rsidRPr="00E842E2">
              <w:rPr>
                <w:color w:val="000000"/>
                <w:sz w:val="20"/>
                <w:szCs w:val="20"/>
              </w:rPr>
              <w:t>ational registry</w:t>
            </w:r>
          </w:p>
        </w:tc>
        <w:tc>
          <w:tcPr>
            <w:tcW w:w="3685" w:type="dxa"/>
            <w:vAlign w:val="center"/>
          </w:tcPr>
          <w:p w14:paraId="6E6070A5" w14:textId="77777777" w:rsidR="004A08BA" w:rsidRPr="00E842E2" w:rsidRDefault="0091646F" w:rsidP="00383276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Not available</w:t>
            </w:r>
          </w:p>
        </w:tc>
        <w:tc>
          <w:tcPr>
            <w:tcW w:w="3261" w:type="dxa"/>
            <w:vAlign w:val="center"/>
          </w:tcPr>
          <w:p w14:paraId="04CE6AF9" w14:textId="77777777" w:rsidR="004A08BA" w:rsidRPr="00E842E2" w:rsidRDefault="00302B78" w:rsidP="003A20B1">
            <w:pPr>
              <w:jc w:val="both"/>
              <w:rPr>
                <w:sz w:val="20"/>
                <w:szCs w:val="20"/>
                <w:lang w:val="en-GB"/>
              </w:rPr>
            </w:pPr>
            <w:r w:rsidRPr="005E0495">
              <w:rPr>
                <w:bCs/>
                <w:sz w:val="20"/>
                <w:szCs w:val="20"/>
                <w:lang w:val="en-GB"/>
              </w:rPr>
              <w:t xml:space="preserve">National inpatient diagnosis </w:t>
            </w:r>
            <w:r w:rsidRPr="00B17811">
              <w:rPr>
                <w:bCs/>
                <w:sz w:val="20"/>
                <w:szCs w:val="20"/>
                <w:lang w:val="en-GB"/>
              </w:rPr>
              <w:t>register</w:t>
            </w:r>
            <w:r w:rsidRPr="00B17811">
              <w:rPr>
                <w:sz w:val="20"/>
                <w:szCs w:val="20"/>
                <w:lang w:val="en-GB"/>
              </w:rPr>
              <w:t xml:space="preserve"> (</w:t>
            </w:r>
            <w:r>
              <w:rPr>
                <w:sz w:val="20"/>
                <w:szCs w:val="20"/>
                <w:lang w:val="en-GB"/>
              </w:rPr>
              <w:t>pers. com., 2015</w:t>
            </w:r>
            <w:r w:rsidRPr="00B17811">
              <w:rPr>
                <w:color w:val="000000"/>
                <w:sz w:val="20"/>
                <w:szCs w:val="20"/>
              </w:rPr>
              <w:t>)</w:t>
            </w:r>
          </w:p>
        </w:tc>
      </w:tr>
      <w:tr w:rsidR="004A08BA" w:rsidRPr="00E842E2" w14:paraId="32317D21" w14:textId="77777777" w:rsidTr="00876A99">
        <w:trPr>
          <w:trHeight w:val="703"/>
        </w:trPr>
        <w:tc>
          <w:tcPr>
            <w:tcW w:w="1605" w:type="dxa"/>
            <w:vAlign w:val="center"/>
          </w:tcPr>
          <w:p w14:paraId="27EA8177" w14:textId="77777777" w:rsidR="004A08BA" w:rsidRPr="00E842E2" w:rsidRDefault="004A08BA" w:rsidP="00383276">
            <w:pPr>
              <w:rPr>
                <w:sz w:val="20"/>
                <w:szCs w:val="20"/>
              </w:rPr>
            </w:pPr>
            <w:r w:rsidRPr="00E842E2">
              <w:rPr>
                <w:sz w:val="20"/>
                <w:szCs w:val="20"/>
              </w:rPr>
              <w:t>Iceland</w:t>
            </w:r>
          </w:p>
        </w:tc>
        <w:tc>
          <w:tcPr>
            <w:tcW w:w="1197" w:type="dxa"/>
            <w:vAlign w:val="center"/>
          </w:tcPr>
          <w:p w14:paraId="6A757C7B" w14:textId="77777777" w:rsidR="004A08BA" w:rsidRPr="00E842E2" w:rsidRDefault="004A08BA" w:rsidP="00383276">
            <w:pPr>
              <w:rPr>
                <w:sz w:val="20"/>
                <w:szCs w:val="20"/>
              </w:rPr>
            </w:pPr>
            <w:r w:rsidRPr="00E842E2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38357B1D" w14:textId="77777777" w:rsidR="004A08BA" w:rsidRPr="00E842E2" w:rsidRDefault="004A08BA" w:rsidP="00383276">
            <w:pPr>
              <w:rPr>
                <w:sz w:val="20"/>
                <w:szCs w:val="20"/>
              </w:rPr>
            </w:pPr>
            <w:r w:rsidRPr="00E842E2">
              <w:rPr>
                <w:sz w:val="20"/>
                <w:szCs w:val="20"/>
              </w:rPr>
              <w:t>2013-2014</w:t>
            </w:r>
          </w:p>
        </w:tc>
        <w:tc>
          <w:tcPr>
            <w:tcW w:w="3260" w:type="dxa"/>
            <w:vAlign w:val="center"/>
          </w:tcPr>
          <w:p w14:paraId="76C0C7BF" w14:textId="77777777" w:rsidR="004A08BA" w:rsidRPr="00E842E2" w:rsidRDefault="00206BD7" w:rsidP="00383276">
            <w:pPr>
              <w:rPr>
                <w:sz w:val="20"/>
                <w:szCs w:val="20"/>
              </w:rPr>
            </w:pPr>
            <w:r w:rsidRPr="00E842E2">
              <w:rPr>
                <w:sz w:val="20"/>
                <w:szCs w:val="20"/>
              </w:rPr>
              <w:t>G</w:t>
            </w:r>
            <w:r w:rsidR="002604CC" w:rsidRPr="00E842E2">
              <w:rPr>
                <w:sz w:val="20"/>
                <w:szCs w:val="20"/>
              </w:rPr>
              <w:t xml:space="preserve">overnmental </w:t>
            </w:r>
            <w:r w:rsidR="004A08BA" w:rsidRPr="00E842E2">
              <w:rPr>
                <w:sz w:val="20"/>
                <w:szCs w:val="20"/>
              </w:rPr>
              <w:t xml:space="preserve">report </w:t>
            </w:r>
          </w:p>
        </w:tc>
        <w:tc>
          <w:tcPr>
            <w:tcW w:w="3685" w:type="dxa"/>
            <w:vAlign w:val="center"/>
          </w:tcPr>
          <w:p w14:paraId="5CBBDDC6" w14:textId="77777777" w:rsidR="004A08BA" w:rsidRPr="00E842E2" w:rsidRDefault="0091646F" w:rsidP="003832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 available</w:t>
            </w:r>
          </w:p>
        </w:tc>
        <w:tc>
          <w:tcPr>
            <w:tcW w:w="3261" w:type="dxa"/>
            <w:vAlign w:val="center"/>
          </w:tcPr>
          <w:p w14:paraId="2E37EAA5" w14:textId="77777777" w:rsidR="004A08BA" w:rsidRPr="00E842E2" w:rsidRDefault="004A08BA" w:rsidP="00C92032">
            <w:pPr>
              <w:rPr>
                <w:sz w:val="20"/>
                <w:szCs w:val="20"/>
              </w:rPr>
            </w:pPr>
            <w:r w:rsidRPr="00E842E2">
              <w:rPr>
                <w:sz w:val="20"/>
                <w:szCs w:val="20"/>
              </w:rPr>
              <w:t>Embætti la</w:t>
            </w:r>
            <w:r w:rsidR="008373C9" w:rsidRPr="00E842E2">
              <w:rPr>
                <w:sz w:val="20"/>
                <w:szCs w:val="20"/>
              </w:rPr>
              <w:t>ndlæknis (</w:t>
            </w:r>
            <w:r w:rsidRPr="00E842E2">
              <w:rPr>
                <w:sz w:val="20"/>
                <w:szCs w:val="20"/>
              </w:rPr>
              <w:t>2015</w:t>
            </w:r>
            <w:r w:rsidR="008373C9" w:rsidRPr="00E842E2">
              <w:rPr>
                <w:sz w:val="20"/>
                <w:szCs w:val="20"/>
              </w:rPr>
              <w:t>)</w:t>
            </w:r>
          </w:p>
        </w:tc>
      </w:tr>
      <w:tr w:rsidR="004A08BA" w:rsidRPr="00E842E2" w14:paraId="50BF63B8" w14:textId="77777777" w:rsidTr="00876A99">
        <w:trPr>
          <w:trHeight w:val="1436"/>
        </w:trPr>
        <w:tc>
          <w:tcPr>
            <w:tcW w:w="1605" w:type="dxa"/>
            <w:vAlign w:val="center"/>
          </w:tcPr>
          <w:p w14:paraId="2F9A35E1" w14:textId="77777777" w:rsidR="004A08BA" w:rsidRPr="00E842E2" w:rsidRDefault="004A08BA" w:rsidP="00383276">
            <w:pPr>
              <w:rPr>
                <w:sz w:val="20"/>
                <w:szCs w:val="20"/>
              </w:rPr>
            </w:pPr>
            <w:r w:rsidRPr="00E842E2">
              <w:rPr>
                <w:sz w:val="20"/>
                <w:szCs w:val="20"/>
              </w:rPr>
              <w:t>Italy</w:t>
            </w:r>
          </w:p>
        </w:tc>
        <w:tc>
          <w:tcPr>
            <w:tcW w:w="1197" w:type="dxa"/>
            <w:vAlign w:val="center"/>
          </w:tcPr>
          <w:p w14:paraId="4A11B8E0" w14:textId="77777777" w:rsidR="004A08BA" w:rsidRPr="00E842E2" w:rsidRDefault="004A08BA" w:rsidP="001D425F">
            <w:pPr>
              <w:rPr>
                <w:sz w:val="20"/>
                <w:szCs w:val="20"/>
              </w:rPr>
            </w:pPr>
            <w:r w:rsidRPr="00E842E2">
              <w:rPr>
                <w:sz w:val="20"/>
                <w:szCs w:val="20"/>
              </w:rPr>
              <w:t>540</w:t>
            </w:r>
            <w:r w:rsidR="001D425F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14:paraId="24EE55CC" w14:textId="77777777" w:rsidR="004A08BA" w:rsidRPr="00E842E2" w:rsidRDefault="004A08BA" w:rsidP="00383276">
            <w:pPr>
              <w:rPr>
                <w:sz w:val="20"/>
                <w:szCs w:val="20"/>
              </w:rPr>
            </w:pPr>
            <w:r w:rsidRPr="00E842E2">
              <w:rPr>
                <w:sz w:val="20"/>
                <w:szCs w:val="20"/>
              </w:rPr>
              <w:t>2001-2010</w:t>
            </w:r>
          </w:p>
        </w:tc>
        <w:tc>
          <w:tcPr>
            <w:tcW w:w="3260" w:type="dxa"/>
            <w:vAlign w:val="center"/>
          </w:tcPr>
          <w:p w14:paraId="665E4694" w14:textId="77777777" w:rsidR="004A08BA" w:rsidRPr="00E842E2" w:rsidRDefault="004A08BA" w:rsidP="00022C5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842E2">
              <w:rPr>
                <w:sz w:val="20"/>
                <w:szCs w:val="20"/>
              </w:rPr>
              <w:t xml:space="preserve">Number of </w:t>
            </w:r>
            <w:r w:rsidR="00022C5B">
              <w:rPr>
                <w:sz w:val="20"/>
                <w:szCs w:val="20"/>
              </w:rPr>
              <w:t>hospitalisations for cysticercosis</w:t>
            </w:r>
            <w:r w:rsidRPr="00E842E2">
              <w:rPr>
                <w:sz w:val="20"/>
                <w:szCs w:val="20"/>
              </w:rPr>
              <w:t>, Italian ICD-9-CM reporting system</w:t>
            </w:r>
          </w:p>
        </w:tc>
        <w:tc>
          <w:tcPr>
            <w:tcW w:w="3685" w:type="dxa"/>
            <w:vAlign w:val="center"/>
          </w:tcPr>
          <w:p w14:paraId="49C682F1" w14:textId="77777777" w:rsidR="00EC4793" w:rsidRPr="00E842E2" w:rsidRDefault="00022C5B" w:rsidP="0038327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Range of</w:t>
            </w:r>
            <w:r w:rsidR="00F35279">
              <w:rPr>
                <w:sz w:val="20"/>
                <w:szCs w:val="20"/>
              </w:rPr>
              <w:t xml:space="preserve"> </w:t>
            </w:r>
            <w:r w:rsidR="00EC4793" w:rsidRPr="00E842E2">
              <w:rPr>
                <w:sz w:val="20"/>
                <w:szCs w:val="20"/>
              </w:rPr>
              <w:t xml:space="preserve">40 and 53 </w:t>
            </w:r>
            <w:r w:rsidR="001D425F">
              <w:rPr>
                <w:sz w:val="20"/>
                <w:szCs w:val="20"/>
              </w:rPr>
              <w:t>hospitalisation</w:t>
            </w:r>
            <w:r>
              <w:rPr>
                <w:sz w:val="20"/>
                <w:szCs w:val="20"/>
              </w:rPr>
              <w:t>s per year</w:t>
            </w:r>
          </w:p>
          <w:p w14:paraId="5F9A35F5" w14:textId="77777777" w:rsidR="004A08BA" w:rsidRPr="00E842E2" w:rsidRDefault="004A08BA" w:rsidP="00022C5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842E2">
              <w:rPr>
                <w:sz w:val="20"/>
                <w:szCs w:val="20"/>
              </w:rPr>
              <w:t>276 Italian citizens, 132 Latin America (51 Ecuador, 35 Peruvians, 17 Bolivians), 40 Africa, 78 Asia (64 India), 14 other from Europe.</w:t>
            </w:r>
          </w:p>
        </w:tc>
        <w:tc>
          <w:tcPr>
            <w:tcW w:w="3261" w:type="dxa"/>
            <w:vAlign w:val="center"/>
          </w:tcPr>
          <w:p w14:paraId="3A14F31D" w14:textId="77777777" w:rsidR="004A08BA" w:rsidRPr="00E842E2" w:rsidRDefault="004A08BA" w:rsidP="0038327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842E2">
              <w:rPr>
                <w:sz w:val="20"/>
                <w:szCs w:val="20"/>
              </w:rPr>
              <w:t>Ministero della Salute, Istituto Nazionale di Statistica, cited in Zammarchi et al. (2013)</w:t>
            </w:r>
          </w:p>
        </w:tc>
      </w:tr>
      <w:tr w:rsidR="0033639E" w:rsidRPr="00E842E2" w14:paraId="636A6B5F" w14:textId="77777777" w:rsidTr="00876A99">
        <w:trPr>
          <w:trHeight w:val="1436"/>
        </w:trPr>
        <w:tc>
          <w:tcPr>
            <w:tcW w:w="1605" w:type="dxa"/>
            <w:vAlign w:val="center"/>
          </w:tcPr>
          <w:p w14:paraId="59616EEC" w14:textId="77777777" w:rsidR="0033639E" w:rsidRPr="00E842E2" w:rsidRDefault="0033639E" w:rsidP="00383276">
            <w:pPr>
              <w:rPr>
                <w:sz w:val="20"/>
                <w:szCs w:val="20"/>
              </w:rPr>
            </w:pPr>
            <w:r w:rsidRPr="00E842E2">
              <w:rPr>
                <w:sz w:val="20"/>
                <w:szCs w:val="20"/>
              </w:rPr>
              <w:t>Netherlands</w:t>
            </w:r>
          </w:p>
        </w:tc>
        <w:tc>
          <w:tcPr>
            <w:tcW w:w="1197" w:type="dxa"/>
            <w:vAlign w:val="center"/>
          </w:tcPr>
          <w:p w14:paraId="09E92EDA" w14:textId="77777777" w:rsidR="0033639E" w:rsidRPr="00E842E2" w:rsidRDefault="0033639E" w:rsidP="001D425F">
            <w:pPr>
              <w:rPr>
                <w:sz w:val="20"/>
                <w:szCs w:val="20"/>
              </w:rPr>
            </w:pPr>
            <w:r w:rsidRPr="00E842E2">
              <w:rPr>
                <w:sz w:val="20"/>
                <w:szCs w:val="20"/>
              </w:rPr>
              <w:t>24</w:t>
            </w:r>
            <w:r w:rsidR="001D425F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14:paraId="51B70FE0" w14:textId="77777777" w:rsidR="0033639E" w:rsidRPr="00E842E2" w:rsidRDefault="0033639E" w:rsidP="00383276">
            <w:pPr>
              <w:rPr>
                <w:sz w:val="20"/>
                <w:szCs w:val="20"/>
              </w:rPr>
            </w:pPr>
            <w:r w:rsidRPr="00E842E2">
              <w:rPr>
                <w:sz w:val="20"/>
                <w:szCs w:val="20"/>
              </w:rPr>
              <w:t>1986-1990</w:t>
            </w:r>
          </w:p>
        </w:tc>
        <w:tc>
          <w:tcPr>
            <w:tcW w:w="3260" w:type="dxa"/>
            <w:vAlign w:val="center"/>
          </w:tcPr>
          <w:p w14:paraId="76E8E46E" w14:textId="77777777" w:rsidR="0033639E" w:rsidRPr="00E842E2" w:rsidRDefault="0091646F" w:rsidP="00CD1FD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842E2">
              <w:rPr>
                <w:sz w:val="20"/>
                <w:szCs w:val="20"/>
                <w:lang w:val="en-US"/>
              </w:rPr>
              <w:t xml:space="preserve">Number of </w:t>
            </w:r>
            <w:r w:rsidR="001D425F">
              <w:rPr>
                <w:sz w:val="20"/>
                <w:szCs w:val="20"/>
                <w:lang w:val="en-US"/>
              </w:rPr>
              <w:t>hospitalisation</w:t>
            </w:r>
            <w:r w:rsidRPr="00E842E2">
              <w:rPr>
                <w:sz w:val="20"/>
                <w:szCs w:val="20"/>
                <w:lang w:val="en-US"/>
              </w:rPr>
              <w:t xml:space="preserve">s with </w:t>
            </w:r>
            <w:r w:rsidRPr="00CD1FD3">
              <w:rPr>
                <w:sz w:val="20"/>
                <w:szCs w:val="20"/>
                <w:lang w:val="en-US"/>
              </w:rPr>
              <w:t>cysticercosis as primary diagnosis following</w:t>
            </w:r>
            <w:r w:rsidRPr="00E842E2">
              <w:rPr>
                <w:sz w:val="20"/>
                <w:szCs w:val="20"/>
                <w:lang w:val="en-US"/>
              </w:rPr>
              <w:t xml:space="preserve"> ICD codes</w:t>
            </w:r>
          </w:p>
        </w:tc>
        <w:tc>
          <w:tcPr>
            <w:tcW w:w="3685" w:type="dxa"/>
            <w:vAlign w:val="center"/>
          </w:tcPr>
          <w:p w14:paraId="5F904AEB" w14:textId="77777777" w:rsidR="0033639E" w:rsidRPr="00E842E2" w:rsidRDefault="0091646F" w:rsidP="0038327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 available</w:t>
            </w:r>
          </w:p>
        </w:tc>
        <w:tc>
          <w:tcPr>
            <w:tcW w:w="3261" w:type="dxa"/>
            <w:vAlign w:val="center"/>
          </w:tcPr>
          <w:p w14:paraId="3D96F60F" w14:textId="77777777" w:rsidR="0033639E" w:rsidRPr="00E842E2" w:rsidRDefault="0033639E" w:rsidP="0038327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842E2">
              <w:rPr>
                <w:sz w:val="20"/>
                <w:szCs w:val="20"/>
              </w:rPr>
              <w:t>Treurniet (1993)</w:t>
            </w:r>
          </w:p>
        </w:tc>
      </w:tr>
      <w:tr w:rsidR="008A5389" w:rsidRPr="00E842E2" w14:paraId="0DDE7DCC" w14:textId="77777777" w:rsidTr="00876A99">
        <w:trPr>
          <w:trHeight w:val="947"/>
        </w:trPr>
        <w:tc>
          <w:tcPr>
            <w:tcW w:w="1605" w:type="dxa"/>
            <w:vMerge w:val="restart"/>
            <w:vAlign w:val="center"/>
          </w:tcPr>
          <w:p w14:paraId="04A6181F" w14:textId="77777777" w:rsidR="008A5389" w:rsidRPr="00E842E2" w:rsidRDefault="008A5389" w:rsidP="003832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Portugal</w:t>
            </w:r>
          </w:p>
        </w:tc>
        <w:tc>
          <w:tcPr>
            <w:tcW w:w="1197" w:type="dxa"/>
            <w:vAlign w:val="center"/>
          </w:tcPr>
          <w:p w14:paraId="72F8135B" w14:textId="77777777" w:rsidR="008A5389" w:rsidRPr="00E842E2" w:rsidRDefault="008A5389" w:rsidP="0038327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842E2">
              <w:rPr>
                <w:sz w:val="20"/>
                <w:szCs w:val="20"/>
              </w:rPr>
              <w:t xml:space="preserve">1120 </w:t>
            </w:r>
          </w:p>
          <w:p w14:paraId="320B8FCF" w14:textId="77777777" w:rsidR="008A5389" w:rsidRPr="00E842E2" w:rsidRDefault="008A5389" w:rsidP="0038327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0098B485" w14:textId="77777777" w:rsidR="008A5389" w:rsidRPr="00E842E2" w:rsidRDefault="008A5389" w:rsidP="00383276">
            <w:pPr>
              <w:rPr>
                <w:sz w:val="20"/>
                <w:szCs w:val="20"/>
              </w:rPr>
            </w:pPr>
            <w:r w:rsidRPr="00E842E2">
              <w:rPr>
                <w:sz w:val="20"/>
                <w:szCs w:val="20"/>
              </w:rPr>
              <w:t>1993-2004</w:t>
            </w:r>
          </w:p>
        </w:tc>
        <w:tc>
          <w:tcPr>
            <w:tcW w:w="3260" w:type="dxa"/>
            <w:vAlign w:val="center"/>
          </w:tcPr>
          <w:p w14:paraId="7D520E41" w14:textId="77777777" w:rsidR="008A5389" w:rsidRPr="00E842E2" w:rsidRDefault="008A5389" w:rsidP="00FA47B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842E2">
              <w:rPr>
                <w:sz w:val="20"/>
                <w:szCs w:val="20"/>
              </w:rPr>
              <w:t xml:space="preserve">Number of hospitalised </w:t>
            </w:r>
            <w:r w:rsidR="00A37F39">
              <w:rPr>
                <w:sz w:val="20"/>
                <w:szCs w:val="20"/>
              </w:rPr>
              <w:t xml:space="preserve">cysticercosis </w:t>
            </w:r>
            <w:r>
              <w:rPr>
                <w:sz w:val="20"/>
                <w:szCs w:val="20"/>
              </w:rPr>
              <w:t>cases</w:t>
            </w:r>
            <w:r w:rsidRPr="00E842E2">
              <w:rPr>
                <w:sz w:val="20"/>
                <w:szCs w:val="20"/>
              </w:rPr>
              <w:t xml:space="preserve"> from all Portuguese hospitals (Ministry of  Health’s data base ‘Grupos de Diagnóstico Homogéneos’)</w:t>
            </w:r>
          </w:p>
        </w:tc>
        <w:tc>
          <w:tcPr>
            <w:tcW w:w="3685" w:type="dxa"/>
            <w:vAlign w:val="center"/>
          </w:tcPr>
          <w:p w14:paraId="4FF9DFCE" w14:textId="77777777" w:rsidR="008A5389" w:rsidRPr="00E842E2" w:rsidRDefault="008A5389" w:rsidP="00383276">
            <w:pPr>
              <w:rPr>
                <w:sz w:val="20"/>
                <w:szCs w:val="20"/>
              </w:rPr>
            </w:pPr>
            <w:r w:rsidRPr="00E842E2">
              <w:rPr>
                <w:sz w:val="20"/>
                <w:szCs w:val="20"/>
              </w:rPr>
              <w:t xml:space="preserve">Larger cities: many were immigrants </w:t>
            </w:r>
          </w:p>
          <w:p w14:paraId="400BC185" w14:textId="77777777" w:rsidR="008A5389" w:rsidRDefault="008A5389" w:rsidP="00383276">
            <w:pPr>
              <w:rPr>
                <w:sz w:val="20"/>
                <w:szCs w:val="20"/>
              </w:rPr>
            </w:pPr>
            <w:r w:rsidRPr="00E842E2">
              <w:rPr>
                <w:sz w:val="20"/>
                <w:szCs w:val="20"/>
              </w:rPr>
              <w:t>Northern part: evidence of autochthonous cases.</w:t>
            </w:r>
          </w:p>
          <w:p w14:paraId="1E0BE36F" w14:textId="77777777" w:rsidR="00E9619D" w:rsidRPr="00E842E2" w:rsidRDefault="00F35279" w:rsidP="003832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14.7% were &lt;24 years old</w:t>
            </w:r>
          </w:p>
        </w:tc>
        <w:tc>
          <w:tcPr>
            <w:tcW w:w="3261" w:type="dxa"/>
            <w:vAlign w:val="center"/>
          </w:tcPr>
          <w:p w14:paraId="4920E42D" w14:textId="77777777" w:rsidR="008A5389" w:rsidRPr="00E842E2" w:rsidRDefault="008A5389" w:rsidP="00383276">
            <w:pPr>
              <w:rPr>
                <w:sz w:val="20"/>
                <w:szCs w:val="20"/>
              </w:rPr>
            </w:pPr>
            <w:r w:rsidRPr="00E842E2">
              <w:rPr>
                <w:sz w:val="20"/>
                <w:szCs w:val="20"/>
              </w:rPr>
              <w:t>Vilhena et al. (2007)</w:t>
            </w:r>
          </w:p>
        </w:tc>
      </w:tr>
      <w:tr w:rsidR="008A5389" w:rsidRPr="00E842E2" w14:paraId="1C2C411B" w14:textId="77777777" w:rsidTr="00876A99">
        <w:trPr>
          <w:trHeight w:val="791"/>
        </w:trPr>
        <w:tc>
          <w:tcPr>
            <w:tcW w:w="1605" w:type="dxa"/>
            <w:vMerge/>
            <w:vAlign w:val="center"/>
          </w:tcPr>
          <w:p w14:paraId="2B8CC0B8" w14:textId="77777777" w:rsidR="008A5389" w:rsidRPr="00E842E2" w:rsidRDefault="008A5389" w:rsidP="0038327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97" w:type="dxa"/>
            <w:vAlign w:val="center"/>
          </w:tcPr>
          <w:p w14:paraId="51CA22DE" w14:textId="77777777" w:rsidR="008A5389" w:rsidRPr="00E842E2" w:rsidRDefault="008A5389" w:rsidP="00383276">
            <w:pPr>
              <w:rPr>
                <w:sz w:val="20"/>
                <w:szCs w:val="20"/>
                <w:lang w:val="en-US"/>
              </w:rPr>
            </w:pPr>
            <w:r w:rsidRPr="00E842E2">
              <w:rPr>
                <w:sz w:val="20"/>
                <w:szCs w:val="20"/>
                <w:lang w:val="en-US"/>
              </w:rPr>
              <w:t>357</w:t>
            </w:r>
          </w:p>
        </w:tc>
        <w:tc>
          <w:tcPr>
            <w:tcW w:w="1134" w:type="dxa"/>
            <w:vAlign w:val="center"/>
          </w:tcPr>
          <w:p w14:paraId="52A87830" w14:textId="77777777" w:rsidR="008A5389" w:rsidRPr="00E842E2" w:rsidRDefault="008A5389" w:rsidP="00383276">
            <w:pPr>
              <w:rPr>
                <w:sz w:val="20"/>
                <w:szCs w:val="20"/>
                <w:lang w:val="en-US"/>
              </w:rPr>
            </w:pPr>
            <w:r w:rsidRPr="00E842E2">
              <w:rPr>
                <w:sz w:val="20"/>
                <w:szCs w:val="20"/>
                <w:lang w:val="en-US"/>
              </w:rPr>
              <w:t>2006-2013</w:t>
            </w:r>
          </w:p>
        </w:tc>
        <w:tc>
          <w:tcPr>
            <w:tcW w:w="3260" w:type="dxa"/>
            <w:vAlign w:val="center"/>
          </w:tcPr>
          <w:p w14:paraId="2417A59A" w14:textId="77777777" w:rsidR="00E9619D" w:rsidRPr="00E9619D" w:rsidRDefault="00022C5B" w:rsidP="00E961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Number of hospitalis</w:t>
            </w:r>
            <w:r w:rsidR="008A5389" w:rsidRPr="00E842E2">
              <w:rPr>
                <w:sz w:val="20"/>
                <w:szCs w:val="20"/>
              </w:rPr>
              <w:t xml:space="preserve">ed NCC cases (national database on National Health Service hospital episodes; excluding Madeira and Azores Islands), Portuguese ICD-9-CM reporting </w:t>
            </w:r>
            <w:r w:rsidR="00E9619D">
              <w:rPr>
                <w:sz w:val="20"/>
                <w:szCs w:val="20"/>
              </w:rPr>
              <w:t>System.</w:t>
            </w:r>
          </w:p>
        </w:tc>
        <w:tc>
          <w:tcPr>
            <w:tcW w:w="3685" w:type="dxa"/>
            <w:vAlign w:val="center"/>
          </w:tcPr>
          <w:p w14:paraId="3A38C875" w14:textId="77777777" w:rsidR="008D3699" w:rsidRDefault="008D3699" w:rsidP="009652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Mean of 45 cases per year.</w:t>
            </w:r>
          </w:p>
          <w:p w14:paraId="2F6EFD3B" w14:textId="77777777" w:rsidR="00E9619D" w:rsidRPr="00E842E2" w:rsidRDefault="00965273" w:rsidP="00965273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In N</w:t>
            </w:r>
            <w:r w:rsidR="008A5389" w:rsidRPr="00965273">
              <w:rPr>
                <w:sz w:val="20"/>
                <w:szCs w:val="20"/>
                <w:lang w:val="en-US"/>
              </w:rPr>
              <w:t>orther</w:t>
            </w:r>
            <w:r w:rsidR="00285625" w:rsidRPr="00965273">
              <w:rPr>
                <w:sz w:val="20"/>
                <w:szCs w:val="20"/>
                <w:lang w:val="en-US"/>
              </w:rPr>
              <w:t>n</w:t>
            </w:r>
            <w:r>
              <w:rPr>
                <w:sz w:val="20"/>
                <w:szCs w:val="20"/>
                <w:lang w:val="en-US"/>
              </w:rPr>
              <w:t xml:space="preserve"> R</w:t>
            </w:r>
            <w:r w:rsidR="008A5389" w:rsidRPr="00965273">
              <w:rPr>
                <w:sz w:val="20"/>
                <w:szCs w:val="20"/>
                <w:lang w:val="en-US"/>
              </w:rPr>
              <w:t>egion</w:t>
            </w:r>
            <w:r w:rsidR="008A5389" w:rsidRPr="00E842E2">
              <w:rPr>
                <w:sz w:val="20"/>
                <w:szCs w:val="20"/>
                <w:lang w:val="en-US"/>
              </w:rPr>
              <w:t xml:space="preserve"> cases tended to be older than in Lisboa and Vale do Tejo Region</w:t>
            </w:r>
            <w:r w:rsidR="00E9619D">
              <w:rPr>
                <w:sz w:val="20"/>
                <w:szCs w:val="20"/>
                <w:lang w:val="en-US"/>
              </w:rPr>
              <w:t>.</w:t>
            </w:r>
            <w:r w:rsidR="00F35279">
              <w:rPr>
                <w:sz w:val="20"/>
                <w:szCs w:val="20"/>
                <w:lang w:val="en-US"/>
              </w:rPr>
              <w:t xml:space="preserve"> </w:t>
            </w:r>
            <w:r w:rsidR="00E9619D" w:rsidRPr="00E842E2">
              <w:rPr>
                <w:sz w:val="20"/>
                <w:szCs w:val="20"/>
                <w:lang w:val="en-US"/>
              </w:rPr>
              <w:t>NCC most fre</w:t>
            </w:r>
            <w:r w:rsidR="00F35279">
              <w:rPr>
                <w:sz w:val="20"/>
                <w:szCs w:val="20"/>
                <w:lang w:val="en-US"/>
              </w:rPr>
              <w:t>quent in 25-34 and &gt;75 year-old</w:t>
            </w:r>
          </w:p>
        </w:tc>
        <w:tc>
          <w:tcPr>
            <w:tcW w:w="3261" w:type="dxa"/>
            <w:vAlign w:val="center"/>
          </w:tcPr>
          <w:p w14:paraId="4FF59A46" w14:textId="77777777" w:rsidR="008A5389" w:rsidRPr="00E842E2" w:rsidRDefault="008A5389" w:rsidP="00383276">
            <w:pPr>
              <w:rPr>
                <w:sz w:val="20"/>
                <w:szCs w:val="20"/>
                <w:lang w:val="en-US"/>
              </w:rPr>
            </w:pPr>
            <w:r w:rsidRPr="00E842E2">
              <w:rPr>
                <w:sz w:val="20"/>
                <w:szCs w:val="20"/>
                <w:lang w:val="en-US"/>
              </w:rPr>
              <w:t>Vilhena et al. (2015)</w:t>
            </w:r>
          </w:p>
        </w:tc>
      </w:tr>
      <w:tr w:rsidR="004A08BA" w:rsidRPr="00E842E2" w14:paraId="6D60038C" w14:textId="77777777" w:rsidTr="00876A99">
        <w:trPr>
          <w:trHeight w:val="1270"/>
        </w:trPr>
        <w:tc>
          <w:tcPr>
            <w:tcW w:w="1605" w:type="dxa"/>
            <w:vAlign w:val="center"/>
          </w:tcPr>
          <w:p w14:paraId="68CA5BD5" w14:textId="77777777" w:rsidR="004A08BA" w:rsidRPr="00E842E2" w:rsidRDefault="004A08BA" w:rsidP="00285625">
            <w:pPr>
              <w:rPr>
                <w:sz w:val="20"/>
                <w:szCs w:val="20"/>
                <w:lang w:val="en-US"/>
              </w:rPr>
            </w:pPr>
            <w:r w:rsidRPr="00E842E2">
              <w:rPr>
                <w:sz w:val="20"/>
                <w:szCs w:val="20"/>
                <w:lang w:val="en-US"/>
              </w:rPr>
              <w:lastRenderedPageBreak/>
              <w:t>Spain</w:t>
            </w:r>
          </w:p>
        </w:tc>
        <w:tc>
          <w:tcPr>
            <w:tcW w:w="1197" w:type="dxa"/>
            <w:vAlign w:val="center"/>
          </w:tcPr>
          <w:p w14:paraId="3631EEF8" w14:textId="77777777" w:rsidR="004A08BA" w:rsidRPr="00E842E2" w:rsidRDefault="00022C5B" w:rsidP="003832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1702</w:t>
            </w:r>
          </w:p>
          <w:p w14:paraId="34A96BD9" w14:textId="77777777" w:rsidR="004A08BA" w:rsidRPr="00E842E2" w:rsidRDefault="004A08BA" w:rsidP="0038327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629B2FCF" w14:textId="77777777" w:rsidR="004A08BA" w:rsidRPr="00E842E2" w:rsidRDefault="004A08BA" w:rsidP="00383276">
            <w:pPr>
              <w:rPr>
                <w:color w:val="000000"/>
                <w:sz w:val="20"/>
                <w:szCs w:val="20"/>
              </w:rPr>
            </w:pPr>
            <w:r w:rsidRPr="00E842E2">
              <w:rPr>
                <w:color w:val="000000"/>
                <w:sz w:val="20"/>
                <w:szCs w:val="20"/>
              </w:rPr>
              <w:t>1997-201</w:t>
            </w:r>
            <w:r w:rsidR="001D425F">
              <w:rPr>
                <w:color w:val="000000"/>
                <w:sz w:val="20"/>
                <w:szCs w:val="20"/>
              </w:rPr>
              <w:t>4</w:t>
            </w:r>
          </w:p>
          <w:p w14:paraId="7685F914" w14:textId="77777777" w:rsidR="004A08BA" w:rsidRPr="00E842E2" w:rsidRDefault="004A08BA" w:rsidP="0038327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3260" w:type="dxa"/>
            <w:vAlign w:val="center"/>
          </w:tcPr>
          <w:p w14:paraId="0CB16F27" w14:textId="77777777" w:rsidR="004A08BA" w:rsidRPr="00E842E2" w:rsidRDefault="004A08BA" w:rsidP="00022C5B">
            <w:pPr>
              <w:rPr>
                <w:sz w:val="20"/>
                <w:szCs w:val="20"/>
              </w:rPr>
            </w:pPr>
            <w:r w:rsidRPr="00E842E2">
              <w:rPr>
                <w:sz w:val="20"/>
                <w:szCs w:val="20"/>
              </w:rPr>
              <w:t>Number of</w:t>
            </w:r>
            <w:r w:rsidR="001D425F">
              <w:rPr>
                <w:sz w:val="20"/>
                <w:szCs w:val="20"/>
              </w:rPr>
              <w:t xml:space="preserve"> </w:t>
            </w:r>
            <w:r w:rsidR="00022C5B">
              <w:rPr>
                <w:sz w:val="20"/>
                <w:szCs w:val="20"/>
              </w:rPr>
              <w:t>hospitalised patients</w:t>
            </w:r>
            <w:r w:rsidR="00285625">
              <w:rPr>
                <w:sz w:val="20"/>
                <w:szCs w:val="20"/>
              </w:rPr>
              <w:t xml:space="preserve"> with diagnosis of </w:t>
            </w:r>
            <w:r w:rsidR="00965273">
              <w:rPr>
                <w:sz w:val="20"/>
                <w:szCs w:val="20"/>
              </w:rPr>
              <w:t>cysticercosis</w:t>
            </w:r>
            <w:r w:rsidR="001D425F">
              <w:rPr>
                <w:sz w:val="20"/>
                <w:szCs w:val="20"/>
              </w:rPr>
              <w:t xml:space="preserve"> </w:t>
            </w:r>
            <w:r w:rsidR="001D425F" w:rsidRPr="00E842E2">
              <w:rPr>
                <w:sz w:val="20"/>
                <w:szCs w:val="20"/>
              </w:rPr>
              <w:t>at hospital discharge (CMBD-H</w:t>
            </w:r>
            <w:r w:rsidR="00A37F39">
              <w:rPr>
                <w:rStyle w:val="Refdenotaalpie"/>
                <w:sz w:val="20"/>
                <w:szCs w:val="20"/>
              </w:rPr>
              <w:footnoteReference w:id="3"/>
            </w:r>
            <w:r w:rsidR="001D425F">
              <w:rPr>
                <w:sz w:val="20"/>
                <w:szCs w:val="20"/>
              </w:rPr>
              <w:t xml:space="preserve">), </w:t>
            </w:r>
            <w:r w:rsidR="001D425F" w:rsidRPr="00E842E2">
              <w:rPr>
                <w:sz w:val="20"/>
                <w:szCs w:val="20"/>
              </w:rPr>
              <w:t>Spanish ICD-9-CM reporting system</w:t>
            </w:r>
          </w:p>
        </w:tc>
        <w:tc>
          <w:tcPr>
            <w:tcW w:w="3685" w:type="dxa"/>
            <w:vAlign w:val="center"/>
          </w:tcPr>
          <w:p w14:paraId="0E01DA73" w14:textId="77777777" w:rsidR="00F35279" w:rsidRPr="00F35279" w:rsidRDefault="00022C5B" w:rsidP="00F35279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Range of</w:t>
            </w:r>
            <w:r w:rsidR="001D425F">
              <w:rPr>
                <w:sz w:val="20"/>
                <w:szCs w:val="20"/>
              </w:rPr>
              <w:t xml:space="preserve"> 45 and 169 hospitalis</w:t>
            </w:r>
            <w:r w:rsidR="001D425F" w:rsidRPr="00E842E2">
              <w:rPr>
                <w:sz w:val="20"/>
                <w:szCs w:val="20"/>
              </w:rPr>
              <w:t>ations per year</w:t>
            </w:r>
          </w:p>
        </w:tc>
        <w:tc>
          <w:tcPr>
            <w:tcW w:w="3261" w:type="dxa"/>
            <w:vAlign w:val="center"/>
          </w:tcPr>
          <w:p w14:paraId="782638DA" w14:textId="0BEABF47" w:rsidR="004A08BA" w:rsidRPr="00366EB8" w:rsidRDefault="001D425F" w:rsidP="00965273">
            <w:pPr>
              <w:rPr>
                <w:sz w:val="20"/>
                <w:szCs w:val="20"/>
              </w:rPr>
            </w:pPr>
            <w:r w:rsidRPr="00E842E2">
              <w:rPr>
                <w:sz w:val="20"/>
                <w:szCs w:val="20"/>
              </w:rPr>
              <w:t>MSSSI. Instituto de</w:t>
            </w:r>
            <w:r w:rsidR="00965273">
              <w:rPr>
                <w:sz w:val="20"/>
                <w:szCs w:val="20"/>
              </w:rPr>
              <w:t xml:space="preserve"> Información Sanitaria. CMBD-H </w:t>
            </w:r>
            <w:r w:rsidR="00CB209A">
              <w:rPr>
                <w:sz w:val="20"/>
                <w:szCs w:val="20"/>
              </w:rPr>
              <w:t>(2016)</w:t>
            </w:r>
          </w:p>
        </w:tc>
      </w:tr>
    </w:tbl>
    <w:p w14:paraId="1774F18C" w14:textId="77777777" w:rsidR="00784D05" w:rsidRPr="00E842E2" w:rsidRDefault="00784D05" w:rsidP="00784D05">
      <w:pPr>
        <w:jc w:val="both"/>
        <w:rPr>
          <w:b/>
          <w:sz w:val="20"/>
          <w:szCs w:val="20"/>
          <w:lang w:val="en-US"/>
        </w:rPr>
      </w:pPr>
    </w:p>
    <w:p w14:paraId="7C6339AF" w14:textId="77777777" w:rsidR="00335CEA" w:rsidRPr="00E842E2" w:rsidRDefault="00335CEA">
      <w:pPr>
        <w:rPr>
          <w:sz w:val="20"/>
          <w:szCs w:val="20"/>
          <w:lang w:val="en-GB"/>
        </w:rPr>
      </w:pPr>
      <w:r w:rsidRPr="00E842E2">
        <w:rPr>
          <w:sz w:val="20"/>
          <w:szCs w:val="20"/>
          <w:lang w:val="en-GB"/>
        </w:rPr>
        <w:br w:type="page"/>
      </w:r>
    </w:p>
    <w:p w14:paraId="05A8E6C3" w14:textId="77777777" w:rsidR="003F0C66" w:rsidRDefault="003F0C66" w:rsidP="008129C3">
      <w:pPr>
        <w:rPr>
          <w:sz w:val="20"/>
          <w:szCs w:val="20"/>
          <w:lang w:val="en-GB"/>
        </w:rPr>
        <w:sectPr w:rsidR="003F0C66" w:rsidSect="00FB6A37">
          <w:footnotePr>
            <w:numRestart w:val="eachSect"/>
          </w:footnotePr>
          <w:pgSz w:w="16838" w:h="11906" w:orient="landscape"/>
          <w:pgMar w:top="1701" w:right="1417" w:bottom="1701" w:left="1417" w:header="708" w:footer="708" w:gutter="0"/>
          <w:cols w:space="708"/>
          <w:docGrid w:linePitch="360"/>
        </w:sectPr>
      </w:pPr>
    </w:p>
    <w:p w14:paraId="3BA987CE" w14:textId="77777777" w:rsidR="00831DE1" w:rsidRPr="003374FF" w:rsidRDefault="00614018" w:rsidP="008129C3">
      <w:pPr>
        <w:rPr>
          <w:sz w:val="20"/>
          <w:szCs w:val="20"/>
          <w:lang w:val="en-GB"/>
        </w:rPr>
      </w:pPr>
      <w:r>
        <w:rPr>
          <w:b/>
          <w:sz w:val="20"/>
          <w:szCs w:val="20"/>
          <w:lang w:val="en-GB"/>
        </w:rPr>
        <w:lastRenderedPageBreak/>
        <w:t>Additional file 5: Table S11</w:t>
      </w:r>
      <w:r w:rsidRPr="00D8100F">
        <w:rPr>
          <w:b/>
          <w:sz w:val="20"/>
          <w:szCs w:val="20"/>
          <w:lang w:val="en-GB"/>
        </w:rPr>
        <w:t>.</w:t>
      </w:r>
      <w:r w:rsidR="008129C3" w:rsidRPr="00E842E2">
        <w:rPr>
          <w:sz w:val="20"/>
          <w:szCs w:val="20"/>
          <w:lang w:val="en-GB"/>
        </w:rPr>
        <w:t xml:space="preserve"> </w:t>
      </w:r>
      <w:r w:rsidR="001D5E7D">
        <w:rPr>
          <w:sz w:val="20"/>
          <w:szCs w:val="20"/>
          <w:lang w:val="en-US"/>
        </w:rPr>
        <w:t>A</w:t>
      </w:r>
      <w:r w:rsidR="001D5E7D" w:rsidRPr="0073764A">
        <w:rPr>
          <w:sz w:val="20"/>
          <w:szCs w:val="20"/>
          <w:lang w:val="en-US"/>
        </w:rPr>
        <w:t xml:space="preserve">ggregated </w:t>
      </w:r>
      <w:r w:rsidR="001D5E7D">
        <w:rPr>
          <w:sz w:val="20"/>
          <w:szCs w:val="20"/>
          <w:lang w:val="en-US"/>
        </w:rPr>
        <w:t>human cysticercosis</w:t>
      </w:r>
      <w:r w:rsidR="001D5E7D" w:rsidRPr="0073764A">
        <w:rPr>
          <w:sz w:val="20"/>
          <w:szCs w:val="20"/>
          <w:lang w:val="en-US"/>
        </w:rPr>
        <w:t xml:space="preserve"> cases reported at hospital/laboratory level </w:t>
      </w:r>
      <w:r w:rsidR="001D5E7D" w:rsidRPr="00975344">
        <w:rPr>
          <w:sz w:val="20"/>
          <w:szCs w:val="20"/>
          <w:lang w:val="en-US"/>
        </w:rPr>
        <w:t xml:space="preserve">in </w:t>
      </w:r>
      <w:proofErr w:type="gramStart"/>
      <w:r w:rsidR="00FA1B5A" w:rsidRPr="00975344">
        <w:rPr>
          <w:sz w:val="20"/>
          <w:szCs w:val="20"/>
          <w:lang w:val="en-US"/>
        </w:rPr>
        <w:t>w</w:t>
      </w:r>
      <w:r w:rsidR="001D5E7D" w:rsidRPr="00975344">
        <w:rPr>
          <w:sz w:val="20"/>
          <w:szCs w:val="20"/>
          <w:lang w:val="en-US"/>
        </w:rPr>
        <w:t>estern</w:t>
      </w:r>
      <w:proofErr w:type="gramEnd"/>
      <w:r w:rsidR="001D5E7D" w:rsidRPr="00975344">
        <w:rPr>
          <w:sz w:val="20"/>
          <w:szCs w:val="20"/>
          <w:lang w:val="en-US"/>
        </w:rPr>
        <w:t xml:space="preserve"> Europe</w:t>
      </w:r>
      <w:r w:rsidR="001D5E7D">
        <w:rPr>
          <w:sz w:val="20"/>
          <w:szCs w:val="20"/>
          <w:lang w:val="en-US"/>
        </w:rPr>
        <w:t xml:space="preserve"> (1990-2015)</w:t>
      </w:r>
      <w:r w:rsidR="00990AF6">
        <w:rPr>
          <w:sz w:val="20"/>
          <w:szCs w:val="20"/>
          <w:lang w:val="en-US"/>
        </w:rPr>
        <w:t>.</w:t>
      </w:r>
    </w:p>
    <w:tbl>
      <w:tblPr>
        <w:tblStyle w:val="Tablaconcuadrcula"/>
        <w:tblW w:w="14142" w:type="dxa"/>
        <w:tblLayout w:type="fixed"/>
        <w:tblLook w:val="04A0" w:firstRow="1" w:lastRow="0" w:firstColumn="1" w:lastColumn="0" w:noHBand="0" w:noVBand="1"/>
      </w:tblPr>
      <w:tblGrid>
        <w:gridCol w:w="1624"/>
        <w:gridCol w:w="872"/>
        <w:gridCol w:w="1253"/>
        <w:gridCol w:w="1840"/>
        <w:gridCol w:w="992"/>
        <w:gridCol w:w="1134"/>
        <w:gridCol w:w="1067"/>
        <w:gridCol w:w="3233"/>
        <w:gridCol w:w="2127"/>
      </w:tblGrid>
      <w:tr w:rsidR="008E0F31" w:rsidRPr="00E842E2" w14:paraId="31B5DFE2" w14:textId="77777777" w:rsidTr="00876A99">
        <w:trPr>
          <w:trHeight w:val="263"/>
        </w:trPr>
        <w:tc>
          <w:tcPr>
            <w:tcW w:w="1624" w:type="dxa"/>
            <w:vMerge w:val="restart"/>
            <w:shd w:val="clear" w:color="auto" w:fill="FDE9D9" w:themeFill="accent6" w:themeFillTint="33"/>
            <w:vAlign w:val="center"/>
          </w:tcPr>
          <w:p w14:paraId="71CBAFD1" w14:textId="77777777" w:rsidR="008E0F31" w:rsidRPr="00E842E2" w:rsidRDefault="00FE0F74" w:rsidP="00517B19">
            <w:pPr>
              <w:jc w:val="center"/>
              <w:rPr>
                <w:b/>
                <w:sz w:val="20"/>
                <w:szCs w:val="20"/>
                <w:lang w:val="en-GB"/>
              </w:rPr>
            </w:pPr>
            <w:r w:rsidRPr="00366EB8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GB" w:eastAsia="es-ES"/>
              </w:rPr>
              <w:t>Country o</w:t>
            </w: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s-ES" w:eastAsia="es-ES"/>
              </w:rPr>
              <w:t>f diagnosis/report</w:t>
            </w:r>
          </w:p>
        </w:tc>
        <w:tc>
          <w:tcPr>
            <w:tcW w:w="872" w:type="dxa"/>
            <w:vMerge w:val="restart"/>
            <w:shd w:val="clear" w:color="auto" w:fill="FDE9D9" w:themeFill="accent6" w:themeFillTint="33"/>
            <w:vAlign w:val="center"/>
          </w:tcPr>
          <w:p w14:paraId="2E24D7CB" w14:textId="77777777" w:rsidR="008E0F31" w:rsidRPr="00E842E2" w:rsidRDefault="008E0F31" w:rsidP="001C3359">
            <w:pPr>
              <w:jc w:val="center"/>
              <w:rPr>
                <w:b/>
                <w:sz w:val="20"/>
                <w:szCs w:val="20"/>
                <w:lang w:val="en-GB"/>
              </w:rPr>
            </w:pPr>
            <w:r w:rsidRPr="00E842E2">
              <w:rPr>
                <w:b/>
                <w:sz w:val="20"/>
                <w:szCs w:val="20"/>
                <w:lang w:val="en-GB"/>
              </w:rPr>
              <w:t>Cases</w:t>
            </w:r>
          </w:p>
        </w:tc>
        <w:tc>
          <w:tcPr>
            <w:tcW w:w="1253" w:type="dxa"/>
            <w:vMerge w:val="restart"/>
            <w:shd w:val="clear" w:color="auto" w:fill="FDE9D9" w:themeFill="accent6" w:themeFillTint="33"/>
            <w:vAlign w:val="center"/>
          </w:tcPr>
          <w:p w14:paraId="56774BC1" w14:textId="77777777" w:rsidR="008E0F31" w:rsidRPr="00E842E2" w:rsidRDefault="000F2642" w:rsidP="001C3359">
            <w:pPr>
              <w:jc w:val="center"/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Year</w:t>
            </w:r>
          </w:p>
        </w:tc>
        <w:tc>
          <w:tcPr>
            <w:tcW w:w="1840" w:type="dxa"/>
            <w:vMerge w:val="restart"/>
            <w:shd w:val="clear" w:color="auto" w:fill="FDE9D9" w:themeFill="accent6" w:themeFillTint="33"/>
            <w:vAlign w:val="center"/>
          </w:tcPr>
          <w:p w14:paraId="39A2101E" w14:textId="77777777" w:rsidR="008E0F31" w:rsidRPr="00E842E2" w:rsidRDefault="008E0F31" w:rsidP="001C3359">
            <w:pPr>
              <w:jc w:val="center"/>
              <w:rPr>
                <w:b/>
                <w:sz w:val="20"/>
                <w:szCs w:val="20"/>
                <w:lang w:val="en-GB"/>
              </w:rPr>
            </w:pPr>
            <w:r w:rsidRPr="00E842E2">
              <w:rPr>
                <w:b/>
                <w:sz w:val="20"/>
                <w:szCs w:val="20"/>
                <w:lang w:val="en-GB"/>
              </w:rPr>
              <w:t>Hospital/Lab</w:t>
            </w:r>
          </w:p>
        </w:tc>
        <w:tc>
          <w:tcPr>
            <w:tcW w:w="3193" w:type="dxa"/>
            <w:gridSpan w:val="3"/>
            <w:shd w:val="clear" w:color="auto" w:fill="FDE9D9" w:themeFill="accent6" w:themeFillTint="33"/>
            <w:vAlign w:val="center"/>
          </w:tcPr>
          <w:p w14:paraId="1951230C" w14:textId="77777777" w:rsidR="008E0F31" w:rsidRPr="00E842E2" w:rsidRDefault="00A869C5" w:rsidP="001C3359">
            <w:pPr>
              <w:jc w:val="center"/>
              <w:rPr>
                <w:b/>
                <w:sz w:val="20"/>
                <w:szCs w:val="20"/>
                <w:lang w:val="en-GB"/>
              </w:rPr>
            </w:pPr>
            <w:r w:rsidRPr="00E842E2">
              <w:rPr>
                <w:b/>
                <w:sz w:val="20"/>
                <w:szCs w:val="20"/>
                <w:lang w:val="en-GB"/>
              </w:rPr>
              <w:t>Travel/migration history</w:t>
            </w:r>
          </w:p>
        </w:tc>
        <w:tc>
          <w:tcPr>
            <w:tcW w:w="3233" w:type="dxa"/>
            <w:vMerge w:val="restart"/>
            <w:shd w:val="clear" w:color="auto" w:fill="FDE9D9" w:themeFill="accent6" w:themeFillTint="33"/>
            <w:vAlign w:val="center"/>
          </w:tcPr>
          <w:p w14:paraId="58BA3629" w14:textId="77777777" w:rsidR="008E0F31" w:rsidRPr="00E842E2" w:rsidRDefault="00443FE3" w:rsidP="00443FE3">
            <w:pPr>
              <w:jc w:val="center"/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Details</w:t>
            </w:r>
          </w:p>
        </w:tc>
        <w:tc>
          <w:tcPr>
            <w:tcW w:w="2127" w:type="dxa"/>
            <w:vMerge w:val="restart"/>
            <w:shd w:val="clear" w:color="auto" w:fill="FDE9D9" w:themeFill="accent6" w:themeFillTint="33"/>
            <w:vAlign w:val="center"/>
          </w:tcPr>
          <w:p w14:paraId="7ABCA293" w14:textId="77777777" w:rsidR="008E0F31" w:rsidRPr="00E842E2" w:rsidRDefault="008E0F31" w:rsidP="00363890">
            <w:pPr>
              <w:jc w:val="center"/>
              <w:rPr>
                <w:b/>
                <w:sz w:val="20"/>
                <w:szCs w:val="20"/>
                <w:highlight w:val="yellow"/>
                <w:lang w:val="en-GB"/>
              </w:rPr>
            </w:pPr>
            <w:r w:rsidRPr="00E842E2">
              <w:rPr>
                <w:b/>
                <w:sz w:val="20"/>
                <w:szCs w:val="20"/>
                <w:lang w:val="en-GB"/>
              </w:rPr>
              <w:t xml:space="preserve">Reference </w:t>
            </w:r>
          </w:p>
        </w:tc>
      </w:tr>
      <w:tr w:rsidR="008E0F31" w:rsidRPr="00E842E2" w14:paraId="0F173F09" w14:textId="77777777" w:rsidTr="00876A99">
        <w:trPr>
          <w:trHeight w:val="728"/>
        </w:trPr>
        <w:tc>
          <w:tcPr>
            <w:tcW w:w="1624" w:type="dxa"/>
            <w:vMerge/>
            <w:vAlign w:val="center"/>
          </w:tcPr>
          <w:p w14:paraId="295AABF5" w14:textId="77777777" w:rsidR="008E0F31" w:rsidRPr="00E842E2" w:rsidRDefault="008E0F31" w:rsidP="00B31FC4">
            <w:pPr>
              <w:jc w:val="both"/>
              <w:rPr>
                <w:sz w:val="20"/>
                <w:szCs w:val="20"/>
                <w:lang w:val="en-GB"/>
              </w:rPr>
            </w:pPr>
          </w:p>
        </w:tc>
        <w:tc>
          <w:tcPr>
            <w:tcW w:w="872" w:type="dxa"/>
            <w:vMerge/>
            <w:vAlign w:val="center"/>
          </w:tcPr>
          <w:p w14:paraId="16839B17" w14:textId="77777777" w:rsidR="008E0F31" w:rsidRPr="00E842E2" w:rsidRDefault="008E0F31" w:rsidP="00B31FC4">
            <w:pPr>
              <w:jc w:val="both"/>
              <w:rPr>
                <w:sz w:val="20"/>
                <w:szCs w:val="20"/>
                <w:lang w:val="en-GB"/>
              </w:rPr>
            </w:pPr>
          </w:p>
        </w:tc>
        <w:tc>
          <w:tcPr>
            <w:tcW w:w="1253" w:type="dxa"/>
            <w:vMerge/>
            <w:vAlign w:val="center"/>
          </w:tcPr>
          <w:p w14:paraId="51E186F7" w14:textId="77777777" w:rsidR="008E0F31" w:rsidRPr="00E842E2" w:rsidRDefault="008E0F31" w:rsidP="00B31FC4">
            <w:pPr>
              <w:jc w:val="both"/>
              <w:rPr>
                <w:sz w:val="20"/>
                <w:szCs w:val="20"/>
                <w:lang w:val="en-GB"/>
              </w:rPr>
            </w:pPr>
          </w:p>
        </w:tc>
        <w:tc>
          <w:tcPr>
            <w:tcW w:w="1840" w:type="dxa"/>
            <w:vMerge/>
            <w:vAlign w:val="center"/>
          </w:tcPr>
          <w:p w14:paraId="540381C1" w14:textId="77777777" w:rsidR="008E0F31" w:rsidRPr="00E842E2" w:rsidRDefault="008E0F31" w:rsidP="00B31FC4">
            <w:pPr>
              <w:jc w:val="both"/>
              <w:rPr>
                <w:sz w:val="20"/>
                <w:szCs w:val="20"/>
                <w:lang w:val="en-GB"/>
              </w:rPr>
            </w:pPr>
          </w:p>
        </w:tc>
        <w:tc>
          <w:tcPr>
            <w:tcW w:w="992" w:type="dxa"/>
            <w:shd w:val="clear" w:color="auto" w:fill="FDE9D9" w:themeFill="accent6" w:themeFillTint="33"/>
            <w:vAlign w:val="center"/>
          </w:tcPr>
          <w:p w14:paraId="2595A2A8" w14:textId="77777777" w:rsidR="008E0F31" w:rsidRPr="00E842E2" w:rsidRDefault="008E0F31" w:rsidP="00B31FC4">
            <w:pPr>
              <w:jc w:val="both"/>
              <w:rPr>
                <w:b/>
                <w:sz w:val="20"/>
                <w:szCs w:val="20"/>
                <w:lang w:val="en-GB"/>
              </w:rPr>
            </w:pPr>
            <w:r w:rsidRPr="00E842E2">
              <w:rPr>
                <w:b/>
                <w:sz w:val="20"/>
                <w:szCs w:val="20"/>
                <w:lang w:val="en-GB"/>
              </w:rPr>
              <w:t>Endemic countries</w:t>
            </w:r>
          </w:p>
        </w:tc>
        <w:tc>
          <w:tcPr>
            <w:tcW w:w="1134" w:type="dxa"/>
            <w:shd w:val="clear" w:color="auto" w:fill="FDE9D9" w:themeFill="accent6" w:themeFillTint="33"/>
            <w:vAlign w:val="center"/>
          </w:tcPr>
          <w:p w14:paraId="788DBCD4" w14:textId="3FE0A9F2" w:rsidR="008E0F31" w:rsidRPr="00E842E2" w:rsidRDefault="00975344" w:rsidP="00B31FC4">
            <w:pPr>
              <w:jc w:val="both"/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W</w:t>
            </w:r>
            <w:r w:rsidR="008E0F31" w:rsidRPr="00975344">
              <w:rPr>
                <w:b/>
                <w:sz w:val="20"/>
                <w:szCs w:val="20"/>
                <w:lang w:val="en-GB"/>
              </w:rPr>
              <w:t>estern</w:t>
            </w:r>
            <w:r w:rsidR="008E0F31" w:rsidRPr="00E842E2">
              <w:rPr>
                <w:b/>
                <w:sz w:val="20"/>
                <w:szCs w:val="20"/>
                <w:lang w:val="en-GB"/>
              </w:rPr>
              <w:t xml:space="preserve"> Europe</w:t>
            </w:r>
          </w:p>
        </w:tc>
        <w:tc>
          <w:tcPr>
            <w:tcW w:w="1067" w:type="dxa"/>
            <w:shd w:val="clear" w:color="auto" w:fill="FDE9D9" w:themeFill="accent6" w:themeFillTint="33"/>
            <w:vAlign w:val="center"/>
          </w:tcPr>
          <w:p w14:paraId="7091FAE3" w14:textId="77777777" w:rsidR="008E0F31" w:rsidRPr="00E842E2" w:rsidRDefault="008E0F31" w:rsidP="00B31FC4">
            <w:pPr>
              <w:jc w:val="both"/>
              <w:rPr>
                <w:b/>
                <w:sz w:val="20"/>
                <w:szCs w:val="20"/>
                <w:lang w:val="en-GB"/>
              </w:rPr>
            </w:pPr>
            <w:r w:rsidRPr="00E842E2">
              <w:rPr>
                <w:b/>
                <w:sz w:val="20"/>
                <w:szCs w:val="20"/>
                <w:lang w:val="en-GB"/>
              </w:rPr>
              <w:t>Unknown</w:t>
            </w:r>
          </w:p>
        </w:tc>
        <w:tc>
          <w:tcPr>
            <w:tcW w:w="3233" w:type="dxa"/>
            <w:vMerge/>
            <w:vAlign w:val="center"/>
          </w:tcPr>
          <w:p w14:paraId="2B52C9A2" w14:textId="77777777" w:rsidR="008E0F31" w:rsidRPr="00E842E2" w:rsidRDefault="008E0F31" w:rsidP="00B31FC4">
            <w:pPr>
              <w:jc w:val="both"/>
              <w:rPr>
                <w:sz w:val="20"/>
                <w:szCs w:val="20"/>
                <w:lang w:val="en-GB"/>
              </w:rPr>
            </w:pPr>
          </w:p>
        </w:tc>
        <w:tc>
          <w:tcPr>
            <w:tcW w:w="2127" w:type="dxa"/>
            <w:vMerge/>
            <w:vAlign w:val="center"/>
          </w:tcPr>
          <w:p w14:paraId="220E065F" w14:textId="77777777" w:rsidR="008E0F31" w:rsidRPr="00E842E2" w:rsidRDefault="008E0F31" w:rsidP="00B31FC4">
            <w:pPr>
              <w:jc w:val="both"/>
              <w:rPr>
                <w:sz w:val="20"/>
                <w:szCs w:val="20"/>
                <w:lang w:val="en-GB"/>
              </w:rPr>
            </w:pPr>
          </w:p>
        </w:tc>
      </w:tr>
      <w:tr w:rsidR="008E0F31" w:rsidRPr="00E842E2" w14:paraId="64665714" w14:textId="77777777" w:rsidTr="00876A99">
        <w:trPr>
          <w:trHeight w:val="595"/>
        </w:trPr>
        <w:tc>
          <w:tcPr>
            <w:tcW w:w="1624" w:type="dxa"/>
            <w:vMerge w:val="restart"/>
            <w:vAlign w:val="center"/>
          </w:tcPr>
          <w:p w14:paraId="09D9EB8E" w14:textId="77777777" w:rsidR="008E0F31" w:rsidRPr="00E842E2" w:rsidRDefault="008E0F31" w:rsidP="00B31FC4">
            <w:pPr>
              <w:jc w:val="both"/>
              <w:rPr>
                <w:sz w:val="20"/>
                <w:szCs w:val="20"/>
                <w:lang w:val="en-GB"/>
              </w:rPr>
            </w:pPr>
            <w:r w:rsidRPr="00E842E2">
              <w:rPr>
                <w:sz w:val="20"/>
                <w:szCs w:val="20"/>
                <w:lang w:val="en-GB"/>
              </w:rPr>
              <w:t>Austria</w:t>
            </w:r>
          </w:p>
        </w:tc>
        <w:tc>
          <w:tcPr>
            <w:tcW w:w="872" w:type="dxa"/>
            <w:vAlign w:val="center"/>
          </w:tcPr>
          <w:p w14:paraId="082E4B4E" w14:textId="77777777" w:rsidR="008E0F31" w:rsidRPr="00E842E2" w:rsidRDefault="008E0F31" w:rsidP="00B31FC4">
            <w:pPr>
              <w:jc w:val="both"/>
              <w:rPr>
                <w:sz w:val="20"/>
                <w:szCs w:val="20"/>
                <w:lang w:val="en-GB"/>
              </w:rPr>
            </w:pPr>
            <w:r w:rsidRPr="00E842E2">
              <w:rPr>
                <w:sz w:val="20"/>
                <w:szCs w:val="20"/>
                <w:lang w:val="en-GB"/>
              </w:rPr>
              <w:t>1</w:t>
            </w:r>
          </w:p>
        </w:tc>
        <w:tc>
          <w:tcPr>
            <w:tcW w:w="1253" w:type="dxa"/>
            <w:vAlign w:val="center"/>
          </w:tcPr>
          <w:p w14:paraId="730BA2F5" w14:textId="77777777" w:rsidR="008E0F31" w:rsidRPr="00E842E2" w:rsidRDefault="000D26F5" w:rsidP="00B31FC4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1996-2000</w:t>
            </w:r>
          </w:p>
          <w:p w14:paraId="207796FA" w14:textId="77777777" w:rsidR="008E0F31" w:rsidRPr="00E842E2" w:rsidRDefault="008E0F31" w:rsidP="00B31FC4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840" w:type="dxa"/>
            <w:vAlign w:val="center"/>
          </w:tcPr>
          <w:p w14:paraId="26E7C5F8" w14:textId="77777777" w:rsidR="008E0F31" w:rsidRPr="00E842E2" w:rsidRDefault="008E0F31" w:rsidP="00B31FC4">
            <w:pPr>
              <w:jc w:val="both"/>
              <w:rPr>
                <w:color w:val="000000"/>
                <w:sz w:val="20"/>
                <w:szCs w:val="20"/>
              </w:rPr>
            </w:pPr>
            <w:r w:rsidRPr="00E842E2">
              <w:rPr>
                <w:color w:val="000000"/>
                <w:sz w:val="20"/>
                <w:szCs w:val="20"/>
              </w:rPr>
              <w:t>**</w:t>
            </w:r>
          </w:p>
        </w:tc>
        <w:tc>
          <w:tcPr>
            <w:tcW w:w="992" w:type="dxa"/>
            <w:vAlign w:val="center"/>
          </w:tcPr>
          <w:p w14:paraId="24A28A12" w14:textId="77777777" w:rsidR="008E0F31" w:rsidRPr="00E842E2" w:rsidRDefault="008E0F31" w:rsidP="00B31FC4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0A979940" w14:textId="77777777" w:rsidR="008E0F31" w:rsidRPr="00E842E2" w:rsidRDefault="008E0F31" w:rsidP="00B31FC4">
            <w:pPr>
              <w:jc w:val="both"/>
              <w:rPr>
                <w:sz w:val="20"/>
                <w:szCs w:val="20"/>
                <w:lang w:val="en-GB"/>
              </w:rPr>
            </w:pPr>
          </w:p>
        </w:tc>
        <w:tc>
          <w:tcPr>
            <w:tcW w:w="1067" w:type="dxa"/>
            <w:vAlign w:val="center"/>
          </w:tcPr>
          <w:p w14:paraId="74DEF561" w14:textId="77777777" w:rsidR="008E0F31" w:rsidRPr="00E842E2" w:rsidRDefault="008E0F31" w:rsidP="00B31FC4">
            <w:pPr>
              <w:jc w:val="both"/>
              <w:rPr>
                <w:color w:val="000000"/>
                <w:sz w:val="20"/>
                <w:szCs w:val="20"/>
              </w:rPr>
            </w:pPr>
            <w:r w:rsidRPr="00E842E2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233" w:type="dxa"/>
            <w:vAlign w:val="center"/>
          </w:tcPr>
          <w:p w14:paraId="28786EDE" w14:textId="77777777" w:rsidR="008E0F31" w:rsidRPr="00E842E2" w:rsidRDefault="00517B19" w:rsidP="00B31FC4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Not available</w:t>
            </w:r>
          </w:p>
        </w:tc>
        <w:tc>
          <w:tcPr>
            <w:tcW w:w="2127" w:type="dxa"/>
            <w:vAlign w:val="center"/>
          </w:tcPr>
          <w:p w14:paraId="2F421264" w14:textId="77777777" w:rsidR="008E0F31" w:rsidRPr="00E842E2" w:rsidRDefault="001C2BC1" w:rsidP="00363890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Overbosch et al. (2002)</w:t>
            </w:r>
          </w:p>
          <w:p w14:paraId="14C854B5" w14:textId="77777777" w:rsidR="008E0F31" w:rsidRPr="00E842E2" w:rsidRDefault="008E0F31" w:rsidP="00B31FC4">
            <w:pPr>
              <w:jc w:val="both"/>
              <w:rPr>
                <w:sz w:val="20"/>
                <w:szCs w:val="20"/>
                <w:lang w:val="en-GB"/>
              </w:rPr>
            </w:pPr>
          </w:p>
        </w:tc>
      </w:tr>
      <w:tr w:rsidR="008E0F31" w:rsidRPr="009B1B9E" w14:paraId="5B334831" w14:textId="77777777" w:rsidTr="00876A99">
        <w:trPr>
          <w:trHeight w:val="328"/>
        </w:trPr>
        <w:tc>
          <w:tcPr>
            <w:tcW w:w="1624" w:type="dxa"/>
            <w:vMerge/>
            <w:vAlign w:val="center"/>
          </w:tcPr>
          <w:p w14:paraId="4527845D" w14:textId="77777777" w:rsidR="008E0F31" w:rsidRPr="00E842E2" w:rsidRDefault="008E0F31" w:rsidP="00B31FC4">
            <w:pPr>
              <w:jc w:val="both"/>
              <w:rPr>
                <w:sz w:val="20"/>
                <w:szCs w:val="20"/>
                <w:lang w:val="en-GB"/>
              </w:rPr>
            </w:pPr>
          </w:p>
        </w:tc>
        <w:tc>
          <w:tcPr>
            <w:tcW w:w="872" w:type="dxa"/>
            <w:vAlign w:val="center"/>
          </w:tcPr>
          <w:p w14:paraId="180DC56B" w14:textId="77777777" w:rsidR="008E0F31" w:rsidRPr="00E842E2" w:rsidRDefault="00AA3315" w:rsidP="00B31FC4">
            <w:pPr>
              <w:jc w:val="both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15</w:t>
            </w:r>
          </w:p>
        </w:tc>
        <w:tc>
          <w:tcPr>
            <w:tcW w:w="1253" w:type="dxa"/>
            <w:vAlign w:val="center"/>
          </w:tcPr>
          <w:p w14:paraId="635B6758" w14:textId="77777777" w:rsidR="008E0F31" w:rsidRPr="00E842E2" w:rsidRDefault="008E0F31" w:rsidP="00B31FC4">
            <w:pPr>
              <w:jc w:val="both"/>
              <w:rPr>
                <w:color w:val="000000"/>
                <w:sz w:val="20"/>
                <w:szCs w:val="20"/>
              </w:rPr>
            </w:pPr>
            <w:r w:rsidRPr="00E842E2">
              <w:rPr>
                <w:color w:val="000000"/>
                <w:sz w:val="20"/>
                <w:szCs w:val="20"/>
              </w:rPr>
              <w:t>2004-2014</w:t>
            </w:r>
          </w:p>
        </w:tc>
        <w:tc>
          <w:tcPr>
            <w:tcW w:w="1840" w:type="dxa"/>
            <w:vAlign w:val="center"/>
          </w:tcPr>
          <w:p w14:paraId="44989421" w14:textId="77777777" w:rsidR="008E0F31" w:rsidRPr="00E842E2" w:rsidRDefault="00441756" w:rsidP="00B31FC4">
            <w:pPr>
              <w:jc w:val="both"/>
              <w:rPr>
                <w:color w:val="000000"/>
                <w:sz w:val="20"/>
                <w:szCs w:val="20"/>
              </w:rPr>
            </w:pPr>
            <w:r w:rsidRPr="00441756">
              <w:rPr>
                <w:color w:val="000000"/>
                <w:sz w:val="20"/>
                <w:szCs w:val="20"/>
              </w:rPr>
              <w:t>Department of Neurology; Medical Univ. Innsbruck and Department of Parasitology, Medical University Vienna</w:t>
            </w:r>
          </w:p>
        </w:tc>
        <w:tc>
          <w:tcPr>
            <w:tcW w:w="992" w:type="dxa"/>
            <w:vAlign w:val="center"/>
          </w:tcPr>
          <w:p w14:paraId="2C7784D0" w14:textId="77777777" w:rsidR="008E0F31" w:rsidRPr="00E842E2" w:rsidRDefault="00F249D9" w:rsidP="00B31FC4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134" w:type="dxa"/>
            <w:vAlign w:val="center"/>
          </w:tcPr>
          <w:p w14:paraId="002EFCB4" w14:textId="77777777" w:rsidR="008E0F31" w:rsidRPr="00E842E2" w:rsidRDefault="008E0F31" w:rsidP="00B31FC4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067" w:type="dxa"/>
            <w:vAlign w:val="center"/>
          </w:tcPr>
          <w:p w14:paraId="25A13067" w14:textId="77777777" w:rsidR="008E0F31" w:rsidRPr="00E842E2" w:rsidRDefault="00F249D9" w:rsidP="00B31FC4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3233" w:type="dxa"/>
            <w:vAlign w:val="center"/>
          </w:tcPr>
          <w:p w14:paraId="33CA9CF0" w14:textId="77777777" w:rsidR="008E0F31" w:rsidRPr="00E842E2" w:rsidRDefault="002D6207" w:rsidP="002D6207">
            <w:pPr>
              <w:jc w:val="both"/>
              <w:rPr>
                <w:color w:val="000000"/>
                <w:sz w:val="20"/>
                <w:szCs w:val="20"/>
              </w:rPr>
            </w:pPr>
            <w:r w:rsidRPr="002D6207">
              <w:rPr>
                <w:color w:val="000000"/>
                <w:sz w:val="20"/>
                <w:szCs w:val="20"/>
              </w:rPr>
              <w:t xml:space="preserve">4 cases came from Innsbruck, all of them immigrants: </w:t>
            </w:r>
            <w:r w:rsidR="006D385A" w:rsidRPr="002D6207">
              <w:rPr>
                <w:color w:val="000000"/>
                <w:sz w:val="20"/>
                <w:szCs w:val="20"/>
              </w:rPr>
              <w:t>two from the Balkan countries, one Tibetan and one Brazilian</w:t>
            </w:r>
          </w:p>
        </w:tc>
        <w:tc>
          <w:tcPr>
            <w:tcW w:w="2127" w:type="dxa"/>
            <w:vAlign w:val="center"/>
          </w:tcPr>
          <w:p w14:paraId="7EF369EB" w14:textId="77777777" w:rsidR="008E0F31" w:rsidRPr="00E842E2" w:rsidRDefault="00441756" w:rsidP="002444C7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Schmutzhard and Auer (pers. com., 201</w:t>
            </w:r>
            <w:r w:rsidR="00F249D9">
              <w:rPr>
                <w:color w:val="000000"/>
                <w:sz w:val="20"/>
                <w:szCs w:val="20"/>
              </w:rPr>
              <w:t>7</w:t>
            </w:r>
            <w:r w:rsidR="0065108A">
              <w:rPr>
                <w:color w:val="000000"/>
                <w:sz w:val="20"/>
                <w:szCs w:val="20"/>
              </w:rPr>
              <w:t>)</w:t>
            </w:r>
          </w:p>
        </w:tc>
      </w:tr>
      <w:tr w:rsidR="002D49E3" w:rsidRPr="00E842E2" w14:paraId="0F2906F0" w14:textId="77777777" w:rsidTr="00876A99">
        <w:trPr>
          <w:trHeight w:val="263"/>
        </w:trPr>
        <w:tc>
          <w:tcPr>
            <w:tcW w:w="1624" w:type="dxa"/>
            <w:vAlign w:val="center"/>
          </w:tcPr>
          <w:p w14:paraId="59656853" w14:textId="77777777" w:rsidR="002D49E3" w:rsidRPr="00E842E2" w:rsidRDefault="002D49E3" w:rsidP="002D49E3">
            <w:pPr>
              <w:jc w:val="both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Denmark</w:t>
            </w:r>
          </w:p>
        </w:tc>
        <w:tc>
          <w:tcPr>
            <w:tcW w:w="872" w:type="dxa"/>
            <w:vAlign w:val="center"/>
          </w:tcPr>
          <w:p w14:paraId="226020E7" w14:textId="77777777" w:rsidR="002D49E3" w:rsidRPr="00E842E2" w:rsidRDefault="002D49E3" w:rsidP="002D49E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253" w:type="dxa"/>
            <w:vAlign w:val="center"/>
          </w:tcPr>
          <w:p w14:paraId="5CDB1535" w14:textId="77777777" w:rsidR="002D49E3" w:rsidRPr="00E842E2" w:rsidRDefault="00C01D90" w:rsidP="00C01D90">
            <w:pPr>
              <w:jc w:val="both"/>
              <w:rPr>
                <w:sz w:val="20"/>
                <w:szCs w:val="20"/>
                <w:lang w:val="en-GB"/>
              </w:rPr>
            </w:pPr>
            <w:r>
              <w:rPr>
                <w:color w:val="000000"/>
                <w:sz w:val="20"/>
                <w:szCs w:val="20"/>
              </w:rPr>
              <w:t>2005</w:t>
            </w:r>
            <w:r w:rsidR="002D49E3">
              <w:rPr>
                <w:color w:val="000000"/>
                <w:sz w:val="20"/>
                <w:szCs w:val="20"/>
              </w:rPr>
              <w:t>-2015</w:t>
            </w:r>
          </w:p>
        </w:tc>
        <w:tc>
          <w:tcPr>
            <w:tcW w:w="1840" w:type="dxa"/>
            <w:vAlign w:val="center"/>
          </w:tcPr>
          <w:p w14:paraId="5BC9838B" w14:textId="77777777" w:rsidR="002D49E3" w:rsidRPr="009F0B52" w:rsidRDefault="002D49E3" w:rsidP="002D49E3">
            <w:pPr>
              <w:jc w:val="both"/>
              <w:rPr>
                <w:sz w:val="20"/>
                <w:szCs w:val="20"/>
                <w:lang w:val="en-GB"/>
              </w:rPr>
            </w:pPr>
            <w:r w:rsidRPr="009F0B52">
              <w:rPr>
                <w:sz w:val="20"/>
                <w:szCs w:val="20"/>
                <w:lang w:val="en-GB"/>
              </w:rPr>
              <w:t>Statens Serum Institut data</w:t>
            </w:r>
          </w:p>
        </w:tc>
        <w:tc>
          <w:tcPr>
            <w:tcW w:w="992" w:type="dxa"/>
            <w:vAlign w:val="center"/>
          </w:tcPr>
          <w:p w14:paraId="5CC85DE9" w14:textId="77777777" w:rsidR="002D49E3" w:rsidRPr="00E842E2" w:rsidRDefault="002D49E3" w:rsidP="002D49E3">
            <w:pPr>
              <w:jc w:val="both"/>
              <w:rPr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vAlign w:val="center"/>
          </w:tcPr>
          <w:p w14:paraId="0DC79B80" w14:textId="77777777" w:rsidR="002D49E3" w:rsidRPr="00E842E2" w:rsidRDefault="002D49E3" w:rsidP="002D49E3">
            <w:pPr>
              <w:jc w:val="both"/>
              <w:rPr>
                <w:sz w:val="20"/>
                <w:szCs w:val="20"/>
                <w:lang w:val="en-GB"/>
              </w:rPr>
            </w:pPr>
          </w:p>
        </w:tc>
        <w:tc>
          <w:tcPr>
            <w:tcW w:w="1067" w:type="dxa"/>
            <w:vAlign w:val="center"/>
          </w:tcPr>
          <w:p w14:paraId="3DA52789" w14:textId="77777777" w:rsidR="002D49E3" w:rsidRPr="00E842E2" w:rsidRDefault="002D49E3" w:rsidP="002D49E3">
            <w:pPr>
              <w:jc w:val="both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10</w:t>
            </w:r>
          </w:p>
        </w:tc>
        <w:tc>
          <w:tcPr>
            <w:tcW w:w="3233" w:type="dxa"/>
            <w:vAlign w:val="center"/>
          </w:tcPr>
          <w:p w14:paraId="03EA88CB" w14:textId="77777777" w:rsidR="002D49E3" w:rsidRPr="00E842E2" w:rsidRDefault="001C1C1E" w:rsidP="001866A2">
            <w:pPr>
              <w:jc w:val="both"/>
              <w:rPr>
                <w:sz w:val="20"/>
                <w:szCs w:val="20"/>
                <w:lang w:val="en-GB"/>
              </w:rPr>
            </w:pPr>
            <w:r>
              <w:rPr>
                <w:color w:val="000000"/>
                <w:sz w:val="20"/>
                <w:szCs w:val="20"/>
              </w:rPr>
              <w:t>Not available</w:t>
            </w:r>
          </w:p>
        </w:tc>
        <w:tc>
          <w:tcPr>
            <w:tcW w:w="2127" w:type="dxa"/>
            <w:vAlign w:val="center"/>
          </w:tcPr>
          <w:p w14:paraId="578E74F0" w14:textId="77777777" w:rsidR="002D49E3" w:rsidRPr="009F0B52" w:rsidRDefault="002D49E3" w:rsidP="002D49E3">
            <w:pPr>
              <w:jc w:val="both"/>
              <w:rPr>
                <w:sz w:val="20"/>
                <w:szCs w:val="20"/>
                <w:lang w:val="en-GB"/>
              </w:rPr>
            </w:pPr>
            <w:r w:rsidRPr="009F0B52">
              <w:rPr>
                <w:sz w:val="20"/>
                <w:szCs w:val="20"/>
                <w:lang w:val="en-GB"/>
              </w:rPr>
              <w:t xml:space="preserve">Stensvold </w:t>
            </w:r>
            <w:r w:rsidR="00336413" w:rsidRPr="009F0B52">
              <w:rPr>
                <w:sz w:val="20"/>
                <w:szCs w:val="20"/>
                <w:lang w:val="en-GB"/>
              </w:rPr>
              <w:t>(</w:t>
            </w:r>
            <w:r w:rsidRPr="009F0B52">
              <w:rPr>
                <w:sz w:val="20"/>
                <w:szCs w:val="20"/>
                <w:lang w:val="en-GB"/>
              </w:rPr>
              <w:t>pers. com., 2017</w:t>
            </w:r>
            <w:r w:rsidR="00336413" w:rsidRPr="009F0B52">
              <w:rPr>
                <w:sz w:val="20"/>
                <w:szCs w:val="20"/>
                <w:lang w:val="en-GB"/>
              </w:rPr>
              <w:t>)</w:t>
            </w:r>
          </w:p>
        </w:tc>
      </w:tr>
      <w:tr w:rsidR="002D49E3" w:rsidRPr="00E842E2" w14:paraId="228AE55C" w14:textId="77777777" w:rsidTr="00876A99">
        <w:trPr>
          <w:trHeight w:val="263"/>
        </w:trPr>
        <w:tc>
          <w:tcPr>
            <w:tcW w:w="1624" w:type="dxa"/>
            <w:vMerge w:val="restart"/>
            <w:vAlign w:val="center"/>
          </w:tcPr>
          <w:p w14:paraId="33FBE04F" w14:textId="77777777" w:rsidR="002D49E3" w:rsidRPr="00E842E2" w:rsidRDefault="002D49E3" w:rsidP="002D49E3">
            <w:pPr>
              <w:jc w:val="both"/>
              <w:rPr>
                <w:sz w:val="20"/>
                <w:szCs w:val="20"/>
                <w:lang w:val="en-GB"/>
              </w:rPr>
            </w:pPr>
            <w:r w:rsidRPr="00E842E2">
              <w:rPr>
                <w:sz w:val="20"/>
                <w:szCs w:val="20"/>
                <w:lang w:val="en-GB"/>
              </w:rPr>
              <w:t>France</w:t>
            </w:r>
          </w:p>
        </w:tc>
        <w:tc>
          <w:tcPr>
            <w:tcW w:w="872" w:type="dxa"/>
            <w:vAlign w:val="center"/>
          </w:tcPr>
          <w:p w14:paraId="60D8F63D" w14:textId="77777777" w:rsidR="002D49E3" w:rsidRPr="00E842E2" w:rsidRDefault="002D49E3" w:rsidP="002D49E3">
            <w:pPr>
              <w:jc w:val="both"/>
              <w:rPr>
                <w:sz w:val="20"/>
                <w:szCs w:val="20"/>
                <w:lang w:val="en-GB"/>
              </w:rPr>
            </w:pPr>
            <w:r w:rsidRPr="00E842E2">
              <w:rPr>
                <w:sz w:val="20"/>
                <w:szCs w:val="20"/>
              </w:rPr>
              <w:t>5</w:t>
            </w:r>
          </w:p>
        </w:tc>
        <w:tc>
          <w:tcPr>
            <w:tcW w:w="1253" w:type="dxa"/>
            <w:vAlign w:val="center"/>
          </w:tcPr>
          <w:p w14:paraId="7E6B5D32" w14:textId="77777777" w:rsidR="002D49E3" w:rsidRPr="00E842E2" w:rsidRDefault="002D49E3" w:rsidP="002D49E3">
            <w:pPr>
              <w:jc w:val="both"/>
              <w:rPr>
                <w:sz w:val="20"/>
                <w:szCs w:val="20"/>
                <w:lang w:val="en-GB"/>
              </w:rPr>
            </w:pPr>
            <w:r w:rsidRPr="00E842E2">
              <w:rPr>
                <w:sz w:val="20"/>
                <w:szCs w:val="20"/>
                <w:lang w:val="en-GB"/>
              </w:rPr>
              <w:t>1997</w:t>
            </w:r>
            <w:r w:rsidRPr="00E842E2">
              <w:rPr>
                <w:rStyle w:val="Refdenotaalpie"/>
                <w:sz w:val="20"/>
                <w:szCs w:val="20"/>
                <w:lang w:val="en-GB"/>
              </w:rPr>
              <w:footnoteReference w:id="4"/>
            </w:r>
          </w:p>
        </w:tc>
        <w:tc>
          <w:tcPr>
            <w:tcW w:w="1840" w:type="dxa"/>
            <w:vAlign w:val="center"/>
          </w:tcPr>
          <w:p w14:paraId="77E33B99" w14:textId="77777777" w:rsidR="002D49E3" w:rsidRPr="00E842E2" w:rsidRDefault="002D49E3" w:rsidP="002D49E3">
            <w:pPr>
              <w:jc w:val="both"/>
              <w:rPr>
                <w:sz w:val="20"/>
                <w:szCs w:val="20"/>
                <w:lang w:val="en-GB"/>
              </w:rPr>
            </w:pPr>
          </w:p>
        </w:tc>
        <w:tc>
          <w:tcPr>
            <w:tcW w:w="992" w:type="dxa"/>
            <w:vAlign w:val="center"/>
          </w:tcPr>
          <w:p w14:paraId="63726746" w14:textId="77777777" w:rsidR="002D49E3" w:rsidRPr="00E842E2" w:rsidRDefault="002D49E3" w:rsidP="002D49E3">
            <w:pPr>
              <w:jc w:val="both"/>
              <w:rPr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vAlign w:val="center"/>
          </w:tcPr>
          <w:p w14:paraId="36F0CAA9" w14:textId="77777777" w:rsidR="002D49E3" w:rsidRPr="00E842E2" w:rsidRDefault="002D49E3" w:rsidP="002D49E3">
            <w:pPr>
              <w:jc w:val="both"/>
              <w:rPr>
                <w:sz w:val="20"/>
                <w:szCs w:val="20"/>
                <w:lang w:val="en-GB"/>
              </w:rPr>
            </w:pPr>
          </w:p>
        </w:tc>
        <w:tc>
          <w:tcPr>
            <w:tcW w:w="1067" w:type="dxa"/>
            <w:vAlign w:val="center"/>
          </w:tcPr>
          <w:p w14:paraId="4E9B9441" w14:textId="77777777" w:rsidR="002D49E3" w:rsidRPr="00E842E2" w:rsidRDefault="002D49E3" w:rsidP="002D49E3">
            <w:pPr>
              <w:jc w:val="both"/>
              <w:rPr>
                <w:sz w:val="20"/>
                <w:szCs w:val="20"/>
                <w:lang w:val="en-GB"/>
              </w:rPr>
            </w:pPr>
            <w:r w:rsidRPr="00E842E2">
              <w:rPr>
                <w:sz w:val="20"/>
                <w:szCs w:val="20"/>
                <w:lang w:val="en-GB"/>
              </w:rPr>
              <w:t>5</w:t>
            </w:r>
          </w:p>
        </w:tc>
        <w:tc>
          <w:tcPr>
            <w:tcW w:w="3233" w:type="dxa"/>
            <w:vAlign w:val="center"/>
          </w:tcPr>
          <w:p w14:paraId="419359CE" w14:textId="77777777" w:rsidR="002D49E3" w:rsidRPr="00E842E2" w:rsidRDefault="001C1C1E" w:rsidP="002D49E3">
            <w:pPr>
              <w:jc w:val="both"/>
              <w:rPr>
                <w:sz w:val="20"/>
                <w:szCs w:val="20"/>
                <w:lang w:val="en-GB"/>
              </w:rPr>
            </w:pPr>
            <w:r>
              <w:rPr>
                <w:color w:val="000000"/>
                <w:sz w:val="20"/>
                <w:szCs w:val="20"/>
              </w:rPr>
              <w:t>Not available</w:t>
            </w:r>
          </w:p>
        </w:tc>
        <w:tc>
          <w:tcPr>
            <w:tcW w:w="2127" w:type="dxa"/>
            <w:vAlign w:val="center"/>
          </w:tcPr>
          <w:p w14:paraId="4CE905A8" w14:textId="77777777" w:rsidR="002D49E3" w:rsidRPr="00E842E2" w:rsidRDefault="002D49E3" w:rsidP="002D49E3">
            <w:pPr>
              <w:jc w:val="both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Dumas et al. (1997)</w:t>
            </w:r>
          </w:p>
        </w:tc>
      </w:tr>
      <w:tr w:rsidR="002D49E3" w:rsidRPr="00E842E2" w14:paraId="7803F759" w14:textId="77777777" w:rsidTr="00876A99">
        <w:trPr>
          <w:trHeight w:val="994"/>
        </w:trPr>
        <w:tc>
          <w:tcPr>
            <w:tcW w:w="1624" w:type="dxa"/>
            <w:vMerge/>
            <w:vAlign w:val="center"/>
          </w:tcPr>
          <w:p w14:paraId="458DC068" w14:textId="77777777" w:rsidR="002D49E3" w:rsidRPr="00E842E2" w:rsidRDefault="002D49E3" w:rsidP="002D49E3">
            <w:pPr>
              <w:jc w:val="both"/>
              <w:rPr>
                <w:sz w:val="20"/>
                <w:szCs w:val="20"/>
                <w:lang w:val="en-GB"/>
              </w:rPr>
            </w:pPr>
          </w:p>
        </w:tc>
        <w:tc>
          <w:tcPr>
            <w:tcW w:w="872" w:type="dxa"/>
            <w:vAlign w:val="center"/>
          </w:tcPr>
          <w:p w14:paraId="6A1B2248" w14:textId="77777777" w:rsidR="002D49E3" w:rsidRPr="00E842E2" w:rsidRDefault="002D49E3" w:rsidP="002D49E3">
            <w:pPr>
              <w:jc w:val="both"/>
              <w:rPr>
                <w:sz w:val="20"/>
                <w:szCs w:val="20"/>
                <w:lang w:val="en-GB"/>
              </w:rPr>
            </w:pPr>
            <w:r w:rsidRPr="00E842E2">
              <w:rPr>
                <w:sz w:val="20"/>
                <w:szCs w:val="20"/>
              </w:rPr>
              <w:t>93</w:t>
            </w:r>
          </w:p>
        </w:tc>
        <w:tc>
          <w:tcPr>
            <w:tcW w:w="1253" w:type="dxa"/>
            <w:vAlign w:val="center"/>
          </w:tcPr>
          <w:p w14:paraId="2DFF0F74" w14:textId="77777777" w:rsidR="002D49E3" w:rsidRPr="00E842E2" w:rsidRDefault="002D49E3" w:rsidP="002D49E3">
            <w:pPr>
              <w:jc w:val="both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1978-1988</w:t>
            </w:r>
            <w:r w:rsidRPr="00E842E2">
              <w:rPr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1840" w:type="dxa"/>
            <w:vAlign w:val="center"/>
          </w:tcPr>
          <w:p w14:paraId="2D00B32D" w14:textId="77777777" w:rsidR="002D49E3" w:rsidRPr="00E842E2" w:rsidRDefault="00D748DF" w:rsidP="002D49E3">
            <w:pPr>
              <w:jc w:val="both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Main </w:t>
            </w:r>
            <w:r w:rsidR="002D49E3" w:rsidRPr="00E842E2">
              <w:rPr>
                <w:color w:val="000000"/>
                <w:sz w:val="20"/>
                <w:szCs w:val="20"/>
              </w:rPr>
              <w:t>parasitology laboratories of the mainland</w:t>
            </w:r>
            <w:r w:rsidR="00107D97">
              <w:rPr>
                <w:color w:val="000000"/>
                <w:sz w:val="20"/>
                <w:szCs w:val="20"/>
              </w:rPr>
              <w:t xml:space="preserve"> France</w:t>
            </w:r>
          </w:p>
        </w:tc>
        <w:tc>
          <w:tcPr>
            <w:tcW w:w="992" w:type="dxa"/>
            <w:vAlign w:val="center"/>
          </w:tcPr>
          <w:p w14:paraId="0EE69D9E" w14:textId="77777777" w:rsidR="002D49E3" w:rsidRPr="00E842E2" w:rsidRDefault="002D49E3" w:rsidP="002D49E3">
            <w:pPr>
              <w:jc w:val="both"/>
              <w:rPr>
                <w:sz w:val="20"/>
                <w:szCs w:val="20"/>
                <w:lang w:val="en-GB"/>
              </w:rPr>
            </w:pPr>
            <w:r w:rsidRPr="00E842E2">
              <w:rPr>
                <w:sz w:val="20"/>
                <w:szCs w:val="20"/>
              </w:rPr>
              <w:t>64</w:t>
            </w:r>
          </w:p>
        </w:tc>
        <w:tc>
          <w:tcPr>
            <w:tcW w:w="1134" w:type="dxa"/>
            <w:vAlign w:val="center"/>
          </w:tcPr>
          <w:p w14:paraId="403968D3" w14:textId="77777777" w:rsidR="002D49E3" w:rsidRPr="00E842E2" w:rsidRDefault="002D49E3" w:rsidP="00A869C5">
            <w:pPr>
              <w:jc w:val="both"/>
              <w:rPr>
                <w:sz w:val="20"/>
                <w:szCs w:val="20"/>
                <w:lang w:val="en-GB"/>
              </w:rPr>
            </w:pPr>
            <w:r w:rsidRPr="00E842E2">
              <w:rPr>
                <w:sz w:val="20"/>
                <w:szCs w:val="20"/>
              </w:rPr>
              <w:t>1</w:t>
            </w:r>
            <w:r w:rsidR="00A869C5">
              <w:rPr>
                <w:sz w:val="20"/>
                <w:szCs w:val="20"/>
              </w:rPr>
              <w:t xml:space="preserve">8 </w:t>
            </w:r>
            <w:r w:rsidR="00A869C5">
              <w:rPr>
                <w:sz w:val="20"/>
                <w:szCs w:val="20"/>
                <w:lang w:val="en-GB"/>
              </w:rPr>
              <w:t>(mainly Iberian peninsula)</w:t>
            </w:r>
          </w:p>
        </w:tc>
        <w:tc>
          <w:tcPr>
            <w:tcW w:w="1067" w:type="dxa"/>
            <w:vAlign w:val="center"/>
          </w:tcPr>
          <w:p w14:paraId="757749DB" w14:textId="77777777" w:rsidR="002D49E3" w:rsidRPr="00E842E2" w:rsidRDefault="002D49E3" w:rsidP="002D49E3">
            <w:pPr>
              <w:jc w:val="both"/>
              <w:rPr>
                <w:sz w:val="20"/>
                <w:szCs w:val="20"/>
                <w:lang w:val="en-GB"/>
              </w:rPr>
            </w:pPr>
            <w:r w:rsidRPr="00E842E2">
              <w:rPr>
                <w:sz w:val="20"/>
                <w:szCs w:val="20"/>
                <w:lang w:val="en-GB"/>
              </w:rPr>
              <w:t>11</w:t>
            </w:r>
          </w:p>
        </w:tc>
        <w:tc>
          <w:tcPr>
            <w:tcW w:w="3233" w:type="dxa"/>
            <w:vAlign w:val="center"/>
          </w:tcPr>
          <w:p w14:paraId="7C594347" w14:textId="77777777" w:rsidR="002D49E3" w:rsidRPr="00E842E2" w:rsidRDefault="00A869C5" w:rsidP="00A869C5">
            <w:pPr>
              <w:jc w:val="both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Reported pl</w:t>
            </w:r>
            <w:r w:rsidR="002D49E3" w:rsidRPr="00E842E2">
              <w:rPr>
                <w:sz w:val="20"/>
                <w:szCs w:val="20"/>
                <w:lang w:val="en-GB"/>
              </w:rPr>
              <w:t>ace</w:t>
            </w:r>
            <w:r w:rsidR="00AF04F4">
              <w:rPr>
                <w:sz w:val="20"/>
                <w:szCs w:val="20"/>
                <w:lang w:val="en-GB"/>
              </w:rPr>
              <w:t xml:space="preserve"> of infection</w:t>
            </w:r>
            <w:r w:rsidR="002D49E3" w:rsidRPr="00E842E2">
              <w:rPr>
                <w:sz w:val="20"/>
                <w:szCs w:val="20"/>
                <w:lang w:val="en-GB"/>
              </w:rPr>
              <w:t>: 40 Madagascar, 18 Europe</w:t>
            </w:r>
            <w:r>
              <w:rPr>
                <w:sz w:val="20"/>
                <w:szCs w:val="20"/>
                <w:lang w:val="en-GB"/>
              </w:rPr>
              <w:t xml:space="preserve"> (mainly Iberian peninsula)</w:t>
            </w:r>
            <w:r w:rsidR="002D49E3" w:rsidRPr="00E842E2">
              <w:rPr>
                <w:sz w:val="20"/>
                <w:szCs w:val="20"/>
                <w:lang w:val="en-GB"/>
              </w:rPr>
              <w:t>, 9 Asia, 9 So</w:t>
            </w:r>
            <w:r w:rsidR="002D49E3">
              <w:rPr>
                <w:sz w:val="20"/>
                <w:szCs w:val="20"/>
                <w:lang w:val="en-GB"/>
              </w:rPr>
              <w:t>uth/Central-America, 6 Africa</w:t>
            </w:r>
          </w:p>
        </w:tc>
        <w:tc>
          <w:tcPr>
            <w:tcW w:w="2127" w:type="dxa"/>
            <w:vAlign w:val="center"/>
          </w:tcPr>
          <w:p w14:paraId="0776EA37" w14:textId="77777777" w:rsidR="002D49E3" w:rsidRPr="00E842E2" w:rsidRDefault="002D49E3" w:rsidP="002D49E3">
            <w:pPr>
              <w:jc w:val="both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Lortholary et al. (1990)</w:t>
            </w:r>
          </w:p>
        </w:tc>
      </w:tr>
      <w:tr w:rsidR="002D49E3" w:rsidRPr="00E842E2" w14:paraId="6DFA7FB5" w14:textId="77777777" w:rsidTr="00876A99">
        <w:trPr>
          <w:trHeight w:val="328"/>
        </w:trPr>
        <w:tc>
          <w:tcPr>
            <w:tcW w:w="1624" w:type="dxa"/>
            <w:vMerge/>
            <w:vAlign w:val="center"/>
          </w:tcPr>
          <w:p w14:paraId="4B351A73" w14:textId="77777777" w:rsidR="002D49E3" w:rsidRPr="00E842E2" w:rsidRDefault="002D49E3" w:rsidP="002D49E3">
            <w:pPr>
              <w:jc w:val="both"/>
              <w:rPr>
                <w:sz w:val="20"/>
                <w:szCs w:val="20"/>
                <w:lang w:val="en-GB"/>
              </w:rPr>
            </w:pPr>
          </w:p>
        </w:tc>
        <w:tc>
          <w:tcPr>
            <w:tcW w:w="872" w:type="dxa"/>
            <w:vAlign w:val="center"/>
          </w:tcPr>
          <w:p w14:paraId="4F449733" w14:textId="77777777" w:rsidR="002D49E3" w:rsidRPr="00E842E2" w:rsidRDefault="002D49E3" w:rsidP="002D49E3">
            <w:pPr>
              <w:jc w:val="both"/>
              <w:rPr>
                <w:sz w:val="20"/>
                <w:szCs w:val="20"/>
                <w:lang w:val="en-GB"/>
              </w:rPr>
            </w:pPr>
            <w:r w:rsidRPr="00E842E2">
              <w:rPr>
                <w:sz w:val="20"/>
                <w:szCs w:val="20"/>
              </w:rPr>
              <w:t>29</w:t>
            </w:r>
          </w:p>
        </w:tc>
        <w:tc>
          <w:tcPr>
            <w:tcW w:w="1253" w:type="dxa"/>
            <w:vAlign w:val="center"/>
          </w:tcPr>
          <w:p w14:paraId="15696F2C" w14:textId="77777777" w:rsidR="002D49E3" w:rsidRPr="00E842E2" w:rsidRDefault="002D49E3" w:rsidP="002D49E3">
            <w:pPr>
              <w:jc w:val="both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1988-1998</w:t>
            </w:r>
          </w:p>
        </w:tc>
        <w:tc>
          <w:tcPr>
            <w:tcW w:w="1840" w:type="dxa"/>
            <w:vAlign w:val="center"/>
          </w:tcPr>
          <w:p w14:paraId="08DAB731" w14:textId="77777777" w:rsidR="002D49E3" w:rsidRPr="00E842E2" w:rsidRDefault="00B741FD" w:rsidP="002D49E3">
            <w:pPr>
              <w:jc w:val="both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Parasitology laboratories of Marseille and</w:t>
            </w:r>
            <w:r w:rsidR="002D49E3" w:rsidRPr="00E842E2">
              <w:rPr>
                <w:color w:val="000000"/>
                <w:sz w:val="20"/>
                <w:szCs w:val="20"/>
              </w:rPr>
              <w:t xml:space="preserve"> Nice</w:t>
            </w:r>
            <w:r>
              <w:rPr>
                <w:color w:val="000000"/>
                <w:sz w:val="20"/>
                <w:szCs w:val="20"/>
              </w:rPr>
              <w:t xml:space="preserve"> and hospitals and clinics of the region (</w:t>
            </w:r>
            <w:r w:rsidRPr="00B741FD">
              <w:rPr>
                <w:color w:val="000000"/>
                <w:sz w:val="20"/>
                <w:szCs w:val="20"/>
              </w:rPr>
              <w:t>Provence-Alpes-Côte d'Azur</w:t>
            </w:r>
            <w:r>
              <w:rPr>
                <w:color w:val="000000"/>
                <w:sz w:val="20"/>
                <w:szCs w:val="20"/>
              </w:rPr>
              <w:t>)</w:t>
            </w:r>
          </w:p>
          <w:p w14:paraId="49B27BDC" w14:textId="77777777" w:rsidR="002D49E3" w:rsidRPr="00E842E2" w:rsidRDefault="002D49E3" w:rsidP="002D49E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5F469571" w14:textId="77777777" w:rsidR="002D49E3" w:rsidRPr="00E842E2" w:rsidRDefault="002D49E3" w:rsidP="002D49E3">
            <w:pPr>
              <w:jc w:val="both"/>
              <w:rPr>
                <w:sz w:val="20"/>
                <w:szCs w:val="20"/>
                <w:lang w:val="en-GB"/>
              </w:rPr>
            </w:pPr>
            <w:r w:rsidRPr="00E842E2">
              <w:rPr>
                <w:sz w:val="20"/>
                <w:szCs w:val="20"/>
                <w:lang w:val="en-GB"/>
              </w:rPr>
              <w:t>29</w:t>
            </w:r>
          </w:p>
        </w:tc>
        <w:tc>
          <w:tcPr>
            <w:tcW w:w="1134" w:type="dxa"/>
            <w:vAlign w:val="center"/>
          </w:tcPr>
          <w:p w14:paraId="31DFE6D2" w14:textId="77777777" w:rsidR="002D49E3" w:rsidRPr="00E842E2" w:rsidRDefault="002D49E3" w:rsidP="002D49E3">
            <w:pPr>
              <w:jc w:val="both"/>
              <w:rPr>
                <w:sz w:val="20"/>
                <w:szCs w:val="20"/>
                <w:lang w:val="en-GB"/>
              </w:rPr>
            </w:pPr>
          </w:p>
        </w:tc>
        <w:tc>
          <w:tcPr>
            <w:tcW w:w="1067" w:type="dxa"/>
            <w:vAlign w:val="center"/>
          </w:tcPr>
          <w:p w14:paraId="75A6C6CD" w14:textId="77777777" w:rsidR="002D49E3" w:rsidRPr="00E842E2" w:rsidRDefault="002D49E3" w:rsidP="002D49E3">
            <w:pPr>
              <w:jc w:val="both"/>
              <w:rPr>
                <w:sz w:val="20"/>
                <w:szCs w:val="20"/>
                <w:lang w:val="en-GB"/>
              </w:rPr>
            </w:pPr>
          </w:p>
        </w:tc>
        <w:tc>
          <w:tcPr>
            <w:tcW w:w="3233" w:type="dxa"/>
            <w:vAlign w:val="center"/>
          </w:tcPr>
          <w:p w14:paraId="1A258F60" w14:textId="77777777" w:rsidR="002D49E3" w:rsidRPr="00E842E2" w:rsidRDefault="002D49E3" w:rsidP="007C2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val="en-GB"/>
              </w:rPr>
            </w:pPr>
            <w:r w:rsidRPr="00E842E2">
              <w:rPr>
                <w:sz w:val="20"/>
                <w:szCs w:val="20"/>
                <w:lang w:val="en-GB"/>
              </w:rPr>
              <w:t xml:space="preserve">French, Cape-Verde, Madagascar. </w:t>
            </w:r>
            <w:r w:rsidR="007C2A2D" w:rsidRPr="00323B28">
              <w:rPr>
                <w:rFonts w:ascii="Calibri" w:eastAsia="Times New Roman" w:hAnsi="Calibri" w:cs="Courier New"/>
                <w:color w:val="212121"/>
                <w:sz w:val="20"/>
                <w:szCs w:val="20"/>
                <w:lang w:eastAsia="es-ES"/>
              </w:rPr>
              <w:t xml:space="preserve">All patients had lived or traveled in endemic </w:t>
            </w:r>
            <w:r w:rsidR="007C2A2D">
              <w:rPr>
                <w:rFonts w:ascii="Calibri" w:eastAsia="Times New Roman" w:hAnsi="Calibri" w:cs="Courier New"/>
                <w:color w:val="212121"/>
                <w:sz w:val="20"/>
                <w:szCs w:val="20"/>
                <w:lang w:eastAsia="es-ES"/>
              </w:rPr>
              <w:t xml:space="preserve"> </w:t>
            </w:r>
            <w:r w:rsidR="007C2A2D" w:rsidRPr="00323B28">
              <w:rPr>
                <w:rFonts w:ascii="Calibri" w:eastAsia="Times New Roman" w:hAnsi="Calibri" w:cs="Courier New"/>
                <w:color w:val="212121"/>
                <w:sz w:val="20"/>
                <w:szCs w:val="20"/>
                <w:lang w:eastAsia="es-ES"/>
              </w:rPr>
              <w:t>areas</w:t>
            </w:r>
            <w:r w:rsidR="007C2A2D">
              <w:rPr>
                <w:sz w:val="20"/>
                <w:szCs w:val="20"/>
                <w:lang w:val="en-GB"/>
              </w:rPr>
              <w:t xml:space="preserve"> </w:t>
            </w:r>
            <w:r>
              <w:rPr>
                <w:sz w:val="20"/>
                <w:szCs w:val="20"/>
                <w:lang w:val="en-GB"/>
              </w:rPr>
              <w:t>(</w:t>
            </w:r>
            <w:r w:rsidR="007C2A2D" w:rsidRPr="00323B28">
              <w:rPr>
                <w:rFonts w:ascii="Calibri" w:eastAsia="Times New Roman" w:hAnsi="Calibri" w:cs="Courier New"/>
                <w:color w:val="212121"/>
                <w:sz w:val="20"/>
                <w:szCs w:val="20"/>
                <w:lang w:eastAsia="es-ES"/>
              </w:rPr>
              <w:t>mainly equatorial and tropical Africa, but also in North Africa, Madagascar and South America</w:t>
            </w:r>
            <w:r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2127" w:type="dxa"/>
            <w:vAlign w:val="center"/>
          </w:tcPr>
          <w:p w14:paraId="2DFA14BE" w14:textId="77777777" w:rsidR="002D49E3" w:rsidRPr="00E842E2" w:rsidRDefault="002D49E3" w:rsidP="002D49E3">
            <w:pPr>
              <w:jc w:val="both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Rousseau et al. (1999)</w:t>
            </w:r>
          </w:p>
        </w:tc>
      </w:tr>
      <w:tr w:rsidR="002D49E3" w:rsidRPr="00E842E2" w14:paraId="687EB695" w14:textId="77777777" w:rsidTr="00876A99">
        <w:trPr>
          <w:trHeight w:val="328"/>
        </w:trPr>
        <w:tc>
          <w:tcPr>
            <w:tcW w:w="1624" w:type="dxa"/>
            <w:vMerge/>
            <w:vAlign w:val="center"/>
          </w:tcPr>
          <w:p w14:paraId="3E0235EB" w14:textId="77777777" w:rsidR="002D49E3" w:rsidRPr="00E842E2" w:rsidRDefault="002D49E3" w:rsidP="002D49E3">
            <w:pPr>
              <w:jc w:val="both"/>
              <w:rPr>
                <w:sz w:val="20"/>
                <w:szCs w:val="20"/>
                <w:lang w:val="en-GB"/>
              </w:rPr>
            </w:pPr>
          </w:p>
        </w:tc>
        <w:tc>
          <w:tcPr>
            <w:tcW w:w="872" w:type="dxa"/>
            <w:vAlign w:val="center"/>
          </w:tcPr>
          <w:p w14:paraId="75DB5940" w14:textId="77777777" w:rsidR="002D49E3" w:rsidRPr="00E842E2" w:rsidRDefault="002D49E3" w:rsidP="002D49E3">
            <w:pPr>
              <w:jc w:val="both"/>
              <w:rPr>
                <w:sz w:val="20"/>
                <w:szCs w:val="20"/>
                <w:lang w:val="en-GB"/>
              </w:rPr>
            </w:pPr>
            <w:r w:rsidRPr="00E842E2">
              <w:rPr>
                <w:sz w:val="20"/>
                <w:szCs w:val="20"/>
              </w:rPr>
              <w:t>8</w:t>
            </w:r>
          </w:p>
        </w:tc>
        <w:tc>
          <w:tcPr>
            <w:tcW w:w="1253" w:type="dxa"/>
            <w:vAlign w:val="center"/>
          </w:tcPr>
          <w:p w14:paraId="7AFBE721" w14:textId="77777777" w:rsidR="002D49E3" w:rsidRPr="00E842E2" w:rsidRDefault="002D49E3" w:rsidP="002D49E3">
            <w:pPr>
              <w:jc w:val="both"/>
              <w:rPr>
                <w:sz w:val="20"/>
                <w:szCs w:val="20"/>
                <w:lang w:val="en-GB"/>
              </w:rPr>
            </w:pPr>
            <w:r w:rsidRPr="00E842E2">
              <w:rPr>
                <w:sz w:val="20"/>
                <w:szCs w:val="20"/>
                <w:lang w:val="en-GB"/>
              </w:rPr>
              <w:t>1996-2000</w:t>
            </w:r>
          </w:p>
        </w:tc>
        <w:tc>
          <w:tcPr>
            <w:tcW w:w="1840" w:type="dxa"/>
            <w:vAlign w:val="center"/>
          </w:tcPr>
          <w:p w14:paraId="2CDED8FF" w14:textId="77777777" w:rsidR="002D49E3" w:rsidRPr="00E842E2" w:rsidRDefault="002D49E3" w:rsidP="002D49E3">
            <w:pPr>
              <w:jc w:val="both"/>
              <w:rPr>
                <w:rFonts w:eastAsia="Times New Roman"/>
                <w:color w:val="000000"/>
                <w:sz w:val="20"/>
                <w:szCs w:val="20"/>
              </w:rPr>
            </w:pPr>
            <w:r w:rsidRPr="00E842E2">
              <w:rPr>
                <w:rFonts w:eastAsia="Times New Roman"/>
                <w:color w:val="000000"/>
                <w:sz w:val="20"/>
                <w:szCs w:val="20"/>
              </w:rPr>
              <w:t>**</w:t>
            </w:r>
          </w:p>
        </w:tc>
        <w:tc>
          <w:tcPr>
            <w:tcW w:w="992" w:type="dxa"/>
            <w:vAlign w:val="center"/>
          </w:tcPr>
          <w:p w14:paraId="7C3779C9" w14:textId="77777777" w:rsidR="002D49E3" w:rsidRPr="00E842E2" w:rsidRDefault="002D49E3" w:rsidP="002D49E3">
            <w:pPr>
              <w:jc w:val="both"/>
              <w:rPr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vAlign w:val="center"/>
          </w:tcPr>
          <w:p w14:paraId="77481B56" w14:textId="77777777" w:rsidR="002D49E3" w:rsidRPr="00E842E2" w:rsidRDefault="002D49E3" w:rsidP="002D49E3">
            <w:pPr>
              <w:jc w:val="both"/>
              <w:rPr>
                <w:sz w:val="20"/>
                <w:szCs w:val="20"/>
                <w:lang w:val="en-GB"/>
              </w:rPr>
            </w:pPr>
          </w:p>
        </w:tc>
        <w:tc>
          <w:tcPr>
            <w:tcW w:w="1067" w:type="dxa"/>
            <w:vAlign w:val="center"/>
          </w:tcPr>
          <w:p w14:paraId="244DB43F" w14:textId="77777777" w:rsidR="002D49E3" w:rsidRPr="00E842E2" w:rsidRDefault="002D49E3" w:rsidP="002D49E3">
            <w:pPr>
              <w:jc w:val="both"/>
              <w:rPr>
                <w:sz w:val="20"/>
                <w:szCs w:val="20"/>
                <w:lang w:val="en-GB"/>
              </w:rPr>
            </w:pPr>
            <w:r w:rsidRPr="00E842E2">
              <w:rPr>
                <w:sz w:val="20"/>
                <w:szCs w:val="20"/>
                <w:lang w:val="en-GB"/>
              </w:rPr>
              <w:t>8</w:t>
            </w:r>
          </w:p>
        </w:tc>
        <w:tc>
          <w:tcPr>
            <w:tcW w:w="3233" w:type="dxa"/>
            <w:vAlign w:val="center"/>
          </w:tcPr>
          <w:p w14:paraId="54088E0E" w14:textId="77777777" w:rsidR="002D49E3" w:rsidRPr="00E842E2" w:rsidRDefault="00517B19" w:rsidP="002D49E3">
            <w:pPr>
              <w:jc w:val="both"/>
              <w:rPr>
                <w:sz w:val="20"/>
                <w:szCs w:val="20"/>
                <w:lang w:val="en-GB"/>
              </w:rPr>
            </w:pPr>
            <w:r>
              <w:rPr>
                <w:color w:val="000000"/>
                <w:sz w:val="20"/>
                <w:szCs w:val="20"/>
              </w:rPr>
              <w:t>Not available</w:t>
            </w:r>
          </w:p>
        </w:tc>
        <w:tc>
          <w:tcPr>
            <w:tcW w:w="2127" w:type="dxa"/>
            <w:vAlign w:val="center"/>
          </w:tcPr>
          <w:p w14:paraId="673E9FA0" w14:textId="77777777" w:rsidR="002D49E3" w:rsidRPr="00E842E2" w:rsidRDefault="002D49E3" w:rsidP="002D49E3">
            <w:pPr>
              <w:jc w:val="both"/>
              <w:rPr>
                <w:sz w:val="20"/>
                <w:szCs w:val="20"/>
                <w:lang w:val="en-GB"/>
              </w:rPr>
            </w:pPr>
            <w:r w:rsidRPr="00E842E2">
              <w:rPr>
                <w:sz w:val="20"/>
                <w:szCs w:val="20"/>
                <w:lang w:val="en-GB"/>
              </w:rPr>
              <w:t>Overbosch et al. (2002)</w:t>
            </w:r>
          </w:p>
        </w:tc>
      </w:tr>
      <w:tr w:rsidR="002D49E3" w:rsidRPr="00E842E2" w14:paraId="0C872CF2" w14:textId="77777777" w:rsidTr="00876A99">
        <w:trPr>
          <w:trHeight w:val="595"/>
        </w:trPr>
        <w:tc>
          <w:tcPr>
            <w:tcW w:w="1624" w:type="dxa"/>
            <w:vAlign w:val="center"/>
          </w:tcPr>
          <w:p w14:paraId="602F5CD3" w14:textId="77777777" w:rsidR="002D49E3" w:rsidRPr="00E842E2" w:rsidRDefault="002D49E3" w:rsidP="002D49E3">
            <w:pPr>
              <w:jc w:val="both"/>
              <w:rPr>
                <w:sz w:val="20"/>
                <w:szCs w:val="20"/>
                <w:lang w:val="en-GB"/>
              </w:rPr>
            </w:pPr>
            <w:r w:rsidRPr="00E842E2">
              <w:rPr>
                <w:sz w:val="20"/>
                <w:szCs w:val="20"/>
                <w:lang w:val="en-GB"/>
              </w:rPr>
              <w:lastRenderedPageBreak/>
              <w:t>Germany</w:t>
            </w:r>
          </w:p>
        </w:tc>
        <w:tc>
          <w:tcPr>
            <w:tcW w:w="872" w:type="dxa"/>
            <w:vAlign w:val="center"/>
          </w:tcPr>
          <w:p w14:paraId="1408FDAC" w14:textId="77777777" w:rsidR="002D49E3" w:rsidRPr="00BA3D1D" w:rsidRDefault="002D49E3" w:rsidP="002D49E3">
            <w:pPr>
              <w:jc w:val="both"/>
              <w:rPr>
                <w:sz w:val="20"/>
                <w:szCs w:val="20"/>
                <w:lang w:val="en-GB"/>
              </w:rPr>
            </w:pPr>
            <w:r w:rsidRPr="00BA3D1D">
              <w:rPr>
                <w:sz w:val="20"/>
                <w:szCs w:val="20"/>
                <w:lang w:val="en-GB"/>
              </w:rPr>
              <w:t>6</w:t>
            </w:r>
          </w:p>
        </w:tc>
        <w:tc>
          <w:tcPr>
            <w:tcW w:w="1253" w:type="dxa"/>
            <w:vAlign w:val="center"/>
          </w:tcPr>
          <w:p w14:paraId="37F85BFE" w14:textId="77777777" w:rsidR="002D49E3" w:rsidRPr="00BA3D1D" w:rsidRDefault="002D49E3" w:rsidP="002D49E3">
            <w:pPr>
              <w:jc w:val="both"/>
              <w:rPr>
                <w:color w:val="000000"/>
                <w:sz w:val="20"/>
                <w:szCs w:val="20"/>
              </w:rPr>
            </w:pPr>
            <w:r w:rsidRPr="00BA3D1D">
              <w:rPr>
                <w:color w:val="000000"/>
                <w:sz w:val="20"/>
                <w:szCs w:val="20"/>
              </w:rPr>
              <w:t>1996-2000</w:t>
            </w:r>
          </w:p>
          <w:p w14:paraId="4DEDF511" w14:textId="77777777" w:rsidR="002D49E3" w:rsidRPr="00BA3D1D" w:rsidRDefault="002D49E3" w:rsidP="002D49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840" w:type="dxa"/>
            <w:vAlign w:val="center"/>
          </w:tcPr>
          <w:p w14:paraId="3CDF6631" w14:textId="77777777" w:rsidR="002D49E3" w:rsidRPr="00E842E2" w:rsidRDefault="002D49E3" w:rsidP="002D49E3">
            <w:pPr>
              <w:jc w:val="both"/>
              <w:rPr>
                <w:rFonts w:eastAsia="Times New Roman"/>
                <w:color w:val="000000"/>
                <w:sz w:val="20"/>
                <w:szCs w:val="20"/>
              </w:rPr>
            </w:pPr>
            <w:r w:rsidRPr="00E842E2">
              <w:rPr>
                <w:rFonts w:eastAsia="Times New Roman"/>
                <w:color w:val="000000"/>
                <w:sz w:val="20"/>
                <w:szCs w:val="20"/>
              </w:rPr>
              <w:t>**</w:t>
            </w:r>
          </w:p>
        </w:tc>
        <w:tc>
          <w:tcPr>
            <w:tcW w:w="992" w:type="dxa"/>
            <w:vAlign w:val="center"/>
          </w:tcPr>
          <w:p w14:paraId="6160378C" w14:textId="77777777" w:rsidR="002D49E3" w:rsidRPr="00E842E2" w:rsidRDefault="002D49E3" w:rsidP="002D49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433FD638" w14:textId="77777777" w:rsidR="002D49E3" w:rsidRPr="00E842E2" w:rsidRDefault="002D49E3" w:rsidP="002D49E3">
            <w:pPr>
              <w:jc w:val="both"/>
              <w:rPr>
                <w:sz w:val="20"/>
                <w:szCs w:val="20"/>
                <w:lang w:val="en-GB"/>
              </w:rPr>
            </w:pPr>
          </w:p>
        </w:tc>
        <w:tc>
          <w:tcPr>
            <w:tcW w:w="1067" w:type="dxa"/>
            <w:vAlign w:val="center"/>
          </w:tcPr>
          <w:p w14:paraId="0309EC74" w14:textId="77777777" w:rsidR="002D49E3" w:rsidRPr="00E842E2" w:rsidRDefault="002D49E3" w:rsidP="002D49E3">
            <w:pPr>
              <w:jc w:val="both"/>
              <w:rPr>
                <w:sz w:val="20"/>
                <w:szCs w:val="20"/>
                <w:lang w:val="en-GB"/>
              </w:rPr>
            </w:pPr>
            <w:r w:rsidRPr="00E842E2">
              <w:rPr>
                <w:sz w:val="20"/>
                <w:szCs w:val="20"/>
                <w:lang w:val="en-GB"/>
              </w:rPr>
              <w:t>6</w:t>
            </w:r>
          </w:p>
        </w:tc>
        <w:tc>
          <w:tcPr>
            <w:tcW w:w="3233" w:type="dxa"/>
            <w:vAlign w:val="center"/>
          </w:tcPr>
          <w:p w14:paraId="2EC0C3E8" w14:textId="77777777" w:rsidR="002D49E3" w:rsidRPr="00E842E2" w:rsidRDefault="00517B19" w:rsidP="002D49E3">
            <w:pPr>
              <w:jc w:val="both"/>
              <w:rPr>
                <w:sz w:val="20"/>
                <w:szCs w:val="20"/>
                <w:lang w:val="en-GB"/>
              </w:rPr>
            </w:pPr>
            <w:r>
              <w:rPr>
                <w:color w:val="000000"/>
                <w:sz w:val="20"/>
                <w:szCs w:val="20"/>
              </w:rPr>
              <w:t>Not available</w:t>
            </w:r>
          </w:p>
        </w:tc>
        <w:tc>
          <w:tcPr>
            <w:tcW w:w="2127" w:type="dxa"/>
            <w:vAlign w:val="center"/>
          </w:tcPr>
          <w:p w14:paraId="342863BE" w14:textId="77777777" w:rsidR="002D49E3" w:rsidRPr="00E842E2" w:rsidRDefault="002D49E3" w:rsidP="002D49E3">
            <w:pPr>
              <w:jc w:val="both"/>
              <w:rPr>
                <w:sz w:val="20"/>
                <w:szCs w:val="20"/>
                <w:lang w:val="en-GB"/>
              </w:rPr>
            </w:pPr>
            <w:r w:rsidRPr="00E842E2">
              <w:rPr>
                <w:sz w:val="20"/>
                <w:szCs w:val="20"/>
                <w:lang w:val="en-GB"/>
              </w:rPr>
              <w:t>Overbosch et al. (2002)</w:t>
            </w:r>
          </w:p>
        </w:tc>
      </w:tr>
      <w:tr w:rsidR="002D49E3" w:rsidRPr="00E842E2" w14:paraId="29557951" w14:textId="77777777" w:rsidTr="00876A99">
        <w:trPr>
          <w:trHeight w:val="263"/>
        </w:trPr>
        <w:tc>
          <w:tcPr>
            <w:tcW w:w="1624" w:type="dxa"/>
            <w:vMerge w:val="restart"/>
            <w:vAlign w:val="center"/>
          </w:tcPr>
          <w:p w14:paraId="38D3E6E1" w14:textId="77777777" w:rsidR="002D49E3" w:rsidRPr="00E842E2" w:rsidRDefault="002D49E3" w:rsidP="002D49E3">
            <w:pPr>
              <w:jc w:val="both"/>
              <w:rPr>
                <w:sz w:val="20"/>
                <w:szCs w:val="20"/>
                <w:lang w:val="en-GB"/>
              </w:rPr>
            </w:pPr>
            <w:r w:rsidRPr="00E842E2">
              <w:rPr>
                <w:sz w:val="20"/>
                <w:szCs w:val="20"/>
                <w:lang w:val="en-GB"/>
              </w:rPr>
              <w:t>Italy</w:t>
            </w:r>
          </w:p>
        </w:tc>
        <w:tc>
          <w:tcPr>
            <w:tcW w:w="872" w:type="dxa"/>
            <w:vAlign w:val="center"/>
          </w:tcPr>
          <w:p w14:paraId="344D0A99" w14:textId="77777777" w:rsidR="002D49E3" w:rsidRPr="00BA3D1D" w:rsidRDefault="002D49E3" w:rsidP="002D49E3">
            <w:pPr>
              <w:jc w:val="both"/>
              <w:rPr>
                <w:sz w:val="20"/>
                <w:szCs w:val="20"/>
                <w:lang w:val="en-GB"/>
              </w:rPr>
            </w:pPr>
            <w:r w:rsidRPr="00BA3D1D">
              <w:rPr>
                <w:sz w:val="20"/>
                <w:szCs w:val="20"/>
                <w:lang w:val="en-GB"/>
              </w:rPr>
              <w:t>20</w:t>
            </w:r>
          </w:p>
        </w:tc>
        <w:tc>
          <w:tcPr>
            <w:tcW w:w="1253" w:type="dxa"/>
            <w:vAlign w:val="center"/>
          </w:tcPr>
          <w:p w14:paraId="0A9C66A7" w14:textId="77777777" w:rsidR="002D49E3" w:rsidRPr="00BA3D1D" w:rsidRDefault="002D49E3" w:rsidP="002D49E3">
            <w:pPr>
              <w:rPr>
                <w:color w:val="000000"/>
                <w:sz w:val="20"/>
                <w:szCs w:val="20"/>
              </w:rPr>
            </w:pPr>
            <w:r w:rsidRPr="00BA3D1D">
              <w:rPr>
                <w:color w:val="000000"/>
                <w:sz w:val="20"/>
                <w:szCs w:val="20"/>
              </w:rPr>
              <w:t>1991-1994</w:t>
            </w:r>
          </w:p>
        </w:tc>
        <w:tc>
          <w:tcPr>
            <w:tcW w:w="1840" w:type="dxa"/>
            <w:vAlign w:val="center"/>
          </w:tcPr>
          <w:p w14:paraId="2D1ACAB1" w14:textId="77777777" w:rsidR="002D49E3" w:rsidRPr="00E842E2" w:rsidRDefault="002D49E3" w:rsidP="002D49E3">
            <w:pPr>
              <w:jc w:val="both"/>
              <w:rPr>
                <w:color w:val="000000"/>
                <w:sz w:val="20"/>
                <w:szCs w:val="20"/>
              </w:rPr>
            </w:pPr>
            <w:r w:rsidRPr="00E842E2">
              <w:rPr>
                <w:color w:val="000000"/>
                <w:sz w:val="20"/>
                <w:szCs w:val="20"/>
              </w:rPr>
              <w:t>Laboratorio di Parassitologie, Instituto Superiore di Sanita, Roma</w:t>
            </w:r>
          </w:p>
        </w:tc>
        <w:tc>
          <w:tcPr>
            <w:tcW w:w="992" w:type="dxa"/>
            <w:vAlign w:val="center"/>
          </w:tcPr>
          <w:p w14:paraId="77DEC0B7" w14:textId="77777777" w:rsidR="002D49E3" w:rsidRPr="00E842E2" w:rsidRDefault="002D49E3" w:rsidP="002D49E3">
            <w:pPr>
              <w:jc w:val="both"/>
              <w:rPr>
                <w:color w:val="000000"/>
                <w:sz w:val="20"/>
                <w:szCs w:val="20"/>
              </w:rPr>
            </w:pPr>
            <w:r w:rsidRPr="00E842E2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134" w:type="dxa"/>
            <w:vAlign w:val="center"/>
          </w:tcPr>
          <w:p w14:paraId="37941335" w14:textId="77777777" w:rsidR="002D49E3" w:rsidRPr="00E842E2" w:rsidRDefault="002D49E3" w:rsidP="002D49E3">
            <w:pPr>
              <w:jc w:val="both"/>
              <w:rPr>
                <w:sz w:val="20"/>
                <w:szCs w:val="20"/>
                <w:lang w:val="en-GB"/>
              </w:rPr>
            </w:pPr>
            <w:r w:rsidRPr="00E842E2">
              <w:rPr>
                <w:sz w:val="20"/>
                <w:szCs w:val="20"/>
                <w:lang w:val="en-GB"/>
              </w:rPr>
              <w:t>17 (Italy)</w:t>
            </w:r>
          </w:p>
        </w:tc>
        <w:tc>
          <w:tcPr>
            <w:tcW w:w="1067" w:type="dxa"/>
            <w:vAlign w:val="center"/>
          </w:tcPr>
          <w:p w14:paraId="46B1B34B" w14:textId="77777777" w:rsidR="002D49E3" w:rsidRPr="00E842E2" w:rsidRDefault="002D49E3" w:rsidP="002D49E3">
            <w:pPr>
              <w:jc w:val="both"/>
              <w:rPr>
                <w:sz w:val="20"/>
                <w:szCs w:val="20"/>
                <w:lang w:val="en-GB"/>
              </w:rPr>
            </w:pPr>
          </w:p>
        </w:tc>
        <w:tc>
          <w:tcPr>
            <w:tcW w:w="3233" w:type="dxa"/>
            <w:vAlign w:val="center"/>
          </w:tcPr>
          <w:p w14:paraId="2A381253" w14:textId="77777777" w:rsidR="002D49E3" w:rsidRPr="00E842E2" w:rsidRDefault="00203B15" w:rsidP="00203B15">
            <w:pPr>
              <w:jc w:val="both"/>
              <w:rPr>
                <w:color w:val="000000"/>
                <w:sz w:val="20"/>
                <w:szCs w:val="20"/>
                <w:highlight w:val="yellow"/>
              </w:rPr>
            </w:pPr>
            <w:r>
              <w:rPr>
                <w:color w:val="000000"/>
                <w:sz w:val="20"/>
                <w:szCs w:val="20"/>
              </w:rPr>
              <w:t>Three had a prolonged stay in endemic countries (Latin-America). Case history showed that 17 probably a</w:t>
            </w:r>
            <w:r w:rsidR="00366EB8">
              <w:rPr>
                <w:color w:val="000000"/>
                <w:sz w:val="20"/>
                <w:szCs w:val="20"/>
              </w:rPr>
              <w:t>cquired the infection in Italy</w:t>
            </w:r>
          </w:p>
        </w:tc>
        <w:tc>
          <w:tcPr>
            <w:tcW w:w="2127" w:type="dxa"/>
            <w:vAlign w:val="center"/>
          </w:tcPr>
          <w:p w14:paraId="4423B7F8" w14:textId="77777777" w:rsidR="002D49E3" w:rsidRPr="00E842E2" w:rsidRDefault="002D49E3" w:rsidP="002D49E3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Tamburrini et al. (1995)</w:t>
            </w:r>
          </w:p>
        </w:tc>
      </w:tr>
      <w:tr w:rsidR="002D49E3" w:rsidRPr="00E842E2" w14:paraId="0AAFB858" w14:textId="77777777" w:rsidTr="00876A99">
        <w:trPr>
          <w:trHeight w:val="328"/>
        </w:trPr>
        <w:tc>
          <w:tcPr>
            <w:tcW w:w="1624" w:type="dxa"/>
            <w:vMerge/>
            <w:vAlign w:val="center"/>
          </w:tcPr>
          <w:p w14:paraId="4F1BD232" w14:textId="77777777" w:rsidR="002D49E3" w:rsidRPr="00E842E2" w:rsidRDefault="002D49E3" w:rsidP="002D49E3">
            <w:pPr>
              <w:jc w:val="both"/>
              <w:rPr>
                <w:sz w:val="20"/>
                <w:szCs w:val="20"/>
                <w:lang w:val="en-GB"/>
              </w:rPr>
            </w:pPr>
          </w:p>
        </w:tc>
        <w:tc>
          <w:tcPr>
            <w:tcW w:w="872" w:type="dxa"/>
            <w:vAlign w:val="center"/>
          </w:tcPr>
          <w:p w14:paraId="795BA3B9" w14:textId="77777777" w:rsidR="002D49E3" w:rsidRPr="00BA3D1D" w:rsidRDefault="002D49E3" w:rsidP="002D49E3">
            <w:pPr>
              <w:jc w:val="both"/>
              <w:rPr>
                <w:rFonts w:eastAsia="Times New Roman"/>
                <w:color w:val="000000"/>
                <w:sz w:val="20"/>
                <w:szCs w:val="20"/>
              </w:rPr>
            </w:pPr>
            <w:r w:rsidRPr="00BA3D1D">
              <w:rPr>
                <w:color w:val="000000"/>
                <w:sz w:val="20"/>
                <w:szCs w:val="20"/>
              </w:rPr>
              <w:t xml:space="preserve"> 11*</w:t>
            </w:r>
          </w:p>
        </w:tc>
        <w:tc>
          <w:tcPr>
            <w:tcW w:w="1253" w:type="dxa"/>
            <w:vAlign w:val="center"/>
          </w:tcPr>
          <w:p w14:paraId="4BA4EF0F" w14:textId="77777777" w:rsidR="002D49E3" w:rsidRPr="00BA3D1D" w:rsidRDefault="002D49E3" w:rsidP="002D49E3">
            <w:pPr>
              <w:rPr>
                <w:color w:val="000000"/>
                <w:sz w:val="20"/>
                <w:szCs w:val="20"/>
              </w:rPr>
            </w:pPr>
            <w:r w:rsidRPr="00BA3D1D">
              <w:rPr>
                <w:color w:val="000000"/>
                <w:sz w:val="20"/>
                <w:szCs w:val="20"/>
              </w:rPr>
              <w:t>2001-2010</w:t>
            </w:r>
          </w:p>
        </w:tc>
        <w:tc>
          <w:tcPr>
            <w:tcW w:w="1840" w:type="dxa"/>
            <w:vAlign w:val="center"/>
          </w:tcPr>
          <w:p w14:paraId="11740039" w14:textId="77777777" w:rsidR="002D49E3" w:rsidRPr="00E842E2" w:rsidRDefault="002D49E3" w:rsidP="002D49E3">
            <w:pPr>
              <w:jc w:val="both"/>
              <w:rPr>
                <w:color w:val="000000"/>
                <w:sz w:val="20"/>
                <w:szCs w:val="20"/>
              </w:rPr>
            </w:pPr>
            <w:r w:rsidRPr="00E842E2">
              <w:rPr>
                <w:color w:val="000000"/>
                <w:sz w:val="20"/>
                <w:szCs w:val="20"/>
              </w:rPr>
              <w:t>Center for Immigrant and Foreign Adopted Children, Meyer Hospital, Florence Italy</w:t>
            </w:r>
          </w:p>
        </w:tc>
        <w:tc>
          <w:tcPr>
            <w:tcW w:w="992" w:type="dxa"/>
            <w:vAlign w:val="center"/>
          </w:tcPr>
          <w:p w14:paraId="2A394228" w14:textId="77777777" w:rsidR="002D49E3" w:rsidRPr="00E842E2" w:rsidRDefault="002D49E3" w:rsidP="002D49E3">
            <w:pPr>
              <w:jc w:val="both"/>
              <w:rPr>
                <w:color w:val="000000"/>
                <w:sz w:val="20"/>
                <w:szCs w:val="20"/>
              </w:rPr>
            </w:pPr>
            <w:r w:rsidRPr="00E842E2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1134" w:type="dxa"/>
            <w:vAlign w:val="center"/>
          </w:tcPr>
          <w:p w14:paraId="71ABBBE4" w14:textId="77777777" w:rsidR="002D49E3" w:rsidRPr="00E842E2" w:rsidRDefault="002D49E3" w:rsidP="002D49E3">
            <w:pPr>
              <w:jc w:val="both"/>
              <w:rPr>
                <w:sz w:val="20"/>
                <w:szCs w:val="20"/>
                <w:lang w:val="en-GB"/>
              </w:rPr>
            </w:pPr>
          </w:p>
        </w:tc>
        <w:tc>
          <w:tcPr>
            <w:tcW w:w="1067" w:type="dxa"/>
            <w:vAlign w:val="center"/>
          </w:tcPr>
          <w:p w14:paraId="6453FEFB" w14:textId="77777777" w:rsidR="002D49E3" w:rsidRPr="00E842E2" w:rsidRDefault="002D49E3" w:rsidP="002D49E3">
            <w:pPr>
              <w:jc w:val="both"/>
              <w:rPr>
                <w:sz w:val="20"/>
                <w:szCs w:val="20"/>
                <w:lang w:val="en-GB"/>
              </w:rPr>
            </w:pPr>
          </w:p>
        </w:tc>
        <w:tc>
          <w:tcPr>
            <w:tcW w:w="3233" w:type="dxa"/>
            <w:vAlign w:val="center"/>
          </w:tcPr>
          <w:p w14:paraId="0569C56B" w14:textId="77777777" w:rsidR="002D49E3" w:rsidRPr="00E842E2" w:rsidRDefault="00203B15" w:rsidP="0004258A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Immigrant and foreign adopted children: </w:t>
            </w:r>
            <w:r w:rsidR="002D49E3" w:rsidRPr="00E842E2">
              <w:rPr>
                <w:color w:val="000000"/>
                <w:sz w:val="20"/>
                <w:szCs w:val="20"/>
              </w:rPr>
              <w:t xml:space="preserve">6 Latin-American, </w:t>
            </w:r>
            <w:r w:rsidR="0004258A">
              <w:rPr>
                <w:color w:val="000000"/>
                <w:sz w:val="20"/>
                <w:szCs w:val="20"/>
              </w:rPr>
              <w:t>3</w:t>
            </w:r>
            <w:r w:rsidR="0004258A" w:rsidRPr="0004258A">
              <w:rPr>
                <w:color w:val="000000"/>
                <w:sz w:val="20"/>
                <w:szCs w:val="20"/>
              </w:rPr>
              <w:t xml:space="preserve"> Ethiopian children, one</w:t>
            </w:r>
            <w:r w:rsidR="0004258A">
              <w:rPr>
                <w:color w:val="000000"/>
                <w:sz w:val="20"/>
                <w:szCs w:val="20"/>
              </w:rPr>
              <w:t xml:space="preserve"> </w:t>
            </w:r>
            <w:r w:rsidR="0004258A" w:rsidRPr="0004258A">
              <w:rPr>
                <w:color w:val="000000"/>
                <w:sz w:val="20"/>
                <w:szCs w:val="20"/>
              </w:rPr>
              <w:t>unspecified African child and one Indian child</w:t>
            </w:r>
          </w:p>
        </w:tc>
        <w:tc>
          <w:tcPr>
            <w:tcW w:w="2127" w:type="dxa"/>
            <w:vAlign w:val="center"/>
          </w:tcPr>
          <w:p w14:paraId="45C7525E" w14:textId="77777777" w:rsidR="002D49E3" w:rsidRPr="00E842E2" w:rsidRDefault="002D49E3" w:rsidP="002D49E3">
            <w:pPr>
              <w:autoSpaceDE w:val="0"/>
              <w:autoSpaceDN w:val="0"/>
              <w:adjustRightInd w:val="0"/>
              <w:rPr>
                <w:sz w:val="20"/>
                <w:szCs w:val="20"/>
                <w:lang w:val="en-GB"/>
              </w:rPr>
            </w:pPr>
            <w:r>
              <w:rPr>
                <w:color w:val="000000"/>
                <w:sz w:val="20"/>
                <w:szCs w:val="20"/>
              </w:rPr>
              <w:t>Zammarchi et al. (2011)</w:t>
            </w:r>
          </w:p>
        </w:tc>
      </w:tr>
      <w:tr w:rsidR="002D49E3" w:rsidRPr="00E842E2" w14:paraId="77101478" w14:textId="77777777" w:rsidTr="00876A99">
        <w:trPr>
          <w:trHeight w:val="328"/>
        </w:trPr>
        <w:tc>
          <w:tcPr>
            <w:tcW w:w="1624" w:type="dxa"/>
            <w:vMerge/>
            <w:vAlign w:val="center"/>
          </w:tcPr>
          <w:p w14:paraId="123FB36E" w14:textId="77777777" w:rsidR="002D49E3" w:rsidRPr="00E842E2" w:rsidRDefault="002D49E3" w:rsidP="002D49E3">
            <w:pPr>
              <w:jc w:val="both"/>
              <w:rPr>
                <w:sz w:val="20"/>
                <w:szCs w:val="20"/>
                <w:lang w:val="en-GB"/>
              </w:rPr>
            </w:pPr>
          </w:p>
        </w:tc>
        <w:tc>
          <w:tcPr>
            <w:tcW w:w="872" w:type="dxa"/>
            <w:vAlign w:val="center"/>
          </w:tcPr>
          <w:p w14:paraId="30D343ED" w14:textId="77777777" w:rsidR="002D49E3" w:rsidRPr="00E842E2" w:rsidRDefault="002D49E3" w:rsidP="002D49E3">
            <w:pPr>
              <w:jc w:val="both"/>
              <w:rPr>
                <w:sz w:val="20"/>
                <w:szCs w:val="20"/>
                <w:lang w:val="en-GB"/>
              </w:rPr>
            </w:pPr>
            <w:r w:rsidRPr="00E842E2">
              <w:rPr>
                <w:sz w:val="20"/>
                <w:szCs w:val="20"/>
                <w:lang w:val="en-GB"/>
              </w:rPr>
              <w:t>59</w:t>
            </w:r>
          </w:p>
        </w:tc>
        <w:tc>
          <w:tcPr>
            <w:tcW w:w="1253" w:type="dxa"/>
            <w:vAlign w:val="center"/>
          </w:tcPr>
          <w:p w14:paraId="33E1A115" w14:textId="77777777" w:rsidR="002D49E3" w:rsidRPr="00E842E2" w:rsidRDefault="002D49E3" w:rsidP="002D49E3">
            <w:pPr>
              <w:rPr>
                <w:color w:val="000000"/>
                <w:sz w:val="20"/>
                <w:szCs w:val="20"/>
              </w:rPr>
            </w:pPr>
            <w:r w:rsidRPr="00E842E2">
              <w:rPr>
                <w:color w:val="000000"/>
                <w:sz w:val="20"/>
                <w:szCs w:val="20"/>
              </w:rPr>
              <w:t>2001-2014</w:t>
            </w:r>
          </w:p>
        </w:tc>
        <w:tc>
          <w:tcPr>
            <w:tcW w:w="1840" w:type="dxa"/>
            <w:vAlign w:val="center"/>
          </w:tcPr>
          <w:p w14:paraId="71ED6F21" w14:textId="77777777" w:rsidR="002D49E3" w:rsidRPr="00E842E2" w:rsidRDefault="002D49E3" w:rsidP="002D49E3">
            <w:pPr>
              <w:jc w:val="both"/>
              <w:rPr>
                <w:color w:val="000000"/>
                <w:sz w:val="20"/>
                <w:szCs w:val="20"/>
              </w:rPr>
            </w:pPr>
            <w:r w:rsidRPr="00E842E2">
              <w:rPr>
                <w:color w:val="000000"/>
                <w:sz w:val="20"/>
                <w:szCs w:val="20"/>
              </w:rPr>
              <w:t>Istituto Superiore di Sanità</w:t>
            </w:r>
          </w:p>
        </w:tc>
        <w:tc>
          <w:tcPr>
            <w:tcW w:w="992" w:type="dxa"/>
            <w:vAlign w:val="center"/>
          </w:tcPr>
          <w:p w14:paraId="3CCD3049" w14:textId="77777777" w:rsidR="002D49E3" w:rsidRPr="00E842E2" w:rsidRDefault="002D49E3" w:rsidP="002D49E3">
            <w:pPr>
              <w:jc w:val="both"/>
              <w:rPr>
                <w:color w:val="000000"/>
                <w:sz w:val="20"/>
                <w:szCs w:val="20"/>
              </w:rPr>
            </w:pPr>
            <w:r w:rsidRPr="00E842E2">
              <w:rPr>
                <w:color w:val="000000"/>
                <w:sz w:val="20"/>
                <w:szCs w:val="20"/>
              </w:rPr>
              <w:t>59</w:t>
            </w:r>
          </w:p>
        </w:tc>
        <w:tc>
          <w:tcPr>
            <w:tcW w:w="1134" w:type="dxa"/>
            <w:vAlign w:val="center"/>
          </w:tcPr>
          <w:p w14:paraId="26C23E8E" w14:textId="77777777" w:rsidR="002D49E3" w:rsidRPr="00E842E2" w:rsidRDefault="002D49E3" w:rsidP="002D49E3">
            <w:pPr>
              <w:jc w:val="both"/>
              <w:rPr>
                <w:sz w:val="20"/>
                <w:szCs w:val="20"/>
                <w:lang w:val="en-GB"/>
              </w:rPr>
            </w:pPr>
          </w:p>
        </w:tc>
        <w:tc>
          <w:tcPr>
            <w:tcW w:w="1067" w:type="dxa"/>
            <w:vAlign w:val="center"/>
          </w:tcPr>
          <w:p w14:paraId="04E6A5DB" w14:textId="77777777" w:rsidR="002D49E3" w:rsidRPr="00E842E2" w:rsidRDefault="002D49E3" w:rsidP="002D49E3">
            <w:pPr>
              <w:jc w:val="both"/>
              <w:rPr>
                <w:sz w:val="20"/>
                <w:szCs w:val="20"/>
                <w:highlight w:val="yellow"/>
                <w:lang w:val="en-GB"/>
              </w:rPr>
            </w:pPr>
          </w:p>
        </w:tc>
        <w:tc>
          <w:tcPr>
            <w:tcW w:w="3233" w:type="dxa"/>
            <w:vAlign w:val="center"/>
          </w:tcPr>
          <w:p w14:paraId="1F7574FD" w14:textId="77777777" w:rsidR="002D49E3" w:rsidRPr="00E842E2" w:rsidRDefault="006850BA" w:rsidP="006850BA">
            <w:pPr>
              <w:jc w:val="both"/>
              <w:rPr>
                <w:color w:val="000000"/>
                <w:sz w:val="20"/>
                <w:szCs w:val="20"/>
              </w:rPr>
            </w:pPr>
            <w:r w:rsidRPr="006850BA">
              <w:rPr>
                <w:color w:val="000000"/>
                <w:sz w:val="20"/>
                <w:szCs w:val="20"/>
              </w:rPr>
              <w:t>All had spent years in endemic countries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127" w:type="dxa"/>
            <w:vAlign w:val="center"/>
          </w:tcPr>
          <w:p w14:paraId="7815CAC0" w14:textId="22BECC16" w:rsidR="002D49E3" w:rsidRPr="00E842E2" w:rsidRDefault="00034F94" w:rsidP="002D49E3">
            <w:pPr>
              <w:jc w:val="both"/>
              <w:rPr>
                <w:sz w:val="20"/>
                <w:szCs w:val="20"/>
                <w:lang w:val="en-GB"/>
              </w:rPr>
            </w:pPr>
            <w:r>
              <w:rPr>
                <w:color w:val="000000"/>
                <w:sz w:val="20"/>
                <w:szCs w:val="20"/>
              </w:rPr>
              <w:t>Gó</w:t>
            </w:r>
            <w:r w:rsidR="002D49E3" w:rsidRPr="00E842E2">
              <w:rPr>
                <w:color w:val="000000"/>
                <w:sz w:val="20"/>
                <w:szCs w:val="20"/>
              </w:rPr>
              <w:t xml:space="preserve">mez-Morales et al. (2015)  </w:t>
            </w:r>
          </w:p>
        </w:tc>
      </w:tr>
      <w:tr w:rsidR="002D49E3" w:rsidRPr="00E842E2" w14:paraId="75AF6A5F" w14:textId="77777777" w:rsidTr="00876A99">
        <w:trPr>
          <w:trHeight w:val="328"/>
        </w:trPr>
        <w:tc>
          <w:tcPr>
            <w:tcW w:w="1624" w:type="dxa"/>
            <w:vMerge w:val="restart"/>
            <w:vAlign w:val="center"/>
          </w:tcPr>
          <w:p w14:paraId="3EEE2F03" w14:textId="77777777" w:rsidR="002D49E3" w:rsidRPr="00E842E2" w:rsidRDefault="002D49E3" w:rsidP="002D49E3">
            <w:pPr>
              <w:jc w:val="both"/>
              <w:rPr>
                <w:sz w:val="20"/>
                <w:szCs w:val="20"/>
                <w:lang w:val="en-GB"/>
              </w:rPr>
            </w:pPr>
            <w:r w:rsidRPr="00E842E2">
              <w:rPr>
                <w:sz w:val="20"/>
                <w:szCs w:val="20"/>
                <w:lang w:val="en-GB"/>
              </w:rPr>
              <w:t>Netherlands</w:t>
            </w:r>
          </w:p>
        </w:tc>
        <w:tc>
          <w:tcPr>
            <w:tcW w:w="872" w:type="dxa"/>
            <w:vAlign w:val="center"/>
          </w:tcPr>
          <w:p w14:paraId="528E63D3" w14:textId="77777777" w:rsidR="002D49E3" w:rsidRPr="00E842E2" w:rsidRDefault="002D49E3" w:rsidP="002D49E3">
            <w:pPr>
              <w:jc w:val="both"/>
              <w:rPr>
                <w:sz w:val="20"/>
                <w:szCs w:val="20"/>
                <w:lang w:val="en-GB"/>
              </w:rPr>
            </w:pPr>
            <w:r w:rsidRPr="00E842E2">
              <w:rPr>
                <w:sz w:val="20"/>
                <w:szCs w:val="20"/>
              </w:rPr>
              <w:t>107</w:t>
            </w:r>
          </w:p>
        </w:tc>
        <w:tc>
          <w:tcPr>
            <w:tcW w:w="1253" w:type="dxa"/>
            <w:vAlign w:val="center"/>
          </w:tcPr>
          <w:p w14:paraId="3B987869" w14:textId="77777777" w:rsidR="002D49E3" w:rsidRPr="00E842E2" w:rsidRDefault="002D49E3" w:rsidP="002D49E3">
            <w:pPr>
              <w:rPr>
                <w:color w:val="000000"/>
                <w:sz w:val="20"/>
                <w:szCs w:val="20"/>
              </w:rPr>
            </w:pPr>
            <w:r w:rsidRPr="00E842E2">
              <w:rPr>
                <w:sz w:val="20"/>
                <w:szCs w:val="20"/>
              </w:rPr>
              <w:t>1996-2004</w:t>
            </w:r>
          </w:p>
        </w:tc>
        <w:tc>
          <w:tcPr>
            <w:tcW w:w="1840" w:type="dxa"/>
            <w:vAlign w:val="center"/>
          </w:tcPr>
          <w:p w14:paraId="6350170E" w14:textId="77777777" w:rsidR="002D49E3" w:rsidRPr="00E842E2" w:rsidRDefault="009C3FBA" w:rsidP="002D49E3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National Institute for Public Health and Environment (</w:t>
            </w:r>
            <w:r w:rsidR="002D49E3" w:rsidRPr="00E842E2">
              <w:rPr>
                <w:color w:val="000000"/>
                <w:sz w:val="20"/>
                <w:szCs w:val="20"/>
              </w:rPr>
              <w:t>RIVM</w:t>
            </w:r>
            <w:r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992" w:type="dxa"/>
            <w:vAlign w:val="center"/>
          </w:tcPr>
          <w:p w14:paraId="129155CC" w14:textId="77777777" w:rsidR="002D49E3" w:rsidRPr="00E842E2" w:rsidRDefault="002D49E3" w:rsidP="002D49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6C952130" w14:textId="77777777" w:rsidR="002D49E3" w:rsidRPr="00E842E2" w:rsidRDefault="002D49E3" w:rsidP="002D49E3">
            <w:pPr>
              <w:jc w:val="both"/>
              <w:rPr>
                <w:sz w:val="20"/>
                <w:szCs w:val="20"/>
                <w:lang w:val="en-GB"/>
              </w:rPr>
            </w:pPr>
          </w:p>
        </w:tc>
        <w:tc>
          <w:tcPr>
            <w:tcW w:w="1067" w:type="dxa"/>
            <w:vAlign w:val="center"/>
          </w:tcPr>
          <w:p w14:paraId="3027237A" w14:textId="77777777" w:rsidR="002D49E3" w:rsidRPr="00E842E2" w:rsidRDefault="002D49E3" w:rsidP="002D49E3">
            <w:pPr>
              <w:jc w:val="both"/>
              <w:rPr>
                <w:sz w:val="20"/>
                <w:szCs w:val="20"/>
                <w:lang w:val="en-GB"/>
              </w:rPr>
            </w:pPr>
            <w:r w:rsidRPr="00E842E2">
              <w:rPr>
                <w:sz w:val="20"/>
                <w:szCs w:val="20"/>
                <w:lang w:val="en-GB"/>
              </w:rPr>
              <w:t>107</w:t>
            </w:r>
          </w:p>
        </w:tc>
        <w:tc>
          <w:tcPr>
            <w:tcW w:w="3233" w:type="dxa"/>
            <w:vAlign w:val="center"/>
          </w:tcPr>
          <w:p w14:paraId="6888CEAB" w14:textId="77777777" w:rsidR="002D49E3" w:rsidRPr="00E842E2" w:rsidRDefault="00A869C5" w:rsidP="002D49E3">
            <w:pPr>
              <w:jc w:val="both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Not available</w:t>
            </w:r>
          </w:p>
        </w:tc>
        <w:tc>
          <w:tcPr>
            <w:tcW w:w="2127" w:type="dxa"/>
            <w:vAlign w:val="center"/>
          </w:tcPr>
          <w:p w14:paraId="636D5DAC" w14:textId="77777777" w:rsidR="002D49E3" w:rsidRPr="00E842E2" w:rsidRDefault="002D49E3" w:rsidP="002D49E3">
            <w:pPr>
              <w:jc w:val="both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</w:rPr>
              <w:t>Kortbeek (pers. co</w:t>
            </w:r>
            <w:r w:rsidR="000B16C3">
              <w:rPr>
                <w:sz w:val="20"/>
                <w:szCs w:val="20"/>
              </w:rPr>
              <w:t>m., 2015</w:t>
            </w:r>
            <w:r w:rsidRPr="00E842E2">
              <w:rPr>
                <w:sz w:val="20"/>
                <w:szCs w:val="20"/>
              </w:rPr>
              <w:t>)</w:t>
            </w:r>
          </w:p>
        </w:tc>
      </w:tr>
      <w:tr w:rsidR="00A869C5" w:rsidRPr="00E842E2" w14:paraId="1BCFA56D" w14:textId="77777777" w:rsidTr="00876A99">
        <w:trPr>
          <w:trHeight w:val="732"/>
        </w:trPr>
        <w:tc>
          <w:tcPr>
            <w:tcW w:w="1624" w:type="dxa"/>
            <w:vMerge/>
            <w:vAlign w:val="center"/>
          </w:tcPr>
          <w:p w14:paraId="6590A503" w14:textId="77777777" w:rsidR="00A869C5" w:rsidRPr="00E842E2" w:rsidRDefault="00A869C5" w:rsidP="00A869C5">
            <w:pPr>
              <w:jc w:val="both"/>
              <w:rPr>
                <w:sz w:val="20"/>
                <w:szCs w:val="20"/>
                <w:lang w:val="en-GB"/>
              </w:rPr>
            </w:pPr>
          </w:p>
        </w:tc>
        <w:tc>
          <w:tcPr>
            <w:tcW w:w="872" w:type="dxa"/>
            <w:vAlign w:val="center"/>
          </w:tcPr>
          <w:p w14:paraId="79175082" w14:textId="77777777" w:rsidR="00A869C5" w:rsidRPr="00E842E2" w:rsidRDefault="00A869C5" w:rsidP="00A869C5">
            <w:pPr>
              <w:jc w:val="both"/>
              <w:rPr>
                <w:sz w:val="20"/>
                <w:szCs w:val="20"/>
                <w:lang w:val="en-GB"/>
              </w:rPr>
            </w:pPr>
            <w:r w:rsidRPr="00E842E2">
              <w:rPr>
                <w:sz w:val="20"/>
                <w:szCs w:val="20"/>
              </w:rPr>
              <w:t>26</w:t>
            </w:r>
          </w:p>
        </w:tc>
        <w:tc>
          <w:tcPr>
            <w:tcW w:w="1253" w:type="dxa"/>
            <w:vAlign w:val="center"/>
          </w:tcPr>
          <w:p w14:paraId="0E788510" w14:textId="77777777" w:rsidR="00A869C5" w:rsidRPr="00E842E2" w:rsidRDefault="00A869C5" w:rsidP="00A869C5">
            <w:pPr>
              <w:rPr>
                <w:color w:val="000000"/>
                <w:sz w:val="20"/>
                <w:szCs w:val="20"/>
              </w:rPr>
            </w:pPr>
            <w:r w:rsidRPr="00E842E2">
              <w:rPr>
                <w:sz w:val="20"/>
                <w:szCs w:val="20"/>
              </w:rPr>
              <w:t>2004-2013</w:t>
            </w:r>
          </w:p>
        </w:tc>
        <w:tc>
          <w:tcPr>
            <w:tcW w:w="1840" w:type="dxa"/>
            <w:vAlign w:val="center"/>
          </w:tcPr>
          <w:p w14:paraId="409577C7" w14:textId="77777777" w:rsidR="00A869C5" w:rsidRPr="00E842E2" w:rsidRDefault="00A869C5" w:rsidP="00A869C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National Institute for Public Health and Environment (</w:t>
            </w:r>
            <w:r w:rsidRPr="00E842E2">
              <w:rPr>
                <w:color w:val="000000"/>
                <w:sz w:val="20"/>
                <w:szCs w:val="20"/>
              </w:rPr>
              <w:t>RIVM</w:t>
            </w:r>
            <w:r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992" w:type="dxa"/>
            <w:vAlign w:val="center"/>
          </w:tcPr>
          <w:p w14:paraId="4120D347" w14:textId="77777777" w:rsidR="00A869C5" w:rsidRPr="00E842E2" w:rsidRDefault="00A869C5" w:rsidP="00A869C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2356174C" w14:textId="77777777" w:rsidR="00A869C5" w:rsidRPr="00E842E2" w:rsidRDefault="00A869C5" w:rsidP="00A869C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67" w:type="dxa"/>
            <w:vAlign w:val="center"/>
          </w:tcPr>
          <w:p w14:paraId="38C8838B" w14:textId="77777777" w:rsidR="00A869C5" w:rsidRPr="00E842E2" w:rsidRDefault="00A869C5" w:rsidP="00A869C5">
            <w:pPr>
              <w:jc w:val="both"/>
              <w:rPr>
                <w:sz w:val="20"/>
                <w:szCs w:val="20"/>
                <w:lang w:val="en-GB"/>
              </w:rPr>
            </w:pPr>
            <w:r w:rsidRPr="00E842E2">
              <w:rPr>
                <w:sz w:val="20"/>
                <w:szCs w:val="20"/>
                <w:lang w:val="en-GB"/>
              </w:rPr>
              <w:t>26</w:t>
            </w:r>
          </w:p>
        </w:tc>
        <w:tc>
          <w:tcPr>
            <w:tcW w:w="3233" w:type="dxa"/>
            <w:vAlign w:val="center"/>
          </w:tcPr>
          <w:p w14:paraId="7F6B4987" w14:textId="77777777" w:rsidR="00A869C5" w:rsidRPr="00E842E2" w:rsidRDefault="00A869C5" w:rsidP="00A869C5">
            <w:pPr>
              <w:jc w:val="both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Not available</w:t>
            </w:r>
          </w:p>
        </w:tc>
        <w:tc>
          <w:tcPr>
            <w:tcW w:w="2127" w:type="dxa"/>
            <w:vAlign w:val="center"/>
          </w:tcPr>
          <w:p w14:paraId="51F0BEAC" w14:textId="77777777" w:rsidR="00A869C5" w:rsidRPr="00E842E2" w:rsidRDefault="00A869C5" w:rsidP="00A869C5">
            <w:pPr>
              <w:jc w:val="both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</w:rPr>
              <w:t>Kortbeek (pers. co</w:t>
            </w:r>
            <w:r w:rsidR="000B16C3">
              <w:rPr>
                <w:sz w:val="20"/>
                <w:szCs w:val="20"/>
              </w:rPr>
              <w:t>m., 2015</w:t>
            </w:r>
            <w:r w:rsidRPr="00E842E2">
              <w:rPr>
                <w:sz w:val="20"/>
                <w:szCs w:val="20"/>
              </w:rPr>
              <w:t>)</w:t>
            </w:r>
          </w:p>
        </w:tc>
      </w:tr>
      <w:tr w:rsidR="00A869C5" w:rsidRPr="00E842E2" w14:paraId="4BD8C6B2" w14:textId="77777777" w:rsidTr="00876A99">
        <w:trPr>
          <w:trHeight w:val="587"/>
        </w:trPr>
        <w:tc>
          <w:tcPr>
            <w:tcW w:w="1624" w:type="dxa"/>
            <w:vMerge/>
            <w:vAlign w:val="center"/>
          </w:tcPr>
          <w:p w14:paraId="080A1161" w14:textId="77777777" w:rsidR="00A869C5" w:rsidRPr="00E842E2" w:rsidRDefault="00A869C5" w:rsidP="00A869C5">
            <w:pPr>
              <w:jc w:val="both"/>
              <w:rPr>
                <w:sz w:val="20"/>
                <w:szCs w:val="20"/>
                <w:lang w:val="en-GB"/>
              </w:rPr>
            </w:pPr>
          </w:p>
        </w:tc>
        <w:tc>
          <w:tcPr>
            <w:tcW w:w="872" w:type="dxa"/>
            <w:vAlign w:val="center"/>
          </w:tcPr>
          <w:p w14:paraId="0549745C" w14:textId="77777777" w:rsidR="00A869C5" w:rsidRPr="00E842E2" w:rsidRDefault="00A869C5" w:rsidP="00A869C5">
            <w:pPr>
              <w:jc w:val="both"/>
              <w:rPr>
                <w:color w:val="000000"/>
                <w:sz w:val="20"/>
                <w:szCs w:val="20"/>
              </w:rPr>
            </w:pPr>
            <w:r w:rsidRPr="00E842E2">
              <w:rPr>
                <w:color w:val="000000"/>
                <w:sz w:val="20"/>
                <w:szCs w:val="20"/>
              </w:rPr>
              <w:t>14</w:t>
            </w:r>
          </w:p>
          <w:p w14:paraId="6E0190C9" w14:textId="77777777" w:rsidR="00A869C5" w:rsidRPr="00E842E2" w:rsidRDefault="00A869C5" w:rsidP="00A869C5">
            <w:pPr>
              <w:jc w:val="both"/>
              <w:rPr>
                <w:sz w:val="20"/>
                <w:szCs w:val="20"/>
                <w:lang w:val="en-GB"/>
              </w:rPr>
            </w:pPr>
          </w:p>
        </w:tc>
        <w:tc>
          <w:tcPr>
            <w:tcW w:w="1253" w:type="dxa"/>
            <w:vAlign w:val="center"/>
          </w:tcPr>
          <w:p w14:paraId="4D1C6508" w14:textId="77777777" w:rsidR="00A869C5" w:rsidRPr="00C658C2" w:rsidRDefault="00A869C5" w:rsidP="00A869C5">
            <w:pPr>
              <w:rPr>
                <w:sz w:val="20"/>
                <w:szCs w:val="20"/>
              </w:rPr>
            </w:pPr>
            <w:r w:rsidRPr="00C658C2">
              <w:rPr>
                <w:sz w:val="20"/>
                <w:szCs w:val="20"/>
              </w:rPr>
              <w:t>1996-2000</w:t>
            </w:r>
          </w:p>
        </w:tc>
        <w:tc>
          <w:tcPr>
            <w:tcW w:w="1840" w:type="dxa"/>
            <w:vAlign w:val="center"/>
          </w:tcPr>
          <w:p w14:paraId="555CC10B" w14:textId="77777777" w:rsidR="00A869C5" w:rsidRPr="00C658C2" w:rsidRDefault="00A869C5" w:rsidP="00A869C5">
            <w:pPr>
              <w:rPr>
                <w:sz w:val="20"/>
                <w:szCs w:val="20"/>
              </w:rPr>
            </w:pPr>
            <w:r w:rsidRPr="00C658C2">
              <w:rPr>
                <w:sz w:val="20"/>
                <w:szCs w:val="20"/>
              </w:rPr>
              <w:t>**</w:t>
            </w:r>
          </w:p>
        </w:tc>
        <w:tc>
          <w:tcPr>
            <w:tcW w:w="992" w:type="dxa"/>
            <w:vAlign w:val="center"/>
          </w:tcPr>
          <w:p w14:paraId="6266945E" w14:textId="77777777" w:rsidR="00A869C5" w:rsidRPr="00E842E2" w:rsidRDefault="00A869C5" w:rsidP="00A869C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1456BE08" w14:textId="77777777" w:rsidR="00A869C5" w:rsidRPr="00E842E2" w:rsidRDefault="00A869C5" w:rsidP="00A869C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67" w:type="dxa"/>
            <w:vAlign w:val="center"/>
          </w:tcPr>
          <w:p w14:paraId="5EC4F140" w14:textId="77777777" w:rsidR="00A869C5" w:rsidRPr="00E842E2" w:rsidRDefault="00A869C5" w:rsidP="00A869C5">
            <w:pPr>
              <w:jc w:val="both"/>
              <w:rPr>
                <w:sz w:val="20"/>
                <w:szCs w:val="20"/>
                <w:lang w:val="en-GB"/>
              </w:rPr>
            </w:pPr>
            <w:r w:rsidRPr="00E842E2">
              <w:rPr>
                <w:sz w:val="20"/>
                <w:szCs w:val="20"/>
                <w:lang w:val="en-GB"/>
              </w:rPr>
              <w:t>14</w:t>
            </w:r>
          </w:p>
        </w:tc>
        <w:tc>
          <w:tcPr>
            <w:tcW w:w="3233" w:type="dxa"/>
            <w:vAlign w:val="center"/>
          </w:tcPr>
          <w:p w14:paraId="446814DE" w14:textId="77777777" w:rsidR="00A869C5" w:rsidRPr="00E842E2" w:rsidRDefault="00517B19" w:rsidP="00A869C5">
            <w:pPr>
              <w:jc w:val="both"/>
              <w:rPr>
                <w:sz w:val="20"/>
                <w:szCs w:val="20"/>
                <w:lang w:val="en-GB"/>
              </w:rPr>
            </w:pPr>
            <w:r>
              <w:rPr>
                <w:color w:val="000000"/>
                <w:sz w:val="20"/>
                <w:szCs w:val="20"/>
              </w:rPr>
              <w:t>Not available</w:t>
            </w:r>
          </w:p>
        </w:tc>
        <w:tc>
          <w:tcPr>
            <w:tcW w:w="2127" w:type="dxa"/>
            <w:vAlign w:val="center"/>
          </w:tcPr>
          <w:p w14:paraId="67F562B6" w14:textId="77777777" w:rsidR="00A869C5" w:rsidRPr="00E842E2" w:rsidRDefault="00A869C5" w:rsidP="00A869C5">
            <w:pPr>
              <w:jc w:val="both"/>
              <w:rPr>
                <w:sz w:val="20"/>
                <w:szCs w:val="20"/>
                <w:lang w:val="en-GB"/>
              </w:rPr>
            </w:pPr>
            <w:r w:rsidRPr="00E842E2">
              <w:rPr>
                <w:sz w:val="20"/>
                <w:szCs w:val="20"/>
                <w:lang w:val="en-GB"/>
              </w:rPr>
              <w:t>Overbosch et al. (2002)</w:t>
            </w:r>
          </w:p>
        </w:tc>
      </w:tr>
      <w:tr w:rsidR="00A869C5" w:rsidRPr="00E842E2" w14:paraId="48E88AA5" w14:textId="77777777" w:rsidTr="00876A99">
        <w:trPr>
          <w:trHeight w:val="263"/>
        </w:trPr>
        <w:tc>
          <w:tcPr>
            <w:tcW w:w="1624" w:type="dxa"/>
            <w:vMerge w:val="restart"/>
            <w:vAlign w:val="center"/>
          </w:tcPr>
          <w:p w14:paraId="564B67B0" w14:textId="77777777" w:rsidR="00A869C5" w:rsidRPr="00E842E2" w:rsidRDefault="00A869C5" w:rsidP="00A869C5">
            <w:pPr>
              <w:jc w:val="both"/>
              <w:rPr>
                <w:sz w:val="20"/>
                <w:szCs w:val="20"/>
                <w:lang w:val="en-GB"/>
              </w:rPr>
            </w:pPr>
            <w:r w:rsidRPr="00E842E2">
              <w:rPr>
                <w:sz w:val="20"/>
                <w:szCs w:val="20"/>
                <w:lang w:val="en-GB"/>
              </w:rPr>
              <w:t>Norway</w:t>
            </w:r>
          </w:p>
        </w:tc>
        <w:tc>
          <w:tcPr>
            <w:tcW w:w="872" w:type="dxa"/>
            <w:vAlign w:val="center"/>
          </w:tcPr>
          <w:p w14:paraId="25D5C0A7" w14:textId="77777777" w:rsidR="00A869C5" w:rsidRPr="00F6516D" w:rsidRDefault="00A869C5" w:rsidP="00A869C5">
            <w:pPr>
              <w:jc w:val="both"/>
              <w:rPr>
                <w:sz w:val="20"/>
                <w:szCs w:val="20"/>
              </w:rPr>
            </w:pPr>
            <w:r w:rsidRPr="00F6516D">
              <w:rPr>
                <w:sz w:val="20"/>
                <w:szCs w:val="20"/>
              </w:rPr>
              <w:t>1</w:t>
            </w:r>
          </w:p>
        </w:tc>
        <w:tc>
          <w:tcPr>
            <w:tcW w:w="1253" w:type="dxa"/>
            <w:vAlign w:val="center"/>
          </w:tcPr>
          <w:p w14:paraId="144C87DC" w14:textId="77777777" w:rsidR="00A869C5" w:rsidRPr="00E842E2" w:rsidRDefault="00A869C5" w:rsidP="00A869C5">
            <w:pPr>
              <w:rPr>
                <w:color w:val="000000"/>
                <w:sz w:val="20"/>
                <w:szCs w:val="20"/>
              </w:rPr>
            </w:pPr>
            <w:r w:rsidRPr="00E842E2">
              <w:rPr>
                <w:color w:val="000000"/>
                <w:sz w:val="20"/>
                <w:szCs w:val="20"/>
              </w:rPr>
              <w:t>1996-2000</w:t>
            </w:r>
          </w:p>
        </w:tc>
        <w:tc>
          <w:tcPr>
            <w:tcW w:w="1840" w:type="dxa"/>
            <w:vAlign w:val="center"/>
          </w:tcPr>
          <w:p w14:paraId="5704B772" w14:textId="77777777" w:rsidR="00A869C5" w:rsidRPr="00E842E2" w:rsidRDefault="00A869C5" w:rsidP="00A869C5">
            <w:pPr>
              <w:rPr>
                <w:color w:val="000000"/>
                <w:sz w:val="20"/>
                <w:szCs w:val="20"/>
              </w:rPr>
            </w:pPr>
            <w:r w:rsidRPr="00C658C2">
              <w:rPr>
                <w:sz w:val="20"/>
                <w:szCs w:val="20"/>
              </w:rPr>
              <w:t>**</w:t>
            </w:r>
          </w:p>
        </w:tc>
        <w:tc>
          <w:tcPr>
            <w:tcW w:w="992" w:type="dxa"/>
            <w:vAlign w:val="center"/>
          </w:tcPr>
          <w:p w14:paraId="6AFE76EA" w14:textId="77777777" w:rsidR="00A869C5" w:rsidRPr="00E842E2" w:rsidRDefault="00A869C5" w:rsidP="00A869C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3F24DB6E" w14:textId="77777777" w:rsidR="00A869C5" w:rsidRPr="00E842E2" w:rsidRDefault="00A869C5" w:rsidP="00A869C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67" w:type="dxa"/>
            <w:vAlign w:val="center"/>
          </w:tcPr>
          <w:p w14:paraId="0402DE83" w14:textId="77777777" w:rsidR="00A869C5" w:rsidRPr="00E842E2" w:rsidRDefault="00A869C5" w:rsidP="00A869C5">
            <w:pPr>
              <w:jc w:val="both"/>
              <w:rPr>
                <w:sz w:val="20"/>
                <w:szCs w:val="20"/>
                <w:lang w:val="en-GB"/>
              </w:rPr>
            </w:pPr>
            <w:r w:rsidRPr="00E842E2">
              <w:rPr>
                <w:sz w:val="20"/>
                <w:szCs w:val="20"/>
                <w:lang w:val="en-GB"/>
              </w:rPr>
              <w:t>1</w:t>
            </w:r>
          </w:p>
        </w:tc>
        <w:tc>
          <w:tcPr>
            <w:tcW w:w="3233" w:type="dxa"/>
            <w:vAlign w:val="center"/>
          </w:tcPr>
          <w:p w14:paraId="7D1EE901" w14:textId="77777777" w:rsidR="00A869C5" w:rsidRPr="00E842E2" w:rsidRDefault="00517B19" w:rsidP="00A869C5">
            <w:pPr>
              <w:jc w:val="both"/>
              <w:rPr>
                <w:sz w:val="20"/>
                <w:szCs w:val="20"/>
                <w:lang w:val="en-GB"/>
              </w:rPr>
            </w:pPr>
            <w:r>
              <w:rPr>
                <w:color w:val="000000"/>
                <w:sz w:val="20"/>
                <w:szCs w:val="20"/>
              </w:rPr>
              <w:t>Not available</w:t>
            </w:r>
          </w:p>
        </w:tc>
        <w:tc>
          <w:tcPr>
            <w:tcW w:w="2127" w:type="dxa"/>
            <w:vAlign w:val="center"/>
          </w:tcPr>
          <w:p w14:paraId="25DDCC04" w14:textId="77777777" w:rsidR="00A869C5" w:rsidRPr="00E842E2" w:rsidRDefault="00A869C5" w:rsidP="00A869C5">
            <w:pPr>
              <w:jc w:val="both"/>
              <w:rPr>
                <w:sz w:val="20"/>
                <w:szCs w:val="20"/>
                <w:lang w:val="en-GB"/>
              </w:rPr>
            </w:pPr>
            <w:r w:rsidRPr="00E842E2">
              <w:rPr>
                <w:sz w:val="20"/>
                <w:szCs w:val="20"/>
                <w:lang w:val="en-GB"/>
              </w:rPr>
              <w:t>Overbosch et al. (2002)</w:t>
            </w:r>
          </w:p>
        </w:tc>
      </w:tr>
      <w:tr w:rsidR="00A869C5" w:rsidRPr="00E842E2" w14:paraId="30BEABD3" w14:textId="77777777" w:rsidTr="00876A99">
        <w:trPr>
          <w:trHeight w:val="263"/>
        </w:trPr>
        <w:tc>
          <w:tcPr>
            <w:tcW w:w="1624" w:type="dxa"/>
            <w:vMerge/>
            <w:vAlign w:val="center"/>
          </w:tcPr>
          <w:p w14:paraId="1C1BC9F0" w14:textId="77777777" w:rsidR="00A869C5" w:rsidRPr="00E842E2" w:rsidRDefault="00A869C5" w:rsidP="00A869C5">
            <w:pPr>
              <w:jc w:val="both"/>
              <w:rPr>
                <w:sz w:val="20"/>
                <w:szCs w:val="20"/>
                <w:lang w:val="en-GB"/>
              </w:rPr>
            </w:pPr>
          </w:p>
        </w:tc>
        <w:tc>
          <w:tcPr>
            <w:tcW w:w="872" w:type="dxa"/>
            <w:vAlign w:val="center"/>
          </w:tcPr>
          <w:p w14:paraId="711EC889" w14:textId="77777777" w:rsidR="00A869C5" w:rsidRPr="00F6516D" w:rsidRDefault="00A869C5" w:rsidP="00A869C5">
            <w:pPr>
              <w:jc w:val="both"/>
              <w:rPr>
                <w:sz w:val="20"/>
                <w:szCs w:val="20"/>
              </w:rPr>
            </w:pPr>
            <w:r w:rsidRPr="00F6516D">
              <w:rPr>
                <w:sz w:val="20"/>
                <w:szCs w:val="20"/>
              </w:rPr>
              <w:t>5</w:t>
            </w:r>
          </w:p>
        </w:tc>
        <w:tc>
          <w:tcPr>
            <w:tcW w:w="1253" w:type="dxa"/>
            <w:vAlign w:val="center"/>
          </w:tcPr>
          <w:p w14:paraId="4500337E" w14:textId="77777777" w:rsidR="00A869C5" w:rsidRPr="00E842E2" w:rsidRDefault="00A869C5" w:rsidP="00A869C5">
            <w:pPr>
              <w:rPr>
                <w:color w:val="000000"/>
                <w:sz w:val="20"/>
                <w:szCs w:val="20"/>
              </w:rPr>
            </w:pPr>
            <w:r w:rsidRPr="00E842E2">
              <w:rPr>
                <w:color w:val="000000"/>
                <w:sz w:val="20"/>
                <w:szCs w:val="20"/>
              </w:rPr>
              <w:t>1994</w:t>
            </w:r>
            <w:r w:rsidRPr="00E842E2">
              <w:rPr>
                <w:rStyle w:val="Refdenotaalpie"/>
                <w:sz w:val="20"/>
                <w:szCs w:val="20"/>
                <w:lang w:val="en-GB"/>
              </w:rPr>
              <w:footnoteReference w:id="5"/>
            </w:r>
          </w:p>
        </w:tc>
        <w:tc>
          <w:tcPr>
            <w:tcW w:w="1840" w:type="dxa"/>
            <w:vAlign w:val="center"/>
          </w:tcPr>
          <w:p w14:paraId="33C44F34" w14:textId="77777777" w:rsidR="00A869C5" w:rsidRPr="00E842E2" w:rsidRDefault="00A869C5" w:rsidP="00A869C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0D1F3CFC" w14:textId="77777777" w:rsidR="00A869C5" w:rsidRPr="00E842E2" w:rsidRDefault="00A869C5" w:rsidP="00A869C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134" w:type="dxa"/>
            <w:vAlign w:val="center"/>
          </w:tcPr>
          <w:p w14:paraId="027340C7" w14:textId="77777777" w:rsidR="00A869C5" w:rsidRPr="00E842E2" w:rsidRDefault="00A869C5" w:rsidP="00A869C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67" w:type="dxa"/>
            <w:vAlign w:val="center"/>
          </w:tcPr>
          <w:p w14:paraId="1A88D2BC" w14:textId="77777777" w:rsidR="00A869C5" w:rsidRPr="00E842E2" w:rsidRDefault="00A869C5" w:rsidP="00A869C5">
            <w:pPr>
              <w:jc w:val="both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</w:t>
            </w:r>
          </w:p>
        </w:tc>
        <w:tc>
          <w:tcPr>
            <w:tcW w:w="3233" w:type="dxa"/>
            <w:vAlign w:val="center"/>
          </w:tcPr>
          <w:p w14:paraId="0E0931DF" w14:textId="77777777" w:rsidR="00A869C5" w:rsidRPr="00781E9B" w:rsidRDefault="00A869C5" w:rsidP="00A869C5">
            <w:pPr>
              <w:jc w:val="both"/>
              <w:rPr>
                <w:sz w:val="20"/>
                <w:szCs w:val="20"/>
                <w:lang w:val="en-US"/>
              </w:rPr>
            </w:pPr>
            <w:r w:rsidRPr="00781E9B">
              <w:rPr>
                <w:sz w:val="20"/>
                <w:szCs w:val="20"/>
                <w:lang w:val="en-US"/>
              </w:rPr>
              <w:t>1 case originally from India, 1 from Chile, and 1 from Vietnam; the 2 other cases were Norwegian, but one had lived in Africa for several years</w:t>
            </w:r>
          </w:p>
        </w:tc>
        <w:tc>
          <w:tcPr>
            <w:tcW w:w="2127" w:type="dxa"/>
            <w:vAlign w:val="center"/>
          </w:tcPr>
          <w:p w14:paraId="11CAEBA4" w14:textId="77777777" w:rsidR="00A869C5" w:rsidRPr="00E842E2" w:rsidRDefault="00A869C5" w:rsidP="00A869C5">
            <w:pPr>
              <w:jc w:val="both"/>
              <w:rPr>
                <w:sz w:val="20"/>
                <w:szCs w:val="20"/>
                <w:lang w:val="es-ES"/>
              </w:rPr>
            </w:pPr>
            <w:r w:rsidRPr="00E842E2">
              <w:rPr>
                <w:sz w:val="20"/>
                <w:szCs w:val="20"/>
                <w:lang w:val="es-ES"/>
              </w:rPr>
              <w:t>Dietrichs et al. (1994)</w:t>
            </w:r>
          </w:p>
        </w:tc>
      </w:tr>
      <w:tr w:rsidR="00A869C5" w:rsidRPr="00E842E2" w14:paraId="3F5BB2CE" w14:textId="77777777" w:rsidTr="00876A99">
        <w:trPr>
          <w:trHeight w:val="1260"/>
        </w:trPr>
        <w:tc>
          <w:tcPr>
            <w:tcW w:w="1624" w:type="dxa"/>
            <w:vMerge w:val="restart"/>
            <w:vAlign w:val="center"/>
          </w:tcPr>
          <w:p w14:paraId="1DD28ECD" w14:textId="77777777" w:rsidR="00A869C5" w:rsidRPr="00E842E2" w:rsidRDefault="00A869C5" w:rsidP="00A869C5">
            <w:pPr>
              <w:jc w:val="both"/>
              <w:rPr>
                <w:sz w:val="20"/>
                <w:szCs w:val="20"/>
              </w:rPr>
            </w:pPr>
            <w:r w:rsidRPr="00E842E2">
              <w:rPr>
                <w:sz w:val="20"/>
                <w:szCs w:val="20"/>
              </w:rPr>
              <w:lastRenderedPageBreak/>
              <w:t>Portugal</w:t>
            </w:r>
          </w:p>
        </w:tc>
        <w:tc>
          <w:tcPr>
            <w:tcW w:w="872" w:type="dxa"/>
            <w:vAlign w:val="center"/>
          </w:tcPr>
          <w:p w14:paraId="31BD1D73" w14:textId="77777777" w:rsidR="00A869C5" w:rsidRPr="00E842E2" w:rsidRDefault="00A869C5" w:rsidP="00A869C5">
            <w:pPr>
              <w:jc w:val="both"/>
              <w:rPr>
                <w:sz w:val="20"/>
                <w:szCs w:val="20"/>
              </w:rPr>
            </w:pPr>
            <w:r w:rsidRPr="00E842E2">
              <w:rPr>
                <w:sz w:val="20"/>
                <w:szCs w:val="20"/>
              </w:rPr>
              <w:t>348</w:t>
            </w:r>
          </w:p>
        </w:tc>
        <w:tc>
          <w:tcPr>
            <w:tcW w:w="1253" w:type="dxa"/>
            <w:vAlign w:val="center"/>
          </w:tcPr>
          <w:p w14:paraId="3F1F897D" w14:textId="77777777" w:rsidR="00A869C5" w:rsidRPr="00E842E2" w:rsidRDefault="00A869C5" w:rsidP="00A869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1983-1992</w:t>
            </w:r>
          </w:p>
          <w:p w14:paraId="37EA498A" w14:textId="77777777" w:rsidR="00A869C5" w:rsidRPr="00E842E2" w:rsidRDefault="00A869C5" w:rsidP="00A869C5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vAlign w:val="center"/>
          </w:tcPr>
          <w:p w14:paraId="321417C3" w14:textId="77777777" w:rsidR="00A869C5" w:rsidRPr="00E842E2" w:rsidRDefault="00A869C5" w:rsidP="00A869C5">
            <w:pPr>
              <w:jc w:val="both"/>
              <w:rPr>
                <w:sz w:val="20"/>
                <w:szCs w:val="20"/>
              </w:rPr>
            </w:pPr>
            <w:r w:rsidRPr="00E842E2">
              <w:rPr>
                <w:sz w:val="20"/>
                <w:szCs w:val="20"/>
              </w:rPr>
              <w:t xml:space="preserve">Hospital Geral de Santo António, </w:t>
            </w:r>
            <w:r>
              <w:rPr>
                <w:sz w:val="20"/>
                <w:szCs w:val="20"/>
              </w:rPr>
              <w:t>Oporto</w:t>
            </w:r>
          </w:p>
        </w:tc>
        <w:tc>
          <w:tcPr>
            <w:tcW w:w="992" w:type="dxa"/>
            <w:vAlign w:val="center"/>
          </w:tcPr>
          <w:p w14:paraId="47E06B81" w14:textId="77777777" w:rsidR="00A869C5" w:rsidRPr="00E842E2" w:rsidRDefault="00A869C5" w:rsidP="00A869C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078921A3" w14:textId="77777777" w:rsidR="00A869C5" w:rsidRPr="00E842E2" w:rsidRDefault="00A869C5" w:rsidP="00A869C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67" w:type="dxa"/>
            <w:vAlign w:val="center"/>
          </w:tcPr>
          <w:p w14:paraId="32DC21AA" w14:textId="77777777" w:rsidR="00A869C5" w:rsidRPr="00E842E2" w:rsidRDefault="00A869C5" w:rsidP="00A869C5">
            <w:pPr>
              <w:jc w:val="both"/>
              <w:rPr>
                <w:sz w:val="20"/>
                <w:szCs w:val="20"/>
                <w:lang w:val="es-ES_tradnl"/>
              </w:rPr>
            </w:pPr>
            <w:r w:rsidRPr="00E842E2">
              <w:rPr>
                <w:sz w:val="20"/>
                <w:szCs w:val="20"/>
                <w:lang w:val="es-ES_tradnl"/>
              </w:rPr>
              <w:t>348</w:t>
            </w:r>
          </w:p>
        </w:tc>
        <w:tc>
          <w:tcPr>
            <w:tcW w:w="3233" w:type="dxa"/>
            <w:vAlign w:val="center"/>
          </w:tcPr>
          <w:p w14:paraId="42043A1E" w14:textId="77777777" w:rsidR="00A869C5" w:rsidRPr="00E842E2" w:rsidRDefault="000305D1" w:rsidP="00A869C5">
            <w:pPr>
              <w:jc w:val="both"/>
              <w:rPr>
                <w:sz w:val="20"/>
                <w:szCs w:val="20"/>
                <w:lang w:val="es-ES_tradnl"/>
              </w:rPr>
            </w:pPr>
            <w:r>
              <w:rPr>
                <w:sz w:val="20"/>
                <w:szCs w:val="20"/>
                <w:lang w:val="es-ES_tradnl"/>
              </w:rPr>
              <w:t>Not available</w:t>
            </w:r>
          </w:p>
        </w:tc>
        <w:tc>
          <w:tcPr>
            <w:tcW w:w="2127" w:type="dxa"/>
            <w:vAlign w:val="center"/>
          </w:tcPr>
          <w:p w14:paraId="3736760D" w14:textId="77777777" w:rsidR="00A869C5" w:rsidRPr="001C2BC1" w:rsidRDefault="00A869C5" w:rsidP="00A869C5">
            <w:pPr>
              <w:jc w:val="both"/>
              <w:rPr>
                <w:sz w:val="20"/>
                <w:szCs w:val="20"/>
                <w:lang w:val="es-ES_tradnl"/>
              </w:rPr>
            </w:pPr>
            <w:r w:rsidRPr="00302B78">
              <w:rPr>
                <w:sz w:val="20"/>
                <w:szCs w:val="20"/>
                <w:lang w:val="es-ES_tradnl"/>
              </w:rPr>
              <w:t>Monteiro (1995b)</w:t>
            </w:r>
          </w:p>
        </w:tc>
      </w:tr>
      <w:tr w:rsidR="00A869C5" w:rsidRPr="00E842E2" w14:paraId="086F3D87" w14:textId="77777777" w:rsidTr="00876A99">
        <w:trPr>
          <w:trHeight w:val="1260"/>
        </w:trPr>
        <w:tc>
          <w:tcPr>
            <w:tcW w:w="1624" w:type="dxa"/>
            <w:vMerge/>
            <w:vAlign w:val="center"/>
          </w:tcPr>
          <w:p w14:paraId="3BE759C2" w14:textId="77777777" w:rsidR="00A869C5" w:rsidRPr="00E842E2" w:rsidRDefault="00A869C5" w:rsidP="00A869C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72" w:type="dxa"/>
            <w:vAlign w:val="center"/>
          </w:tcPr>
          <w:p w14:paraId="356B47E9" w14:textId="77777777" w:rsidR="00A869C5" w:rsidRPr="00E842E2" w:rsidRDefault="00A869C5" w:rsidP="00A869C5">
            <w:pPr>
              <w:jc w:val="both"/>
              <w:rPr>
                <w:sz w:val="20"/>
                <w:szCs w:val="20"/>
              </w:rPr>
            </w:pPr>
            <w:r w:rsidRPr="00E842E2">
              <w:rPr>
                <w:sz w:val="20"/>
                <w:szCs w:val="20"/>
              </w:rPr>
              <w:t>35</w:t>
            </w:r>
          </w:p>
        </w:tc>
        <w:tc>
          <w:tcPr>
            <w:tcW w:w="1253" w:type="dxa"/>
            <w:vAlign w:val="center"/>
          </w:tcPr>
          <w:p w14:paraId="6FB286B7" w14:textId="77777777" w:rsidR="00A869C5" w:rsidRPr="00E842E2" w:rsidRDefault="00A869C5" w:rsidP="00A869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1987-1992</w:t>
            </w:r>
          </w:p>
          <w:p w14:paraId="2EE708DA" w14:textId="77777777" w:rsidR="00A869C5" w:rsidRPr="00E842E2" w:rsidRDefault="00A869C5" w:rsidP="00A869C5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vAlign w:val="center"/>
          </w:tcPr>
          <w:p w14:paraId="704B5C19" w14:textId="77777777" w:rsidR="00A869C5" w:rsidRPr="00E842E2" w:rsidRDefault="00A869C5" w:rsidP="00A869C5">
            <w:pPr>
              <w:jc w:val="both"/>
              <w:rPr>
                <w:sz w:val="20"/>
                <w:szCs w:val="20"/>
              </w:rPr>
            </w:pPr>
            <w:r w:rsidRPr="00E842E2">
              <w:rPr>
                <w:sz w:val="20"/>
                <w:szCs w:val="20"/>
              </w:rPr>
              <w:t>Santa Maria Hospital, Lisbon</w:t>
            </w:r>
          </w:p>
        </w:tc>
        <w:tc>
          <w:tcPr>
            <w:tcW w:w="992" w:type="dxa"/>
            <w:vAlign w:val="center"/>
          </w:tcPr>
          <w:p w14:paraId="1619212C" w14:textId="77777777" w:rsidR="00A869C5" w:rsidRPr="00E842E2" w:rsidRDefault="00A869C5" w:rsidP="00A869C5">
            <w:pPr>
              <w:rPr>
                <w:sz w:val="20"/>
                <w:szCs w:val="20"/>
              </w:rPr>
            </w:pPr>
            <w:r w:rsidRPr="00E842E2">
              <w:rPr>
                <w:sz w:val="20"/>
                <w:szCs w:val="20"/>
              </w:rPr>
              <w:t>17</w:t>
            </w:r>
          </w:p>
        </w:tc>
        <w:tc>
          <w:tcPr>
            <w:tcW w:w="1134" w:type="dxa"/>
            <w:vAlign w:val="center"/>
          </w:tcPr>
          <w:p w14:paraId="5D1A52A6" w14:textId="77777777" w:rsidR="00A869C5" w:rsidRPr="00E842E2" w:rsidRDefault="00A869C5" w:rsidP="00A869C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67" w:type="dxa"/>
            <w:vAlign w:val="center"/>
          </w:tcPr>
          <w:p w14:paraId="55E196F3" w14:textId="77777777" w:rsidR="00A869C5" w:rsidRPr="00E842E2" w:rsidRDefault="00A869C5" w:rsidP="00A869C5">
            <w:pPr>
              <w:jc w:val="both"/>
              <w:rPr>
                <w:sz w:val="20"/>
                <w:szCs w:val="20"/>
                <w:lang w:val="es-ES_tradnl"/>
              </w:rPr>
            </w:pPr>
            <w:r w:rsidRPr="00E842E2">
              <w:rPr>
                <w:sz w:val="20"/>
                <w:szCs w:val="20"/>
                <w:lang w:val="es-ES_tradnl"/>
              </w:rPr>
              <w:t>18</w:t>
            </w:r>
          </w:p>
        </w:tc>
        <w:tc>
          <w:tcPr>
            <w:tcW w:w="3233" w:type="dxa"/>
            <w:vAlign w:val="center"/>
          </w:tcPr>
          <w:p w14:paraId="4A68D0A7" w14:textId="77777777" w:rsidR="00A869C5" w:rsidRPr="00E842E2" w:rsidRDefault="00A869C5" w:rsidP="00A869C5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17 were of African origin: natives or residents of</w:t>
            </w:r>
            <w:r w:rsidRPr="00E842E2">
              <w:rPr>
                <w:sz w:val="20"/>
                <w:szCs w:val="20"/>
                <w:lang w:val="en-US"/>
              </w:rPr>
              <w:t xml:space="preserve"> former Portuguese colonies</w:t>
            </w:r>
          </w:p>
        </w:tc>
        <w:tc>
          <w:tcPr>
            <w:tcW w:w="2127" w:type="dxa"/>
            <w:vAlign w:val="center"/>
          </w:tcPr>
          <w:p w14:paraId="3219717B" w14:textId="77777777" w:rsidR="00A869C5" w:rsidRPr="00E842E2" w:rsidRDefault="00A869C5" w:rsidP="00A869C5">
            <w:pPr>
              <w:jc w:val="both"/>
              <w:rPr>
                <w:sz w:val="20"/>
                <w:szCs w:val="20"/>
                <w:lang w:val="en-US"/>
              </w:rPr>
            </w:pPr>
            <w:r w:rsidRPr="00E842E2">
              <w:rPr>
                <w:sz w:val="20"/>
                <w:szCs w:val="20"/>
                <w:lang w:val="en-US"/>
              </w:rPr>
              <w:t>Morgado et al. (1994)</w:t>
            </w:r>
          </w:p>
          <w:p w14:paraId="15235B38" w14:textId="77777777" w:rsidR="00A869C5" w:rsidRPr="00E842E2" w:rsidRDefault="00A869C5" w:rsidP="00A869C5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A869C5" w:rsidRPr="00E842E2" w14:paraId="3CF28964" w14:textId="77777777" w:rsidTr="00876A99">
        <w:trPr>
          <w:trHeight w:val="1260"/>
        </w:trPr>
        <w:tc>
          <w:tcPr>
            <w:tcW w:w="1624" w:type="dxa"/>
            <w:vMerge/>
            <w:vAlign w:val="center"/>
          </w:tcPr>
          <w:p w14:paraId="2E9810C7" w14:textId="77777777" w:rsidR="00A869C5" w:rsidRPr="00E842E2" w:rsidRDefault="00A869C5" w:rsidP="00A869C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72" w:type="dxa"/>
            <w:vAlign w:val="center"/>
          </w:tcPr>
          <w:p w14:paraId="1AC866A1" w14:textId="77777777" w:rsidR="00A869C5" w:rsidRPr="00E842E2" w:rsidRDefault="00A869C5" w:rsidP="00A869C5">
            <w:pPr>
              <w:jc w:val="both"/>
              <w:rPr>
                <w:sz w:val="20"/>
                <w:szCs w:val="20"/>
              </w:rPr>
            </w:pPr>
            <w:r w:rsidRPr="00E842E2">
              <w:rPr>
                <w:sz w:val="20"/>
                <w:szCs w:val="20"/>
              </w:rPr>
              <w:t>14</w:t>
            </w:r>
          </w:p>
        </w:tc>
        <w:tc>
          <w:tcPr>
            <w:tcW w:w="1253" w:type="dxa"/>
            <w:vAlign w:val="center"/>
          </w:tcPr>
          <w:p w14:paraId="1515FB25" w14:textId="77777777" w:rsidR="00A869C5" w:rsidRPr="00E842E2" w:rsidRDefault="00A869C5" w:rsidP="00A869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1996-2003</w:t>
            </w:r>
          </w:p>
          <w:p w14:paraId="075066F4" w14:textId="77777777" w:rsidR="00A869C5" w:rsidRPr="00E842E2" w:rsidRDefault="00A869C5" w:rsidP="00A869C5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vAlign w:val="center"/>
          </w:tcPr>
          <w:p w14:paraId="328A4E12" w14:textId="77777777" w:rsidR="00A869C5" w:rsidRPr="00E842E2" w:rsidRDefault="00A869C5" w:rsidP="00A869C5">
            <w:pPr>
              <w:rPr>
                <w:sz w:val="20"/>
                <w:szCs w:val="20"/>
              </w:rPr>
            </w:pPr>
            <w:r w:rsidRPr="00E842E2">
              <w:rPr>
                <w:sz w:val="20"/>
                <w:szCs w:val="20"/>
              </w:rPr>
              <w:t>General Hospital at Lisbon Metropolitan Area</w:t>
            </w:r>
          </w:p>
        </w:tc>
        <w:tc>
          <w:tcPr>
            <w:tcW w:w="992" w:type="dxa"/>
            <w:vAlign w:val="center"/>
          </w:tcPr>
          <w:p w14:paraId="7EE1E18D" w14:textId="77777777" w:rsidR="00A869C5" w:rsidRPr="00E842E2" w:rsidRDefault="00A869C5" w:rsidP="00A869C5">
            <w:pPr>
              <w:rPr>
                <w:sz w:val="20"/>
                <w:szCs w:val="20"/>
              </w:rPr>
            </w:pPr>
            <w:r w:rsidRPr="00E842E2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  <w:vAlign w:val="center"/>
          </w:tcPr>
          <w:p w14:paraId="3A96D655" w14:textId="77777777" w:rsidR="00A869C5" w:rsidRPr="00E842E2" w:rsidRDefault="00A869C5" w:rsidP="00A869C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67" w:type="dxa"/>
            <w:vAlign w:val="center"/>
          </w:tcPr>
          <w:p w14:paraId="47A95B50" w14:textId="77777777" w:rsidR="00A869C5" w:rsidRPr="00E842E2" w:rsidRDefault="00A869C5" w:rsidP="00A869C5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3233" w:type="dxa"/>
            <w:vAlign w:val="center"/>
          </w:tcPr>
          <w:p w14:paraId="4720DD23" w14:textId="77777777" w:rsidR="00A869C5" w:rsidRPr="00E842E2" w:rsidRDefault="00A869C5" w:rsidP="00A869C5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93% of cases (13) from African origin</w:t>
            </w:r>
          </w:p>
        </w:tc>
        <w:tc>
          <w:tcPr>
            <w:tcW w:w="2127" w:type="dxa"/>
            <w:vAlign w:val="center"/>
          </w:tcPr>
          <w:p w14:paraId="52D04FB8" w14:textId="77777777" w:rsidR="00A869C5" w:rsidRPr="00E842E2" w:rsidRDefault="00A869C5" w:rsidP="00A869C5">
            <w:pPr>
              <w:jc w:val="both"/>
              <w:rPr>
                <w:sz w:val="20"/>
                <w:szCs w:val="20"/>
                <w:lang w:val="es-ES_tradnl"/>
              </w:rPr>
            </w:pPr>
            <w:r w:rsidRPr="00E842E2">
              <w:rPr>
                <w:sz w:val="20"/>
                <w:szCs w:val="20"/>
                <w:lang w:val="es-ES_tradnl"/>
              </w:rPr>
              <w:t>Ferreira et al. (2006)</w:t>
            </w:r>
          </w:p>
          <w:p w14:paraId="1C8F350A" w14:textId="77777777" w:rsidR="00A869C5" w:rsidRPr="00E842E2" w:rsidRDefault="00A869C5" w:rsidP="00A869C5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A869C5" w:rsidRPr="00E842E2" w14:paraId="7F26CABF" w14:textId="77777777" w:rsidTr="00876A99">
        <w:trPr>
          <w:trHeight w:val="1260"/>
        </w:trPr>
        <w:tc>
          <w:tcPr>
            <w:tcW w:w="1624" w:type="dxa"/>
            <w:vMerge/>
            <w:vAlign w:val="center"/>
          </w:tcPr>
          <w:p w14:paraId="3F8D831E" w14:textId="77777777" w:rsidR="00A869C5" w:rsidRPr="00E842E2" w:rsidRDefault="00A869C5" w:rsidP="00A869C5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14:paraId="32EBDBCF" w14:textId="77777777" w:rsidR="00A869C5" w:rsidRPr="00E842E2" w:rsidRDefault="00A869C5" w:rsidP="00A869C5">
            <w:pPr>
              <w:jc w:val="both"/>
              <w:rPr>
                <w:sz w:val="20"/>
                <w:szCs w:val="20"/>
              </w:rPr>
            </w:pPr>
            <w:r w:rsidRPr="00E842E2">
              <w:rPr>
                <w:sz w:val="20"/>
                <w:szCs w:val="20"/>
              </w:rPr>
              <w:t>53</w:t>
            </w:r>
          </w:p>
        </w:tc>
        <w:tc>
          <w:tcPr>
            <w:tcW w:w="1253" w:type="dxa"/>
            <w:vAlign w:val="center"/>
          </w:tcPr>
          <w:p w14:paraId="1D5C59BC" w14:textId="77777777" w:rsidR="00A869C5" w:rsidRPr="00E842E2" w:rsidRDefault="00A869C5" w:rsidP="00A869C5">
            <w:pPr>
              <w:rPr>
                <w:sz w:val="20"/>
                <w:szCs w:val="20"/>
              </w:rPr>
            </w:pPr>
            <w:r w:rsidRPr="00E842E2">
              <w:rPr>
                <w:sz w:val="20"/>
                <w:szCs w:val="20"/>
              </w:rPr>
              <w:t>2003-2013</w:t>
            </w:r>
          </w:p>
        </w:tc>
        <w:tc>
          <w:tcPr>
            <w:tcW w:w="1840" w:type="dxa"/>
            <w:vAlign w:val="center"/>
          </w:tcPr>
          <w:p w14:paraId="7AEB4A59" w14:textId="77777777" w:rsidR="00A869C5" w:rsidRPr="00E842E2" w:rsidRDefault="00A869C5" w:rsidP="00A869C5">
            <w:pPr>
              <w:rPr>
                <w:sz w:val="20"/>
                <w:szCs w:val="20"/>
              </w:rPr>
            </w:pPr>
            <w:r w:rsidRPr="00E842E2">
              <w:rPr>
                <w:sz w:val="20"/>
                <w:szCs w:val="20"/>
              </w:rPr>
              <w:t>Santa Maria Hospital, Lisbon</w:t>
            </w:r>
          </w:p>
        </w:tc>
        <w:tc>
          <w:tcPr>
            <w:tcW w:w="992" w:type="dxa"/>
            <w:vAlign w:val="center"/>
          </w:tcPr>
          <w:p w14:paraId="2F903C5B" w14:textId="77777777" w:rsidR="00A869C5" w:rsidRPr="00E842E2" w:rsidRDefault="00A869C5" w:rsidP="00A869C5">
            <w:pPr>
              <w:rPr>
                <w:sz w:val="20"/>
                <w:szCs w:val="20"/>
              </w:rPr>
            </w:pPr>
            <w:r w:rsidRPr="00E842E2">
              <w:rPr>
                <w:sz w:val="20"/>
                <w:szCs w:val="20"/>
              </w:rPr>
              <w:t>53</w:t>
            </w:r>
            <w:r w:rsidRPr="00E842E2">
              <w:rPr>
                <w:rStyle w:val="Refdenotaalpie"/>
                <w:sz w:val="20"/>
                <w:szCs w:val="20"/>
              </w:rPr>
              <w:footnoteReference w:id="6"/>
            </w:r>
          </w:p>
        </w:tc>
        <w:tc>
          <w:tcPr>
            <w:tcW w:w="1134" w:type="dxa"/>
            <w:vAlign w:val="center"/>
          </w:tcPr>
          <w:p w14:paraId="4B684AFF" w14:textId="77777777" w:rsidR="00A869C5" w:rsidRPr="00E842E2" w:rsidRDefault="00A869C5" w:rsidP="00A869C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67" w:type="dxa"/>
            <w:vAlign w:val="center"/>
          </w:tcPr>
          <w:p w14:paraId="7B11ED9A" w14:textId="77777777" w:rsidR="00A869C5" w:rsidRPr="00E842E2" w:rsidRDefault="00A869C5" w:rsidP="00A869C5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3233" w:type="dxa"/>
            <w:vAlign w:val="center"/>
          </w:tcPr>
          <w:p w14:paraId="79D52C65" w14:textId="77777777" w:rsidR="00A869C5" w:rsidRPr="00E842E2" w:rsidRDefault="00A869C5" w:rsidP="00A869C5">
            <w:pPr>
              <w:jc w:val="both"/>
              <w:rPr>
                <w:sz w:val="20"/>
                <w:szCs w:val="20"/>
                <w:lang w:val="en-US"/>
              </w:rPr>
            </w:pPr>
            <w:r w:rsidRPr="00E842E2">
              <w:rPr>
                <w:sz w:val="20"/>
                <w:szCs w:val="20"/>
                <w:lang w:val="en-US"/>
              </w:rPr>
              <w:t>Mostly imported from Portuguese-speaking African countries</w:t>
            </w:r>
          </w:p>
        </w:tc>
        <w:tc>
          <w:tcPr>
            <w:tcW w:w="2127" w:type="dxa"/>
            <w:vAlign w:val="center"/>
          </w:tcPr>
          <w:p w14:paraId="02151DD9" w14:textId="77777777" w:rsidR="00A869C5" w:rsidRPr="00E842E2" w:rsidRDefault="00A869C5" w:rsidP="00A869C5">
            <w:pPr>
              <w:ind w:left="708" w:hanging="708"/>
              <w:jc w:val="both"/>
              <w:rPr>
                <w:sz w:val="20"/>
                <w:szCs w:val="20"/>
                <w:lang w:val="en-US"/>
              </w:rPr>
            </w:pPr>
            <w:r w:rsidRPr="00E842E2">
              <w:rPr>
                <w:sz w:val="20"/>
                <w:szCs w:val="20"/>
                <w:lang w:val="en-US"/>
              </w:rPr>
              <w:t>Valadas et al. (2015)</w:t>
            </w:r>
          </w:p>
        </w:tc>
      </w:tr>
      <w:tr w:rsidR="00A869C5" w:rsidRPr="00E842E2" w14:paraId="27F8D9BF" w14:textId="77777777" w:rsidTr="00876A99">
        <w:trPr>
          <w:trHeight w:val="1260"/>
        </w:trPr>
        <w:tc>
          <w:tcPr>
            <w:tcW w:w="1624" w:type="dxa"/>
            <w:vMerge/>
            <w:vAlign w:val="center"/>
          </w:tcPr>
          <w:p w14:paraId="0E3CF515" w14:textId="77777777" w:rsidR="00A869C5" w:rsidRPr="00E842E2" w:rsidRDefault="00A869C5" w:rsidP="00A869C5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872" w:type="dxa"/>
            <w:vAlign w:val="center"/>
          </w:tcPr>
          <w:p w14:paraId="5392DC34" w14:textId="77777777" w:rsidR="00A869C5" w:rsidRPr="00E842E2" w:rsidRDefault="00A869C5" w:rsidP="00A869C5">
            <w:pPr>
              <w:jc w:val="both"/>
              <w:rPr>
                <w:sz w:val="20"/>
                <w:szCs w:val="20"/>
              </w:rPr>
            </w:pPr>
            <w:r w:rsidRPr="00E842E2">
              <w:rPr>
                <w:sz w:val="20"/>
                <w:szCs w:val="20"/>
              </w:rPr>
              <w:t>11</w:t>
            </w:r>
          </w:p>
        </w:tc>
        <w:tc>
          <w:tcPr>
            <w:tcW w:w="1253" w:type="dxa"/>
            <w:vAlign w:val="center"/>
          </w:tcPr>
          <w:p w14:paraId="44168BDC" w14:textId="77777777" w:rsidR="00A869C5" w:rsidRPr="00E842E2" w:rsidRDefault="00A869C5" w:rsidP="00A869C5">
            <w:pPr>
              <w:rPr>
                <w:sz w:val="20"/>
                <w:szCs w:val="20"/>
              </w:rPr>
            </w:pPr>
            <w:r w:rsidRPr="00E842E2">
              <w:rPr>
                <w:sz w:val="20"/>
                <w:szCs w:val="20"/>
              </w:rPr>
              <w:t>1989-2000</w:t>
            </w:r>
          </w:p>
        </w:tc>
        <w:tc>
          <w:tcPr>
            <w:tcW w:w="1840" w:type="dxa"/>
            <w:vAlign w:val="center"/>
          </w:tcPr>
          <w:p w14:paraId="30005003" w14:textId="77777777" w:rsidR="00A869C5" w:rsidRPr="00E842E2" w:rsidRDefault="00A869C5" w:rsidP="00A869C5">
            <w:pPr>
              <w:rPr>
                <w:sz w:val="20"/>
                <w:szCs w:val="20"/>
              </w:rPr>
            </w:pPr>
            <w:r w:rsidRPr="00E842E2">
              <w:rPr>
                <w:sz w:val="20"/>
                <w:szCs w:val="20"/>
              </w:rPr>
              <w:t>Hospital de S. Francisco Xavier, Lisbon</w:t>
            </w:r>
          </w:p>
        </w:tc>
        <w:tc>
          <w:tcPr>
            <w:tcW w:w="992" w:type="dxa"/>
            <w:vAlign w:val="center"/>
          </w:tcPr>
          <w:p w14:paraId="170A5BCF" w14:textId="77777777" w:rsidR="00A869C5" w:rsidRPr="00E842E2" w:rsidRDefault="00A869C5" w:rsidP="00A869C5">
            <w:pPr>
              <w:rPr>
                <w:sz w:val="20"/>
                <w:szCs w:val="20"/>
              </w:rPr>
            </w:pPr>
            <w:r w:rsidRPr="00E842E2"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vAlign w:val="center"/>
          </w:tcPr>
          <w:p w14:paraId="0370CA14" w14:textId="77777777" w:rsidR="00A869C5" w:rsidRPr="00E842E2" w:rsidRDefault="00A869C5" w:rsidP="00A869C5">
            <w:pPr>
              <w:rPr>
                <w:color w:val="000000"/>
                <w:sz w:val="20"/>
                <w:szCs w:val="20"/>
              </w:rPr>
            </w:pPr>
            <w:r w:rsidRPr="00E842E2">
              <w:rPr>
                <w:color w:val="000000"/>
                <w:sz w:val="20"/>
                <w:szCs w:val="20"/>
              </w:rPr>
              <w:t>1 (Portugal)</w:t>
            </w:r>
          </w:p>
        </w:tc>
        <w:tc>
          <w:tcPr>
            <w:tcW w:w="1067" w:type="dxa"/>
            <w:vAlign w:val="center"/>
          </w:tcPr>
          <w:p w14:paraId="19050562" w14:textId="77777777" w:rsidR="00A869C5" w:rsidRPr="00E842E2" w:rsidRDefault="00A869C5" w:rsidP="00A869C5">
            <w:pPr>
              <w:jc w:val="both"/>
              <w:rPr>
                <w:sz w:val="20"/>
                <w:szCs w:val="20"/>
                <w:lang w:val="es-ES_tradnl"/>
              </w:rPr>
            </w:pPr>
          </w:p>
        </w:tc>
        <w:tc>
          <w:tcPr>
            <w:tcW w:w="3233" w:type="dxa"/>
            <w:vAlign w:val="center"/>
          </w:tcPr>
          <w:p w14:paraId="70AC4934" w14:textId="77777777" w:rsidR="00A869C5" w:rsidRPr="00E842E2" w:rsidRDefault="00A869C5" w:rsidP="00A869C5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Likely place of infection reported: 10 in Africa (7 Cape Verde, 2 Guiné-Bissau, S. Tomé e Príncipe), 1 in Portugal</w:t>
            </w:r>
          </w:p>
        </w:tc>
        <w:tc>
          <w:tcPr>
            <w:tcW w:w="2127" w:type="dxa"/>
            <w:vAlign w:val="center"/>
          </w:tcPr>
          <w:p w14:paraId="1C815078" w14:textId="77777777" w:rsidR="00A869C5" w:rsidRPr="00E842E2" w:rsidRDefault="00A869C5" w:rsidP="00A869C5">
            <w:pPr>
              <w:jc w:val="both"/>
              <w:rPr>
                <w:sz w:val="20"/>
                <w:szCs w:val="20"/>
                <w:lang w:val="en-US"/>
              </w:rPr>
            </w:pPr>
            <w:r w:rsidRPr="008D5366">
              <w:rPr>
                <w:sz w:val="20"/>
                <w:szCs w:val="20"/>
                <w:lang w:val="en-GB"/>
              </w:rPr>
              <w:t>Flores et al. (2001)</w:t>
            </w:r>
          </w:p>
        </w:tc>
      </w:tr>
      <w:tr w:rsidR="00A869C5" w:rsidRPr="00E842E2" w14:paraId="331F858F" w14:textId="77777777" w:rsidTr="00876A99">
        <w:trPr>
          <w:trHeight w:val="865"/>
        </w:trPr>
        <w:tc>
          <w:tcPr>
            <w:tcW w:w="1624" w:type="dxa"/>
            <w:vMerge/>
            <w:vAlign w:val="center"/>
          </w:tcPr>
          <w:p w14:paraId="10C6392D" w14:textId="77777777" w:rsidR="00A869C5" w:rsidRPr="00E842E2" w:rsidRDefault="00A869C5" w:rsidP="00A869C5">
            <w:pPr>
              <w:jc w:val="both"/>
              <w:rPr>
                <w:sz w:val="20"/>
                <w:szCs w:val="20"/>
                <w:lang w:val="en-GB"/>
              </w:rPr>
            </w:pPr>
          </w:p>
        </w:tc>
        <w:tc>
          <w:tcPr>
            <w:tcW w:w="872" w:type="dxa"/>
            <w:vAlign w:val="center"/>
          </w:tcPr>
          <w:p w14:paraId="1F8C1D16" w14:textId="77777777" w:rsidR="00A869C5" w:rsidRPr="00E842E2" w:rsidRDefault="00A869C5" w:rsidP="00A869C5">
            <w:pPr>
              <w:jc w:val="both"/>
              <w:rPr>
                <w:sz w:val="20"/>
                <w:szCs w:val="20"/>
              </w:rPr>
            </w:pPr>
            <w:r w:rsidRPr="00E842E2">
              <w:rPr>
                <w:sz w:val="20"/>
                <w:szCs w:val="20"/>
              </w:rPr>
              <w:t>15</w:t>
            </w:r>
          </w:p>
        </w:tc>
        <w:tc>
          <w:tcPr>
            <w:tcW w:w="1253" w:type="dxa"/>
            <w:vAlign w:val="center"/>
          </w:tcPr>
          <w:p w14:paraId="5D448F23" w14:textId="77777777" w:rsidR="00A869C5" w:rsidRPr="00E842E2" w:rsidRDefault="00A869C5" w:rsidP="00A869C5">
            <w:pPr>
              <w:jc w:val="both"/>
              <w:rPr>
                <w:color w:val="000000"/>
                <w:sz w:val="20"/>
                <w:szCs w:val="20"/>
              </w:rPr>
            </w:pPr>
            <w:r w:rsidRPr="00E842E2">
              <w:rPr>
                <w:color w:val="000000"/>
                <w:sz w:val="20"/>
                <w:szCs w:val="20"/>
              </w:rPr>
              <w:t>2010-2015</w:t>
            </w:r>
          </w:p>
        </w:tc>
        <w:tc>
          <w:tcPr>
            <w:tcW w:w="1840" w:type="dxa"/>
            <w:vAlign w:val="center"/>
          </w:tcPr>
          <w:p w14:paraId="2A3409C2" w14:textId="77777777" w:rsidR="00A869C5" w:rsidRPr="00E842E2" w:rsidRDefault="00A869C5" w:rsidP="00A869C5">
            <w:pPr>
              <w:jc w:val="both"/>
              <w:rPr>
                <w:color w:val="000000"/>
                <w:sz w:val="20"/>
                <w:szCs w:val="20"/>
              </w:rPr>
            </w:pPr>
            <w:r w:rsidRPr="00E842E2">
              <w:rPr>
                <w:color w:val="000000"/>
                <w:sz w:val="20"/>
                <w:szCs w:val="20"/>
              </w:rPr>
              <w:t xml:space="preserve">Centro Hospitalar Lisboa Central, </w:t>
            </w:r>
            <w:r>
              <w:rPr>
                <w:color w:val="000000"/>
                <w:sz w:val="20"/>
                <w:szCs w:val="20"/>
              </w:rPr>
              <w:t>Lisbon</w:t>
            </w:r>
          </w:p>
        </w:tc>
        <w:tc>
          <w:tcPr>
            <w:tcW w:w="992" w:type="dxa"/>
            <w:vAlign w:val="center"/>
          </w:tcPr>
          <w:p w14:paraId="29671B5D" w14:textId="77777777" w:rsidR="00A869C5" w:rsidRPr="00E842E2" w:rsidRDefault="00A869C5" w:rsidP="00A869C5">
            <w:pPr>
              <w:jc w:val="both"/>
              <w:rPr>
                <w:color w:val="000000"/>
                <w:sz w:val="20"/>
                <w:szCs w:val="20"/>
              </w:rPr>
            </w:pPr>
            <w:r w:rsidRPr="00E842E2">
              <w:rPr>
                <w:color w:val="000000"/>
                <w:sz w:val="20"/>
                <w:szCs w:val="20"/>
              </w:rPr>
              <w:t>15</w:t>
            </w:r>
            <w:r w:rsidRPr="00E842E2">
              <w:rPr>
                <w:rStyle w:val="Refdenotaalpie"/>
                <w:sz w:val="20"/>
                <w:szCs w:val="20"/>
              </w:rPr>
              <w:footnoteReference w:id="7"/>
            </w:r>
          </w:p>
        </w:tc>
        <w:tc>
          <w:tcPr>
            <w:tcW w:w="1134" w:type="dxa"/>
            <w:vAlign w:val="center"/>
          </w:tcPr>
          <w:p w14:paraId="739187FD" w14:textId="77777777" w:rsidR="00A869C5" w:rsidRPr="00E842E2" w:rsidRDefault="00A869C5" w:rsidP="00A869C5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067" w:type="dxa"/>
            <w:vAlign w:val="center"/>
          </w:tcPr>
          <w:p w14:paraId="311AE082" w14:textId="77777777" w:rsidR="00A869C5" w:rsidRPr="00E842E2" w:rsidRDefault="00A869C5" w:rsidP="00A869C5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233" w:type="dxa"/>
            <w:vAlign w:val="center"/>
          </w:tcPr>
          <w:p w14:paraId="6F23AEC5" w14:textId="77777777" w:rsidR="00A869C5" w:rsidRPr="00E842E2" w:rsidRDefault="00A869C5" w:rsidP="00A869C5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Most from Cape </w:t>
            </w:r>
            <w:r w:rsidRPr="00E842E2">
              <w:rPr>
                <w:color w:val="000000"/>
                <w:sz w:val="20"/>
                <w:szCs w:val="20"/>
              </w:rPr>
              <w:t>Verde</w:t>
            </w:r>
          </w:p>
        </w:tc>
        <w:tc>
          <w:tcPr>
            <w:tcW w:w="2127" w:type="dxa"/>
            <w:vAlign w:val="center"/>
          </w:tcPr>
          <w:p w14:paraId="46F4A9B6" w14:textId="77777777" w:rsidR="00A869C5" w:rsidRPr="00E842E2" w:rsidRDefault="00A869C5" w:rsidP="00A869C5">
            <w:pPr>
              <w:jc w:val="both"/>
              <w:rPr>
                <w:color w:val="000000"/>
                <w:sz w:val="20"/>
                <w:szCs w:val="20"/>
              </w:rPr>
            </w:pPr>
            <w:r w:rsidRPr="00E842E2">
              <w:rPr>
                <w:color w:val="000000"/>
                <w:sz w:val="20"/>
                <w:szCs w:val="20"/>
              </w:rPr>
              <w:t>Januário et al. (2015)</w:t>
            </w:r>
          </w:p>
        </w:tc>
      </w:tr>
      <w:tr w:rsidR="00A869C5" w:rsidRPr="00E842E2" w14:paraId="49235600" w14:textId="77777777" w:rsidTr="00876A99">
        <w:trPr>
          <w:trHeight w:val="595"/>
        </w:trPr>
        <w:tc>
          <w:tcPr>
            <w:tcW w:w="1624" w:type="dxa"/>
            <w:vMerge w:val="restart"/>
            <w:vAlign w:val="center"/>
          </w:tcPr>
          <w:p w14:paraId="5B537BA4" w14:textId="77777777" w:rsidR="00A869C5" w:rsidRPr="00E842E2" w:rsidRDefault="00A869C5" w:rsidP="00A869C5">
            <w:pPr>
              <w:jc w:val="both"/>
              <w:rPr>
                <w:sz w:val="20"/>
                <w:szCs w:val="20"/>
                <w:lang w:val="en-GB"/>
              </w:rPr>
            </w:pPr>
            <w:r w:rsidRPr="00E842E2">
              <w:rPr>
                <w:sz w:val="20"/>
                <w:szCs w:val="20"/>
                <w:lang w:val="en-GB"/>
              </w:rPr>
              <w:lastRenderedPageBreak/>
              <w:t>Slovenia</w:t>
            </w:r>
          </w:p>
        </w:tc>
        <w:tc>
          <w:tcPr>
            <w:tcW w:w="872" w:type="dxa"/>
            <w:vAlign w:val="center"/>
          </w:tcPr>
          <w:p w14:paraId="2CBB215D" w14:textId="77777777" w:rsidR="00A869C5" w:rsidRPr="00E842E2" w:rsidRDefault="00A869C5" w:rsidP="00A869C5">
            <w:pPr>
              <w:jc w:val="both"/>
              <w:rPr>
                <w:sz w:val="20"/>
                <w:szCs w:val="20"/>
              </w:rPr>
            </w:pPr>
            <w:r w:rsidRPr="00E842E2">
              <w:rPr>
                <w:sz w:val="20"/>
                <w:szCs w:val="20"/>
              </w:rPr>
              <w:t>5</w:t>
            </w:r>
          </w:p>
        </w:tc>
        <w:tc>
          <w:tcPr>
            <w:tcW w:w="1253" w:type="dxa"/>
            <w:vAlign w:val="center"/>
          </w:tcPr>
          <w:p w14:paraId="21FBBE02" w14:textId="77777777" w:rsidR="00A869C5" w:rsidRPr="00E842E2" w:rsidRDefault="00A869C5" w:rsidP="00A869C5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1991-2000</w:t>
            </w:r>
          </w:p>
          <w:p w14:paraId="51B528AB" w14:textId="77777777" w:rsidR="00A869C5" w:rsidRPr="00E842E2" w:rsidRDefault="00A869C5" w:rsidP="00A869C5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840" w:type="dxa"/>
            <w:vMerge w:val="restart"/>
            <w:vAlign w:val="center"/>
          </w:tcPr>
          <w:p w14:paraId="2DE60F13" w14:textId="77777777" w:rsidR="00A869C5" w:rsidRPr="00E842E2" w:rsidRDefault="00A869C5" w:rsidP="00A869C5">
            <w:pPr>
              <w:jc w:val="both"/>
              <w:rPr>
                <w:color w:val="000000"/>
                <w:sz w:val="20"/>
                <w:szCs w:val="20"/>
              </w:rPr>
            </w:pPr>
            <w:r w:rsidRPr="00E842E2">
              <w:rPr>
                <w:color w:val="000000"/>
                <w:sz w:val="20"/>
                <w:szCs w:val="20"/>
              </w:rPr>
              <w:t>Laboratory for Parasitology, Institute of Microbiology and Immunology, Faculty of Medicine, Ljubljana</w:t>
            </w:r>
          </w:p>
        </w:tc>
        <w:tc>
          <w:tcPr>
            <w:tcW w:w="992" w:type="dxa"/>
            <w:vAlign w:val="center"/>
          </w:tcPr>
          <w:p w14:paraId="6DDD1568" w14:textId="77777777" w:rsidR="00A869C5" w:rsidRPr="00E842E2" w:rsidRDefault="00A869C5" w:rsidP="00A869C5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558B17E3" w14:textId="77777777" w:rsidR="00A869C5" w:rsidRPr="00E842E2" w:rsidRDefault="00A869C5" w:rsidP="00A869C5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067" w:type="dxa"/>
            <w:vAlign w:val="center"/>
          </w:tcPr>
          <w:p w14:paraId="542048E3" w14:textId="77777777" w:rsidR="00A869C5" w:rsidRPr="00E842E2" w:rsidRDefault="00A869C5" w:rsidP="00A869C5">
            <w:pPr>
              <w:jc w:val="both"/>
              <w:rPr>
                <w:color w:val="000000"/>
                <w:sz w:val="20"/>
                <w:szCs w:val="20"/>
              </w:rPr>
            </w:pPr>
            <w:r w:rsidRPr="00E842E2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3233" w:type="dxa"/>
            <w:vAlign w:val="center"/>
          </w:tcPr>
          <w:p w14:paraId="75991C1B" w14:textId="77777777" w:rsidR="00A869C5" w:rsidRPr="00E842E2" w:rsidRDefault="00A869C5" w:rsidP="00A869C5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E842E2">
              <w:rPr>
                <w:color w:val="000000"/>
                <w:sz w:val="20"/>
                <w:szCs w:val="20"/>
              </w:rPr>
              <w:t xml:space="preserve">According to authors: </w:t>
            </w:r>
            <w:r w:rsidRPr="00E842E2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 xml:space="preserve">probably infected while visiting relatives in the 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countries of former Yugoslavia</w:t>
            </w:r>
          </w:p>
        </w:tc>
        <w:tc>
          <w:tcPr>
            <w:tcW w:w="2127" w:type="dxa"/>
            <w:vAlign w:val="center"/>
          </w:tcPr>
          <w:p w14:paraId="0DD82A61" w14:textId="77777777" w:rsidR="00A869C5" w:rsidRPr="00E842E2" w:rsidRDefault="00A869C5" w:rsidP="00A869C5">
            <w:pPr>
              <w:jc w:val="both"/>
              <w:rPr>
                <w:color w:val="000000"/>
                <w:sz w:val="20"/>
                <w:szCs w:val="20"/>
              </w:rPr>
            </w:pPr>
            <w:r w:rsidRPr="00E842E2">
              <w:rPr>
                <w:color w:val="000000"/>
                <w:sz w:val="20"/>
                <w:szCs w:val="20"/>
              </w:rPr>
              <w:t>Rakuša (2000)</w:t>
            </w:r>
          </w:p>
          <w:p w14:paraId="38DE7460" w14:textId="77777777" w:rsidR="00A869C5" w:rsidRPr="00E842E2" w:rsidRDefault="00A869C5" w:rsidP="00A869C5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A869C5" w:rsidRPr="00E842E2" w14:paraId="0E3B5D13" w14:textId="77777777" w:rsidTr="00876A99">
        <w:trPr>
          <w:trHeight w:val="595"/>
        </w:trPr>
        <w:tc>
          <w:tcPr>
            <w:tcW w:w="1624" w:type="dxa"/>
            <w:vMerge/>
            <w:vAlign w:val="center"/>
          </w:tcPr>
          <w:p w14:paraId="6BA710A5" w14:textId="77777777" w:rsidR="00A869C5" w:rsidRPr="00E842E2" w:rsidRDefault="00A869C5" w:rsidP="00A869C5">
            <w:pPr>
              <w:jc w:val="both"/>
              <w:rPr>
                <w:sz w:val="20"/>
                <w:szCs w:val="20"/>
                <w:lang w:val="en-GB"/>
              </w:rPr>
            </w:pPr>
          </w:p>
        </w:tc>
        <w:tc>
          <w:tcPr>
            <w:tcW w:w="872" w:type="dxa"/>
            <w:vAlign w:val="center"/>
          </w:tcPr>
          <w:p w14:paraId="03367132" w14:textId="77777777" w:rsidR="00A869C5" w:rsidRPr="00E842E2" w:rsidRDefault="00A869C5" w:rsidP="00A869C5">
            <w:pPr>
              <w:jc w:val="both"/>
              <w:rPr>
                <w:sz w:val="20"/>
                <w:szCs w:val="20"/>
              </w:rPr>
            </w:pPr>
            <w:r w:rsidRPr="00E842E2">
              <w:rPr>
                <w:sz w:val="20"/>
                <w:szCs w:val="20"/>
              </w:rPr>
              <w:t>2</w:t>
            </w:r>
          </w:p>
        </w:tc>
        <w:tc>
          <w:tcPr>
            <w:tcW w:w="1253" w:type="dxa"/>
            <w:vAlign w:val="center"/>
          </w:tcPr>
          <w:p w14:paraId="5AA14A54" w14:textId="77777777" w:rsidR="00A869C5" w:rsidRPr="00E842E2" w:rsidRDefault="00A869C5" w:rsidP="00A869C5">
            <w:pPr>
              <w:jc w:val="both"/>
              <w:rPr>
                <w:color w:val="000000"/>
                <w:sz w:val="20"/>
                <w:szCs w:val="20"/>
              </w:rPr>
            </w:pPr>
            <w:r w:rsidRPr="00E842E2">
              <w:rPr>
                <w:color w:val="000000"/>
                <w:sz w:val="20"/>
                <w:szCs w:val="20"/>
              </w:rPr>
              <w:t>2013-2015</w:t>
            </w:r>
          </w:p>
        </w:tc>
        <w:tc>
          <w:tcPr>
            <w:tcW w:w="1840" w:type="dxa"/>
            <w:vMerge/>
            <w:vAlign w:val="center"/>
          </w:tcPr>
          <w:p w14:paraId="78AD5713" w14:textId="77777777" w:rsidR="00A869C5" w:rsidRPr="00E842E2" w:rsidRDefault="00A869C5" w:rsidP="00A869C5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2CF26D96" w14:textId="77777777" w:rsidR="00A869C5" w:rsidRPr="00E842E2" w:rsidRDefault="00A869C5" w:rsidP="00A869C5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6B62ECBB" w14:textId="77777777" w:rsidR="00A869C5" w:rsidRPr="00E842E2" w:rsidRDefault="00A869C5" w:rsidP="00A869C5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067" w:type="dxa"/>
            <w:vAlign w:val="center"/>
          </w:tcPr>
          <w:p w14:paraId="4D20A896" w14:textId="77777777" w:rsidR="00A869C5" w:rsidRPr="00E842E2" w:rsidRDefault="00A869C5" w:rsidP="00A869C5">
            <w:pPr>
              <w:jc w:val="both"/>
              <w:rPr>
                <w:color w:val="000000"/>
                <w:sz w:val="20"/>
                <w:szCs w:val="20"/>
              </w:rPr>
            </w:pPr>
            <w:r w:rsidRPr="00E842E2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3233" w:type="dxa"/>
            <w:vAlign w:val="center"/>
          </w:tcPr>
          <w:p w14:paraId="78F056A2" w14:textId="77777777" w:rsidR="00A869C5" w:rsidRPr="00E842E2" w:rsidRDefault="00517B19" w:rsidP="00A869C5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Not available</w:t>
            </w:r>
          </w:p>
        </w:tc>
        <w:tc>
          <w:tcPr>
            <w:tcW w:w="2127" w:type="dxa"/>
            <w:vAlign w:val="center"/>
          </w:tcPr>
          <w:p w14:paraId="37388461" w14:textId="77777777" w:rsidR="00A869C5" w:rsidRPr="00E842E2" w:rsidRDefault="00036CF9" w:rsidP="00036CF9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rStyle w:val="Refdecomentario"/>
                <w:sz w:val="20"/>
                <w:szCs w:val="20"/>
              </w:rPr>
              <w:t>Šoba</w:t>
            </w:r>
            <w:r w:rsidRPr="00E842E2">
              <w:rPr>
                <w:rStyle w:val="Refdecomentario"/>
                <w:sz w:val="20"/>
                <w:szCs w:val="20"/>
              </w:rPr>
              <w:t xml:space="preserve"> </w:t>
            </w:r>
            <w:r>
              <w:rPr>
                <w:rStyle w:val="Refdecomentario"/>
                <w:sz w:val="20"/>
                <w:szCs w:val="20"/>
              </w:rPr>
              <w:t>(pers. com</w:t>
            </w:r>
            <w:r w:rsidRPr="00E842E2">
              <w:rPr>
                <w:rStyle w:val="Refdecomentario"/>
                <w:sz w:val="20"/>
                <w:szCs w:val="20"/>
              </w:rPr>
              <w:t>., 2015)</w:t>
            </w:r>
          </w:p>
        </w:tc>
      </w:tr>
      <w:tr w:rsidR="00A869C5" w:rsidRPr="00E842E2" w14:paraId="124079B5" w14:textId="77777777" w:rsidTr="00876A99">
        <w:trPr>
          <w:trHeight w:val="561"/>
        </w:trPr>
        <w:tc>
          <w:tcPr>
            <w:tcW w:w="1624" w:type="dxa"/>
            <w:vMerge w:val="restart"/>
            <w:vAlign w:val="center"/>
          </w:tcPr>
          <w:p w14:paraId="166E6198" w14:textId="77777777" w:rsidR="00A869C5" w:rsidRPr="00E842E2" w:rsidRDefault="00A869C5" w:rsidP="00A869C5">
            <w:pPr>
              <w:jc w:val="both"/>
              <w:rPr>
                <w:color w:val="000000"/>
                <w:sz w:val="20"/>
                <w:szCs w:val="20"/>
              </w:rPr>
            </w:pPr>
            <w:r w:rsidRPr="00E842E2">
              <w:rPr>
                <w:color w:val="000000"/>
                <w:sz w:val="20"/>
                <w:szCs w:val="20"/>
              </w:rPr>
              <w:t>Spain</w:t>
            </w:r>
          </w:p>
        </w:tc>
        <w:tc>
          <w:tcPr>
            <w:tcW w:w="872" w:type="dxa"/>
            <w:vAlign w:val="center"/>
          </w:tcPr>
          <w:p w14:paraId="23A2C6D5" w14:textId="77777777" w:rsidR="00A869C5" w:rsidRPr="00E842E2" w:rsidRDefault="00A869C5" w:rsidP="00A869C5">
            <w:pPr>
              <w:jc w:val="both"/>
              <w:rPr>
                <w:sz w:val="20"/>
                <w:szCs w:val="20"/>
                <w:lang w:val="en-GB"/>
              </w:rPr>
            </w:pPr>
            <w:r w:rsidRPr="00E842E2">
              <w:rPr>
                <w:sz w:val="20"/>
                <w:szCs w:val="20"/>
                <w:lang w:val="en-GB"/>
              </w:rPr>
              <w:t>18</w:t>
            </w:r>
          </w:p>
        </w:tc>
        <w:tc>
          <w:tcPr>
            <w:tcW w:w="1253" w:type="dxa"/>
            <w:vAlign w:val="center"/>
          </w:tcPr>
          <w:p w14:paraId="36B29F37" w14:textId="77777777" w:rsidR="00A869C5" w:rsidRPr="00E842E2" w:rsidRDefault="00A869C5" w:rsidP="00A869C5">
            <w:pPr>
              <w:jc w:val="both"/>
              <w:rPr>
                <w:color w:val="000000"/>
                <w:sz w:val="20"/>
                <w:szCs w:val="20"/>
              </w:rPr>
            </w:pPr>
            <w:r w:rsidRPr="00E842E2">
              <w:rPr>
                <w:color w:val="000000"/>
                <w:sz w:val="20"/>
                <w:szCs w:val="20"/>
              </w:rPr>
              <w:t>1960-1996</w:t>
            </w:r>
          </w:p>
        </w:tc>
        <w:tc>
          <w:tcPr>
            <w:tcW w:w="1840" w:type="dxa"/>
            <w:vAlign w:val="center"/>
          </w:tcPr>
          <w:p w14:paraId="7D92BF8B" w14:textId="77777777" w:rsidR="00A869C5" w:rsidRPr="00E842E2" w:rsidRDefault="00A869C5" w:rsidP="00A869C5">
            <w:pPr>
              <w:jc w:val="both"/>
              <w:rPr>
                <w:color w:val="000000"/>
                <w:sz w:val="20"/>
                <w:szCs w:val="20"/>
              </w:rPr>
            </w:pPr>
            <w:r w:rsidRPr="00E842E2">
              <w:rPr>
                <w:color w:val="000000"/>
                <w:sz w:val="20"/>
                <w:szCs w:val="20"/>
              </w:rPr>
              <w:t>Fundacion Jimenez Diaz, Madrid</w:t>
            </w:r>
          </w:p>
        </w:tc>
        <w:tc>
          <w:tcPr>
            <w:tcW w:w="992" w:type="dxa"/>
            <w:vAlign w:val="center"/>
          </w:tcPr>
          <w:p w14:paraId="01CB2B0A" w14:textId="77777777" w:rsidR="00A869C5" w:rsidRPr="00E842E2" w:rsidRDefault="00A869C5" w:rsidP="00A869C5">
            <w:pPr>
              <w:jc w:val="both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vAlign w:val="center"/>
          </w:tcPr>
          <w:p w14:paraId="6A3ED5B4" w14:textId="77777777" w:rsidR="00A869C5" w:rsidRPr="00E842E2" w:rsidRDefault="00A869C5" w:rsidP="00A869C5">
            <w:pPr>
              <w:jc w:val="both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067" w:type="dxa"/>
            <w:vAlign w:val="center"/>
          </w:tcPr>
          <w:p w14:paraId="079947A4" w14:textId="77777777" w:rsidR="00A869C5" w:rsidRPr="00E842E2" w:rsidRDefault="00A869C5" w:rsidP="00A869C5">
            <w:pPr>
              <w:jc w:val="both"/>
              <w:rPr>
                <w:color w:val="000000"/>
                <w:sz w:val="20"/>
                <w:szCs w:val="20"/>
              </w:rPr>
            </w:pPr>
            <w:r w:rsidRPr="00E842E2"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3233" w:type="dxa"/>
            <w:vAlign w:val="center"/>
          </w:tcPr>
          <w:p w14:paraId="1E5E229E" w14:textId="77777777" w:rsidR="00A869C5" w:rsidRPr="00E842E2" w:rsidRDefault="00A869C5" w:rsidP="00A869C5">
            <w:pPr>
              <w:jc w:val="both"/>
              <w:rPr>
                <w:color w:val="000000"/>
                <w:sz w:val="20"/>
                <w:szCs w:val="20"/>
              </w:rPr>
            </w:pPr>
            <w:r w:rsidRPr="00E842E2">
              <w:rPr>
                <w:color w:val="000000"/>
                <w:sz w:val="20"/>
                <w:szCs w:val="20"/>
              </w:rPr>
              <w:t>16 Spanish (10 from rural areas</w:t>
            </w:r>
            <w:r>
              <w:rPr>
                <w:color w:val="000000"/>
                <w:sz w:val="20"/>
                <w:szCs w:val="20"/>
              </w:rPr>
              <w:t xml:space="preserve"> and they all were </w:t>
            </w:r>
            <w:r w:rsidRPr="00E842E2">
              <w:rPr>
                <w:color w:val="000000"/>
                <w:sz w:val="20"/>
                <w:szCs w:val="20"/>
              </w:rPr>
              <w:t>s</w:t>
            </w:r>
            <w:r>
              <w:rPr>
                <w:color w:val="000000"/>
                <w:sz w:val="20"/>
                <w:szCs w:val="20"/>
              </w:rPr>
              <w:t>een before 1988)</w:t>
            </w:r>
          </w:p>
        </w:tc>
        <w:tc>
          <w:tcPr>
            <w:tcW w:w="2127" w:type="dxa"/>
            <w:vAlign w:val="center"/>
          </w:tcPr>
          <w:p w14:paraId="1C62B82E" w14:textId="77777777" w:rsidR="00A869C5" w:rsidRPr="00E842E2" w:rsidRDefault="00A869C5" w:rsidP="00A869C5">
            <w:pPr>
              <w:jc w:val="both"/>
              <w:rPr>
                <w:color w:val="000000"/>
                <w:sz w:val="20"/>
                <w:szCs w:val="20"/>
              </w:rPr>
            </w:pPr>
            <w:r w:rsidRPr="00E842E2">
              <w:rPr>
                <w:color w:val="000000"/>
                <w:sz w:val="20"/>
                <w:szCs w:val="20"/>
              </w:rPr>
              <w:t>Bello Martínez et al. (1997)</w:t>
            </w:r>
          </w:p>
        </w:tc>
      </w:tr>
      <w:tr w:rsidR="00A869C5" w:rsidRPr="00E842E2" w14:paraId="59B77366" w14:textId="77777777" w:rsidTr="00876A99">
        <w:trPr>
          <w:trHeight w:val="277"/>
        </w:trPr>
        <w:tc>
          <w:tcPr>
            <w:tcW w:w="1624" w:type="dxa"/>
            <w:vMerge/>
            <w:vAlign w:val="center"/>
          </w:tcPr>
          <w:p w14:paraId="4E89C2AF" w14:textId="77777777" w:rsidR="00A869C5" w:rsidRPr="00E842E2" w:rsidRDefault="00A869C5" w:rsidP="00A869C5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872" w:type="dxa"/>
            <w:vAlign w:val="center"/>
          </w:tcPr>
          <w:p w14:paraId="15FE9AAE" w14:textId="77777777" w:rsidR="00A869C5" w:rsidRPr="00E842E2" w:rsidRDefault="00A869C5" w:rsidP="00A869C5">
            <w:pPr>
              <w:jc w:val="both"/>
              <w:rPr>
                <w:sz w:val="20"/>
                <w:szCs w:val="20"/>
                <w:lang w:val="en-GB"/>
              </w:rPr>
            </w:pPr>
            <w:r w:rsidRPr="00E842E2">
              <w:rPr>
                <w:sz w:val="20"/>
                <w:szCs w:val="20"/>
                <w:lang w:val="en-GB"/>
              </w:rPr>
              <w:t>13</w:t>
            </w:r>
          </w:p>
        </w:tc>
        <w:tc>
          <w:tcPr>
            <w:tcW w:w="1253" w:type="dxa"/>
            <w:vAlign w:val="center"/>
          </w:tcPr>
          <w:p w14:paraId="6380B64A" w14:textId="77777777" w:rsidR="00A869C5" w:rsidRPr="00E842E2" w:rsidRDefault="00A869C5" w:rsidP="00A869C5">
            <w:pPr>
              <w:jc w:val="both"/>
              <w:rPr>
                <w:color w:val="000000"/>
                <w:sz w:val="20"/>
                <w:szCs w:val="20"/>
              </w:rPr>
            </w:pPr>
            <w:r w:rsidRPr="00E842E2">
              <w:rPr>
                <w:color w:val="000000"/>
                <w:sz w:val="20"/>
                <w:szCs w:val="20"/>
              </w:rPr>
              <w:t>1980-1989</w:t>
            </w:r>
          </w:p>
          <w:p w14:paraId="5BDE0DBF" w14:textId="77777777" w:rsidR="00A869C5" w:rsidRPr="00E842E2" w:rsidRDefault="00A869C5" w:rsidP="00A869C5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840" w:type="dxa"/>
            <w:vAlign w:val="center"/>
          </w:tcPr>
          <w:p w14:paraId="70C2428F" w14:textId="77777777" w:rsidR="00A869C5" w:rsidRPr="00E842E2" w:rsidRDefault="00A869C5" w:rsidP="00A869C5">
            <w:pPr>
              <w:jc w:val="both"/>
              <w:rPr>
                <w:color w:val="000000"/>
                <w:sz w:val="20"/>
                <w:szCs w:val="20"/>
              </w:rPr>
            </w:pPr>
            <w:r w:rsidRPr="00E842E2">
              <w:rPr>
                <w:color w:val="000000"/>
                <w:sz w:val="20"/>
                <w:szCs w:val="20"/>
              </w:rPr>
              <w:t>Hospital General Universitario Gregorio Marañón, Madrid</w:t>
            </w:r>
          </w:p>
        </w:tc>
        <w:tc>
          <w:tcPr>
            <w:tcW w:w="992" w:type="dxa"/>
            <w:vAlign w:val="center"/>
          </w:tcPr>
          <w:p w14:paraId="6780508C" w14:textId="77777777" w:rsidR="00A869C5" w:rsidRPr="00E842E2" w:rsidRDefault="00A869C5" w:rsidP="00A869C5">
            <w:pPr>
              <w:jc w:val="both"/>
              <w:rPr>
                <w:color w:val="000000"/>
                <w:sz w:val="20"/>
                <w:szCs w:val="20"/>
              </w:rPr>
            </w:pPr>
            <w:r w:rsidRPr="00E842E2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14:paraId="409EFA94" w14:textId="77777777" w:rsidR="00A869C5" w:rsidRPr="00E842E2" w:rsidRDefault="00A869C5" w:rsidP="00A869C5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067" w:type="dxa"/>
            <w:vAlign w:val="center"/>
          </w:tcPr>
          <w:p w14:paraId="2DFFD2F0" w14:textId="77777777" w:rsidR="00A869C5" w:rsidRPr="00E842E2" w:rsidRDefault="00A869C5" w:rsidP="00A869C5">
            <w:pPr>
              <w:jc w:val="both"/>
              <w:rPr>
                <w:color w:val="000000"/>
                <w:sz w:val="20"/>
                <w:szCs w:val="20"/>
              </w:rPr>
            </w:pPr>
            <w:r w:rsidRPr="00E842E2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3233" w:type="dxa"/>
            <w:vAlign w:val="center"/>
          </w:tcPr>
          <w:p w14:paraId="4A4C0C7D" w14:textId="77777777" w:rsidR="00A869C5" w:rsidRPr="00E842E2" w:rsidRDefault="00A869C5" w:rsidP="00A869C5">
            <w:pPr>
              <w:jc w:val="both"/>
              <w:rPr>
                <w:color w:val="000000"/>
                <w:sz w:val="20"/>
                <w:szCs w:val="20"/>
              </w:rPr>
            </w:pPr>
            <w:r w:rsidRPr="00E842E2">
              <w:rPr>
                <w:color w:val="000000"/>
                <w:sz w:val="20"/>
                <w:szCs w:val="20"/>
              </w:rPr>
              <w:t>11 Spanish-born, 2 foreign immigrants (Latin-America)</w:t>
            </w:r>
          </w:p>
        </w:tc>
        <w:tc>
          <w:tcPr>
            <w:tcW w:w="2127" w:type="dxa"/>
            <w:vAlign w:val="center"/>
          </w:tcPr>
          <w:p w14:paraId="6288064D" w14:textId="77777777" w:rsidR="00A869C5" w:rsidRPr="00E842E2" w:rsidRDefault="00A869C5" w:rsidP="00A869C5">
            <w:pPr>
              <w:jc w:val="both"/>
              <w:rPr>
                <w:color w:val="000000"/>
                <w:sz w:val="20"/>
                <w:szCs w:val="20"/>
              </w:rPr>
            </w:pPr>
            <w:r w:rsidRPr="00E842E2">
              <w:rPr>
                <w:color w:val="000000"/>
                <w:sz w:val="20"/>
                <w:szCs w:val="20"/>
              </w:rPr>
              <w:t>Esquivel et al. (2005)</w:t>
            </w:r>
          </w:p>
          <w:p w14:paraId="1766B196" w14:textId="77777777" w:rsidR="00A869C5" w:rsidRPr="00E842E2" w:rsidRDefault="00A869C5" w:rsidP="00A869C5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A869C5" w:rsidRPr="00E842E2" w14:paraId="3C75D8BA" w14:textId="77777777" w:rsidTr="00876A99">
        <w:trPr>
          <w:trHeight w:val="807"/>
        </w:trPr>
        <w:tc>
          <w:tcPr>
            <w:tcW w:w="1624" w:type="dxa"/>
            <w:vMerge/>
            <w:vAlign w:val="center"/>
          </w:tcPr>
          <w:p w14:paraId="6DD2FAD3" w14:textId="77777777" w:rsidR="00A869C5" w:rsidRPr="00E842E2" w:rsidRDefault="00A869C5" w:rsidP="00A869C5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872" w:type="dxa"/>
            <w:vAlign w:val="center"/>
          </w:tcPr>
          <w:p w14:paraId="51ED6AA3" w14:textId="77777777" w:rsidR="00A869C5" w:rsidRPr="00E842E2" w:rsidRDefault="00A869C5" w:rsidP="00A869C5">
            <w:pPr>
              <w:jc w:val="both"/>
              <w:rPr>
                <w:sz w:val="20"/>
                <w:szCs w:val="20"/>
                <w:lang w:val="en-GB"/>
              </w:rPr>
            </w:pPr>
            <w:r w:rsidRPr="00E842E2">
              <w:rPr>
                <w:sz w:val="20"/>
                <w:szCs w:val="20"/>
                <w:lang w:val="en-GB"/>
              </w:rPr>
              <w:t>20</w:t>
            </w:r>
          </w:p>
        </w:tc>
        <w:tc>
          <w:tcPr>
            <w:tcW w:w="1253" w:type="dxa"/>
            <w:vAlign w:val="center"/>
          </w:tcPr>
          <w:p w14:paraId="1C20BDF8" w14:textId="77777777" w:rsidR="00A869C5" w:rsidRPr="00E842E2" w:rsidRDefault="00A869C5" w:rsidP="00A869C5">
            <w:pPr>
              <w:jc w:val="both"/>
              <w:rPr>
                <w:color w:val="000000"/>
                <w:sz w:val="20"/>
                <w:szCs w:val="20"/>
              </w:rPr>
            </w:pPr>
            <w:r w:rsidRPr="00E842E2">
              <w:rPr>
                <w:color w:val="000000"/>
                <w:sz w:val="20"/>
                <w:szCs w:val="20"/>
              </w:rPr>
              <w:t>1990-2002</w:t>
            </w:r>
          </w:p>
          <w:p w14:paraId="2F2482E6" w14:textId="77777777" w:rsidR="00A869C5" w:rsidRPr="00E842E2" w:rsidRDefault="00A869C5" w:rsidP="00A869C5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840" w:type="dxa"/>
            <w:vAlign w:val="center"/>
          </w:tcPr>
          <w:p w14:paraId="26BE870D" w14:textId="77777777" w:rsidR="00A869C5" w:rsidRPr="00E842E2" w:rsidRDefault="00A869C5" w:rsidP="00A869C5">
            <w:pPr>
              <w:jc w:val="both"/>
              <w:rPr>
                <w:color w:val="000000"/>
                <w:sz w:val="20"/>
                <w:szCs w:val="20"/>
              </w:rPr>
            </w:pPr>
            <w:r w:rsidRPr="00E842E2">
              <w:rPr>
                <w:color w:val="000000"/>
                <w:sz w:val="20"/>
                <w:szCs w:val="20"/>
              </w:rPr>
              <w:t>Hospital General Universitario Gregorio Marañón, Madrid</w:t>
            </w:r>
          </w:p>
        </w:tc>
        <w:tc>
          <w:tcPr>
            <w:tcW w:w="992" w:type="dxa"/>
            <w:vAlign w:val="center"/>
          </w:tcPr>
          <w:p w14:paraId="764FBADC" w14:textId="77777777" w:rsidR="00A869C5" w:rsidRPr="00E842E2" w:rsidRDefault="00A869C5" w:rsidP="00A869C5">
            <w:pPr>
              <w:jc w:val="both"/>
              <w:rPr>
                <w:color w:val="000000"/>
                <w:sz w:val="20"/>
                <w:szCs w:val="20"/>
              </w:rPr>
            </w:pPr>
            <w:r w:rsidRPr="00E842E2"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1134" w:type="dxa"/>
            <w:vAlign w:val="center"/>
          </w:tcPr>
          <w:p w14:paraId="6BC09284" w14:textId="77777777" w:rsidR="00A869C5" w:rsidRPr="00E842E2" w:rsidRDefault="00A869C5" w:rsidP="00A869C5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067" w:type="dxa"/>
            <w:vAlign w:val="center"/>
          </w:tcPr>
          <w:p w14:paraId="55C1B0E3" w14:textId="77777777" w:rsidR="00A869C5" w:rsidRPr="00E842E2" w:rsidRDefault="00A869C5" w:rsidP="00A869C5">
            <w:pPr>
              <w:jc w:val="both"/>
              <w:rPr>
                <w:color w:val="000000"/>
                <w:sz w:val="20"/>
                <w:szCs w:val="20"/>
              </w:rPr>
            </w:pPr>
            <w:r w:rsidRPr="00E842E2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3233" w:type="dxa"/>
            <w:vAlign w:val="center"/>
          </w:tcPr>
          <w:p w14:paraId="02ABD3B4" w14:textId="77777777" w:rsidR="00A869C5" w:rsidRPr="00E842E2" w:rsidRDefault="00A869C5" w:rsidP="00A869C5">
            <w:pPr>
              <w:jc w:val="both"/>
              <w:rPr>
                <w:color w:val="000000"/>
                <w:sz w:val="20"/>
                <w:szCs w:val="20"/>
              </w:rPr>
            </w:pPr>
            <w:r w:rsidRPr="00E842E2">
              <w:rPr>
                <w:color w:val="000000"/>
                <w:sz w:val="20"/>
                <w:szCs w:val="20"/>
              </w:rPr>
              <w:t>3 Spanish (migrated from r</w:t>
            </w:r>
            <w:r>
              <w:rPr>
                <w:color w:val="000000"/>
                <w:sz w:val="20"/>
                <w:szCs w:val="20"/>
              </w:rPr>
              <w:t>ural endemic areas in the past) and</w:t>
            </w:r>
            <w:r w:rsidRPr="00E842E2">
              <w:rPr>
                <w:color w:val="000000"/>
                <w:sz w:val="20"/>
                <w:szCs w:val="20"/>
              </w:rPr>
              <w:t xml:space="preserve"> 17 immigrants (16 Latin-Americans, 1 African)</w:t>
            </w:r>
          </w:p>
        </w:tc>
        <w:tc>
          <w:tcPr>
            <w:tcW w:w="2127" w:type="dxa"/>
            <w:vAlign w:val="center"/>
          </w:tcPr>
          <w:p w14:paraId="14E54EB3" w14:textId="77777777" w:rsidR="00A869C5" w:rsidRPr="00E842E2" w:rsidRDefault="00A869C5" w:rsidP="00A869C5">
            <w:pPr>
              <w:jc w:val="both"/>
              <w:rPr>
                <w:color w:val="000000"/>
                <w:sz w:val="20"/>
                <w:szCs w:val="20"/>
              </w:rPr>
            </w:pPr>
            <w:r w:rsidRPr="00E842E2">
              <w:rPr>
                <w:color w:val="000000"/>
                <w:sz w:val="20"/>
                <w:szCs w:val="20"/>
              </w:rPr>
              <w:t>Esquivel et al. (2005)</w:t>
            </w:r>
          </w:p>
          <w:p w14:paraId="3C08E63F" w14:textId="77777777" w:rsidR="00A869C5" w:rsidRPr="00E842E2" w:rsidRDefault="00A869C5" w:rsidP="00A869C5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A869C5" w:rsidRPr="00E842E2" w14:paraId="5AFEBFAF" w14:textId="77777777" w:rsidTr="00876A99">
        <w:trPr>
          <w:trHeight w:val="340"/>
        </w:trPr>
        <w:tc>
          <w:tcPr>
            <w:tcW w:w="1624" w:type="dxa"/>
            <w:vMerge/>
            <w:vAlign w:val="center"/>
          </w:tcPr>
          <w:p w14:paraId="1008293F" w14:textId="77777777" w:rsidR="00A869C5" w:rsidRPr="00E842E2" w:rsidRDefault="00A869C5" w:rsidP="00A869C5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872" w:type="dxa"/>
            <w:vAlign w:val="center"/>
          </w:tcPr>
          <w:p w14:paraId="242308EA" w14:textId="77777777" w:rsidR="00A869C5" w:rsidRPr="00E842E2" w:rsidRDefault="00A869C5" w:rsidP="00A869C5">
            <w:pPr>
              <w:jc w:val="both"/>
              <w:rPr>
                <w:sz w:val="20"/>
                <w:szCs w:val="20"/>
                <w:lang w:val="en-GB"/>
              </w:rPr>
            </w:pPr>
            <w:r w:rsidRPr="00E842E2">
              <w:rPr>
                <w:sz w:val="20"/>
                <w:szCs w:val="20"/>
                <w:lang w:val="en-GB"/>
              </w:rPr>
              <w:t>10</w:t>
            </w:r>
          </w:p>
        </w:tc>
        <w:tc>
          <w:tcPr>
            <w:tcW w:w="1253" w:type="dxa"/>
            <w:vAlign w:val="center"/>
          </w:tcPr>
          <w:p w14:paraId="6F19C73B" w14:textId="77777777" w:rsidR="00A869C5" w:rsidRPr="00E842E2" w:rsidRDefault="00A869C5" w:rsidP="00A869C5">
            <w:pPr>
              <w:jc w:val="both"/>
              <w:rPr>
                <w:color w:val="000000"/>
                <w:sz w:val="20"/>
                <w:szCs w:val="20"/>
              </w:rPr>
            </w:pPr>
            <w:r w:rsidRPr="00E842E2">
              <w:rPr>
                <w:color w:val="000000"/>
                <w:sz w:val="20"/>
                <w:szCs w:val="20"/>
              </w:rPr>
              <w:t>1986-1991</w:t>
            </w:r>
          </w:p>
          <w:p w14:paraId="4AFD148D" w14:textId="77777777" w:rsidR="00A869C5" w:rsidRPr="00E842E2" w:rsidRDefault="00A869C5" w:rsidP="00A869C5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840" w:type="dxa"/>
            <w:vAlign w:val="center"/>
          </w:tcPr>
          <w:p w14:paraId="6A0A3146" w14:textId="77777777" w:rsidR="00A869C5" w:rsidRPr="00E842E2" w:rsidRDefault="00A869C5" w:rsidP="00A869C5">
            <w:pPr>
              <w:jc w:val="both"/>
              <w:rPr>
                <w:color w:val="000000"/>
                <w:sz w:val="20"/>
                <w:szCs w:val="20"/>
              </w:rPr>
            </w:pPr>
            <w:r w:rsidRPr="00E842E2">
              <w:rPr>
                <w:color w:val="000000"/>
                <w:sz w:val="20"/>
                <w:szCs w:val="20"/>
              </w:rPr>
              <w:t>Hospital Nuestra Señora del Cristal, Ourense</w:t>
            </w:r>
          </w:p>
        </w:tc>
        <w:tc>
          <w:tcPr>
            <w:tcW w:w="992" w:type="dxa"/>
            <w:vAlign w:val="center"/>
          </w:tcPr>
          <w:p w14:paraId="24113248" w14:textId="77777777" w:rsidR="00A869C5" w:rsidRPr="00E842E2" w:rsidRDefault="00A869C5" w:rsidP="00A869C5">
            <w:pPr>
              <w:jc w:val="both"/>
              <w:rPr>
                <w:color w:val="000000"/>
                <w:sz w:val="20"/>
                <w:szCs w:val="20"/>
              </w:rPr>
            </w:pPr>
            <w:r w:rsidRPr="00E842E2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 w14:paraId="42C2C48E" w14:textId="77777777" w:rsidR="00A869C5" w:rsidRPr="00E842E2" w:rsidRDefault="00A869C5" w:rsidP="00A869C5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067" w:type="dxa"/>
            <w:vAlign w:val="center"/>
          </w:tcPr>
          <w:p w14:paraId="44FB519B" w14:textId="77777777" w:rsidR="00A869C5" w:rsidRPr="00E842E2" w:rsidRDefault="00A869C5" w:rsidP="00A869C5">
            <w:pPr>
              <w:jc w:val="both"/>
              <w:rPr>
                <w:color w:val="000000"/>
                <w:sz w:val="20"/>
                <w:szCs w:val="20"/>
              </w:rPr>
            </w:pPr>
            <w:r w:rsidRPr="00E842E2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3233" w:type="dxa"/>
            <w:vAlign w:val="center"/>
          </w:tcPr>
          <w:p w14:paraId="78766EDD" w14:textId="77777777" w:rsidR="00A869C5" w:rsidRPr="00E842E2" w:rsidRDefault="00A869C5" w:rsidP="00A869C5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One</w:t>
            </w:r>
            <w:r w:rsidRPr="0094647F">
              <w:rPr>
                <w:color w:val="000000"/>
                <w:sz w:val="20"/>
                <w:szCs w:val="20"/>
              </w:rPr>
              <w:t xml:space="preserve"> was originally from Brazil</w:t>
            </w:r>
          </w:p>
        </w:tc>
        <w:tc>
          <w:tcPr>
            <w:tcW w:w="2127" w:type="dxa"/>
            <w:vAlign w:val="center"/>
          </w:tcPr>
          <w:p w14:paraId="72880007" w14:textId="77777777" w:rsidR="00A869C5" w:rsidRPr="00E842E2" w:rsidRDefault="00A869C5" w:rsidP="00A869C5">
            <w:pPr>
              <w:jc w:val="both"/>
              <w:rPr>
                <w:color w:val="000000"/>
                <w:sz w:val="20"/>
                <w:szCs w:val="20"/>
              </w:rPr>
            </w:pPr>
            <w:r w:rsidRPr="00E842E2">
              <w:rPr>
                <w:color w:val="000000"/>
                <w:sz w:val="20"/>
                <w:szCs w:val="20"/>
              </w:rPr>
              <w:t>Fernández-Rodríguez et al. (1991)</w:t>
            </w:r>
          </w:p>
          <w:p w14:paraId="66761489" w14:textId="77777777" w:rsidR="00A869C5" w:rsidRPr="00E842E2" w:rsidRDefault="00A869C5" w:rsidP="00A869C5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A869C5" w:rsidRPr="00E842E2" w14:paraId="73FFA61B" w14:textId="77777777" w:rsidTr="00876A99">
        <w:trPr>
          <w:trHeight w:val="372"/>
        </w:trPr>
        <w:tc>
          <w:tcPr>
            <w:tcW w:w="1624" w:type="dxa"/>
            <w:vMerge/>
            <w:vAlign w:val="center"/>
          </w:tcPr>
          <w:p w14:paraId="7A0C7656" w14:textId="77777777" w:rsidR="00A869C5" w:rsidRPr="00E842E2" w:rsidRDefault="00A869C5" w:rsidP="00A869C5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872" w:type="dxa"/>
            <w:vAlign w:val="center"/>
          </w:tcPr>
          <w:p w14:paraId="4B24B24F" w14:textId="77777777" w:rsidR="00A869C5" w:rsidRPr="00E842E2" w:rsidRDefault="00A869C5" w:rsidP="00A869C5">
            <w:pPr>
              <w:jc w:val="both"/>
              <w:rPr>
                <w:sz w:val="20"/>
                <w:szCs w:val="20"/>
                <w:lang w:val="en-GB"/>
              </w:rPr>
            </w:pPr>
            <w:r w:rsidRPr="00E842E2">
              <w:rPr>
                <w:sz w:val="20"/>
                <w:szCs w:val="20"/>
                <w:lang w:val="en-GB"/>
              </w:rPr>
              <w:t>31</w:t>
            </w:r>
          </w:p>
        </w:tc>
        <w:tc>
          <w:tcPr>
            <w:tcW w:w="1253" w:type="dxa"/>
            <w:vAlign w:val="center"/>
          </w:tcPr>
          <w:p w14:paraId="59D95E49" w14:textId="77777777" w:rsidR="00A869C5" w:rsidRPr="00E842E2" w:rsidRDefault="00A869C5" w:rsidP="00A869C5">
            <w:pPr>
              <w:jc w:val="both"/>
              <w:rPr>
                <w:color w:val="000000"/>
                <w:sz w:val="20"/>
                <w:szCs w:val="20"/>
              </w:rPr>
            </w:pPr>
            <w:r w:rsidRPr="00E842E2">
              <w:rPr>
                <w:color w:val="000000"/>
                <w:sz w:val="20"/>
                <w:szCs w:val="20"/>
              </w:rPr>
              <w:t xml:space="preserve">1989-2008 </w:t>
            </w:r>
          </w:p>
          <w:p w14:paraId="0302EB58" w14:textId="77777777" w:rsidR="00A869C5" w:rsidRPr="00E842E2" w:rsidRDefault="00A869C5" w:rsidP="00A869C5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840" w:type="dxa"/>
            <w:vAlign w:val="center"/>
          </w:tcPr>
          <w:p w14:paraId="220B33C3" w14:textId="77777777" w:rsidR="00A869C5" w:rsidRPr="00E842E2" w:rsidRDefault="00A869C5" w:rsidP="00A869C5">
            <w:pPr>
              <w:jc w:val="both"/>
              <w:rPr>
                <w:color w:val="000000"/>
                <w:sz w:val="20"/>
                <w:szCs w:val="20"/>
              </w:rPr>
            </w:pPr>
            <w:r w:rsidRPr="00E842E2">
              <w:rPr>
                <w:color w:val="000000"/>
                <w:sz w:val="20"/>
                <w:szCs w:val="20"/>
              </w:rPr>
              <w:t>Tropical Medicine Unit  of the Ramón y Cajal Hospital, Madrid</w:t>
            </w:r>
          </w:p>
        </w:tc>
        <w:tc>
          <w:tcPr>
            <w:tcW w:w="992" w:type="dxa"/>
            <w:vAlign w:val="center"/>
          </w:tcPr>
          <w:p w14:paraId="22CD7A70" w14:textId="77777777" w:rsidR="00A869C5" w:rsidRPr="00E842E2" w:rsidRDefault="00A869C5" w:rsidP="00A869C5">
            <w:pPr>
              <w:jc w:val="both"/>
              <w:rPr>
                <w:color w:val="000000"/>
                <w:sz w:val="20"/>
                <w:szCs w:val="20"/>
              </w:rPr>
            </w:pPr>
            <w:r w:rsidRPr="00E842E2">
              <w:rPr>
                <w:color w:val="000000"/>
                <w:sz w:val="20"/>
                <w:szCs w:val="20"/>
              </w:rPr>
              <w:t>31</w:t>
            </w:r>
          </w:p>
        </w:tc>
        <w:tc>
          <w:tcPr>
            <w:tcW w:w="1134" w:type="dxa"/>
            <w:vAlign w:val="center"/>
          </w:tcPr>
          <w:p w14:paraId="3FDEE6D1" w14:textId="77777777" w:rsidR="00A869C5" w:rsidRPr="00E842E2" w:rsidRDefault="00A869C5" w:rsidP="00A869C5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067" w:type="dxa"/>
            <w:vAlign w:val="center"/>
          </w:tcPr>
          <w:p w14:paraId="6549A861" w14:textId="77777777" w:rsidR="00A869C5" w:rsidRPr="00E842E2" w:rsidRDefault="00A869C5" w:rsidP="00A869C5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233" w:type="dxa"/>
            <w:vAlign w:val="center"/>
          </w:tcPr>
          <w:p w14:paraId="55CD83E1" w14:textId="77777777" w:rsidR="00A869C5" w:rsidRPr="00E842E2" w:rsidRDefault="00A869C5" w:rsidP="00A869C5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E842E2">
              <w:rPr>
                <w:color w:val="000000"/>
                <w:sz w:val="20"/>
                <w:szCs w:val="20"/>
              </w:rPr>
              <w:t>Review of 2198 immigrants: Cysticercosis in 3 Sub-Sahar</w:t>
            </w:r>
            <w:r>
              <w:rPr>
                <w:color w:val="000000"/>
                <w:sz w:val="20"/>
                <w:szCs w:val="20"/>
              </w:rPr>
              <w:t>an Africans, 28 Latin-Americans</w:t>
            </w:r>
          </w:p>
        </w:tc>
        <w:tc>
          <w:tcPr>
            <w:tcW w:w="2127" w:type="dxa"/>
            <w:vAlign w:val="center"/>
          </w:tcPr>
          <w:p w14:paraId="48492521" w14:textId="77777777" w:rsidR="00A869C5" w:rsidRPr="00E842E2" w:rsidRDefault="00A869C5" w:rsidP="00A869C5">
            <w:pPr>
              <w:jc w:val="both"/>
              <w:rPr>
                <w:color w:val="000000"/>
                <w:sz w:val="20"/>
                <w:szCs w:val="20"/>
              </w:rPr>
            </w:pPr>
            <w:r w:rsidRPr="00E842E2">
              <w:rPr>
                <w:color w:val="000000"/>
                <w:sz w:val="20"/>
                <w:szCs w:val="20"/>
              </w:rPr>
              <w:t>Monge-Maillo et al. (2009)</w:t>
            </w:r>
          </w:p>
          <w:p w14:paraId="39224D63" w14:textId="77777777" w:rsidR="00A869C5" w:rsidRPr="00E842E2" w:rsidRDefault="00A869C5" w:rsidP="00A869C5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</w:tr>
      <w:tr w:rsidR="00A869C5" w:rsidRPr="00E842E2" w14:paraId="6E33CCA7" w14:textId="77777777" w:rsidTr="00876A99">
        <w:trPr>
          <w:trHeight w:val="348"/>
        </w:trPr>
        <w:tc>
          <w:tcPr>
            <w:tcW w:w="1624" w:type="dxa"/>
            <w:vMerge/>
            <w:vAlign w:val="center"/>
          </w:tcPr>
          <w:p w14:paraId="31943D2A" w14:textId="77777777" w:rsidR="00A869C5" w:rsidRPr="00E842E2" w:rsidRDefault="00A869C5" w:rsidP="00A869C5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872" w:type="dxa"/>
            <w:vAlign w:val="center"/>
          </w:tcPr>
          <w:p w14:paraId="1EFB48B4" w14:textId="77777777" w:rsidR="00A869C5" w:rsidRPr="00E842E2" w:rsidRDefault="00A869C5" w:rsidP="00A869C5">
            <w:pPr>
              <w:jc w:val="both"/>
              <w:rPr>
                <w:sz w:val="20"/>
                <w:szCs w:val="20"/>
                <w:lang w:val="en-GB"/>
              </w:rPr>
            </w:pPr>
            <w:r w:rsidRPr="00E842E2">
              <w:rPr>
                <w:sz w:val="20"/>
                <w:szCs w:val="20"/>
                <w:lang w:val="en-GB"/>
              </w:rPr>
              <w:t>19</w:t>
            </w:r>
          </w:p>
        </w:tc>
        <w:tc>
          <w:tcPr>
            <w:tcW w:w="1253" w:type="dxa"/>
            <w:vAlign w:val="center"/>
          </w:tcPr>
          <w:p w14:paraId="2920F011" w14:textId="77777777" w:rsidR="00A869C5" w:rsidRPr="00E842E2" w:rsidRDefault="00A869C5" w:rsidP="00A869C5">
            <w:pPr>
              <w:jc w:val="both"/>
              <w:rPr>
                <w:color w:val="000000"/>
                <w:sz w:val="20"/>
                <w:szCs w:val="20"/>
              </w:rPr>
            </w:pPr>
            <w:r w:rsidRPr="00E842E2">
              <w:rPr>
                <w:color w:val="000000"/>
                <w:sz w:val="20"/>
                <w:szCs w:val="20"/>
              </w:rPr>
              <w:t>1990-2008</w:t>
            </w:r>
          </w:p>
          <w:p w14:paraId="6FA68B5F" w14:textId="77777777" w:rsidR="00A869C5" w:rsidRPr="00E842E2" w:rsidRDefault="00A869C5" w:rsidP="00A869C5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840" w:type="dxa"/>
            <w:vAlign w:val="center"/>
          </w:tcPr>
          <w:p w14:paraId="633DBB7D" w14:textId="77777777" w:rsidR="00A869C5" w:rsidRPr="00E842E2" w:rsidRDefault="00A869C5" w:rsidP="00A869C5">
            <w:pPr>
              <w:jc w:val="both"/>
              <w:rPr>
                <w:color w:val="000000"/>
                <w:sz w:val="20"/>
                <w:szCs w:val="20"/>
              </w:rPr>
            </w:pPr>
            <w:r w:rsidRPr="00E842E2">
              <w:rPr>
                <w:color w:val="000000"/>
                <w:sz w:val="20"/>
                <w:szCs w:val="20"/>
              </w:rPr>
              <w:t>University Hospital Puerta De Hierro Majadahonda</w:t>
            </w:r>
          </w:p>
        </w:tc>
        <w:tc>
          <w:tcPr>
            <w:tcW w:w="992" w:type="dxa"/>
            <w:vAlign w:val="center"/>
          </w:tcPr>
          <w:p w14:paraId="524E8D8A" w14:textId="77777777" w:rsidR="00A869C5" w:rsidRPr="00E842E2" w:rsidRDefault="00A869C5" w:rsidP="00A869C5">
            <w:pPr>
              <w:jc w:val="both"/>
              <w:rPr>
                <w:color w:val="000000"/>
                <w:sz w:val="20"/>
                <w:szCs w:val="20"/>
              </w:rPr>
            </w:pPr>
            <w:r w:rsidRPr="00E842E2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134" w:type="dxa"/>
            <w:vAlign w:val="center"/>
          </w:tcPr>
          <w:p w14:paraId="2A98CCE3" w14:textId="77777777" w:rsidR="00A869C5" w:rsidRPr="00E842E2" w:rsidRDefault="00A869C5" w:rsidP="00A869C5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067" w:type="dxa"/>
            <w:vAlign w:val="center"/>
          </w:tcPr>
          <w:p w14:paraId="42F8ED91" w14:textId="77777777" w:rsidR="00A869C5" w:rsidRPr="00E842E2" w:rsidRDefault="00A869C5" w:rsidP="00A869C5">
            <w:pPr>
              <w:jc w:val="both"/>
              <w:rPr>
                <w:color w:val="000000"/>
                <w:sz w:val="20"/>
                <w:szCs w:val="20"/>
              </w:rPr>
            </w:pPr>
            <w:r w:rsidRPr="00E842E2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3233" w:type="dxa"/>
            <w:vAlign w:val="center"/>
          </w:tcPr>
          <w:p w14:paraId="62BEA9FE" w14:textId="77777777" w:rsidR="00A869C5" w:rsidRPr="00E842E2" w:rsidRDefault="00A869C5" w:rsidP="00A869C5">
            <w:pPr>
              <w:jc w:val="both"/>
              <w:rPr>
                <w:color w:val="000000"/>
                <w:sz w:val="20"/>
                <w:szCs w:val="20"/>
              </w:rPr>
            </w:pPr>
            <w:r w:rsidRPr="00E842E2">
              <w:rPr>
                <w:color w:val="000000"/>
                <w:sz w:val="20"/>
                <w:szCs w:val="20"/>
              </w:rPr>
              <w:t>13 Latin-Americans</w:t>
            </w:r>
          </w:p>
        </w:tc>
        <w:tc>
          <w:tcPr>
            <w:tcW w:w="2127" w:type="dxa"/>
            <w:vAlign w:val="center"/>
          </w:tcPr>
          <w:p w14:paraId="478C58B4" w14:textId="77777777" w:rsidR="00A869C5" w:rsidRPr="00E842E2" w:rsidRDefault="00A869C5" w:rsidP="00A869C5">
            <w:pPr>
              <w:jc w:val="both"/>
              <w:rPr>
                <w:color w:val="000000"/>
                <w:sz w:val="20"/>
                <w:szCs w:val="20"/>
              </w:rPr>
            </w:pPr>
            <w:r w:rsidRPr="00E842E2">
              <w:rPr>
                <w:color w:val="000000"/>
                <w:sz w:val="20"/>
                <w:szCs w:val="20"/>
              </w:rPr>
              <w:t>Minguito Parra et al. (2009)</w:t>
            </w:r>
          </w:p>
        </w:tc>
      </w:tr>
      <w:tr w:rsidR="00A869C5" w:rsidRPr="00E842E2" w14:paraId="0C95A498" w14:textId="77777777" w:rsidTr="00876A99">
        <w:trPr>
          <w:trHeight w:val="316"/>
        </w:trPr>
        <w:tc>
          <w:tcPr>
            <w:tcW w:w="1624" w:type="dxa"/>
            <w:vMerge/>
            <w:vAlign w:val="center"/>
          </w:tcPr>
          <w:p w14:paraId="543F05A6" w14:textId="77777777" w:rsidR="00A869C5" w:rsidRPr="00E842E2" w:rsidRDefault="00A869C5" w:rsidP="00A869C5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872" w:type="dxa"/>
            <w:vAlign w:val="center"/>
          </w:tcPr>
          <w:p w14:paraId="10C88933" w14:textId="77777777" w:rsidR="00A869C5" w:rsidRPr="00E842E2" w:rsidRDefault="00A869C5" w:rsidP="00A869C5">
            <w:pPr>
              <w:jc w:val="both"/>
              <w:rPr>
                <w:sz w:val="20"/>
                <w:szCs w:val="20"/>
                <w:lang w:val="en-GB"/>
              </w:rPr>
            </w:pPr>
            <w:r w:rsidRPr="00E842E2">
              <w:rPr>
                <w:sz w:val="20"/>
                <w:szCs w:val="20"/>
                <w:lang w:val="en-GB"/>
              </w:rPr>
              <w:t>25</w:t>
            </w:r>
          </w:p>
        </w:tc>
        <w:tc>
          <w:tcPr>
            <w:tcW w:w="1253" w:type="dxa"/>
            <w:vAlign w:val="center"/>
          </w:tcPr>
          <w:p w14:paraId="78441F79" w14:textId="77777777" w:rsidR="00A869C5" w:rsidRPr="00E842E2" w:rsidRDefault="00A869C5" w:rsidP="00A869C5">
            <w:pPr>
              <w:jc w:val="both"/>
              <w:rPr>
                <w:color w:val="000000"/>
                <w:sz w:val="20"/>
                <w:szCs w:val="20"/>
              </w:rPr>
            </w:pPr>
            <w:r w:rsidRPr="00E842E2">
              <w:rPr>
                <w:color w:val="000000"/>
                <w:sz w:val="20"/>
                <w:szCs w:val="20"/>
              </w:rPr>
              <w:t>1992-2002</w:t>
            </w:r>
          </w:p>
          <w:p w14:paraId="68785CC4" w14:textId="77777777" w:rsidR="00A869C5" w:rsidRPr="00E842E2" w:rsidRDefault="00A869C5" w:rsidP="00A869C5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840" w:type="dxa"/>
            <w:vAlign w:val="center"/>
          </w:tcPr>
          <w:p w14:paraId="6C8BB620" w14:textId="77777777" w:rsidR="00A869C5" w:rsidRPr="00E842E2" w:rsidRDefault="00A869C5" w:rsidP="00A869C5">
            <w:pPr>
              <w:jc w:val="both"/>
              <w:rPr>
                <w:color w:val="000000"/>
                <w:sz w:val="20"/>
                <w:szCs w:val="20"/>
              </w:rPr>
            </w:pPr>
            <w:r w:rsidRPr="00E842E2">
              <w:rPr>
                <w:color w:val="000000"/>
                <w:sz w:val="20"/>
                <w:szCs w:val="20"/>
              </w:rPr>
              <w:t xml:space="preserve">Tropical Medicine Unit of the University Hospital Clinic; Parc Taulí </w:t>
            </w:r>
          </w:p>
        </w:tc>
        <w:tc>
          <w:tcPr>
            <w:tcW w:w="992" w:type="dxa"/>
            <w:vAlign w:val="center"/>
          </w:tcPr>
          <w:p w14:paraId="46D6CB2E" w14:textId="77777777" w:rsidR="00A869C5" w:rsidRPr="00E842E2" w:rsidRDefault="00A869C5" w:rsidP="00A869C5">
            <w:pPr>
              <w:jc w:val="both"/>
              <w:rPr>
                <w:color w:val="000000"/>
                <w:sz w:val="20"/>
                <w:szCs w:val="20"/>
              </w:rPr>
            </w:pPr>
            <w:r w:rsidRPr="00E842E2">
              <w:rPr>
                <w:color w:val="000000"/>
                <w:sz w:val="20"/>
                <w:szCs w:val="20"/>
              </w:rPr>
              <w:t>23</w:t>
            </w:r>
          </w:p>
        </w:tc>
        <w:tc>
          <w:tcPr>
            <w:tcW w:w="1134" w:type="dxa"/>
            <w:vAlign w:val="center"/>
          </w:tcPr>
          <w:p w14:paraId="393D90BB" w14:textId="77777777" w:rsidR="00A869C5" w:rsidRPr="00E842E2" w:rsidRDefault="00A869C5" w:rsidP="00A869C5">
            <w:pPr>
              <w:jc w:val="both"/>
              <w:rPr>
                <w:color w:val="000000"/>
                <w:sz w:val="20"/>
                <w:szCs w:val="20"/>
              </w:rPr>
            </w:pPr>
            <w:r w:rsidRPr="00E842E2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67" w:type="dxa"/>
            <w:vAlign w:val="center"/>
          </w:tcPr>
          <w:p w14:paraId="09E63ACA" w14:textId="77777777" w:rsidR="00A869C5" w:rsidRPr="00E842E2" w:rsidRDefault="00A869C5" w:rsidP="00A869C5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233" w:type="dxa"/>
            <w:vAlign w:val="center"/>
          </w:tcPr>
          <w:p w14:paraId="606A1D97" w14:textId="77777777" w:rsidR="00A869C5" w:rsidRPr="00E842E2" w:rsidRDefault="00A869C5" w:rsidP="00A869C5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native non-travellers  and</w:t>
            </w:r>
            <w:r w:rsidRPr="00E842E2">
              <w:rPr>
                <w:color w:val="000000"/>
                <w:sz w:val="20"/>
                <w:szCs w:val="20"/>
              </w:rPr>
              <w:t xml:space="preserve"> 23 imported (17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E842E2">
              <w:rPr>
                <w:color w:val="000000"/>
                <w:sz w:val="20"/>
                <w:szCs w:val="20"/>
              </w:rPr>
              <w:t xml:space="preserve">immigrants and 6 European travellers) </w:t>
            </w:r>
          </w:p>
        </w:tc>
        <w:tc>
          <w:tcPr>
            <w:tcW w:w="2127" w:type="dxa"/>
            <w:vAlign w:val="center"/>
          </w:tcPr>
          <w:p w14:paraId="61FE0B43" w14:textId="77777777" w:rsidR="00A869C5" w:rsidRPr="00E842E2" w:rsidRDefault="00A869C5" w:rsidP="00A869C5">
            <w:pPr>
              <w:jc w:val="both"/>
              <w:rPr>
                <w:color w:val="000000"/>
                <w:sz w:val="20"/>
                <w:szCs w:val="20"/>
              </w:rPr>
            </w:pPr>
            <w:r w:rsidRPr="00E842E2">
              <w:rPr>
                <w:color w:val="000000"/>
                <w:sz w:val="20"/>
                <w:szCs w:val="20"/>
              </w:rPr>
              <w:t>Roca et al. (2003)</w:t>
            </w:r>
          </w:p>
          <w:p w14:paraId="6A02E846" w14:textId="77777777" w:rsidR="00A869C5" w:rsidRPr="00E842E2" w:rsidRDefault="00A869C5" w:rsidP="00A869C5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A869C5" w:rsidRPr="00E842E2" w14:paraId="63F579C9" w14:textId="77777777" w:rsidTr="00876A99">
        <w:trPr>
          <w:trHeight w:val="419"/>
        </w:trPr>
        <w:tc>
          <w:tcPr>
            <w:tcW w:w="1624" w:type="dxa"/>
            <w:vMerge/>
            <w:vAlign w:val="center"/>
          </w:tcPr>
          <w:p w14:paraId="63D8028E" w14:textId="77777777" w:rsidR="00A869C5" w:rsidRPr="00E842E2" w:rsidRDefault="00A869C5" w:rsidP="00A869C5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872" w:type="dxa"/>
            <w:vAlign w:val="center"/>
          </w:tcPr>
          <w:p w14:paraId="70E6E949" w14:textId="77777777" w:rsidR="00A869C5" w:rsidRPr="00E842E2" w:rsidRDefault="00A869C5" w:rsidP="00A869C5">
            <w:pPr>
              <w:jc w:val="both"/>
              <w:rPr>
                <w:sz w:val="20"/>
                <w:szCs w:val="20"/>
                <w:lang w:val="en-GB"/>
              </w:rPr>
            </w:pPr>
            <w:r w:rsidRPr="00E842E2">
              <w:rPr>
                <w:sz w:val="20"/>
                <w:szCs w:val="20"/>
                <w:lang w:val="en-GB"/>
              </w:rPr>
              <w:t>38</w:t>
            </w:r>
          </w:p>
        </w:tc>
        <w:tc>
          <w:tcPr>
            <w:tcW w:w="1253" w:type="dxa"/>
            <w:vAlign w:val="center"/>
          </w:tcPr>
          <w:p w14:paraId="65907E58" w14:textId="77777777" w:rsidR="00A869C5" w:rsidRPr="00E842E2" w:rsidRDefault="00A869C5" w:rsidP="00A869C5">
            <w:pPr>
              <w:jc w:val="both"/>
              <w:rPr>
                <w:color w:val="000000"/>
                <w:sz w:val="20"/>
                <w:szCs w:val="20"/>
              </w:rPr>
            </w:pPr>
            <w:r w:rsidRPr="00E842E2">
              <w:rPr>
                <w:color w:val="000000"/>
                <w:sz w:val="20"/>
                <w:szCs w:val="20"/>
              </w:rPr>
              <w:t>1996-2006</w:t>
            </w:r>
          </w:p>
          <w:p w14:paraId="734BD44D" w14:textId="77777777" w:rsidR="00A869C5" w:rsidRPr="00E842E2" w:rsidRDefault="00A869C5" w:rsidP="00A869C5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840" w:type="dxa"/>
            <w:vAlign w:val="center"/>
          </w:tcPr>
          <w:p w14:paraId="3F1C821D" w14:textId="77777777" w:rsidR="00A869C5" w:rsidRPr="00E842E2" w:rsidRDefault="00A869C5" w:rsidP="00A869C5">
            <w:pPr>
              <w:jc w:val="both"/>
              <w:rPr>
                <w:color w:val="000000"/>
                <w:sz w:val="20"/>
                <w:szCs w:val="20"/>
              </w:rPr>
            </w:pPr>
            <w:r w:rsidRPr="00E842E2">
              <w:rPr>
                <w:color w:val="000000"/>
                <w:sz w:val="20"/>
                <w:szCs w:val="20"/>
              </w:rPr>
              <w:t>La Paz University Hospital</w:t>
            </w:r>
          </w:p>
        </w:tc>
        <w:tc>
          <w:tcPr>
            <w:tcW w:w="992" w:type="dxa"/>
            <w:vAlign w:val="center"/>
          </w:tcPr>
          <w:p w14:paraId="43B85AFE" w14:textId="77777777" w:rsidR="00A869C5" w:rsidRPr="00E842E2" w:rsidRDefault="00A869C5" w:rsidP="00A869C5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1134" w:type="dxa"/>
            <w:vAlign w:val="center"/>
          </w:tcPr>
          <w:p w14:paraId="12878E8E" w14:textId="77777777" w:rsidR="00A869C5" w:rsidRPr="00E842E2" w:rsidRDefault="00A869C5" w:rsidP="00A869C5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067" w:type="dxa"/>
            <w:vAlign w:val="center"/>
          </w:tcPr>
          <w:p w14:paraId="75748D9D" w14:textId="77777777" w:rsidR="00A869C5" w:rsidRPr="00E842E2" w:rsidRDefault="00A869C5" w:rsidP="00A869C5">
            <w:pPr>
              <w:jc w:val="both"/>
              <w:rPr>
                <w:color w:val="000000"/>
                <w:sz w:val="20"/>
                <w:szCs w:val="20"/>
                <w:highlight w:val="yellow"/>
              </w:rPr>
            </w:pPr>
            <w:r>
              <w:rPr>
                <w:color w:val="000000"/>
                <w:sz w:val="20"/>
                <w:szCs w:val="20"/>
              </w:rPr>
              <w:t>23</w:t>
            </w:r>
          </w:p>
        </w:tc>
        <w:tc>
          <w:tcPr>
            <w:tcW w:w="3233" w:type="dxa"/>
            <w:vAlign w:val="center"/>
          </w:tcPr>
          <w:p w14:paraId="1369AA70" w14:textId="77777777" w:rsidR="00A869C5" w:rsidRPr="00E842E2" w:rsidRDefault="00A869C5" w:rsidP="00A869C5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More common among immmigrants from Latin America (15 were from Ecuador)</w:t>
            </w:r>
          </w:p>
        </w:tc>
        <w:tc>
          <w:tcPr>
            <w:tcW w:w="2127" w:type="dxa"/>
            <w:vAlign w:val="center"/>
          </w:tcPr>
          <w:p w14:paraId="57BC3B77" w14:textId="77777777" w:rsidR="00A869C5" w:rsidRPr="00E842E2" w:rsidRDefault="00A869C5" w:rsidP="00A869C5">
            <w:pPr>
              <w:jc w:val="both"/>
              <w:rPr>
                <w:color w:val="000000"/>
                <w:sz w:val="20"/>
                <w:szCs w:val="20"/>
              </w:rPr>
            </w:pPr>
            <w:r w:rsidRPr="00E842E2">
              <w:rPr>
                <w:color w:val="000000"/>
                <w:sz w:val="20"/>
                <w:szCs w:val="20"/>
              </w:rPr>
              <w:t>Fernandez-Dominguez et al. (2007)</w:t>
            </w:r>
          </w:p>
          <w:p w14:paraId="6B422795" w14:textId="77777777" w:rsidR="00A869C5" w:rsidRPr="00E842E2" w:rsidRDefault="00A869C5" w:rsidP="00A869C5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A869C5" w:rsidRPr="00E842E2" w14:paraId="497C88A9" w14:textId="77777777" w:rsidTr="00876A99">
        <w:trPr>
          <w:trHeight w:val="329"/>
        </w:trPr>
        <w:tc>
          <w:tcPr>
            <w:tcW w:w="1624" w:type="dxa"/>
            <w:vMerge/>
            <w:vAlign w:val="center"/>
          </w:tcPr>
          <w:p w14:paraId="5B4DFB32" w14:textId="77777777" w:rsidR="00A869C5" w:rsidRPr="00E842E2" w:rsidRDefault="00A869C5" w:rsidP="00A869C5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872" w:type="dxa"/>
            <w:vAlign w:val="center"/>
          </w:tcPr>
          <w:p w14:paraId="59AA8B93" w14:textId="77777777" w:rsidR="00A869C5" w:rsidRPr="00E842E2" w:rsidRDefault="00A869C5" w:rsidP="00517B19">
            <w:pPr>
              <w:jc w:val="both"/>
              <w:rPr>
                <w:sz w:val="20"/>
                <w:szCs w:val="20"/>
                <w:lang w:val="en-GB"/>
              </w:rPr>
            </w:pPr>
            <w:r w:rsidRPr="00E842E2">
              <w:rPr>
                <w:sz w:val="20"/>
                <w:szCs w:val="20"/>
                <w:lang w:val="en-GB"/>
              </w:rPr>
              <w:t>35</w:t>
            </w:r>
            <w:r w:rsidR="00517B19">
              <w:rPr>
                <w:rStyle w:val="Refdenotaalpie"/>
                <w:sz w:val="20"/>
                <w:szCs w:val="20"/>
                <w:lang w:val="en-GB"/>
              </w:rPr>
              <w:footnoteReference w:id="8"/>
            </w:r>
          </w:p>
        </w:tc>
        <w:tc>
          <w:tcPr>
            <w:tcW w:w="1253" w:type="dxa"/>
            <w:vAlign w:val="center"/>
          </w:tcPr>
          <w:p w14:paraId="7EB95B25" w14:textId="77777777" w:rsidR="00A869C5" w:rsidRPr="00E842E2" w:rsidRDefault="00A869C5" w:rsidP="00A869C5">
            <w:pPr>
              <w:jc w:val="both"/>
              <w:rPr>
                <w:color w:val="000000"/>
                <w:sz w:val="20"/>
                <w:szCs w:val="20"/>
              </w:rPr>
            </w:pPr>
            <w:r w:rsidRPr="00E842E2">
              <w:rPr>
                <w:color w:val="000000"/>
                <w:sz w:val="20"/>
                <w:szCs w:val="20"/>
              </w:rPr>
              <w:t>1996-2009</w:t>
            </w:r>
          </w:p>
          <w:p w14:paraId="27EA84FE" w14:textId="77777777" w:rsidR="00A869C5" w:rsidRPr="00E842E2" w:rsidRDefault="00A869C5" w:rsidP="00A869C5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840" w:type="dxa"/>
            <w:vAlign w:val="center"/>
          </w:tcPr>
          <w:p w14:paraId="6AFCC323" w14:textId="77777777" w:rsidR="00A869C5" w:rsidRPr="00E842E2" w:rsidRDefault="00A869C5" w:rsidP="00A869C5">
            <w:pPr>
              <w:jc w:val="both"/>
              <w:rPr>
                <w:color w:val="000000"/>
                <w:sz w:val="20"/>
                <w:szCs w:val="20"/>
              </w:rPr>
            </w:pPr>
            <w:r w:rsidRPr="00E842E2">
              <w:rPr>
                <w:color w:val="000000"/>
                <w:sz w:val="20"/>
                <w:szCs w:val="20"/>
              </w:rPr>
              <w:t>Hospital Vega del Río Segura, Cieza,</w:t>
            </w:r>
          </w:p>
          <w:p w14:paraId="7DD6FEC3" w14:textId="77777777" w:rsidR="00A869C5" w:rsidRPr="00E842E2" w:rsidRDefault="00A869C5" w:rsidP="00A869C5">
            <w:pPr>
              <w:jc w:val="both"/>
              <w:rPr>
                <w:color w:val="000000"/>
                <w:sz w:val="20"/>
                <w:szCs w:val="20"/>
              </w:rPr>
            </w:pPr>
            <w:r w:rsidRPr="00E842E2">
              <w:rPr>
                <w:color w:val="000000"/>
                <w:sz w:val="20"/>
                <w:szCs w:val="20"/>
              </w:rPr>
              <w:t>Hospital Universitario Virgen de la Arrixaca</w:t>
            </w:r>
          </w:p>
        </w:tc>
        <w:tc>
          <w:tcPr>
            <w:tcW w:w="992" w:type="dxa"/>
            <w:vAlign w:val="center"/>
          </w:tcPr>
          <w:p w14:paraId="3BF87228" w14:textId="77777777" w:rsidR="00A869C5" w:rsidRPr="00E842E2" w:rsidRDefault="00A869C5" w:rsidP="00A869C5">
            <w:pPr>
              <w:jc w:val="both"/>
              <w:rPr>
                <w:color w:val="000000"/>
                <w:sz w:val="20"/>
                <w:szCs w:val="20"/>
              </w:rPr>
            </w:pPr>
            <w:r w:rsidRPr="00E842E2">
              <w:rPr>
                <w:color w:val="000000"/>
                <w:sz w:val="20"/>
                <w:szCs w:val="20"/>
              </w:rPr>
              <w:t>35</w:t>
            </w:r>
          </w:p>
        </w:tc>
        <w:tc>
          <w:tcPr>
            <w:tcW w:w="1134" w:type="dxa"/>
            <w:vAlign w:val="center"/>
          </w:tcPr>
          <w:p w14:paraId="454030FD" w14:textId="77777777" w:rsidR="00A869C5" w:rsidRPr="00E842E2" w:rsidRDefault="00A869C5" w:rsidP="00A869C5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067" w:type="dxa"/>
            <w:vAlign w:val="center"/>
          </w:tcPr>
          <w:p w14:paraId="4AA42630" w14:textId="77777777" w:rsidR="00A869C5" w:rsidRPr="00E842E2" w:rsidRDefault="00A869C5" w:rsidP="00A869C5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233" w:type="dxa"/>
            <w:vAlign w:val="center"/>
          </w:tcPr>
          <w:p w14:paraId="1659D5D5" w14:textId="77777777" w:rsidR="00A869C5" w:rsidRPr="00E842E2" w:rsidRDefault="00A869C5" w:rsidP="00A869C5">
            <w:pPr>
              <w:jc w:val="both"/>
              <w:rPr>
                <w:color w:val="000000"/>
                <w:sz w:val="20"/>
                <w:szCs w:val="20"/>
              </w:rPr>
            </w:pPr>
            <w:r w:rsidRPr="00E842E2">
              <w:rPr>
                <w:color w:val="000000"/>
                <w:sz w:val="20"/>
                <w:szCs w:val="20"/>
              </w:rPr>
              <w:t>Latin-Americans</w:t>
            </w:r>
          </w:p>
        </w:tc>
        <w:tc>
          <w:tcPr>
            <w:tcW w:w="2127" w:type="dxa"/>
            <w:vAlign w:val="center"/>
          </w:tcPr>
          <w:p w14:paraId="0F6D106B" w14:textId="77777777" w:rsidR="00A869C5" w:rsidRPr="00E842E2" w:rsidRDefault="00A869C5" w:rsidP="00A869C5">
            <w:pPr>
              <w:jc w:val="both"/>
              <w:rPr>
                <w:color w:val="000000"/>
                <w:sz w:val="20"/>
                <w:szCs w:val="20"/>
              </w:rPr>
            </w:pPr>
            <w:r w:rsidRPr="00E842E2">
              <w:rPr>
                <w:color w:val="000000"/>
                <w:sz w:val="20"/>
                <w:szCs w:val="20"/>
              </w:rPr>
              <w:t>Ruiz et al. (2011)</w:t>
            </w:r>
          </w:p>
          <w:p w14:paraId="661B89A6" w14:textId="77777777" w:rsidR="00A869C5" w:rsidRPr="00E842E2" w:rsidRDefault="00A869C5" w:rsidP="00A869C5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A869C5" w:rsidRPr="00E842E2" w14:paraId="2B4FD7B3" w14:textId="77777777" w:rsidTr="00876A99">
        <w:trPr>
          <w:trHeight w:val="561"/>
        </w:trPr>
        <w:tc>
          <w:tcPr>
            <w:tcW w:w="1624" w:type="dxa"/>
            <w:vMerge/>
            <w:vAlign w:val="center"/>
          </w:tcPr>
          <w:p w14:paraId="49938FB0" w14:textId="77777777" w:rsidR="00A869C5" w:rsidRPr="00E842E2" w:rsidRDefault="00A869C5" w:rsidP="00A869C5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872" w:type="dxa"/>
            <w:vAlign w:val="center"/>
          </w:tcPr>
          <w:p w14:paraId="3CFC3A0A" w14:textId="77777777" w:rsidR="00A869C5" w:rsidRPr="00E842E2" w:rsidRDefault="00A869C5" w:rsidP="00A869C5">
            <w:pPr>
              <w:jc w:val="both"/>
              <w:rPr>
                <w:sz w:val="20"/>
                <w:szCs w:val="20"/>
                <w:lang w:val="en-GB"/>
              </w:rPr>
            </w:pPr>
            <w:r w:rsidRPr="00E842E2">
              <w:rPr>
                <w:sz w:val="20"/>
                <w:szCs w:val="20"/>
                <w:lang w:val="en-GB"/>
              </w:rPr>
              <w:t>23***</w:t>
            </w:r>
          </w:p>
        </w:tc>
        <w:tc>
          <w:tcPr>
            <w:tcW w:w="1253" w:type="dxa"/>
            <w:vAlign w:val="center"/>
          </w:tcPr>
          <w:p w14:paraId="334B6913" w14:textId="77777777" w:rsidR="00A869C5" w:rsidRPr="00E842E2" w:rsidRDefault="00A869C5" w:rsidP="00A869C5">
            <w:pPr>
              <w:jc w:val="both"/>
              <w:rPr>
                <w:color w:val="000000"/>
                <w:sz w:val="20"/>
                <w:szCs w:val="20"/>
              </w:rPr>
            </w:pPr>
            <w:r w:rsidRPr="00E842E2">
              <w:rPr>
                <w:color w:val="000000"/>
                <w:sz w:val="20"/>
                <w:szCs w:val="20"/>
              </w:rPr>
              <w:t>1997-2005</w:t>
            </w:r>
          </w:p>
          <w:p w14:paraId="6F0AD6C4" w14:textId="77777777" w:rsidR="00A869C5" w:rsidRPr="00E842E2" w:rsidRDefault="00A869C5" w:rsidP="00A869C5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840" w:type="dxa"/>
            <w:vAlign w:val="center"/>
          </w:tcPr>
          <w:p w14:paraId="0DDE0761" w14:textId="77777777" w:rsidR="00A869C5" w:rsidRPr="00E842E2" w:rsidRDefault="00A869C5" w:rsidP="00A869C5">
            <w:pPr>
              <w:jc w:val="both"/>
              <w:rPr>
                <w:color w:val="000000"/>
                <w:sz w:val="20"/>
                <w:szCs w:val="20"/>
              </w:rPr>
            </w:pPr>
            <w:r w:rsidRPr="00E842E2">
              <w:rPr>
                <w:color w:val="000000"/>
                <w:sz w:val="20"/>
                <w:szCs w:val="20"/>
              </w:rPr>
              <w:t>El Hospital Virgen de la Arrixaca</w:t>
            </w:r>
          </w:p>
        </w:tc>
        <w:tc>
          <w:tcPr>
            <w:tcW w:w="992" w:type="dxa"/>
            <w:vAlign w:val="center"/>
          </w:tcPr>
          <w:p w14:paraId="19CDD68D" w14:textId="77777777" w:rsidR="00A869C5" w:rsidRPr="00E842E2" w:rsidRDefault="00A869C5" w:rsidP="00A869C5">
            <w:pPr>
              <w:jc w:val="both"/>
              <w:rPr>
                <w:color w:val="000000"/>
                <w:sz w:val="20"/>
                <w:szCs w:val="20"/>
              </w:rPr>
            </w:pPr>
            <w:r w:rsidRPr="00E842E2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1134" w:type="dxa"/>
            <w:vAlign w:val="center"/>
          </w:tcPr>
          <w:p w14:paraId="08ACAF8D" w14:textId="77777777" w:rsidR="00A869C5" w:rsidRPr="00E842E2" w:rsidRDefault="00A869C5" w:rsidP="00A869C5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067" w:type="dxa"/>
            <w:vAlign w:val="center"/>
          </w:tcPr>
          <w:p w14:paraId="63D75CE8" w14:textId="77777777" w:rsidR="00A869C5" w:rsidRPr="00E842E2" w:rsidRDefault="00A869C5" w:rsidP="00A869C5">
            <w:pPr>
              <w:jc w:val="both"/>
              <w:rPr>
                <w:color w:val="000000"/>
                <w:sz w:val="20"/>
                <w:szCs w:val="20"/>
              </w:rPr>
            </w:pPr>
            <w:r w:rsidRPr="00E842E2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3233" w:type="dxa"/>
            <w:vAlign w:val="center"/>
          </w:tcPr>
          <w:p w14:paraId="58142252" w14:textId="77777777" w:rsidR="00A869C5" w:rsidRPr="00E842E2" w:rsidRDefault="00A869C5" w:rsidP="00A869C5">
            <w:pPr>
              <w:jc w:val="both"/>
              <w:rPr>
                <w:color w:val="000000"/>
                <w:sz w:val="20"/>
                <w:szCs w:val="20"/>
              </w:rPr>
            </w:pPr>
            <w:r w:rsidRPr="00E842E2">
              <w:rPr>
                <w:color w:val="000000"/>
                <w:sz w:val="20"/>
                <w:szCs w:val="20"/>
              </w:rPr>
              <w:t>20 Latin-Americans</w:t>
            </w:r>
          </w:p>
        </w:tc>
        <w:tc>
          <w:tcPr>
            <w:tcW w:w="2127" w:type="dxa"/>
            <w:vAlign w:val="center"/>
          </w:tcPr>
          <w:p w14:paraId="17758F2A" w14:textId="77777777" w:rsidR="00A869C5" w:rsidRPr="00E842E2" w:rsidRDefault="00A869C5" w:rsidP="00A869C5">
            <w:pPr>
              <w:jc w:val="both"/>
              <w:rPr>
                <w:color w:val="000000"/>
                <w:sz w:val="20"/>
                <w:szCs w:val="20"/>
              </w:rPr>
            </w:pPr>
            <w:r w:rsidRPr="00E842E2">
              <w:rPr>
                <w:color w:val="000000"/>
                <w:sz w:val="20"/>
                <w:szCs w:val="20"/>
              </w:rPr>
              <w:t>Más-Sesé, et al. (2008)</w:t>
            </w:r>
          </w:p>
          <w:p w14:paraId="1401FCE7" w14:textId="77777777" w:rsidR="00A869C5" w:rsidRPr="00E842E2" w:rsidRDefault="00A869C5" w:rsidP="00A869C5">
            <w:pPr>
              <w:jc w:val="both"/>
              <w:rPr>
                <w:sz w:val="20"/>
                <w:szCs w:val="20"/>
                <w:lang w:val="en-GB"/>
              </w:rPr>
            </w:pPr>
          </w:p>
        </w:tc>
      </w:tr>
      <w:tr w:rsidR="00A869C5" w:rsidRPr="00E842E2" w14:paraId="6E44B4E4" w14:textId="77777777" w:rsidTr="00876A99">
        <w:trPr>
          <w:trHeight w:val="277"/>
        </w:trPr>
        <w:tc>
          <w:tcPr>
            <w:tcW w:w="1624" w:type="dxa"/>
            <w:vMerge/>
            <w:vAlign w:val="center"/>
          </w:tcPr>
          <w:p w14:paraId="3112C731" w14:textId="77777777" w:rsidR="00A869C5" w:rsidRPr="00E842E2" w:rsidRDefault="00A869C5" w:rsidP="00A869C5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872" w:type="dxa"/>
            <w:vAlign w:val="center"/>
          </w:tcPr>
          <w:p w14:paraId="3870827C" w14:textId="77777777" w:rsidR="00A869C5" w:rsidRPr="00E842E2" w:rsidRDefault="00A869C5" w:rsidP="00A869C5">
            <w:pPr>
              <w:jc w:val="both"/>
              <w:rPr>
                <w:sz w:val="20"/>
                <w:szCs w:val="20"/>
                <w:lang w:val="en-GB"/>
              </w:rPr>
            </w:pPr>
            <w:r w:rsidRPr="00E842E2">
              <w:rPr>
                <w:sz w:val="20"/>
                <w:szCs w:val="20"/>
                <w:lang w:val="en-GB"/>
              </w:rPr>
              <w:t>10</w:t>
            </w:r>
          </w:p>
        </w:tc>
        <w:tc>
          <w:tcPr>
            <w:tcW w:w="1253" w:type="dxa"/>
            <w:vAlign w:val="center"/>
          </w:tcPr>
          <w:p w14:paraId="4F4AA729" w14:textId="77777777" w:rsidR="00A869C5" w:rsidRPr="00E842E2" w:rsidRDefault="00A869C5" w:rsidP="00A869C5">
            <w:pPr>
              <w:jc w:val="both"/>
              <w:rPr>
                <w:color w:val="000000"/>
                <w:sz w:val="20"/>
                <w:szCs w:val="20"/>
              </w:rPr>
            </w:pPr>
            <w:r w:rsidRPr="00E842E2">
              <w:rPr>
                <w:color w:val="000000"/>
                <w:sz w:val="20"/>
                <w:szCs w:val="20"/>
              </w:rPr>
              <w:t>2000-2006</w:t>
            </w:r>
          </w:p>
          <w:p w14:paraId="7DFBC11C" w14:textId="77777777" w:rsidR="00A869C5" w:rsidRPr="00E842E2" w:rsidRDefault="00A869C5" w:rsidP="00A869C5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840" w:type="dxa"/>
            <w:vAlign w:val="center"/>
          </w:tcPr>
          <w:p w14:paraId="3E2C3A9F" w14:textId="77777777" w:rsidR="00A869C5" w:rsidRPr="00E842E2" w:rsidRDefault="00A869C5" w:rsidP="00A869C5">
            <w:pPr>
              <w:jc w:val="both"/>
              <w:rPr>
                <w:color w:val="000000"/>
                <w:sz w:val="20"/>
                <w:szCs w:val="20"/>
              </w:rPr>
            </w:pPr>
            <w:r w:rsidRPr="00E842E2">
              <w:rPr>
                <w:color w:val="000000"/>
                <w:sz w:val="20"/>
                <w:szCs w:val="20"/>
              </w:rPr>
              <w:t>Hospital Universitario Central de Asturias</w:t>
            </w:r>
          </w:p>
        </w:tc>
        <w:tc>
          <w:tcPr>
            <w:tcW w:w="992" w:type="dxa"/>
            <w:vAlign w:val="center"/>
          </w:tcPr>
          <w:p w14:paraId="41D1AB85" w14:textId="77777777" w:rsidR="00A869C5" w:rsidRPr="00E842E2" w:rsidRDefault="00A869C5" w:rsidP="00A869C5">
            <w:pPr>
              <w:jc w:val="both"/>
              <w:rPr>
                <w:color w:val="000000"/>
                <w:sz w:val="20"/>
                <w:szCs w:val="20"/>
              </w:rPr>
            </w:pPr>
            <w:r w:rsidRPr="00E842E2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134" w:type="dxa"/>
            <w:vAlign w:val="center"/>
          </w:tcPr>
          <w:p w14:paraId="23ADEB47" w14:textId="77777777" w:rsidR="00A869C5" w:rsidRPr="00E842E2" w:rsidRDefault="00A869C5" w:rsidP="00A869C5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067" w:type="dxa"/>
            <w:vAlign w:val="center"/>
          </w:tcPr>
          <w:p w14:paraId="6227D417" w14:textId="77777777" w:rsidR="00A869C5" w:rsidRPr="00E842E2" w:rsidRDefault="00A869C5" w:rsidP="00A869C5">
            <w:pPr>
              <w:jc w:val="both"/>
              <w:rPr>
                <w:color w:val="000000"/>
                <w:sz w:val="20"/>
                <w:szCs w:val="20"/>
              </w:rPr>
            </w:pPr>
            <w:r w:rsidRPr="00E842E2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3233" w:type="dxa"/>
            <w:vAlign w:val="center"/>
          </w:tcPr>
          <w:p w14:paraId="2D005345" w14:textId="77777777" w:rsidR="00A869C5" w:rsidRPr="00E842E2" w:rsidRDefault="00A869C5" w:rsidP="00A869C5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 were Spanish and 6 were immigrants (4 from Ecuador and 2 from Brasil)</w:t>
            </w:r>
          </w:p>
        </w:tc>
        <w:tc>
          <w:tcPr>
            <w:tcW w:w="2127" w:type="dxa"/>
            <w:vAlign w:val="center"/>
          </w:tcPr>
          <w:p w14:paraId="00873A8A" w14:textId="48F233CD" w:rsidR="00A869C5" w:rsidRPr="00E842E2" w:rsidRDefault="00B32285" w:rsidP="00A869C5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Rodríguez </w:t>
            </w:r>
            <w:r w:rsidR="00A869C5" w:rsidRPr="00E842E2">
              <w:rPr>
                <w:color w:val="000000"/>
                <w:sz w:val="20"/>
                <w:szCs w:val="20"/>
              </w:rPr>
              <w:t>Guardado et al. (2007)</w:t>
            </w:r>
          </w:p>
          <w:p w14:paraId="5EDD63A6" w14:textId="77777777" w:rsidR="00A869C5" w:rsidRPr="00E842E2" w:rsidRDefault="00A869C5" w:rsidP="00A869C5">
            <w:pPr>
              <w:jc w:val="both"/>
              <w:rPr>
                <w:sz w:val="20"/>
                <w:szCs w:val="20"/>
                <w:lang w:val="en-GB"/>
              </w:rPr>
            </w:pPr>
          </w:p>
        </w:tc>
      </w:tr>
      <w:tr w:rsidR="00A869C5" w:rsidRPr="00E842E2" w14:paraId="0E27CC49" w14:textId="77777777" w:rsidTr="00876A99">
        <w:trPr>
          <w:trHeight w:val="83"/>
        </w:trPr>
        <w:tc>
          <w:tcPr>
            <w:tcW w:w="1624" w:type="dxa"/>
            <w:vMerge/>
            <w:vAlign w:val="center"/>
          </w:tcPr>
          <w:p w14:paraId="5CDC6F1C" w14:textId="77777777" w:rsidR="00A869C5" w:rsidRPr="00E842E2" w:rsidRDefault="00A869C5" w:rsidP="00A869C5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872" w:type="dxa"/>
            <w:vAlign w:val="center"/>
          </w:tcPr>
          <w:p w14:paraId="0F9F6EC0" w14:textId="77777777" w:rsidR="00A869C5" w:rsidRPr="00E842E2" w:rsidRDefault="00A869C5" w:rsidP="00A869C5">
            <w:pPr>
              <w:jc w:val="both"/>
              <w:rPr>
                <w:sz w:val="20"/>
                <w:szCs w:val="20"/>
                <w:lang w:val="en-GB"/>
              </w:rPr>
            </w:pPr>
            <w:r w:rsidRPr="00E842E2">
              <w:rPr>
                <w:sz w:val="20"/>
                <w:szCs w:val="20"/>
                <w:lang w:val="en-GB"/>
              </w:rPr>
              <w:t>10</w:t>
            </w:r>
          </w:p>
        </w:tc>
        <w:tc>
          <w:tcPr>
            <w:tcW w:w="1253" w:type="dxa"/>
            <w:vAlign w:val="center"/>
          </w:tcPr>
          <w:p w14:paraId="72686C9A" w14:textId="77777777" w:rsidR="00A869C5" w:rsidRPr="00E842E2" w:rsidRDefault="00A869C5" w:rsidP="00A869C5">
            <w:pPr>
              <w:jc w:val="both"/>
              <w:rPr>
                <w:color w:val="000000"/>
                <w:sz w:val="20"/>
                <w:szCs w:val="20"/>
              </w:rPr>
            </w:pPr>
            <w:r w:rsidRPr="00E842E2">
              <w:rPr>
                <w:color w:val="000000"/>
                <w:sz w:val="20"/>
                <w:szCs w:val="20"/>
              </w:rPr>
              <w:t>2001-2010</w:t>
            </w:r>
          </w:p>
          <w:p w14:paraId="2B1B3A45" w14:textId="77777777" w:rsidR="00A869C5" w:rsidRPr="00E842E2" w:rsidRDefault="00A869C5" w:rsidP="00A869C5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840" w:type="dxa"/>
            <w:vAlign w:val="center"/>
          </w:tcPr>
          <w:p w14:paraId="4E973950" w14:textId="77777777" w:rsidR="00A869C5" w:rsidRPr="00E842E2" w:rsidRDefault="00A869C5" w:rsidP="00A869C5">
            <w:pPr>
              <w:jc w:val="both"/>
              <w:rPr>
                <w:color w:val="000000"/>
                <w:sz w:val="20"/>
                <w:szCs w:val="20"/>
              </w:rPr>
            </w:pPr>
            <w:r w:rsidRPr="00E842E2">
              <w:rPr>
                <w:color w:val="000000"/>
                <w:sz w:val="20"/>
                <w:szCs w:val="20"/>
              </w:rPr>
              <w:t>Hospital General Universitario de Elche</w:t>
            </w:r>
          </w:p>
        </w:tc>
        <w:tc>
          <w:tcPr>
            <w:tcW w:w="992" w:type="dxa"/>
            <w:vAlign w:val="center"/>
          </w:tcPr>
          <w:p w14:paraId="1A7EA082" w14:textId="77777777" w:rsidR="00A869C5" w:rsidRPr="00E842E2" w:rsidRDefault="00A869C5" w:rsidP="00A869C5">
            <w:pPr>
              <w:jc w:val="both"/>
              <w:rPr>
                <w:color w:val="000000"/>
                <w:sz w:val="20"/>
                <w:szCs w:val="20"/>
              </w:rPr>
            </w:pPr>
            <w:r w:rsidRPr="00E842E2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134" w:type="dxa"/>
            <w:vAlign w:val="center"/>
          </w:tcPr>
          <w:p w14:paraId="06E06B07" w14:textId="77777777" w:rsidR="00A869C5" w:rsidRPr="00E842E2" w:rsidRDefault="00A869C5" w:rsidP="00A869C5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067" w:type="dxa"/>
            <w:vAlign w:val="center"/>
          </w:tcPr>
          <w:p w14:paraId="6A76B02D" w14:textId="77777777" w:rsidR="00A869C5" w:rsidRPr="00E842E2" w:rsidRDefault="00A869C5" w:rsidP="00A869C5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233" w:type="dxa"/>
            <w:vAlign w:val="center"/>
          </w:tcPr>
          <w:p w14:paraId="665196DF" w14:textId="77777777" w:rsidR="00A869C5" w:rsidRPr="00E842E2" w:rsidRDefault="00A869C5" w:rsidP="00A869C5">
            <w:pPr>
              <w:jc w:val="both"/>
              <w:rPr>
                <w:color w:val="000000"/>
                <w:sz w:val="20"/>
                <w:szCs w:val="20"/>
              </w:rPr>
            </w:pPr>
            <w:r w:rsidRPr="00E842E2">
              <w:rPr>
                <w:color w:val="000000"/>
                <w:sz w:val="20"/>
                <w:szCs w:val="20"/>
              </w:rPr>
              <w:t>Review of 1071 immigrant patien</w:t>
            </w:r>
            <w:r w:rsidR="00517B19">
              <w:rPr>
                <w:color w:val="000000"/>
                <w:sz w:val="20"/>
                <w:szCs w:val="20"/>
              </w:rPr>
              <w:t>ts: 10 cases were</w:t>
            </w:r>
            <w:r>
              <w:rPr>
                <w:color w:val="000000"/>
                <w:sz w:val="20"/>
                <w:szCs w:val="20"/>
              </w:rPr>
              <w:t xml:space="preserve"> Latin-Americans</w:t>
            </w:r>
          </w:p>
        </w:tc>
        <w:tc>
          <w:tcPr>
            <w:tcW w:w="2127" w:type="dxa"/>
            <w:vAlign w:val="center"/>
          </w:tcPr>
          <w:p w14:paraId="6315D1C2" w14:textId="77777777" w:rsidR="00A869C5" w:rsidRPr="00E842E2" w:rsidRDefault="00A869C5" w:rsidP="00A869C5">
            <w:pPr>
              <w:jc w:val="both"/>
              <w:rPr>
                <w:color w:val="000000"/>
                <w:sz w:val="20"/>
                <w:szCs w:val="20"/>
              </w:rPr>
            </w:pPr>
            <w:r w:rsidRPr="00E842E2">
              <w:rPr>
                <w:color w:val="000000"/>
                <w:sz w:val="20"/>
                <w:szCs w:val="20"/>
              </w:rPr>
              <w:t>Ramos et al. (2011)</w:t>
            </w:r>
          </w:p>
          <w:p w14:paraId="571CFD21" w14:textId="77777777" w:rsidR="00A869C5" w:rsidRPr="00E842E2" w:rsidRDefault="00A869C5" w:rsidP="00A869C5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A869C5" w:rsidRPr="00E842E2" w14:paraId="333984B7" w14:textId="77777777" w:rsidTr="00876A99">
        <w:trPr>
          <w:trHeight w:val="134"/>
        </w:trPr>
        <w:tc>
          <w:tcPr>
            <w:tcW w:w="1624" w:type="dxa"/>
            <w:vMerge/>
            <w:vAlign w:val="center"/>
          </w:tcPr>
          <w:p w14:paraId="27D4B236" w14:textId="77777777" w:rsidR="00A869C5" w:rsidRPr="00E842E2" w:rsidRDefault="00A869C5" w:rsidP="00A869C5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872" w:type="dxa"/>
            <w:vAlign w:val="center"/>
          </w:tcPr>
          <w:p w14:paraId="25C5831B" w14:textId="77777777" w:rsidR="00A869C5" w:rsidRPr="00E842E2" w:rsidRDefault="00A869C5" w:rsidP="00A869C5">
            <w:pPr>
              <w:jc w:val="both"/>
              <w:rPr>
                <w:sz w:val="20"/>
                <w:szCs w:val="20"/>
                <w:lang w:val="en-GB"/>
              </w:rPr>
            </w:pPr>
            <w:r w:rsidRPr="00E842E2">
              <w:rPr>
                <w:sz w:val="20"/>
                <w:szCs w:val="20"/>
                <w:lang w:val="en-GB"/>
              </w:rPr>
              <w:t>5</w:t>
            </w:r>
          </w:p>
        </w:tc>
        <w:tc>
          <w:tcPr>
            <w:tcW w:w="1253" w:type="dxa"/>
            <w:vAlign w:val="center"/>
          </w:tcPr>
          <w:p w14:paraId="25437335" w14:textId="77777777" w:rsidR="00A869C5" w:rsidRPr="00E842E2" w:rsidRDefault="00A869C5" w:rsidP="00A869C5">
            <w:pPr>
              <w:jc w:val="both"/>
              <w:rPr>
                <w:color w:val="000000"/>
                <w:sz w:val="20"/>
                <w:szCs w:val="20"/>
              </w:rPr>
            </w:pPr>
            <w:r w:rsidRPr="00E842E2">
              <w:rPr>
                <w:color w:val="000000"/>
                <w:sz w:val="20"/>
                <w:szCs w:val="20"/>
              </w:rPr>
              <w:t>NA</w:t>
            </w:r>
          </w:p>
        </w:tc>
        <w:tc>
          <w:tcPr>
            <w:tcW w:w="1840" w:type="dxa"/>
            <w:vAlign w:val="center"/>
          </w:tcPr>
          <w:p w14:paraId="27A78E46" w14:textId="77777777" w:rsidR="00A869C5" w:rsidRPr="00E842E2" w:rsidRDefault="00A869C5" w:rsidP="00A869C5">
            <w:pPr>
              <w:jc w:val="both"/>
              <w:rPr>
                <w:color w:val="000000"/>
                <w:sz w:val="20"/>
                <w:szCs w:val="20"/>
              </w:rPr>
            </w:pPr>
            <w:r w:rsidRPr="00E842E2">
              <w:rPr>
                <w:color w:val="000000"/>
                <w:sz w:val="20"/>
                <w:szCs w:val="20"/>
              </w:rPr>
              <w:t>Hospital Nuestra Señora Virgen del Puerto</w:t>
            </w:r>
          </w:p>
        </w:tc>
        <w:tc>
          <w:tcPr>
            <w:tcW w:w="992" w:type="dxa"/>
            <w:vAlign w:val="center"/>
          </w:tcPr>
          <w:p w14:paraId="6209DAFC" w14:textId="77777777" w:rsidR="00A869C5" w:rsidRPr="00E842E2" w:rsidRDefault="00A869C5" w:rsidP="00A869C5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2F22E14C" w14:textId="77777777" w:rsidR="00A869C5" w:rsidRPr="00E842E2" w:rsidRDefault="00A869C5" w:rsidP="00A869C5">
            <w:pPr>
              <w:jc w:val="both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067" w:type="dxa"/>
            <w:vAlign w:val="center"/>
          </w:tcPr>
          <w:p w14:paraId="6829DBBA" w14:textId="77777777" w:rsidR="00A869C5" w:rsidRPr="00E842E2" w:rsidRDefault="00A869C5" w:rsidP="00A869C5">
            <w:pPr>
              <w:jc w:val="both"/>
              <w:rPr>
                <w:color w:val="000000"/>
                <w:sz w:val="20"/>
                <w:szCs w:val="20"/>
              </w:rPr>
            </w:pPr>
            <w:r w:rsidRPr="00E842E2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3233" w:type="dxa"/>
            <w:vAlign w:val="center"/>
          </w:tcPr>
          <w:p w14:paraId="28DF5479" w14:textId="77777777" w:rsidR="00A869C5" w:rsidRPr="00E842E2" w:rsidRDefault="00A869C5" w:rsidP="00A869C5">
            <w:pPr>
              <w:jc w:val="both"/>
              <w:rPr>
                <w:color w:val="000000"/>
                <w:sz w:val="20"/>
                <w:szCs w:val="20"/>
              </w:rPr>
            </w:pPr>
            <w:r w:rsidRPr="00E842E2">
              <w:rPr>
                <w:color w:val="000000"/>
                <w:sz w:val="20"/>
                <w:szCs w:val="20"/>
              </w:rPr>
              <w:t xml:space="preserve">Study on </w:t>
            </w:r>
            <w:r>
              <w:rPr>
                <w:color w:val="000000"/>
                <w:sz w:val="20"/>
                <w:szCs w:val="20"/>
              </w:rPr>
              <w:t>a</w:t>
            </w:r>
            <w:r w:rsidRPr="00E842E2">
              <w:rPr>
                <w:color w:val="000000"/>
                <w:sz w:val="20"/>
                <w:szCs w:val="20"/>
              </w:rPr>
              <w:t>etiology of epilepsy in a rural health care area</w:t>
            </w:r>
          </w:p>
        </w:tc>
        <w:tc>
          <w:tcPr>
            <w:tcW w:w="2127" w:type="dxa"/>
            <w:vAlign w:val="center"/>
          </w:tcPr>
          <w:p w14:paraId="1AB880FF" w14:textId="4492245F" w:rsidR="00A869C5" w:rsidRPr="00E842E2" w:rsidRDefault="006320AD" w:rsidP="00A869C5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Jiménez Jimé</w:t>
            </w:r>
            <w:r w:rsidR="00A869C5" w:rsidRPr="00E842E2">
              <w:rPr>
                <w:color w:val="000000"/>
                <w:sz w:val="20"/>
                <w:szCs w:val="20"/>
              </w:rPr>
              <w:t>nez et al. (1990)</w:t>
            </w:r>
          </w:p>
        </w:tc>
      </w:tr>
      <w:tr w:rsidR="00A869C5" w:rsidRPr="00E842E2" w14:paraId="7755C4E9" w14:textId="77777777" w:rsidTr="00876A99">
        <w:trPr>
          <w:trHeight w:val="595"/>
        </w:trPr>
        <w:tc>
          <w:tcPr>
            <w:tcW w:w="1624" w:type="dxa"/>
            <w:vMerge/>
            <w:vAlign w:val="center"/>
          </w:tcPr>
          <w:p w14:paraId="40A51E4C" w14:textId="77777777" w:rsidR="00A869C5" w:rsidRPr="00E842E2" w:rsidRDefault="00A869C5" w:rsidP="00A869C5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872" w:type="dxa"/>
            <w:vAlign w:val="center"/>
          </w:tcPr>
          <w:p w14:paraId="19881DD5" w14:textId="77777777" w:rsidR="00A869C5" w:rsidRPr="00E842E2" w:rsidRDefault="00A869C5" w:rsidP="00A869C5">
            <w:pPr>
              <w:jc w:val="both"/>
              <w:rPr>
                <w:sz w:val="20"/>
                <w:szCs w:val="20"/>
                <w:highlight w:val="cyan"/>
                <w:lang w:val="en-GB"/>
              </w:rPr>
            </w:pPr>
            <w:r w:rsidRPr="00E842E2">
              <w:rPr>
                <w:sz w:val="20"/>
                <w:szCs w:val="20"/>
              </w:rPr>
              <w:t>16</w:t>
            </w:r>
          </w:p>
        </w:tc>
        <w:tc>
          <w:tcPr>
            <w:tcW w:w="1253" w:type="dxa"/>
            <w:vAlign w:val="center"/>
          </w:tcPr>
          <w:p w14:paraId="15ED2E27" w14:textId="77777777" w:rsidR="00A869C5" w:rsidRPr="00E842E2" w:rsidRDefault="00A869C5" w:rsidP="00A869C5">
            <w:pPr>
              <w:jc w:val="both"/>
              <w:rPr>
                <w:color w:val="000000"/>
                <w:sz w:val="20"/>
                <w:szCs w:val="20"/>
              </w:rPr>
            </w:pPr>
            <w:r w:rsidRPr="00E842E2">
              <w:rPr>
                <w:color w:val="000000"/>
                <w:sz w:val="20"/>
                <w:szCs w:val="20"/>
              </w:rPr>
              <w:t>1998-2002</w:t>
            </w:r>
          </w:p>
        </w:tc>
        <w:tc>
          <w:tcPr>
            <w:tcW w:w="1840" w:type="dxa"/>
            <w:vAlign w:val="center"/>
          </w:tcPr>
          <w:p w14:paraId="4710435E" w14:textId="77777777" w:rsidR="00A869C5" w:rsidRPr="00E842E2" w:rsidRDefault="00A869C5" w:rsidP="00A869C5">
            <w:pPr>
              <w:jc w:val="both"/>
              <w:rPr>
                <w:color w:val="000000"/>
                <w:sz w:val="20"/>
                <w:szCs w:val="20"/>
              </w:rPr>
            </w:pPr>
            <w:r w:rsidRPr="00E842E2">
              <w:rPr>
                <w:color w:val="000000"/>
                <w:sz w:val="20"/>
                <w:szCs w:val="20"/>
              </w:rPr>
              <w:t>NA</w:t>
            </w:r>
          </w:p>
        </w:tc>
        <w:tc>
          <w:tcPr>
            <w:tcW w:w="992" w:type="dxa"/>
            <w:vAlign w:val="center"/>
          </w:tcPr>
          <w:p w14:paraId="55F545A3" w14:textId="77777777" w:rsidR="00A869C5" w:rsidRPr="00E842E2" w:rsidRDefault="00A869C5" w:rsidP="00A869C5">
            <w:pPr>
              <w:jc w:val="both"/>
              <w:rPr>
                <w:color w:val="000000"/>
                <w:sz w:val="20"/>
                <w:szCs w:val="20"/>
              </w:rPr>
            </w:pPr>
            <w:r w:rsidRPr="00E842E2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1134" w:type="dxa"/>
            <w:vAlign w:val="center"/>
          </w:tcPr>
          <w:p w14:paraId="3D7D6BE9" w14:textId="77777777" w:rsidR="00A869C5" w:rsidRPr="00E842E2" w:rsidRDefault="00A869C5" w:rsidP="00A869C5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067" w:type="dxa"/>
            <w:vAlign w:val="center"/>
          </w:tcPr>
          <w:p w14:paraId="0FA1A07D" w14:textId="77777777" w:rsidR="00A869C5" w:rsidRPr="00E842E2" w:rsidRDefault="00A869C5" w:rsidP="00A869C5">
            <w:pPr>
              <w:jc w:val="both"/>
              <w:rPr>
                <w:color w:val="000000"/>
                <w:sz w:val="20"/>
                <w:szCs w:val="20"/>
              </w:rPr>
            </w:pPr>
            <w:r w:rsidRPr="00E842E2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233" w:type="dxa"/>
            <w:vAlign w:val="center"/>
          </w:tcPr>
          <w:p w14:paraId="4696A2E4" w14:textId="77777777" w:rsidR="00A869C5" w:rsidRPr="00E842E2" w:rsidRDefault="00A869C5" w:rsidP="00A869C5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 Latin-Americans, 1 unknowm</w:t>
            </w:r>
          </w:p>
        </w:tc>
        <w:tc>
          <w:tcPr>
            <w:tcW w:w="2127" w:type="dxa"/>
            <w:vAlign w:val="center"/>
          </w:tcPr>
          <w:p w14:paraId="1BF3E99C" w14:textId="77777777" w:rsidR="00A869C5" w:rsidRPr="00E842E2" w:rsidRDefault="00A869C5" w:rsidP="00A869C5">
            <w:pPr>
              <w:jc w:val="both"/>
              <w:rPr>
                <w:color w:val="000000"/>
                <w:sz w:val="20"/>
                <w:szCs w:val="20"/>
              </w:rPr>
            </w:pPr>
            <w:r w:rsidRPr="00E842E2">
              <w:rPr>
                <w:color w:val="000000"/>
                <w:sz w:val="20"/>
                <w:szCs w:val="20"/>
              </w:rPr>
              <w:t>Lobo et al. (2003)</w:t>
            </w:r>
          </w:p>
        </w:tc>
      </w:tr>
      <w:tr w:rsidR="00A869C5" w:rsidRPr="00E842E2" w14:paraId="45829CF7" w14:textId="77777777" w:rsidTr="00876A99">
        <w:trPr>
          <w:trHeight w:val="595"/>
        </w:trPr>
        <w:tc>
          <w:tcPr>
            <w:tcW w:w="1624" w:type="dxa"/>
            <w:vMerge/>
            <w:vAlign w:val="center"/>
          </w:tcPr>
          <w:p w14:paraId="3070042C" w14:textId="77777777" w:rsidR="00A869C5" w:rsidRPr="00E842E2" w:rsidRDefault="00A869C5" w:rsidP="00A869C5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872" w:type="dxa"/>
            <w:vAlign w:val="center"/>
          </w:tcPr>
          <w:p w14:paraId="545CEA9E" w14:textId="77777777" w:rsidR="00A869C5" w:rsidRPr="00E842E2" w:rsidRDefault="00A869C5" w:rsidP="00A869C5">
            <w:pPr>
              <w:jc w:val="both"/>
              <w:rPr>
                <w:sz w:val="20"/>
                <w:szCs w:val="20"/>
                <w:highlight w:val="cyan"/>
                <w:lang w:val="en-GB"/>
              </w:rPr>
            </w:pPr>
            <w:r w:rsidRPr="00E842E2">
              <w:rPr>
                <w:sz w:val="20"/>
                <w:szCs w:val="20"/>
              </w:rPr>
              <w:t>9</w:t>
            </w:r>
          </w:p>
        </w:tc>
        <w:tc>
          <w:tcPr>
            <w:tcW w:w="1253" w:type="dxa"/>
            <w:vAlign w:val="center"/>
          </w:tcPr>
          <w:p w14:paraId="0BA1990D" w14:textId="77777777" w:rsidR="00A869C5" w:rsidRPr="00E842E2" w:rsidRDefault="00A869C5" w:rsidP="00A869C5">
            <w:pPr>
              <w:jc w:val="both"/>
              <w:rPr>
                <w:color w:val="000000"/>
                <w:sz w:val="20"/>
                <w:szCs w:val="20"/>
              </w:rPr>
            </w:pPr>
            <w:r w:rsidRPr="00E842E2">
              <w:rPr>
                <w:color w:val="000000"/>
                <w:sz w:val="20"/>
                <w:szCs w:val="20"/>
              </w:rPr>
              <w:t>1996-2000</w:t>
            </w:r>
          </w:p>
        </w:tc>
        <w:tc>
          <w:tcPr>
            <w:tcW w:w="1840" w:type="dxa"/>
            <w:vAlign w:val="center"/>
          </w:tcPr>
          <w:p w14:paraId="51793F8B" w14:textId="77777777" w:rsidR="00A869C5" w:rsidRPr="00E842E2" w:rsidRDefault="00A869C5" w:rsidP="00A869C5">
            <w:pPr>
              <w:jc w:val="both"/>
              <w:rPr>
                <w:color w:val="000000"/>
                <w:sz w:val="20"/>
                <w:szCs w:val="20"/>
              </w:rPr>
            </w:pPr>
            <w:r w:rsidRPr="00E842E2">
              <w:rPr>
                <w:color w:val="000000"/>
                <w:sz w:val="20"/>
                <w:szCs w:val="20"/>
              </w:rPr>
              <w:t>**</w:t>
            </w:r>
          </w:p>
        </w:tc>
        <w:tc>
          <w:tcPr>
            <w:tcW w:w="992" w:type="dxa"/>
            <w:vAlign w:val="center"/>
          </w:tcPr>
          <w:p w14:paraId="33879DB3" w14:textId="77777777" w:rsidR="00A869C5" w:rsidRPr="00E842E2" w:rsidRDefault="00A869C5" w:rsidP="00A869C5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74B9AC93" w14:textId="77777777" w:rsidR="00A869C5" w:rsidRPr="00E842E2" w:rsidRDefault="00A869C5" w:rsidP="00A869C5">
            <w:pPr>
              <w:jc w:val="both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067" w:type="dxa"/>
            <w:vAlign w:val="center"/>
          </w:tcPr>
          <w:p w14:paraId="121E675C" w14:textId="77777777" w:rsidR="00A869C5" w:rsidRPr="00E842E2" w:rsidRDefault="00A869C5" w:rsidP="00A869C5">
            <w:pPr>
              <w:jc w:val="both"/>
              <w:rPr>
                <w:color w:val="000000"/>
                <w:sz w:val="20"/>
                <w:szCs w:val="20"/>
              </w:rPr>
            </w:pPr>
            <w:r w:rsidRPr="00E842E2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3233" w:type="dxa"/>
            <w:vAlign w:val="center"/>
          </w:tcPr>
          <w:p w14:paraId="336FF3E3" w14:textId="77777777" w:rsidR="00A869C5" w:rsidRPr="00E842E2" w:rsidRDefault="00517B19" w:rsidP="00A869C5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Not available</w:t>
            </w:r>
          </w:p>
        </w:tc>
        <w:tc>
          <w:tcPr>
            <w:tcW w:w="2127" w:type="dxa"/>
            <w:vAlign w:val="center"/>
          </w:tcPr>
          <w:p w14:paraId="68EC1F88" w14:textId="77777777" w:rsidR="00A869C5" w:rsidRPr="00E842E2" w:rsidRDefault="00A869C5" w:rsidP="00A869C5">
            <w:pPr>
              <w:jc w:val="both"/>
              <w:rPr>
                <w:sz w:val="20"/>
                <w:szCs w:val="20"/>
                <w:lang w:val="en-GB"/>
              </w:rPr>
            </w:pPr>
            <w:r w:rsidRPr="00E842E2">
              <w:rPr>
                <w:color w:val="000000"/>
                <w:sz w:val="20"/>
                <w:szCs w:val="20"/>
              </w:rPr>
              <w:t>Overbosch et al. (2002)</w:t>
            </w:r>
          </w:p>
        </w:tc>
      </w:tr>
      <w:tr w:rsidR="00A869C5" w:rsidRPr="00E842E2" w14:paraId="795EA6CF" w14:textId="77777777" w:rsidTr="00876A99">
        <w:trPr>
          <w:trHeight w:val="595"/>
        </w:trPr>
        <w:tc>
          <w:tcPr>
            <w:tcW w:w="1624" w:type="dxa"/>
            <w:vAlign w:val="center"/>
          </w:tcPr>
          <w:p w14:paraId="3ECC9389" w14:textId="77777777" w:rsidR="00A869C5" w:rsidRPr="00E842E2" w:rsidRDefault="00A869C5" w:rsidP="00A869C5">
            <w:pPr>
              <w:jc w:val="both"/>
              <w:rPr>
                <w:color w:val="000000"/>
                <w:sz w:val="20"/>
                <w:szCs w:val="20"/>
              </w:rPr>
            </w:pPr>
            <w:r w:rsidRPr="00E842E2">
              <w:rPr>
                <w:color w:val="000000"/>
                <w:sz w:val="20"/>
                <w:szCs w:val="20"/>
              </w:rPr>
              <w:t>Sweden</w:t>
            </w:r>
          </w:p>
          <w:p w14:paraId="4944C683" w14:textId="77777777" w:rsidR="00A869C5" w:rsidRPr="00E842E2" w:rsidRDefault="00A869C5" w:rsidP="00A869C5">
            <w:pPr>
              <w:jc w:val="both"/>
              <w:rPr>
                <w:sz w:val="20"/>
                <w:szCs w:val="20"/>
                <w:lang w:val="en-GB"/>
              </w:rPr>
            </w:pPr>
          </w:p>
        </w:tc>
        <w:tc>
          <w:tcPr>
            <w:tcW w:w="872" w:type="dxa"/>
            <w:vAlign w:val="center"/>
          </w:tcPr>
          <w:p w14:paraId="6E805DF6" w14:textId="77777777" w:rsidR="00A869C5" w:rsidRPr="00E842E2" w:rsidRDefault="00A869C5" w:rsidP="00A869C5">
            <w:pPr>
              <w:jc w:val="both"/>
              <w:rPr>
                <w:sz w:val="20"/>
                <w:szCs w:val="20"/>
                <w:lang w:val="en-GB"/>
              </w:rPr>
            </w:pPr>
            <w:r w:rsidRPr="00E842E2">
              <w:rPr>
                <w:sz w:val="20"/>
                <w:szCs w:val="20"/>
                <w:lang w:val="en-GB"/>
              </w:rPr>
              <w:t>9</w:t>
            </w:r>
          </w:p>
        </w:tc>
        <w:tc>
          <w:tcPr>
            <w:tcW w:w="1253" w:type="dxa"/>
            <w:vAlign w:val="center"/>
          </w:tcPr>
          <w:p w14:paraId="4DA1A66B" w14:textId="77777777" w:rsidR="00A869C5" w:rsidRPr="00E842E2" w:rsidRDefault="00A869C5" w:rsidP="00A869C5">
            <w:pPr>
              <w:jc w:val="both"/>
              <w:rPr>
                <w:color w:val="000000"/>
                <w:sz w:val="20"/>
                <w:szCs w:val="20"/>
              </w:rPr>
            </w:pPr>
            <w:r w:rsidRPr="00E842E2">
              <w:rPr>
                <w:color w:val="000000"/>
                <w:sz w:val="20"/>
                <w:szCs w:val="20"/>
              </w:rPr>
              <w:t xml:space="preserve">1999 - 2004 </w:t>
            </w:r>
          </w:p>
          <w:p w14:paraId="4D7A410B" w14:textId="77777777" w:rsidR="00A869C5" w:rsidRPr="00E842E2" w:rsidRDefault="00A869C5" w:rsidP="00A869C5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840" w:type="dxa"/>
            <w:vAlign w:val="center"/>
          </w:tcPr>
          <w:p w14:paraId="661E2B98" w14:textId="77777777" w:rsidR="00A869C5" w:rsidRPr="00E842E2" w:rsidRDefault="00A869C5" w:rsidP="00A869C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0"/>
                <w:szCs w:val="20"/>
              </w:rPr>
            </w:pPr>
            <w:r w:rsidRPr="00E842E2">
              <w:rPr>
                <w:color w:val="000000"/>
                <w:sz w:val="20"/>
                <w:szCs w:val="20"/>
              </w:rPr>
              <w:t xml:space="preserve">Smittskyddsinstitutet Solna </w:t>
            </w:r>
          </w:p>
          <w:p w14:paraId="2E7B55F0" w14:textId="77777777" w:rsidR="00A869C5" w:rsidRPr="00E842E2" w:rsidRDefault="00A869C5" w:rsidP="00A869C5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4C9CAB5C" w14:textId="77777777" w:rsidR="00A869C5" w:rsidRPr="00E842E2" w:rsidRDefault="00A869C5" w:rsidP="00A869C5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3166B3BA" w14:textId="77777777" w:rsidR="00A869C5" w:rsidRPr="00E842E2" w:rsidRDefault="00A869C5" w:rsidP="00A869C5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067" w:type="dxa"/>
            <w:vAlign w:val="center"/>
          </w:tcPr>
          <w:p w14:paraId="4C09AF1A" w14:textId="77777777" w:rsidR="00A869C5" w:rsidRPr="00E842E2" w:rsidRDefault="00A869C5" w:rsidP="00A869C5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3233" w:type="dxa"/>
            <w:vAlign w:val="center"/>
          </w:tcPr>
          <w:p w14:paraId="2A8F4BB1" w14:textId="77777777" w:rsidR="00A869C5" w:rsidRPr="00E842E2" w:rsidRDefault="00A869C5" w:rsidP="00A869C5">
            <w:pPr>
              <w:jc w:val="both"/>
              <w:rPr>
                <w:color w:val="000000"/>
                <w:sz w:val="20"/>
                <w:szCs w:val="20"/>
              </w:rPr>
            </w:pPr>
            <w:r w:rsidRPr="00ED1EDF">
              <w:rPr>
                <w:color w:val="000000"/>
                <w:sz w:val="20"/>
                <w:szCs w:val="20"/>
              </w:rPr>
              <w:t xml:space="preserve">Among these </w:t>
            </w:r>
            <w:r>
              <w:rPr>
                <w:color w:val="000000"/>
                <w:sz w:val="20"/>
                <w:szCs w:val="20"/>
              </w:rPr>
              <w:t>there are</w:t>
            </w:r>
            <w:r w:rsidRPr="00ED1EDF">
              <w:rPr>
                <w:color w:val="000000"/>
                <w:sz w:val="20"/>
                <w:szCs w:val="20"/>
              </w:rPr>
              <w:t xml:space="preserve"> Swedish people who have been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ED1EDF">
              <w:rPr>
                <w:color w:val="000000"/>
                <w:sz w:val="20"/>
                <w:szCs w:val="20"/>
              </w:rPr>
              <w:t>abroad or originally from South America,</w:t>
            </w:r>
            <w:r>
              <w:rPr>
                <w:color w:val="000000"/>
                <w:sz w:val="20"/>
                <w:szCs w:val="20"/>
              </w:rPr>
              <w:t xml:space="preserve"> Africa or Asia, but </w:t>
            </w:r>
            <w:r w:rsidRPr="00ED1EDF">
              <w:rPr>
                <w:color w:val="000000"/>
                <w:sz w:val="20"/>
                <w:szCs w:val="20"/>
              </w:rPr>
              <w:t>background or nationa</w:t>
            </w:r>
            <w:r w:rsidR="00366EB8">
              <w:rPr>
                <w:color w:val="000000"/>
                <w:sz w:val="20"/>
                <w:szCs w:val="20"/>
              </w:rPr>
              <w:t>lity is not known for all cases</w:t>
            </w:r>
          </w:p>
        </w:tc>
        <w:tc>
          <w:tcPr>
            <w:tcW w:w="2127" w:type="dxa"/>
            <w:vAlign w:val="center"/>
          </w:tcPr>
          <w:p w14:paraId="56579792" w14:textId="1AA1EA68" w:rsidR="00A869C5" w:rsidRPr="00E842E2" w:rsidRDefault="00A869C5" w:rsidP="00A869C5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Pus</w:t>
            </w:r>
            <w:r w:rsidR="00022C6C">
              <w:rPr>
                <w:color w:val="000000"/>
                <w:sz w:val="20"/>
                <w:szCs w:val="20"/>
              </w:rPr>
              <w:t>c</w:t>
            </w:r>
            <w:r w:rsidRPr="00E842E2">
              <w:rPr>
                <w:color w:val="000000"/>
                <w:sz w:val="20"/>
                <w:szCs w:val="20"/>
              </w:rPr>
              <w:t>hmann et al. (2006)</w:t>
            </w:r>
          </w:p>
        </w:tc>
      </w:tr>
      <w:tr w:rsidR="00A869C5" w:rsidRPr="00E842E2" w14:paraId="7DF46992" w14:textId="77777777" w:rsidTr="00876A99">
        <w:trPr>
          <w:trHeight w:val="638"/>
        </w:trPr>
        <w:tc>
          <w:tcPr>
            <w:tcW w:w="1624" w:type="dxa"/>
            <w:vMerge w:val="restart"/>
            <w:vAlign w:val="center"/>
          </w:tcPr>
          <w:p w14:paraId="3F324D2F" w14:textId="77777777" w:rsidR="00A869C5" w:rsidRPr="00E842E2" w:rsidRDefault="00A869C5" w:rsidP="00A869C5">
            <w:pPr>
              <w:jc w:val="both"/>
              <w:rPr>
                <w:color w:val="000000"/>
                <w:sz w:val="20"/>
                <w:szCs w:val="20"/>
              </w:rPr>
            </w:pPr>
            <w:r w:rsidRPr="00E842E2">
              <w:rPr>
                <w:color w:val="000000"/>
                <w:sz w:val="20"/>
                <w:szCs w:val="20"/>
              </w:rPr>
              <w:t>Switzerland</w:t>
            </w:r>
          </w:p>
        </w:tc>
        <w:tc>
          <w:tcPr>
            <w:tcW w:w="872" w:type="dxa"/>
            <w:vAlign w:val="center"/>
          </w:tcPr>
          <w:p w14:paraId="07C7D2D4" w14:textId="77777777" w:rsidR="00A869C5" w:rsidRPr="00E842E2" w:rsidRDefault="00A869C5" w:rsidP="00A869C5">
            <w:pPr>
              <w:jc w:val="both"/>
              <w:rPr>
                <w:color w:val="000000"/>
                <w:sz w:val="20"/>
                <w:szCs w:val="20"/>
              </w:rPr>
            </w:pPr>
            <w:r w:rsidRPr="00E842E2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253" w:type="dxa"/>
            <w:vAlign w:val="center"/>
          </w:tcPr>
          <w:p w14:paraId="17EFBED3" w14:textId="77777777" w:rsidR="00A869C5" w:rsidRPr="00E842E2" w:rsidRDefault="00A869C5" w:rsidP="00A869C5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1996-2000</w:t>
            </w:r>
          </w:p>
          <w:p w14:paraId="637853C8" w14:textId="77777777" w:rsidR="00A869C5" w:rsidRPr="00E842E2" w:rsidRDefault="00A869C5" w:rsidP="00A869C5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840" w:type="dxa"/>
            <w:vAlign w:val="center"/>
          </w:tcPr>
          <w:p w14:paraId="1A33032A" w14:textId="77777777" w:rsidR="00A869C5" w:rsidRPr="00E842E2" w:rsidRDefault="00A869C5" w:rsidP="00A869C5">
            <w:pPr>
              <w:jc w:val="both"/>
              <w:rPr>
                <w:color w:val="000000"/>
                <w:sz w:val="20"/>
                <w:szCs w:val="20"/>
              </w:rPr>
            </w:pPr>
            <w:r w:rsidRPr="00E842E2">
              <w:rPr>
                <w:color w:val="000000"/>
                <w:sz w:val="20"/>
                <w:szCs w:val="20"/>
              </w:rPr>
              <w:t>**</w:t>
            </w:r>
          </w:p>
        </w:tc>
        <w:tc>
          <w:tcPr>
            <w:tcW w:w="992" w:type="dxa"/>
            <w:vAlign w:val="center"/>
          </w:tcPr>
          <w:p w14:paraId="320D1E20" w14:textId="77777777" w:rsidR="00A869C5" w:rsidRPr="00E842E2" w:rsidRDefault="00A869C5" w:rsidP="00A869C5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3C49907C" w14:textId="77777777" w:rsidR="00A869C5" w:rsidRPr="00E842E2" w:rsidRDefault="00A869C5" w:rsidP="00A869C5">
            <w:pPr>
              <w:jc w:val="both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067" w:type="dxa"/>
            <w:vAlign w:val="center"/>
          </w:tcPr>
          <w:p w14:paraId="6D38BD3C" w14:textId="77777777" w:rsidR="00A869C5" w:rsidRPr="00E842E2" w:rsidRDefault="00A869C5" w:rsidP="00A869C5">
            <w:pPr>
              <w:jc w:val="both"/>
              <w:rPr>
                <w:color w:val="000000"/>
                <w:sz w:val="20"/>
                <w:szCs w:val="20"/>
              </w:rPr>
            </w:pPr>
            <w:r w:rsidRPr="00E842E2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233" w:type="dxa"/>
            <w:vAlign w:val="center"/>
          </w:tcPr>
          <w:p w14:paraId="34C09EFC" w14:textId="77777777" w:rsidR="00A869C5" w:rsidRPr="00E842E2" w:rsidRDefault="00517B19" w:rsidP="00A869C5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Not available</w:t>
            </w:r>
          </w:p>
        </w:tc>
        <w:tc>
          <w:tcPr>
            <w:tcW w:w="2127" w:type="dxa"/>
            <w:vAlign w:val="center"/>
          </w:tcPr>
          <w:p w14:paraId="5C9FEA82" w14:textId="77777777" w:rsidR="00A869C5" w:rsidRPr="00E842E2" w:rsidRDefault="00A869C5" w:rsidP="00A869C5">
            <w:pPr>
              <w:jc w:val="both"/>
              <w:rPr>
                <w:sz w:val="20"/>
                <w:szCs w:val="20"/>
                <w:lang w:val="en-GB"/>
              </w:rPr>
            </w:pPr>
            <w:r w:rsidRPr="00E842E2">
              <w:rPr>
                <w:color w:val="000000"/>
                <w:sz w:val="20"/>
                <w:szCs w:val="20"/>
              </w:rPr>
              <w:t>Overbosch et al. (2002)</w:t>
            </w:r>
          </w:p>
        </w:tc>
      </w:tr>
      <w:tr w:rsidR="00A869C5" w:rsidRPr="00E842E2" w14:paraId="3ACD7E24" w14:textId="77777777" w:rsidTr="00876A99">
        <w:trPr>
          <w:trHeight w:val="638"/>
        </w:trPr>
        <w:tc>
          <w:tcPr>
            <w:tcW w:w="1624" w:type="dxa"/>
            <w:vMerge/>
            <w:vAlign w:val="center"/>
          </w:tcPr>
          <w:p w14:paraId="2482F8E8" w14:textId="77777777" w:rsidR="00A869C5" w:rsidRPr="00E842E2" w:rsidRDefault="00A869C5" w:rsidP="00A869C5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872" w:type="dxa"/>
            <w:vAlign w:val="center"/>
          </w:tcPr>
          <w:p w14:paraId="4F93A14A" w14:textId="77777777" w:rsidR="00A869C5" w:rsidRPr="00E842E2" w:rsidRDefault="00A869C5" w:rsidP="00A869C5">
            <w:pPr>
              <w:jc w:val="both"/>
              <w:rPr>
                <w:color w:val="000000"/>
                <w:sz w:val="20"/>
                <w:szCs w:val="20"/>
              </w:rPr>
            </w:pPr>
            <w:r w:rsidRPr="00E842E2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253" w:type="dxa"/>
            <w:vAlign w:val="center"/>
          </w:tcPr>
          <w:p w14:paraId="6D9F78E2" w14:textId="77777777" w:rsidR="00A869C5" w:rsidRPr="00E842E2" w:rsidRDefault="00A869C5" w:rsidP="00A869C5">
            <w:pPr>
              <w:jc w:val="both"/>
              <w:rPr>
                <w:color w:val="000000"/>
                <w:sz w:val="20"/>
                <w:szCs w:val="20"/>
              </w:rPr>
            </w:pPr>
            <w:r w:rsidRPr="00E842E2">
              <w:rPr>
                <w:color w:val="000000"/>
                <w:sz w:val="20"/>
                <w:szCs w:val="20"/>
              </w:rPr>
              <w:t>2000-2010</w:t>
            </w:r>
          </w:p>
        </w:tc>
        <w:tc>
          <w:tcPr>
            <w:tcW w:w="1840" w:type="dxa"/>
            <w:vAlign w:val="center"/>
          </w:tcPr>
          <w:p w14:paraId="19ED709D" w14:textId="77777777" w:rsidR="00A869C5" w:rsidRPr="00E842E2" w:rsidRDefault="00A869C5" w:rsidP="00A869C5">
            <w:pPr>
              <w:jc w:val="both"/>
              <w:rPr>
                <w:color w:val="000000"/>
                <w:sz w:val="20"/>
                <w:szCs w:val="20"/>
              </w:rPr>
            </w:pPr>
            <w:r w:rsidRPr="00E842E2">
              <w:rPr>
                <w:color w:val="000000"/>
                <w:sz w:val="20"/>
                <w:szCs w:val="20"/>
              </w:rPr>
              <w:t>Geneva University</w:t>
            </w:r>
          </w:p>
          <w:p w14:paraId="4505E9E9" w14:textId="77777777" w:rsidR="00A869C5" w:rsidRPr="00E842E2" w:rsidRDefault="00A869C5" w:rsidP="00A869C5">
            <w:pPr>
              <w:jc w:val="both"/>
              <w:rPr>
                <w:color w:val="000000"/>
                <w:sz w:val="20"/>
                <w:szCs w:val="20"/>
              </w:rPr>
            </w:pPr>
            <w:r w:rsidRPr="00E842E2">
              <w:rPr>
                <w:color w:val="000000"/>
                <w:sz w:val="20"/>
                <w:szCs w:val="20"/>
              </w:rPr>
              <w:t>Hospitals</w:t>
            </w:r>
          </w:p>
        </w:tc>
        <w:tc>
          <w:tcPr>
            <w:tcW w:w="992" w:type="dxa"/>
            <w:vAlign w:val="center"/>
          </w:tcPr>
          <w:p w14:paraId="0EEB764D" w14:textId="77777777" w:rsidR="00A869C5" w:rsidRPr="00E842E2" w:rsidRDefault="00A869C5" w:rsidP="00A869C5">
            <w:pPr>
              <w:jc w:val="both"/>
              <w:rPr>
                <w:color w:val="000000"/>
                <w:sz w:val="20"/>
                <w:szCs w:val="20"/>
              </w:rPr>
            </w:pPr>
            <w:r w:rsidRPr="00E842E2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134" w:type="dxa"/>
            <w:vAlign w:val="center"/>
          </w:tcPr>
          <w:p w14:paraId="7A26159A" w14:textId="77777777" w:rsidR="00A869C5" w:rsidRPr="00E842E2" w:rsidRDefault="00A869C5" w:rsidP="00A869C5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067" w:type="dxa"/>
            <w:vAlign w:val="center"/>
          </w:tcPr>
          <w:p w14:paraId="2217A68A" w14:textId="77777777" w:rsidR="00A869C5" w:rsidRPr="00E842E2" w:rsidRDefault="00A869C5" w:rsidP="00A869C5">
            <w:pPr>
              <w:jc w:val="both"/>
              <w:rPr>
                <w:color w:val="000000"/>
                <w:sz w:val="20"/>
                <w:szCs w:val="20"/>
              </w:rPr>
            </w:pPr>
            <w:r w:rsidRPr="00E842E2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3233" w:type="dxa"/>
            <w:vAlign w:val="center"/>
          </w:tcPr>
          <w:p w14:paraId="005CBDB3" w14:textId="77777777" w:rsidR="00A869C5" w:rsidRPr="00E842E2" w:rsidRDefault="00A869C5" w:rsidP="00A869C5">
            <w:pPr>
              <w:jc w:val="both"/>
              <w:rPr>
                <w:color w:val="000000"/>
                <w:sz w:val="20"/>
                <w:szCs w:val="20"/>
              </w:rPr>
            </w:pPr>
            <w:r w:rsidRPr="00E842E2">
              <w:rPr>
                <w:color w:val="000000"/>
                <w:sz w:val="20"/>
                <w:szCs w:val="20"/>
              </w:rPr>
              <w:t>2 were Swiss citizends living in Geneva, while the others were from endemic zones</w:t>
            </w:r>
          </w:p>
        </w:tc>
        <w:tc>
          <w:tcPr>
            <w:tcW w:w="2127" w:type="dxa"/>
            <w:vAlign w:val="center"/>
          </w:tcPr>
          <w:p w14:paraId="00E62D09" w14:textId="77777777" w:rsidR="00A869C5" w:rsidRPr="00E842E2" w:rsidRDefault="00A869C5" w:rsidP="00A869C5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Cruz and</w:t>
            </w:r>
            <w:r w:rsidRPr="00E842E2">
              <w:rPr>
                <w:color w:val="000000"/>
                <w:sz w:val="20"/>
                <w:szCs w:val="20"/>
              </w:rPr>
              <w:t xml:space="preserve"> Burkhard (2010)</w:t>
            </w:r>
          </w:p>
          <w:p w14:paraId="195A5DCF" w14:textId="77777777" w:rsidR="00A869C5" w:rsidRPr="00E842E2" w:rsidRDefault="00A869C5" w:rsidP="00A869C5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A869C5" w:rsidRPr="00E842E2" w14:paraId="292271EF" w14:textId="77777777" w:rsidTr="00876A99">
        <w:trPr>
          <w:trHeight w:val="1076"/>
        </w:trPr>
        <w:tc>
          <w:tcPr>
            <w:tcW w:w="1624" w:type="dxa"/>
            <w:vMerge w:val="restart"/>
            <w:vAlign w:val="center"/>
          </w:tcPr>
          <w:p w14:paraId="786D031E" w14:textId="77777777" w:rsidR="00A869C5" w:rsidRPr="00E842E2" w:rsidRDefault="00A869C5" w:rsidP="00A869C5">
            <w:pPr>
              <w:jc w:val="both"/>
              <w:rPr>
                <w:color w:val="000000"/>
                <w:sz w:val="20"/>
                <w:szCs w:val="20"/>
              </w:rPr>
            </w:pPr>
            <w:r w:rsidRPr="00E842E2">
              <w:rPr>
                <w:color w:val="000000"/>
                <w:sz w:val="20"/>
                <w:szCs w:val="20"/>
              </w:rPr>
              <w:t>UK</w:t>
            </w:r>
          </w:p>
        </w:tc>
        <w:tc>
          <w:tcPr>
            <w:tcW w:w="872" w:type="dxa"/>
            <w:vAlign w:val="center"/>
          </w:tcPr>
          <w:p w14:paraId="091D8027" w14:textId="77777777" w:rsidR="00A869C5" w:rsidRPr="00E842E2" w:rsidRDefault="00A869C5" w:rsidP="00A869C5">
            <w:pPr>
              <w:jc w:val="both"/>
              <w:rPr>
                <w:color w:val="000000"/>
                <w:sz w:val="20"/>
                <w:szCs w:val="20"/>
              </w:rPr>
            </w:pPr>
            <w:r w:rsidRPr="00E842E2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253" w:type="dxa"/>
            <w:vAlign w:val="center"/>
          </w:tcPr>
          <w:p w14:paraId="4BC9FB29" w14:textId="77777777" w:rsidR="00A869C5" w:rsidRPr="00E842E2" w:rsidRDefault="00A869C5" w:rsidP="00A869C5">
            <w:pPr>
              <w:jc w:val="both"/>
              <w:rPr>
                <w:color w:val="000000"/>
                <w:sz w:val="20"/>
                <w:szCs w:val="20"/>
              </w:rPr>
            </w:pPr>
            <w:r w:rsidRPr="00E842E2">
              <w:rPr>
                <w:color w:val="000000"/>
                <w:sz w:val="20"/>
                <w:szCs w:val="20"/>
              </w:rPr>
              <w:t>1996-2000</w:t>
            </w:r>
          </w:p>
        </w:tc>
        <w:tc>
          <w:tcPr>
            <w:tcW w:w="1840" w:type="dxa"/>
            <w:vAlign w:val="center"/>
          </w:tcPr>
          <w:p w14:paraId="1EB52711" w14:textId="77777777" w:rsidR="00A869C5" w:rsidRPr="00E842E2" w:rsidRDefault="00A869C5" w:rsidP="00A869C5">
            <w:pPr>
              <w:jc w:val="both"/>
              <w:rPr>
                <w:color w:val="000000"/>
                <w:sz w:val="20"/>
                <w:szCs w:val="20"/>
              </w:rPr>
            </w:pPr>
            <w:r w:rsidRPr="00E842E2">
              <w:rPr>
                <w:color w:val="000000"/>
                <w:sz w:val="20"/>
                <w:szCs w:val="20"/>
              </w:rPr>
              <w:t>**</w:t>
            </w:r>
          </w:p>
        </w:tc>
        <w:tc>
          <w:tcPr>
            <w:tcW w:w="992" w:type="dxa"/>
            <w:vAlign w:val="center"/>
          </w:tcPr>
          <w:p w14:paraId="26A8827B" w14:textId="77777777" w:rsidR="00A869C5" w:rsidRPr="00E842E2" w:rsidRDefault="00A869C5" w:rsidP="00A869C5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29A27137" w14:textId="77777777" w:rsidR="00A869C5" w:rsidRPr="00E842E2" w:rsidRDefault="00A869C5" w:rsidP="00A869C5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067" w:type="dxa"/>
            <w:vAlign w:val="center"/>
          </w:tcPr>
          <w:p w14:paraId="57DE1E3A" w14:textId="77777777" w:rsidR="00A869C5" w:rsidRPr="00E842E2" w:rsidRDefault="00A869C5" w:rsidP="00A869C5">
            <w:pPr>
              <w:jc w:val="both"/>
              <w:rPr>
                <w:color w:val="000000"/>
                <w:sz w:val="20"/>
                <w:szCs w:val="20"/>
              </w:rPr>
            </w:pPr>
            <w:r w:rsidRPr="00E842E2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3233" w:type="dxa"/>
            <w:vAlign w:val="center"/>
          </w:tcPr>
          <w:p w14:paraId="7F3A6957" w14:textId="77777777" w:rsidR="00A869C5" w:rsidRPr="00E842E2" w:rsidRDefault="00517B19" w:rsidP="00A869C5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Not available</w:t>
            </w:r>
          </w:p>
        </w:tc>
        <w:tc>
          <w:tcPr>
            <w:tcW w:w="2127" w:type="dxa"/>
            <w:vAlign w:val="center"/>
          </w:tcPr>
          <w:p w14:paraId="7EE81960" w14:textId="77777777" w:rsidR="00A869C5" w:rsidRPr="00E842E2" w:rsidRDefault="00A869C5" w:rsidP="00A869C5">
            <w:pPr>
              <w:jc w:val="both"/>
              <w:rPr>
                <w:sz w:val="20"/>
                <w:szCs w:val="20"/>
                <w:lang w:val="en-GB"/>
              </w:rPr>
            </w:pPr>
            <w:r w:rsidRPr="00E842E2">
              <w:rPr>
                <w:color w:val="000000"/>
                <w:sz w:val="20"/>
                <w:szCs w:val="20"/>
              </w:rPr>
              <w:t>Overbosch et al. (2002)</w:t>
            </w:r>
          </w:p>
        </w:tc>
      </w:tr>
      <w:tr w:rsidR="00A869C5" w:rsidRPr="00E842E2" w14:paraId="210AD103" w14:textId="77777777" w:rsidTr="00876A99">
        <w:trPr>
          <w:trHeight w:val="1076"/>
        </w:trPr>
        <w:tc>
          <w:tcPr>
            <w:tcW w:w="1624" w:type="dxa"/>
            <w:vMerge/>
            <w:vAlign w:val="center"/>
          </w:tcPr>
          <w:p w14:paraId="2979B39E" w14:textId="77777777" w:rsidR="00A869C5" w:rsidRPr="00E842E2" w:rsidRDefault="00A869C5" w:rsidP="00A869C5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872" w:type="dxa"/>
            <w:vAlign w:val="center"/>
          </w:tcPr>
          <w:p w14:paraId="3CEC8D6A" w14:textId="77777777" w:rsidR="00A869C5" w:rsidRPr="00E842E2" w:rsidRDefault="00A869C5" w:rsidP="00A869C5">
            <w:pPr>
              <w:jc w:val="both"/>
              <w:rPr>
                <w:color w:val="000000"/>
                <w:sz w:val="20"/>
                <w:szCs w:val="20"/>
              </w:rPr>
            </w:pPr>
            <w:r w:rsidRPr="00E842E2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253" w:type="dxa"/>
            <w:vAlign w:val="center"/>
          </w:tcPr>
          <w:p w14:paraId="59F9ED41" w14:textId="77777777" w:rsidR="00A869C5" w:rsidRPr="00E842E2" w:rsidRDefault="00A869C5" w:rsidP="00A869C5">
            <w:pPr>
              <w:jc w:val="both"/>
              <w:rPr>
                <w:color w:val="000000"/>
                <w:sz w:val="20"/>
                <w:szCs w:val="20"/>
              </w:rPr>
            </w:pPr>
            <w:r w:rsidRPr="00E842E2">
              <w:rPr>
                <w:color w:val="000000"/>
                <w:sz w:val="20"/>
                <w:szCs w:val="20"/>
              </w:rPr>
              <w:t>1998-2002</w:t>
            </w:r>
          </w:p>
        </w:tc>
        <w:tc>
          <w:tcPr>
            <w:tcW w:w="1840" w:type="dxa"/>
            <w:vAlign w:val="center"/>
          </w:tcPr>
          <w:p w14:paraId="640FB6F8" w14:textId="77777777" w:rsidR="00A869C5" w:rsidRPr="00E842E2" w:rsidRDefault="00A869C5" w:rsidP="00A869C5">
            <w:pPr>
              <w:jc w:val="both"/>
              <w:rPr>
                <w:color w:val="000000"/>
                <w:sz w:val="20"/>
                <w:szCs w:val="20"/>
              </w:rPr>
            </w:pPr>
            <w:r w:rsidRPr="00E842E2">
              <w:rPr>
                <w:color w:val="000000"/>
                <w:sz w:val="20"/>
                <w:szCs w:val="20"/>
              </w:rPr>
              <w:t>Addenbrooke’s hospital in Cambridge</w:t>
            </w:r>
          </w:p>
        </w:tc>
        <w:tc>
          <w:tcPr>
            <w:tcW w:w="992" w:type="dxa"/>
            <w:vAlign w:val="center"/>
          </w:tcPr>
          <w:p w14:paraId="49EB3890" w14:textId="77777777" w:rsidR="00A869C5" w:rsidRPr="00E842E2" w:rsidRDefault="00A869C5" w:rsidP="00A869C5">
            <w:pPr>
              <w:jc w:val="both"/>
              <w:rPr>
                <w:color w:val="000000"/>
                <w:sz w:val="20"/>
                <w:szCs w:val="20"/>
              </w:rPr>
            </w:pPr>
            <w:r w:rsidRPr="00E842E2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14:paraId="5FE5B870" w14:textId="77777777" w:rsidR="00A869C5" w:rsidRPr="00E842E2" w:rsidRDefault="00A869C5" w:rsidP="00A869C5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067" w:type="dxa"/>
            <w:vAlign w:val="center"/>
          </w:tcPr>
          <w:p w14:paraId="0AE18F83" w14:textId="77777777" w:rsidR="00A869C5" w:rsidRPr="00E842E2" w:rsidRDefault="00A869C5" w:rsidP="00A869C5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233" w:type="dxa"/>
            <w:vAlign w:val="center"/>
          </w:tcPr>
          <w:p w14:paraId="0A4B3A82" w14:textId="77777777" w:rsidR="00A869C5" w:rsidRPr="00E842E2" w:rsidRDefault="00A869C5" w:rsidP="00A869C5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</w:t>
            </w:r>
            <w:r w:rsidRPr="00E842E2">
              <w:rPr>
                <w:color w:val="000000"/>
                <w:sz w:val="20"/>
                <w:szCs w:val="20"/>
              </w:rPr>
              <w:t>mported</w:t>
            </w:r>
            <w:r>
              <w:rPr>
                <w:color w:val="000000"/>
                <w:sz w:val="20"/>
                <w:szCs w:val="20"/>
              </w:rPr>
              <w:t xml:space="preserve"> cases</w:t>
            </w:r>
          </w:p>
        </w:tc>
        <w:tc>
          <w:tcPr>
            <w:tcW w:w="2127" w:type="dxa"/>
            <w:vAlign w:val="center"/>
          </w:tcPr>
          <w:p w14:paraId="03103D42" w14:textId="77777777" w:rsidR="00A869C5" w:rsidRPr="00E842E2" w:rsidRDefault="00A869C5" w:rsidP="00A869C5">
            <w:pPr>
              <w:jc w:val="both"/>
              <w:rPr>
                <w:color w:val="000000"/>
                <w:sz w:val="20"/>
                <w:szCs w:val="20"/>
              </w:rPr>
            </w:pPr>
            <w:r w:rsidRPr="00E842E2">
              <w:rPr>
                <w:color w:val="000000"/>
                <w:sz w:val="20"/>
                <w:szCs w:val="20"/>
              </w:rPr>
              <w:t xml:space="preserve">Roberts </w:t>
            </w:r>
            <w:r>
              <w:rPr>
                <w:color w:val="000000"/>
                <w:sz w:val="20"/>
                <w:szCs w:val="20"/>
              </w:rPr>
              <w:t>and</w:t>
            </w:r>
            <w:r w:rsidRPr="00E842E2">
              <w:rPr>
                <w:color w:val="000000"/>
                <w:sz w:val="20"/>
                <w:szCs w:val="20"/>
              </w:rPr>
              <w:t xml:space="preserve"> Lever (2003)</w:t>
            </w:r>
          </w:p>
        </w:tc>
      </w:tr>
    </w:tbl>
    <w:p w14:paraId="3701373C" w14:textId="77777777" w:rsidR="00C40899" w:rsidRPr="00E842E2" w:rsidRDefault="004F23CB" w:rsidP="00C40899">
      <w:pPr>
        <w:autoSpaceDE w:val="0"/>
        <w:autoSpaceDN w:val="0"/>
        <w:adjustRightInd w:val="0"/>
        <w:spacing w:after="0" w:line="240" w:lineRule="auto"/>
        <w:rPr>
          <w:color w:val="000000"/>
          <w:sz w:val="20"/>
          <w:szCs w:val="20"/>
          <w:lang w:val="en-US"/>
        </w:rPr>
      </w:pPr>
      <w:r w:rsidRPr="00E842E2">
        <w:rPr>
          <w:sz w:val="20"/>
          <w:szCs w:val="20"/>
          <w:lang w:val="en-US"/>
        </w:rPr>
        <w:t xml:space="preserve">** </w:t>
      </w:r>
      <w:r w:rsidRPr="00E842E2">
        <w:rPr>
          <w:color w:val="000000"/>
          <w:sz w:val="20"/>
          <w:szCs w:val="20"/>
          <w:lang w:val="en-US"/>
        </w:rPr>
        <w:t xml:space="preserve">Overbosch et al. (2002): </w:t>
      </w:r>
      <w:r w:rsidR="00C40899" w:rsidRPr="00E842E2">
        <w:rPr>
          <w:color w:val="000000"/>
          <w:sz w:val="20"/>
          <w:szCs w:val="20"/>
          <w:lang w:val="en-US"/>
        </w:rPr>
        <w:t>Information gathered via Public Health Laboratories, Institutes of Tropical Diseases (survey) and doctors (questionnaires)</w:t>
      </w:r>
      <w:r w:rsidR="00B46AE0">
        <w:rPr>
          <w:color w:val="000000"/>
          <w:sz w:val="20"/>
          <w:szCs w:val="20"/>
          <w:lang w:val="en-US"/>
        </w:rPr>
        <w:t>.</w:t>
      </w:r>
    </w:p>
    <w:p w14:paraId="44B0CCCB" w14:textId="77777777" w:rsidR="003F0C66" w:rsidRDefault="00335CEA" w:rsidP="00335CEA">
      <w:pPr>
        <w:rPr>
          <w:color w:val="000000"/>
          <w:sz w:val="20"/>
          <w:szCs w:val="20"/>
          <w:lang w:val="en-US"/>
        </w:rPr>
        <w:sectPr w:rsidR="003F0C66" w:rsidSect="00FB6A37">
          <w:footnotePr>
            <w:numRestart w:val="eachSect"/>
          </w:footnotePr>
          <w:pgSz w:w="16838" w:h="11906" w:orient="landscape"/>
          <w:pgMar w:top="1701" w:right="1417" w:bottom="1701" w:left="1417" w:header="708" w:footer="708" w:gutter="0"/>
          <w:cols w:space="708"/>
          <w:docGrid w:linePitch="360"/>
        </w:sectPr>
      </w:pPr>
      <w:r w:rsidRPr="00E842E2">
        <w:rPr>
          <w:color w:val="000000"/>
          <w:sz w:val="20"/>
          <w:szCs w:val="20"/>
          <w:lang w:val="en-US"/>
        </w:rPr>
        <w:br w:type="page"/>
      </w:r>
    </w:p>
    <w:p w14:paraId="4DAD52F9" w14:textId="77777777" w:rsidR="008129C3" w:rsidRPr="003374FF" w:rsidRDefault="00614018" w:rsidP="00335CEA">
      <w:pPr>
        <w:rPr>
          <w:color w:val="000000"/>
          <w:sz w:val="20"/>
          <w:szCs w:val="20"/>
          <w:lang w:val="en-GB"/>
        </w:rPr>
      </w:pPr>
      <w:r>
        <w:rPr>
          <w:b/>
          <w:sz w:val="20"/>
          <w:szCs w:val="20"/>
          <w:lang w:val="en-GB"/>
        </w:rPr>
        <w:lastRenderedPageBreak/>
        <w:t>Additional file 5: Table S12</w:t>
      </w:r>
      <w:r w:rsidRPr="00D8100F">
        <w:rPr>
          <w:b/>
          <w:sz w:val="20"/>
          <w:szCs w:val="20"/>
          <w:lang w:val="en-GB"/>
        </w:rPr>
        <w:t>.</w:t>
      </w:r>
      <w:r w:rsidR="008129C3" w:rsidRPr="00E842E2">
        <w:rPr>
          <w:sz w:val="20"/>
          <w:szCs w:val="20"/>
          <w:lang w:val="en-US"/>
        </w:rPr>
        <w:t xml:space="preserve"> Porcine cysticercosis cases and prevalence </w:t>
      </w:r>
      <w:r w:rsidR="008129C3" w:rsidRPr="00975344">
        <w:rPr>
          <w:sz w:val="20"/>
          <w:szCs w:val="20"/>
          <w:lang w:val="en-US"/>
        </w:rPr>
        <w:t xml:space="preserve">reported in </w:t>
      </w:r>
      <w:proofErr w:type="gramStart"/>
      <w:r w:rsidR="00FA1B5A" w:rsidRPr="00975344">
        <w:rPr>
          <w:sz w:val="20"/>
          <w:szCs w:val="20"/>
          <w:lang w:val="en-US"/>
        </w:rPr>
        <w:t>w</w:t>
      </w:r>
      <w:r w:rsidR="008129C3" w:rsidRPr="00975344">
        <w:rPr>
          <w:sz w:val="20"/>
          <w:szCs w:val="20"/>
          <w:lang w:val="en-US"/>
        </w:rPr>
        <w:t>estern</w:t>
      </w:r>
      <w:proofErr w:type="gramEnd"/>
      <w:r w:rsidR="008129C3" w:rsidRPr="00975344">
        <w:rPr>
          <w:sz w:val="20"/>
          <w:szCs w:val="20"/>
          <w:lang w:val="en-US"/>
        </w:rPr>
        <w:t xml:space="preserve"> Europe</w:t>
      </w:r>
      <w:r w:rsidR="001D5E7D">
        <w:rPr>
          <w:sz w:val="20"/>
          <w:szCs w:val="20"/>
          <w:lang w:val="en-US"/>
        </w:rPr>
        <w:t xml:space="preserve"> </w:t>
      </w:r>
      <w:r w:rsidR="001D5E7D">
        <w:rPr>
          <w:sz w:val="20"/>
          <w:szCs w:val="20"/>
          <w:lang w:val="en-GB"/>
        </w:rPr>
        <w:t>(1990-2015)</w:t>
      </w:r>
      <w:r w:rsidR="001C3359" w:rsidRPr="00E842E2">
        <w:rPr>
          <w:sz w:val="20"/>
          <w:szCs w:val="20"/>
          <w:lang w:val="en-US"/>
        </w:rPr>
        <w:t xml:space="preserve"> </w:t>
      </w:r>
      <w:r w:rsidR="003F576E" w:rsidRPr="00E842E2">
        <w:rPr>
          <w:sz w:val="20"/>
          <w:szCs w:val="20"/>
          <w:lang w:val="en-US"/>
        </w:rPr>
        <w:t>based on meat inspection</w:t>
      </w:r>
      <w:r w:rsidR="00990AF6">
        <w:rPr>
          <w:sz w:val="20"/>
          <w:szCs w:val="20"/>
          <w:lang w:val="en-US"/>
        </w:rPr>
        <w:t>.</w:t>
      </w:r>
      <w:r w:rsidR="001D5E7D">
        <w:rPr>
          <w:sz w:val="20"/>
          <w:szCs w:val="20"/>
          <w:lang w:val="en-US"/>
        </w:rPr>
        <w:t xml:space="preserve">  </w:t>
      </w:r>
    </w:p>
    <w:tbl>
      <w:tblPr>
        <w:tblStyle w:val="Tablaconcuadrcula"/>
        <w:tblW w:w="1428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875"/>
        <w:gridCol w:w="1728"/>
        <w:gridCol w:w="1680"/>
        <w:gridCol w:w="1064"/>
        <w:gridCol w:w="1292"/>
        <w:gridCol w:w="2885"/>
        <w:gridCol w:w="3764"/>
      </w:tblGrid>
      <w:tr w:rsidR="00F310BA" w:rsidRPr="00454657" w14:paraId="1ACEA930" w14:textId="77777777" w:rsidTr="00876A99">
        <w:trPr>
          <w:trHeight w:val="361"/>
        </w:trPr>
        <w:tc>
          <w:tcPr>
            <w:tcW w:w="1875" w:type="dxa"/>
            <w:shd w:val="clear" w:color="auto" w:fill="FDE9D9" w:themeFill="accent6" w:themeFillTint="33"/>
            <w:vAlign w:val="center"/>
          </w:tcPr>
          <w:p w14:paraId="0D550263" w14:textId="77777777" w:rsidR="002F117C" w:rsidRPr="00454657" w:rsidRDefault="002F117C" w:rsidP="007E0BEF">
            <w:pPr>
              <w:pStyle w:val="Textonotapie"/>
              <w:spacing w:line="276" w:lineRule="auto"/>
              <w:jc w:val="center"/>
              <w:rPr>
                <w:b/>
                <w:lang w:val="en-GB"/>
              </w:rPr>
            </w:pPr>
            <w:r w:rsidRPr="001C48BC">
              <w:rPr>
                <w:b/>
                <w:lang w:val="es-ES"/>
              </w:rPr>
              <w:t>Country of diagnosis/report</w:t>
            </w:r>
          </w:p>
        </w:tc>
        <w:tc>
          <w:tcPr>
            <w:tcW w:w="1728" w:type="dxa"/>
            <w:shd w:val="clear" w:color="auto" w:fill="FDE9D9" w:themeFill="accent6" w:themeFillTint="33"/>
            <w:vAlign w:val="center"/>
          </w:tcPr>
          <w:p w14:paraId="114940F9" w14:textId="77777777" w:rsidR="002F117C" w:rsidRPr="00454657" w:rsidRDefault="002F117C" w:rsidP="007E0BEF">
            <w:pPr>
              <w:pStyle w:val="Textonotapie"/>
              <w:spacing w:line="276" w:lineRule="auto"/>
              <w:jc w:val="center"/>
              <w:rPr>
                <w:b/>
                <w:lang w:val="en-GB"/>
              </w:rPr>
            </w:pPr>
            <w:r w:rsidRPr="00454657">
              <w:rPr>
                <w:b/>
                <w:lang w:val="en-GB"/>
              </w:rPr>
              <w:t>Prevalence range (%)</w:t>
            </w:r>
          </w:p>
        </w:tc>
        <w:tc>
          <w:tcPr>
            <w:tcW w:w="1680" w:type="dxa"/>
            <w:shd w:val="clear" w:color="auto" w:fill="FDE9D9" w:themeFill="accent6" w:themeFillTint="33"/>
            <w:vAlign w:val="center"/>
          </w:tcPr>
          <w:p w14:paraId="424E3BFE" w14:textId="77777777" w:rsidR="002F117C" w:rsidRPr="00454657" w:rsidRDefault="002F117C" w:rsidP="007E0BEF">
            <w:pPr>
              <w:pStyle w:val="Textonotapie"/>
              <w:spacing w:line="276" w:lineRule="auto"/>
              <w:jc w:val="center"/>
              <w:rPr>
                <w:b/>
                <w:lang w:val="en-GB"/>
              </w:rPr>
            </w:pPr>
            <w:r w:rsidRPr="00454657">
              <w:rPr>
                <w:b/>
                <w:lang w:val="en-GB"/>
              </w:rPr>
              <w:t>Cases</w:t>
            </w:r>
          </w:p>
        </w:tc>
        <w:tc>
          <w:tcPr>
            <w:tcW w:w="1064" w:type="dxa"/>
            <w:shd w:val="clear" w:color="auto" w:fill="FDE9D9" w:themeFill="accent6" w:themeFillTint="33"/>
            <w:vAlign w:val="center"/>
          </w:tcPr>
          <w:p w14:paraId="4E604734" w14:textId="77777777" w:rsidR="002F117C" w:rsidRPr="00454657" w:rsidRDefault="002F117C" w:rsidP="007E0BEF">
            <w:pPr>
              <w:pStyle w:val="Textonotapie"/>
              <w:spacing w:line="276" w:lineRule="auto"/>
              <w:jc w:val="center"/>
              <w:rPr>
                <w:b/>
                <w:lang w:val="en-GB"/>
              </w:rPr>
            </w:pPr>
            <w:r>
              <w:rPr>
                <w:b/>
                <w:lang w:val="en-GB"/>
              </w:rPr>
              <w:t>Year</w:t>
            </w:r>
          </w:p>
        </w:tc>
        <w:tc>
          <w:tcPr>
            <w:tcW w:w="1292" w:type="dxa"/>
            <w:shd w:val="clear" w:color="auto" w:fill="FDE9D9" w:themeFill="accent6" w:themeFillTint="33"/>
            <w:vAlign w:val="center"/>
          </w:tcPr>
          <w:p w14:paraId="5E987E1D" w14:textId="77777777" w:rsidR="002F117C" w:rsidRPr="00454657" w:rsidRDefault="002F117C" w:rsidP="007E0BEF">
            <w:pPr>
              <w:pStyle w:val="Textonotapie"/>
              <w:spacing w:line="276" w:lineRule="auto"/>
              <w:jc w:val="center"/>
              <w:rPr>
                <w:b/>
                <w:lang w:val="en-GB"/>
              </w:rPr>
            </w:pPr>
            <w:r>
              <w:rPr>
                <w:b/>
                <w:lang w:val="en-GB"/>
              </w:rPr>
              <w:t>Level of data collection</w:t>
            </w:r>
          </w:p>
        </w:tc>
        <w:tc>
          <w:tcPr>
            <w:tcW w:w="2885" w:type="dxa"/>
            <w:shd w:val="clear" w:color="auto" w:fill="FDE9D9" w:themeFill="accent6" w:themeFillTint="33"/>
            <w:vAlign w:val="center"/>
          </w:tcPr>
          <w:p w14:paraId="1B2B11C7" w14:textId="77777777" w:rsidR="002F117C" w:rsidRPr="00454657" w:rsidRDefault="002F117C" w:rsidP="007E0BEF">
            <w:pPr>
              <w:pStyle w:val="Textonotapie"/>
              <w:spacing w:line="276" w:lineRule="auto"/>
              <w:jc w:val="center"/>
              <w:rPr>
                <w:b/>
                <w:lang w:val="en-GB"/>
              </w:rPr>
            </w:pPr>
            <w:r w:rsidRPr="00454657">
              <w:rPr>
                <w:b/>
                <w:lang w:val="en-GB"/>
              </w:rPr>
              <w:t>Reported as</w:t>
            </w:r>
          </w:p>
        </w:tc>
        <w:tc>
          <w:tcPr>
            <w:tcW w:w="3764" w:type="dxa"/>
            <w:shd w:val="clear" w:color="auto" w:fill="FDE9D9" w:themeFill="accent6" w:themeFillTint="33"/>
            <w:vAlign w:val="center"/>
          </w:tcPr>
          <w:p w14:paraId="5E55C0B4" w14:textId="77777777" w:rsidR="002F117C" w:rsidRPr="00454657" w:rsidRDefault="002F117C" w:rsidP="007E0BEF">
            <w:pPr>
              <w:pStyle w:val="Textonotapie"/>
              <w:spacing w:line="276" w:lineRule="auto"/>
              <w:jc w:val="center"/>
              <w:rPr>
                <w:b/>
                <w:lang w:val="en-GB"/>
              </w:rPr>
            </w:pPr>
            <w:r w:rsidRPr="00454657">
              <w:rPr>
                <w:b/>
                <w:lang w:val="en-GB"/>
              </w:rPr>
              <w:t>References</w:t>
            </w:r>
          </w:p>
        </w:tc>
      </w:tr>
      <w:tr w:rsidR="008130BE" w:rsidRPr="00454657" w14:paraId="59C15EC8" w14:textId="77777777" w:rsidTr="00876A99">
        <w:trPr>
          <w:trHeight w:val="397"/>
        </w:trPr>
        <w:tc>
          <w:tcPr>
            <w:tcW w:w="1875" w:type="dxa"/>
            <w:vMerge w:val="restart"/>
            <w:vAlign w:val="center"/>
          </w:tcPr>
          <w:p w14:paraId="053D4A38" w14:textId="77777777" w:rsidR="008130BE" w:rsidRPr="00454657" w:rsidRDefault="008130BE" w:rsidP="002604CC">
            <w:pPr>
              <w:pStyle w:val="Textonotapie"/>
              <w:spacing w:line="276" w:lineRule="auto"/>
              <w:jc w:val="both"/>
              <w:rPr>
                <w:lang w:val="en-GB"/>
              </w:rPr>
            </w:pPr>
            <w:r w:rsidRPr="00454657">
              <w:rPr>
                <w:lang w:val="en-GB"/>
              </w:rPr>
              <w:t>Austria</w:t>
            </w:r>
          </w:p>
        </w:tc>
        <w:tc>
          <w:tcPr>
            <w:tcW w:w="1728" w:type="dxa"/>
            <w:vMerge w:val="restart"/>
            <w:vAlign w:val="center"/>
          </w:tcPr>
          <w:p w14:paraId="1B54E72A" w14:textId="77777777" w:rsidR="008130BE" w:rsidRPr="00454657" w:rsidRDefault="008130BE" w:rsidP="002604CC">
            <w:pPr>
              <w:pStyle w:val="Textonotapie"/>
              <w:spacing w:line="276" w:lineRule="auto"/>
              <w:jc w:val="both"/>
              <w:rPr>
                <w:lang w:val="en-GB"/>
              </w:rPr>
            </w:pPr>
          </w:p>
        </w:tc>
        <w:tc>
          <w:tcPr>
            <w:tcW w:w="1680" w:type="dxa"/>
            <w:vMerge w:val="restart"/>
            <w:vAlign w:val="center"/>
          </w:tcPr>
          <w:p w14:paraId="2334FF2A" w14:textId="77777777" w:rsidR="008130BE" w:rsidRPr="00454657" w:rsidRDefault="008130BE" w:rsidP="002604CC">
            <w:pPr>
              <w:pStyle w:val="Textonotapie"/>
              <w:spacing w:line="276" w:lineRule="auto"/>
              <w:jc w:val="both"/>
              <w:rPr>
                <w:lang w:val="en-GB"/>
              </w:rPr>
            </w:pPr>
            <w:r w:rsidRPr="00454657">
              <w:rPr>
                <w:lang w:val="en-GB"/>
              </w:rPr>
              <w:t>0-40 cases/year</w:t>
            </w:r>
          </w:p>
        </w:tc>
        <w:tc>
          <w:tcPr>
            <w:tcW w:w="1064" w:type="dxa"/>
            <w:vAlign w:val="center"/>
          </w:tcPr>
          <w:p w14:paraId="432DBDFB" w14:textId="77777777" w:rsidR="008130BE" w:rsidRPr="00454657" w:rsidRDefault="008130BE" w:rsidP="002604CC">
            <w:pPr>
              <w:pStyle w:val="Textonotapie"/>
              <w:spacing w:line="276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>1998-2002</w:t>
            </w:r>
          </w:p>
          <w:p w14:paraId="4CDE2A36" w14:textId="77777777" w:rsidR="008130BE" w:rsidRPr="00454657" w:rsidRDefault="008130BE" w:rsidP="002604CC">
            <w:pPr>
              <w:pStyle w:val="Textonotapie"/>
              <w:spacing w:line="276" w:lineRule="auto"/>
              <w:jc w:val="both"/>
              <w:rPr>
                <w:lang w:val="en-GB"/>
              </w:rPr>
            </w:pPr>
          </w:p>
        </w:tc>
        <w:tc>
          <w:tcPr>
            <w:tcW w:w="1292" w:type="dxa"/>
            <w:vAlign w:val="center"/>
          </w:tcPr>
          <w:p w14:paraId="02064644" w14:textId="77777777" w:rsidR="008130BE" w:rsidRPr="002F117C" w:rsidRDefault="008130BE" w:rsidP="002604CC">
            <w:pPr>
              <w:pStyle w:val="Textonotapie"/>
              <w:spacing w:line="276" w:lineRule="auto"/>
              <w:jc w:val="both"/>
              <w:rPr>
                <w:iCs/>
                <w:lang w:val="en-GB"/>
              </w:rPr>
            </w:pPr>
            <w:r>
              <w:rPr>
                <w:iCs/>
                <w:lang w:val="en-GB"/>
              </w:rPr>
              <w:t>National</w:t>
            </w:r>
          </w:p>
        </w:tc>
        <w:tc>
          <w:tcPr>
            <w:tcW w:w="2885" w:type="dxa"/>
            <w:vAlign w:val="center"/>
          </w:tcPr>
          <w:p w14:paraId="45C260B7" w14:textId="77777777" w:rsidR="008130BE" w:rsidRPr="00454657" w:rsidRDefault="008130BE" w:rsidP="002604CC">
            <w:pPr>
              <w:pStyle w:val="Textonotapie"/>
              <w:spacing w:line="276" w:lineRule="auto"/>
              <w:jc w:val="both"/>
              <w:rPr>
                <w:lang w:val="en-GB"/>
              </w:rPr>
            </w:pPr>
            <w:r>
              <w:rPr>
                <w:i/>
                <w:iCs/>
                <w:lang w:val="en-GB"/>
              </w:rPr>
              <w:t>“</w:t>
            </w:r>
            <w:r w:rsidRPr="00454657">
              <w:rPr>
                <w:i/>
                <w:iCs/>
                <w:lang w:val="en-GB"/>
              </w:rPr>
              <w:t>C. cellulosae</w:t>
            </w:r>
            <w:r>
              <w:rPr>
                <w:i/>
                <w:iCs/>
                <w:lang w:val="en-GB"/>
              </w:rPr>
              <w:t>”</w:t>
            </w:r>
          </w:p>
        </w:tc>
        <w:tc>
          <w:tcPr>
            <w:tcW w:w="3764" w:type="dxa"/>
            <w:vAlign w:val="center"/>
          </w:tcPr>
          <w:p w14:paraId="4D05274C" w14:textId="0A1113A9" w:rsidR="000B316D" w:rsidRPr="003374FF" w:rsidRDefault="008130BE" w:rsidP="008130BE">
            <w:pPr>
              <w:pStyle w:val="Textonotapie"/>
              <w:spacing w:line="276" w:lineRule="auto"/>
              <w:jc w:val="both"/>
              <w:rPr>
                <w:lang w:val="nl-BE"/>
              </w:rPr>
            </w:pPr>
            <w:r w:rsidRPr="003374FF">
              <w:rPr>
                <w:lang w:val="nl-BE"/>
              </w:rPr>
              <w:t>Bundeskanzleramt (1998); Bundesministerium für soziale Sicherheit und Generationen (1999, 2000, 2001); Bundesministerium für</w:t>
            </w:r>
            <w:r w:rsidR="000B316D">
              <w:rPr>
                <w:lang w:val="nl-BE"/>
              </w:rPr>
              <w:t xml:space="preserve"> Gesundheit und Frauen (2002)</w:t>
            </w:r>
          </w:p>
        </w:tc>
      </w:tr>
      <w:tr w:rsidR="008130BE" w:rsidRPr="00454657" w14:paraId="456AAD69" w14:textId="77777777" w:rsidTr="00876A99">
        <w:trPr>
          <w:trHeight w:val="397"/>
        </w:trPr>
        <w:tc>
          <w:tcPr>
            <w:tcW w:w="1875" w:type="dxa"/>
            <w:vMerge/>
            <w:vAlign w:val="center"/>
          </w:tcPr>
          <w:p w14:paraId="6A5E0621" w14:textId="77777777" w:rsidR="008130BE" w:rsidRPr="003374FF" w:rsidRDefault="008130BE" w:rsidP="002604CC">
            <w:pPr>
              <w:pStyle w:val="Textonotapie"/>
              <w:spacing w:line="276" w:lineRule="auto"/>
              <w:jc w:val="both"/>
              <w:rPr>
                <w:lang w:val="nl-BE"/>
              </w:rPr>
            </w:pPr>
          </w:p>
        </w:tc>
        <w:tc>
          <w:tcPr>
            <w:tcW w:w="1728" w:type="dxa"/>
            <w:vMerge/>
            <w:vAlign w:val="center"/>
          </w:tcPr>
          <w:p w14:paraId="341E1A46" w14:textId="77777777" w:rsidR="008130BE" w:rsidRPr="003374FF" w:rsidRDefault="008130BE" w:rsidP="002604CC">
            <w:pPr>
              <w:pStyle w:val="Textonotapie"/>
              <w:spacing w:line="276" w:lineRule="auto"/>
              <w:jc w:val="both"/>
              <w:rPr>
                <w:lang w:val="nl-BE"/>
              </w:rPr>
            </w:pPr>
          </w:p>
        </w:tc>
        <w:tc>
          <w:tcPr>
            <w:tcW w:w="1680" w:type="dxa"/>
            <w:vMerge/>
            <w:vAlign w:val="center"/>
          </w:tcPr>
          <w:p w14:paraId="01E2B3B2" w14:textId="77777777" w:rsidR="008130BE" w:rsidRPr="003374FF" w:rsidRDefault="008130BE" w:rsidP="002604CC">
            <w:pPr>
              <w:pStyle w:val="Textonotapie"/>
              <w:spacing w:line="276" w:lineRule="auto"/>
              <w:jc w:val="both"/>
              <w:rPr>
                <w:lang w:val="nl-BE"/>
              </w:rPr>
            </w:pPr>
          </w:p>
        </w:tc>
        <w:tc>
          <w:tcPr>
            <w:tcW w:w="1064" w:type="dxa"/>
            <w:vAlign w:val="center"/>
          </w:tcPr>
          <w:p w14:paraId="711452FB" w14:textId="77777777" w:rsidR="008130BE" w:rsidRDefault="008130BE" w:rsidP="002604CC">
            <w:pPr>
              <w:pStyle w:val="Textonotapie"/>
              <w:spacing w:line="276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>2007</w:t>
            </w:r>
          </w:p>
        </w:tc>
        <w:tc>
          <w:tcPr>
            <w:tcW w:w="1292" w:type="dxa"/>
            <w:vAlign w:val="center"/>
          </w:tcPr>
          <w:p w14:paraId="33C0648B" w14:textId="77777777" w:rsidR="008130BE" w:rsidRDefault="008130BE" w:rsidP="002604CC">
            <w:pPr>
              <w:pStyle w:val="Textonotapie"/>
              <w:spacing w:line="276" w:lineRule="auto"/>
              <w:jc w:val="both"/>
              <w:rPr>
                <w:iCs/>
                <w:lang w:val="en-GB"/>
              </w:rPr>
            </w:pPr>
            <w:r>
              <w:rPr>
                <w:iCs/>
                <w:lang w:val="en-GB"/>
              </w:rPr>
              <w:t>National</w:t>
            </w:r>
          </w:p>
        </w:tc>
        <w:tc>
          <w:tcPr>
            <w:tcW w:w="2885" w:type="dxa"/>
            <w:vAlign w:val="center"/>
          </w:tcPr>
          <w:p w14:paraId="76DDEE8D" w14:textId="77777777" w:rsidR="008130BE" w:rsidRDefault="008130BE" w:rsidP="002604CC">
            <w:pPr>
              <w:pStyle w:val="Textonotapie"/>
              <w:spacing w:line="276" w:lineRule="auto"/>
              <w:jc w:val="both"/>
              <w:rPr>
                <w:i/>
                <w:iCs/>
                <w:lang w:val="en-GB"/>
              </w:rPr>
            </w:pPr>
            <w:r w:rsidRPr="00454657">
              <w:rPr>
                <w:lang w:val="en-GB"/>
              </w:rPr>
              <w:t>Porcine cysticercosis</w:t>
            </w:r>
          </w:p>
        </w:tc>
        <w:tc>
          <w:tcPr>
            <w:tcW w:w="3764" w:type="dxa"/>
            <w:vAlign w:val="center"/>
          </w:tcPr>
          <w:p w14:paraId="3B15910F" w14:textId="77777777" w:rsidR="008130BE" w:rsidRPr="00805399" w:rsidRDefault="008130BE" w:rsidP="008130BE">
            <w:pPr>
              <w:pStyle w:val="Textonotapie"/>
              <w:spacing w:line="276" w:lineRule="auto"/>
              <w:jc w:val="both"/>
              <w:rPr>
                <w:lang w:val="en-GB"/>
              </w:rPr>
            </w:pPr>
            <w:r w:rsidRPr="00454657">
              <w:rPr>
                <w:lang w:val="en-GB"/>
              </w:rPr>
              <w:t>Dorny et al. (2010)</w:t>
            </w:r>
          </w:p>
        </w:tc>
      </w:tr>
      <w:tr w:rsidR="002F117C" w:rsidRPr="00454657" w14:paraId="2E9DE8F9" w14:textId="77777777" w:rsidTr="00876A99">
        <w:trPr>
          <w:trHeight w:val="361"/>
        </w:trPr>
        <w:tc>
          <w:tcPr>
            <w:tcW w:w="1875" w:type="dxa"/>
            <w:vAlign w:val="center"/>
          </w:tcPr>
          <w:p w14:paraId="288B817E" w14:textId="77777777" w:rsidR="002F117C" w:rsidRPr="00454657" w:rsidRDefault="002F117C" w:rsidP="002604CC">
            <w:pPr>
              <w:pStyle w:val="Textonotapie"/>
              <w:spacing w:line="276" w:lineRule="auto"/>
              <w:jc w:val="both"/>
              <w:rPr>
                <w:lang w:val="en-GB"/>
              </w:rPr>
            </w:pPr>
            <w:r w:rsidRPr="00454657">
              <w:rPr>
                <w:lang w:val="en-GB"/>
              </w:rPr>
              <w:t>Belgium</w:t>
            </w:r>
          </w:p>
        </w:tc>
        <w:tc>
          <w:tcPr>
            <w:tcW w:w="1728" w:type="dxa"/>
            <w:vAlign w:val="center"/>
          </w:tcPr>
          <w:p w14:paraId="0AF38B47" w14:textId="77777777" w:rsidR="002F117C" w:rsidRPr="00454657" w:rsidRDefault="002F117C" w:rsidP="002604CC">
            <w:pPr>
              <w:pStyle w:val="Textonotapie"/>
              <w:spacing w:line="276" w:lineRule="auto"/>
              <w:jc w:val="both"/>
              <w:rPr>
                <w:lang w:val="en-GB"/>
              </w:rPr>
            </w:pPr>
          </w:p>
        </w:tc>
        <w:tc>
          <w:tcPr>
            <w:tcW w:w="1680" w:type="dxa"/>
            <w:vAlign w:val="center"/>
          </w:tcPr>
          <w:p w14:paraId="3C32E7BA" w14:textId="77777777" w:rsidR="002F117C" w:rsidRPr="00454657" w:rsidRDefault="002F117C" w:rsidP="002604CC">
            <w:pPr>
              <w:pStyle w:val="Textonotapie"/>
              <w:spacing w:line="276" w:lineRule="auto"/>
              <w:jc w:val="both"/>
              <w:rPr>
                <w:lang w:val="en-GB"/>
              </w:rPr>
            </w:pPr>
            <w:r w:rsidRPr="00454657">
              <w:rPr>
                <w:lang w:val="en-GB"/>
              </w:rPr>
              <w:t>0</w:t>
            </w:r>
          </w:p>
        </w:tc>
        <w:tc>
          <w:tcPr>
            <w:tcW w:w="1064" w:type="dxa"/>
            <w:vAlign w:val="center"/>
          </w:tcPr>
          <w:p w14:paraId="07F0A89C" w14:textId="77777777" w:rsidR="002F117C" w:rsidRPr="00454657" w:rsidRDefault="002F117C" w:rsidP="002604CC">
            <w:pPr>
              <w:pStyle w:val="Textonotapie"/>
              <w:spacing w:line="276" w:lineRule="auto"/>
              <w:jc w:val="both"/>
              <w:rPr>
                <w:lang w:val="en-GB"/>
              </w:rPr>
            </w:pPr>
            <w:r w:rsidRPr="00454657">
              <w:rPr>
                <w:lang w:val="en-GB"/>
              </w:rPr>
              <w:t>2002-2013</w:t>
            </w:r>
          </w:p>
        </w:tc>
        <w:tc>
          <w:tcPr>
            <w:tcW w:w="1292" w:type="dxa"/>
            <w:vAlign w:val="center"/>
          </w:tcPr>
          <w:p w14:paraId="36811A93" w14:textId="77777777" w:rsidR="002F117C" w:rsidRPr="002F117C" w:rsidRDefault="002F117C" w:rsidP="002604CC">
            <w:pPr>
              <w:pStyle w:val="Textonotapie"/>
              <w:spacing w:line="276" w:lineRule="auto"/>
              <w:rPr>
                <w:lang w:val="en-GB"/>
              </w:rPr>
            </w:pPr>
            <w:r>
              <w:rPr>
                <w:lang w:val="en-GB"/>
              </w:rPr>
              <w:t>National</w:t>
            </w:r>
          </w:p>
        </w:tc>
        <w:tc>
          <w:tcPr>
            <w:tcW w:w="2885" w:type="dxa"/>
            <w:vAlign w:val="center"/>
          </w:tcPr>
          <w:p w14:paraId="11E55232" w14:textId="77777777" w:rsidR="002F117C" w:rsidRPr="00454657" w:rsidRDefault="002F117C" w:rsidP="002604CC">
            <w:pPr>
              <w:pStyle w:val="Textonotapie"/>
              <w:spacing w:line="276" w:lineRule="auto"/>
              <w:rPr>
                <w:lang w:val="en-GB"/>
              </w:rPr>
            </w:pPr>
            <w:r w:rsidRPr="00454657">
              <w:rPr>
                <w:lang w:val="en-GB"/>
              </w:rPr>
              <w:t>Porcine cysticercosis</w:t>
            </w:r>
            <w:r w:rsidRPr="00454657">
              <w:rPr>
                <w:lang w:val="en-GB"/>
              </w:rPr>
              <w:br/>
            </w:r>
          </w:p>
        </w:tc>
        <w:tc>
          <w:tcPr>
            <w:tcW w:w="3764" w:type="dxa"/>
            <w:vAlign w:val="center"/>
          </w:tcPr>
          <w:p w14:paraId="258F0502" w14:textId="2CCE5C37" w:rsidR="002F117C" w:rsidRPr="003374FF" w:rsidRDefault="002F117C" w:rsidP="002604CC">
            <w:pPr>
              <w:pStyle w:val="Textonotapie"/>
              <w:spacing w:line="276" w:lineRule="auto"/>
              <w:jc w:val="both"/>
              <w:rPr>
                <w:lang w:val="fr-BE"/>
              </w:rPr>
            </w:pPr>
            <w:r w:rsidRPr="003374FF">
              <w:rPr>
                <w:lang w:val="fr-BE"/>
              </w:rPr>
              <w:t>EFSA (2004, 2005, 2006, 2007, 2008, 2009, 2010, 2011, 2012, 2013)</w:t>
            </w:r>
          </w:p>
          <w:p w14:paraId="7ABFE415" w14:textId="77777777" w:rsidR="002F117C" w:rsidRPr="00454657" w:rsidRDefault="002F117C" w:rsidP="002604CC">
            <w:pPr>
              <w:pStyle w:val="Textonotapie"/>
              <w:spacing w:line="276" w:lineRule="auto"/>
              <w:jc w:val="both"/>
              <w:rPr>
                <w:lang w:val="fr-BE"/>
              </w:rPr>
            </w:pPr>
            <w:r w:rsidRPr="003374FF">
              <w:rPr>
                <w:lang w:val="fr-BE"/>
              </w:rPr>
              <w:t xml:space="preserve">Dorny et al. </w:t>
            </w:r>
            <w:r w:rsidRPr="00454657">
              <w:rPr>
                <w:lang w:val="fr-BE"/>
              </w:rPr>
              <w:t xml:space="preserve">(2010) </w:t>
            </w:r>
          </w:p>
        </w:tc>
      </w:tr>
      <w:tr w:rsidR="002F117C" w:rsidRPr="00454657" w14:paraId="6D838287" w14:textId="77777777" w:rsidTr="00876A99">
        <w:trPr>
          <w:trHeight w:val="179"/>
        </w:trPr>
        <w:tc>
          <w:tcPr>
            <w:tcW w:w="1875" w:type="dxa"/>
            <w:vAlign w:val="center"/>
          </w:tcPr>
          <w:p w14:paraId="7AFF6F4C" w14:textId="77777777" w:rsidR="002F117C" w:rsidRPr="00454657" w:rsidRDefault="002F117C" w:rsidP="002604CC">
            <w:pPr>
              <w:pStyle w:val="Textonotapie"/>
              <w:spacing w:line="276" w:lineRule="auto"/>
              <w:jc w:val="both"/>
              <w:rPr>
                <w:lang w:val="en-GB"/>
              </w:rPr>
            </w:pPr>
            <w:r w:rsidRPr="00454657">
              <w:rPr>
                <w:lang w:val="en-GB"/>
              </w:rPr>
              <w:t>Denmark</w:t>
            </w:r>
          </w:p>
        </w:tc>
        <w:tc>
          <w:tcPr>
            <w:tcW w:w="1728" w:type="dxa"/>
            <w:vAlign w:val="center"/>
          </w:tcPr>
          <w:p w14:paraId="345DA475" w14:textId="77777777" w:rsidR="002F117C" w:rsidRPr="00454657" w:rsidRDefault="002F117C" w:rsidP="002604CC">
            <w:pPr>
              <w:pStyle w:val="Textonotapie"/>
              <w:spacing w:line="276" w:lineRule="auto"/>
              <w:jc w:val="both"/>
              <w:rPr>
                <w:lang w:val="en-GB"/>
              </w:rPr>
            </w:pPr>
          </w:p>
        </w:tc>
        <w:tc>
          <w:tcPr>
            <w:tcW w:w="1680" w:type="dxa"/>
            <w:vAlign w:val="center"/>
          </w:tcPr>
          <w:p w14:paraId="077ADB13" w14:textId="77777777" w:rsidR="002F117C" w:rsidRPr="00454657" w:rsidRDefault="002F117C" w:rsidP="002604CC">
            <w:pPr>
              <w:pStyle w:val="Textonotapie"/>
              <w:spacing w:line="276" w:lineRule="auto"/>
              <w:jc w:val="both"/>
              <w:rPr>
                <w:lang w:val="en-GB"/>
              </w:rPr>
            </w:pPr>
            <w:r w:rsidRPr="00454657">
              <w:rPr>
                <w:lang w:val="en-GB"/>
              </w:rPr>
              <w:t>0</w:t>
            </w:r>
          </w:p>
        </w:tc>
        <w:tc>
          <w:tcPr>
            <w:tcW w:w="1064" w:type="dxa"/>
            <w:vAlign w:val="center"/>
          </w:tcPr>
          <w:p w14:paraId="0F330EB8" w14:textId="77777777" w:rsidR="002F117C" w:rsidRPr="00454657" w:rsidRDefault="002F117C" w:rsidP="002604CC">
            <w:pPr>
              <w:pStyle w:val="Textonotapie"/>
              <w:spacing w:line="276" w:lineRule="auto"/>
              <w:jc w:val="both"/>
              <w:rPr>
                <w:lang w:val="en-GB"/>
              </w:rPr>
            </w:pPr>
            <w:r w:rsidRPr="00454657">
              <w:rPr>
                <w:lang w:val="en-GB"/>
              </w:rPr>
              <w:t>2007</w:t>
            </w:r>
          </w:p>
        </w:tc>
        <w:tc>
          <w:tcPr>
            <w:tcW w:w="1292" w:type="dxa"/>
            <w:vAlign w:val="center"/>
          </w:tcPr>
          <w:p w14:paraId="34C85FC4" w14:textId="77777777" w:rsidR="002F117C" w:rsidRPr="002F117C" w:rsidRDefault="002F117C" w:rsidP="002604CC">
            <w:pPr>
              <w:pStyle w:val="Textonotapie"/>
              <w:spacing w:line="276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>National</w:t>
            </w:r>
          </w:p>
        </w:tc>
        <w:tc>
          <w:tcPr>
            <w:tcW w:w="2885" w:type="dxa"/>
            <w:vAlign w:val="center"/>
          </w:tcPr>
          <w:p w14:paraId="060EC184" w14:textId="77777777" w:rsidR="002F117C" w:rsidRPr="00454657" w:rsidRDefault="002F117C" w:rsidP="002604CC">
            <w:pPr>
              <w:pStyle w:val="Textonotapie"/>
              <w:spacing w:line="276" w:lineRule="auto"/>
              <w:jc w:val="both"/>
              <w:rPr>
                <w:lang w:val="en-GB"/>
              </w:rPr>
            </w:pPr>
            <w:r w:rsidRPr="00454657">
              <w:rPr>
                <w:lang w:val="en-GB"/>
              </w:rPr>
              <w:t>Porcine cysticercosis</w:t>
            </w:r>
          </w:p>
        </w:tc>
        <w:tc>
          <w:tcPr>
            <w:tcW w:w="3764" w:type="dxa"/>
            <w:vAlign w:val="center"/>
          </w:tcPr>
          <w:p w14:paraId="7F229A39" w14:textId="77777777" w:rsidR="002F117C" w:rsidRPr="00454657" w:rsidRDefault="002F117C" w:rsidP="002604CC">
            <w:pPr>
              <w:pStyle w:val="Textonotapie"/>
              <w:spacing w:line="276" w:lineRule="auto"/>
              <w:jc w:val="both"/>
              <w:rPr>
                <w:lang w:val="en-GB"/>
              </w:rPr>
            </w:pPr>
            <w:r w:rsidRPr="00454657">
              <w:rPr>
                <w:lang w:val="fr-BE"/>
              </w:rPr>
              <w:t>Dorny et al. (2010)</w:t>
            </w:r>
          </w:p>
        </w:tc>
      </w:tr>
      <w:tr w:rsidR="000C36AA" w:rsidRPr="00454657" w14:paraId="24CF068A" w14:textId="77777777" w:rsidTr="00876A99">
        <w:trPr>
          <w:trHeight w:val="343"/>
        </w:trPr>
        <w:tc>
          <w:tcPr>
            <w:tcW w:w="1875" w:type="dxa"/>
            <w:vAlign w:val="center"/>
          </w:tcPr>
          <w:p w14:paraId="69335EC4" w14:textId="77777777" w:rsidR="000C36AA" w:rsidRPr="00454657" w:rsidRDefault="000C36AA" w:rsidP="002604CC">
            <w:pPr>
              <w:pStyle w:val="Textonotapie"/>
              <w:spacing w:line="276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>Finland</w:t>
            </w:r>
          </w:p>
        </w:tc>
        <w:tc>
          <w:tcPr>
            <w:tcW w:w="1728" w:type="dxa"/>
            <w:vAlign w:val="center"/>
          </w:tcPr>
          <w:p w14:paraId="72C76A6E" w14:textId="77777777" w:rsidR="000C36AA" w:rsidRPr="00454657" w:rsidRDefault="000C36AA" w:rsidP="002604CC">
            <w:pPr>
              <w:pStyle w:val="Textonotapie"/>
              <w:spacing w:line="276" w:lineRule="auto"/>
              <w:jc w:val="both"/>
              <w:rPr>
                <w:lang w:val="en-GB"/>
              </w:rPr>
            </w:pPr>
          </w:p>
        </w:tc>
        <w:tc>
          <w:tcPr>
            <w:tcW w:w="1680" w:type="dxa"/>
            <w:vAlign w:val="center"/>
          </w:tcPr>
          <w:p w14:paraId="674AE702" w14:textId="77777777" w:rsidR="000C36AA" w:rsidRPr="00454657" w:rsidRDefault="000C36AA" w:rsidP="002604CC">
            <w:pPr>
              <w:pStyle w:val="Textonotapie"/>
              <w:spacing w:line="276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>0</w:t>
            </w:r>
          </w:p>
        </w:tc>
        <w:tc>
          <w:tcPr>
            <w:tcW w:w="1064" w:type="dxa"/>
            <w:vAlign w:val="center"/>
          </w:tcPr>
          <w:p w14:paraId="3F8D2B0B" w14:textId="77777777" w:rsidR="000C36AA" w:rsidRPr="00454657" w:rsidRDefault="000C36AA" w:rsidP="002604CC">
            <w:pPr>
              <w:pStyle w:val="Textonotapie"/>
              <w:spacing w:line="276" w:lineRule="auto"/>
              <w:jc w:val="both"/>
              <w:rPr>
                <w:lang w:val="en-GB"/>
              </w:rPr>
            </w:pPr>
          </w:p>
        </w:tc>
        <w:tc>
          <w:tcPr>
            <w:tcW w:w="1292" w:type="dxa"/>
            <w:vAlign w:val="center"/>
          </w:tcPr>
          <w:p w14:paraId="25B90D61" w14:textId="77777777" w:rsidR="000C36AA" w:rsidRDefault="000C36AA" w:rsidP="002604CC">
            <w:pPr>
              <w:pStyle w:val="Textonotapie"/>
              <w:spacing w:line="276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>National</w:t>
            </w:r>
          </w:p>
        </w:tc>
        <w:tc>
          <w:tcPr>
            <w:tcW w:w="2885" w:type="dxa"/>
            <w:vAlign w:val="center"/>
          </w:tcPr>
          <w:p w14:paraId="4743078C" w14:textId="77777777" w:rsidR="000C36AA" w:rsidRPr="00454657" w:rsidRDefault="000C36AA" w:rsidP="002604CC">
            <w:pPr>
              <w:pStyle w:val="Textonotapie"/>
              <w:spacing w:line="276" w:lineRule="auto"/>
              <w:jc w:val="both"/>
              <w:rPr>
                <w:lang w:val="en-GB"/>
              </w:rPr>
            </w:pPr>
            <w:r w:rsidRPr="00454657">
              <w:rPr>
                <w:lang w:val="en-GB"/>
              </w:rPr>
              <w:t>Porcine cysticercosis</w:t>
            </w:r>
          </w:p>
        </w:tc>
        <w:tc>
          <w:tcPr>
            <w:tcW w:w="3764" w:type="dxa"/>
            <w:vAlign w:val="center"/>
          </w:tcPr>
          <w:p w14:paraId="7185605F" w14:textId="77777777" w:rsidR="000C36AA" w:rsidRPr="00454657" w:rsidRDefault="000C36AA" w:rsidP="002604CC">
            <w:pPr>
              <w:pStyle w:val="Textonotapie"/>
              <w:spacing w:line="276" w:lineRule="auto"/>
              <w:jc w:val="both"/>
              <w:rPr>
                <w:lang w:val="fr-BE"/>
              </w:rPr>
            </w:pPr>
            <w:r>
              <w:rPr>
                <w:lang w:val="fr-BE"/>
              </w:rPr>
              <w:t>EVIRA (2015)</w:t>
            </w:r>
          </w:p>
        </w:tc>
      </w:tr>
      <w:tr w:rsidR="002F117C" w:rsidRPr="00454657" w14:paraId="07119E2D" w14:textId="77777777" w:rsidTr="00876A99">
        <w:trPr>
          <w:trHeight w:val="179"/>
        </w:trPr>
        <w:tc>
          <w:tcPr>
            <w:tcW w:w="1875" w:type="dxa"/>
            <w:vMerge w:val="restart"/>
            <w:vAlign w:val="center"/>
          </w:tcPr>
          <w:p w14:paraId="353A9082" w14:textId="77777777" w:rsidR="002F117C" w:rsidRPr="00454657" w:rsidRDefault="002F117C" w:rsidP="002604CC">
            <w:pPr>
              <w:pStyle w:val="Textonotapie"/>
              <w:spacing w:line="276" w:lineRule="auto"/>
              <w:jc w:val="both"/>
              <w:rPr>
                <w:lang w:val="en-GB"/>
              </w:rPr>
            </w:pPr>
            <w:r w:rsidRPr="00454657">
              <w:rPr>
                <w:lang w:val="en-GB"/>
              </w:rPr>
              <w:t>Germany</w:t>
            </w:r>
          </w:p>
        </w:tc>
        <w:tc>
          <w:tcPr>
            <w:tcW w:w="1728" w:type="dxa"/>
            <w:vAlign w:val="center"/>
          </w:tcPr>
          <w:p w14:paraId="22C6A3CB" w14:textId="77777777" w:rsidR="002F117C" w:rsidRPr="00454657" w:rsidRDefault="002F117C" w:rsidP="002604CC">
            <w:pPr>
              <w:pStyle w:val="Textonotapie"/>
              <w:spacing w:line="276" w:lineRule="auto"/>
              <w:jc w:val="both"/>
              <w:rPr>
                <w:lang w:val="en-GB"/>
              </w:rPr>
            </w:pPr>
          </w:p>
        </w:tc>
        <w:tc>
          <w:tcPr>
            <w:tcW w:w="1680" w:type="dxa"/>
            <w:vAlign w:val="center"/>
          </w:tcPr>
          <w:p w14:paraId="3986710C" w14:textId="77777777" w:rsidR="002F117C" w:rsidRPr="00454657" w:rsidRDefault="002F117C" w:rsidP="002604CC">
            <w:pPr>
              <w:pStyle w:val="Textonotapie"/>
              <w:spacing w:line="276" w:lineRule="auto"/>
              <w:jc w:val="both"/>
              <w:rPr>
                <w:lang w:val="en-GB"/>
              </w:rPr>
            </w:pPr>
            <w:r w:rsidRPr="00454657">
              <w:rPr>
                <w:lang w:val="en-GB"/>
              </w:rPr>
              <w:t>0</w:t>
            </w:r>
          </w:p>
        </w:tc>
        <w:tc>
          <w:tcPr>
            <w:tcW w:w="1064" w:type="dxa"/>
            <w:vAlign w:val="center"/>
          </w:tcPr>
          <w:p w14:paraId="75ABAC14" w14:textId="77777777" w:rsidR="002F117C" w:rsidRPr="00454657" w:rsidRDefault="002F117C" w:rsidP="002604CC">
            <w:pPr>
              <w:pStyle w:val="Textonotapie"/>
              <w:spacing w:line="276" w:lineRule="auto"/>
              <w:jc w:val="both"/>
              <w:rPr>
                <w:lang w:val="en-GB"/>
              </w:rPr>
            </w:pPr>
            <w:r w:rsidRPr="00454657">
              <w:rPr>
                <w:lang w:val="en-GB"/>
              </w:rPr>
              <w:t>2007</w:t>
            </w:r>
          </w:p>
        </w:tc>
        <w:tc>
          <w:tcPr>
            <w:tcW w:w="1292" w:type="dxa"/>
            <w:vAlign w:val="center"/>
          </w:tcPr>
          <w:p w14:paraId="55F5697C" w14:textId="77777777" w:rsidR="002F117C" w:rsidRPr="002F117C" w:rsidRDefault="002F117C" w:rsidP="002604CC">
            <w:pPr>
              <w:pStyle w:val="Textonotapie"/>
              <w:spacing w:line="276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>National</w:t>
            </w:r>
          </w:p>
        </w:tc>
        <w:tc>
          <w:tcPr>
            <w:tcW w:w="2885" w:type="dxa"/>
            <w:vAlign w:val="center"/>
          </w:tcPr>
          <w:p w14:paraId="42DC9B61" w14:textId="77777777" w:rsidR="002F117C" w:rsidRPr="00454657" w:rsidRDefault="002F117C" w:rsidP="002604CC">
            <w:pPr>
              <w:pStyle w:val="Textonotapie"/>
              <w:spacing w:line="276" w:lineRule="auto"/>
              <w:jc w:val="both"/>
              <w:rPr>
                <w:lang w:val="en-GB"/>
              </w:rPr>
            </w:pPr>
            <w:r w:rsidRPr="00454657">
              <w:rPr>
                <w:lang w:val="en-GB"/>
              </w:rPr>
              <w:t>Porcine cysticercosis</w:t>
            </w:r>
          </w:p>
        </w:tc>
        <w:tc>
          <w:tcPr>
            <w:tcW w:w="3764" w:type="dxa"/>
            <w:vAlign w:val="center"/>
          </w:tcPr>
          <w:p w14:paraId="2441B035" w14:textId="77777777" w:rsidR="002F117C" w:rsidRPr="00454657" w:rsidRDefault="002F117C" w:rsidP="002604CC">
            <w:pPr>
              <w:pStyle w:val="Textonotapie"/>
              <w:spacing w:line="276" w:lineRule="auto"/>
              <w:jc w:val="both"/>
              <w:rPr>
                <w:lang w:val="en-GB"/>
              </w:rPr>
            </w:pPr>
            <w:r w:rsidRPr="00454657">
              <w:rPr>
                <w:lang w:val="fr-BE"/>
              </w:rPr>
              <w:t>Dorny et al. (2010)</w:t>
            </w:r>
          </w:p>
        </w:tc>
      </w:tr>
      <w:tr w:rsidR="002F117C" w:rsidRPr="00454657" w14:paraId="194805CA" w14:textId="77777777" w:rsidTr="00876A99">
        <w:trPr>
          <w:trHeight w:val="831"/>
        </w:trPr>
        <w:tc>
          <w:tcPr>
            <w:tcW w:w="1875" w:type="dxa"/>
            <w:vMerge/>
            <w:vAlign w:val="center"/>
          </w:tcPr>
          <w:p w14:paraId="49EDCB4F" w14:textId="77777777" w:rsidR="002F117C" w:rsidRPr="00454657" w:rsidRDefault="002F117C" w:rsidP="002604CC">
            <w:pPr>
              <w:pStyle w:val="Textonotapie"/>
              <w:spacing w:line="276" w:lineRule="auto"/>
              <w:jc w:val="both"/>
              <w:rPr>
                <w:lang w:val="en-GB"/>
              </w:rPr>
            </w:pPr>
          </w:p>
        </w:tc>
        <w:tc>
          <w:tcPr>
            <w:tcW w:w="1728" w:type="dxa"/>
            <w:vAlign w:val="center"/>
          </w:tcPr>
          <w:p w14:paraId="429D80EC" w14:textId="77777777" w:rsidR="002F117C" w:rsidRPr="00454657" w:rsidRDefault="002F117C" w:rsidP="002604CC">
            <w:pPr>
              <w:pStyle w:val="Textonotapie"/>
              <w:spacing w:line="276" w:lineRule="auto"/>
              <w:jc w:val="both"/>
              <w:rPr>
                <w:lang w:val="en-GB"/>
              </w:rPr>
            </w:pPr>
            <w:r w:rsidRPr="00454657">
              <w:rPr>
                <w:lang w:val="en-GB"/>
              </w:rPr>
              <w:t>0</w:t>
            </w:r>
            <w:r>
              <w:rPr>
                <w:lang w:val="en-GB"/>
              </w:rPr>
              <w:t>-</w:t>
            </w:r>
            <w:r w:rsidRPr="00454657">
              <w:rPr>
                <w:lang w:val="en-GB"/>
              </w:rPr>
              <w:t>0.0023</w:t>
            </w:r>
          </w:p>
        </w:tc>
        <w:tc>
          <w:tcPr>
            <w:tcW w:w="1680" w:type="dxa"/>
            <w:vAlign w:val="center"/>
          </w:tcPr>
          <w:p w14:paraId="2F67B4CD" w14:textId="77777777" w:rsidR="002F117C" w:rsidRPr="00454657" w:rsidRDefault="002F117C" w:rsidP="002604CC">
            <w:pPr>
              <w:pStyle w:val="Textonotapie"/>
              <w:spacing w:line="276" w:lineRule="auto"/>
              <w:jc w:val="both"/>
              <w:rPr>
                <w:lang w:val="en-GB"/>
              </w:rPr>
            </w:pPr>
            <w:r w:rsidRPr="00454657">
              <w:rPr>
                <w:lang w:val="en-GB"/>
              </w:rPr>
              <w:t>16/50289738 (2009);</w:t>
            </w:r>
          </w:p>
          <w:p w14:paraId="388FF8DC" w14:textId="77777777" w:rsidR="002F117C" w:rsidRPr="00454657" w:rsidRDefault="002F117C" w:rsidP="002604CC">
            <w:pPr>
              <w:pStyle w:val="Textonotapie"/>
              <w:spacing w:line="276" w:lineRule="auto"/>
              <w:jc w:val="both"/>
              <w:rPr>
                <w:lang w:val="en-GB"/>
              </w:rPr>
            </w:pPr>
            <w:r w:rsidRPr="00454657">
              <w:rPr>
                <w:lang w:val="en-GB"/>
              </w:rPr>
              <w:t>14/53208257 (2010);</w:t>
            </w:r>
          </w:p>
          <w:p w14:paraId="064AE857" w14:textId="77777777" w:rsidR="002F117C" w:rsidRPr="00454657" w:rsidRDefault="002F117C" w:rsidP="002604CC">
            <w:pPr>
              <w:pStyle w:val="Textonotapie"/>
              <w:spacing w:line="276" w:lineRule="auto"/>
              <w:jc w:val="both"/>
              <w:rPr>
                <w:lang w:val="en-GB"/>
              </w:rPr>
            </w:pPr>
            <w:r w:rsidRPr="00454657">
              <w:rPr>
                <w:lang w:val="en-GB"/>
              </w:rPr>
              <w:t>1278/55078995 (2011);</w:t>
            </w:r>
          </w:p>
          <w:p w14:paraId="02C011F9" w14:textId="77777777" w:rsidR="002F117C" w:rsidRPr="00454657" w:rsidRDefault="002F117C" w:rsidP="002604CC">
            <w:pPr>
              <w:pStyle w:val="Textonotapie"/>
              <w:spacing w:line="276" w:lineRule="auto"/>
              <w:jc w:val="both"/>
              <w:rPr>
                <w:lang w:val="en-GB"/>
              </w:rPr>
            </w:pPr>
            <w:r w:rsidRPr="00454657">
              <w:rPr>
                <w:lang w:val="en-GB"/>
              </w:rPr>
              <w:t>0/53900913 (2012)</w:t>
            </w:r>
          </w:p>
        </w:tc>
        <w:tc>
          <w:tcPr>
            <w:tcW w:w="1064" w:type="dxa"/>
            <w:vAlign w:val="center"/>
          </w:tcPr>
          <w:p w14:paraId="1D7E320F" w14:textId="77777777" w:rsidR="002F117C" w:rsidRPr="00454657" w:rsidRDefault="002F117C" w:rsidP="002604CC">
            <w:pPr>
              <w:pStyle w:val="Textonotapie"/>
              <w:spacing w:line="276" w:lineRule="auto"/>
              <w:jc w:val="both"/>
              <w:rPr>
                <w:lang w:val="en-GB"/>
              </w:rPr>
            </w:pPr>
            <w:r w:rsidRPr="00454657">
              <w:rPr>
                <w:lang w:val="en-GB"/>
              </w:rPr>
              <w:t>2009-2012</w:t>
            </w:r>
          </w:p>
        </w:tc>
        <w:tc>
          <w:tcPr>
            <w:tcW w:w="1292" w:type="dxa"/>
            <w:vAlign w:val="center"/>
          </w:tcPr>
          <w:p w14:paraId="0D533090" w14:textId="77777777" w:rsidR="002F117C" w:rsidRPr="002F117C" w:rsidRDefault="002F117C" w:rsidP="002604CC">
            <w:pPr>
              <w:pStyle w:val="Textonotapie"/>
              <w:spacing w:line="276" w:lineRule="auto"/>
              <w:jc w:val="both"/>
              <w:rPr>
                <w:iCs/>
                <w:lang w:val="en-GB"/>
              </w:rPr>
            </w:pPr>
            <w:r>
              <w:rPr>
                <w:lang w:val="en-GB"/>
              </w:rPr>
              <w:t>National</w:t>
            </w:r>
          </w:p>
        </w:tc>
        <w:tc>
          <w:tcPr>
            <w:tcW w:w="2885" w:type="dxa"/>
            <w:vAlign w:val="center"/>
          </w:tcPr>
          <w:p w14:paraId="4B7AB6E4" w14:textId="77777777" w:rsidR="002F117C" w:rsidRPr="00454657" w:rsidRDefault="002F117C" w:rsidP="002604CC">
            <w:pPr>
              <w:pStyle w:val="Textonotapie"/>
              <w:spacing w:line="276" w:lineRule="auto"/>
              <w:jc w:val="both"/>
              <w:rPr>
                <w:lang w:val="en-GB"/>
              </w:rPr>
            </w:pPr>
            <w:r>
              <w:rPr>
                <w:i/>
                <w:iCs/>
                <w:lang w:val="en-GB"/>
              </w:rPr>
              <w:t>“</w:t>
            </w:r>
            <w:r w:rsidRPr="00454657">
              <w:rPr>
                <w:i/>
                <w:iCs/>
                <w:lang w:val="en-GB"/>
              </w:rPr>
              <w:t>C. cellulosae</w:t>
            </w:r>
            <w:r>
              <w:rPr>
                <w:i/>
                <w:iCs/>
                <w:lang w:val="en-GB"/>
              </w:rPr>
              <w:t>”</w:t>
            </w:r>
            <w:r w:rsidRPr="00454657">
              <w:rPr>
                <w:lang w:val="en-GB"/>
              </w:rPr>
              <w:t xml:space="preserve"> or </w:t>
            </w:r>
            <w:r>
              <w:rPr>
                <w:lang w:val="en-GB"/>
              </w:rPr>
              <w:t>“</w:t>
            </w:r>
            <w:r w:rsidRPr="00454657">
              <w:rPr>
                <w:i/>
                <w:lang w:val="en-GB"/>
              </w:rPr>
              <w:t>C.</w:t>
            </w:r>
            <w:r w:rsidRPr="00454657">
              <w:rPr>
                <w:lang w:val="en-GB"/>
              </w:rPr>
              <w:t xml:space="preserve"> </w:t>
            </w:r>
            <w:r w:rsidRPr="00454657">
              <w:rPr>
                <w:i/>
                <w:lang w:val="en-GB"/>
              </w:rPr>
              <w:t>tenuicollis</w:t>
            </w:r>
            <w:r>
              <w:rPr>
                <w:i/>
                <w:lang w:val="en-GB"/>
              </w:rPr>
              <w:t>”</w:t>
            </w:r>
            <w:r w:rsidRPr="00454657">
              <w:rPr>
                <w:i/>
                <w:lang w:val="en-GB"/>
              </w:rPr>
              <w:t xml:space="preserve"> </w:t>
            </w:r>
            <w:r w:rsidRPr="00454657">
              <w:rPr>
                <w:lang w:val="en-GB"/>
              </w:rPr>
              <w:t>(no distinction between them)</w:t>
            </w:r>
          </w:p>
        </w:tc>
        <w:tc>
          <w:tcPr>
            <w:tcW w:w="3764" w:type="dxa"/>
            <w:vAlign w:val="center"/>
          </w:tcPr>
          <w:p w14:paraId="3DC7139B" w14:textId="77777777" w:rsidR="002F117C" w:rsidRPr="00454657" w:rsidRDefault="002F117C" w:rsidP="002604CC">
            <w:pPr>
              <w:pStyle w:val="Textonotapie"/>
              <w:spacing w:line="276" w:lineRule="auto"/>
              <w:jc w:val="both"/>
              <w:rPr>
                <w:lang w:val="en-GB"/>
              </w:rPr>
            </w:pPr>
            <w:r w:rsidRPr="00454657">
              <w:rPr>
                <w:lang w:val="en-GB"/>
              </w:rPr>
              <w:t>Nagel-Kohl (2014)</w:t>
            </w:r>
          </w:p>
        </w:tc>
      </w:tr>
      <w:tr w:rsidR="002F117C" w:rsidRPr="00454657" w14:paraId="34A1EB6A" w14:textId="77777777" w:rsidTr="00876A99">
        <w:trPr>
          <w:trHeight w:val="179"/>
        </w:trPr>
        <w:tc>
          <w:tcPr>
            <w:tcW w:w="1875" w:type="dxa"/>
            <w:vAlign w:val="center"/>
          </w:tcPr>
          <w:p w14:paraId="7B12E01C" w14:textId="77777777" w:rsidR="002F117C" w:rsidRPr="00454657" w:rsidRDefault="002F117C" w:rsidP="002604CC">
            <w:pPr>
              <w:pStyle w:val="Textonotapie"/>
              <w:spacing w:line="276" w:lineRule="auto"/>
              <w:jc w:val="both"/>
              <w:rPr>
                <w:lang w:val="en-GB"/>
              </w:rPr>
            </w:pPr>
            <w:r w:rsidRPr="00454657">
              <w:rPr>
                <w:lang w:val="en-GB"/>
              </w:rPr>
              <w:t>Ireland</w:t>
            </w:r>
          </w:p>
        </w:tc>
        <w:tc>
          <w:tcPr>
            <w:tcW w:w="1728" w:type="dxa"/>
            <w:vAlign w:val="center"/>
          </w:tcPr>
          <w:p w14:paraId="1E2C8830" w14:textId="77777777" w:rsidR="002F117C" w:rsidRPr="00454657" w:rsidRDefault="002F117C" w:rsidP="002604CC">
            <w:pPr>
              <w:pStyle w:val="Textonotapie"/>
              <w:spacing w:line="276" w:lineRule="auto"/>
              <w:jc w:val="both"/>
              <w:rPr>
                <w:lang w:val="en-GB"/>
              </w:rPr>
            </w:pPr>
          </w:p>
        </w:tc>
        <w:tc>
          <w:tcPr>
            <w:tcW w:w="1680" w:type="dxa"/>
            <w:vAlign w:val="center"/>
          </w:tcPr>
          <w:p w14:paraId="2D715036" w14:textId="77777777" w:rsidR="002F117C" w:rsidRPr="00454657" w:rsidRDefault="002F117C" w:rsidP="002604CC">
            <w:pPr>
              <w:pStyle w:val="Textonotapie"/>
              <w:spacing w:line="276" w:lineRule="auto"/>
              <w:jc w:val="both"/>
              <w:rPr>
                <w:lang w:val="en-GB"/>
              </w:rPr>
            </w:pPr>
            <w:r w:rsidRPr="00454657">
              <w:rPr>
                <w:lang w:val="en-GB"/>
              </w:rPr>
              <w:t>0</w:t>
            </w:r>
          </w:p>
        </w:tc>
        <w:tc>
          <w:tcPr>
            <w:tcW w:w="1064" w:type="dxa"/>
            <w:vAlign w:val="center"/>
          </w:tcPr>
          <w:p w14:paraId="6F1EF8FD" w14:textId="77777777" w:rsidR="002F117C" w:rsidRPr="00454657" w:rsidRDefault="002F117C" w:rsidP="002604CC">
            <w:pPr>
              <w:pStyle w:val="Textonotapie"/>
              <w:spacing w:line="276" w:lineRule="auto"/>
              <w:jc w:val="both"/>
              <w:rPr>
                <w:lang w:val="en-GB"/>
              </w:rPr>
            </w:pPr>
            <w:r>
              <w:rPr>
                <w:lang w:val="en-US"/>
              </w:rPr>
              <w:t>Not specified</w:t>
            </w:r>
          </w:p>
        </w:tc>
        <w:tc>
          <w:tcPr>
            <w:tcW w:w="1292" w:type="dxa"/>
            <w:vAlign w:val="center"/>
          </w:tcPr>
          <w:p w14:paraId="1242E5CB" w14:textId="77777777" w:rsidR="002F117C" w:rsidRPr="002F117C" w:rsidRDefault="002F117C" w:rsidP="002604CC">
            <w:pPr>
              <w:pStyle w:val="Textonotapie"/>
              <w:spacing w:line="276" w:lineRule="auto"/>
              <w:jc w:val="both"/>
              <w:rPr>
                <w:iCs/>
                <w:lang w:val="en-GB"/>
              </w:rPr>
            </w:pPr>
            <w:r>
              <w:rPr>
                <w:lang w:val="en-GB"/>
              </w:rPr>
              <w:t>National</w:t>
            </w:r>
          </w:p>
        </w:tc>
        <w:tc>
          <w:tcPr>
            <w:tcW w:w="2885" w:type="dxa"/>
            <w:vAlign w:val="center"/>
          </w:tcPr>
          <w:p w14:paraId="2B76552B" w14:textId="77777777" w:rsidR="002F117C" w:rsidRPr="00454657" w:rsidRDefault="002F117C" w:rsidP="002604CC">
            <w:pPr>
              <w:pStyle w:val="Textonotapie"/>
              <w:spacing w:line="276" w:lineRule="auto"/>
              <w:jc w:val="both"/>
              <w:rPr>
                <w:lang w:val="en-GB"/>
              </w:rPr>
            </w:pPr>
            <w:r>
              <w:rPr>
                <w:i/>
                <w:iCs/>
                <w:lang w:val="en-GB"/>
              </w:rPr>
              <w:t>“</w:t>
            </w:r>
            <w:r w:rsidRPr="00454657">
              <w:rPr>
                <w:i/>
                <w:iCs/>
                <w:lang w:val="en-GB"/>
              </w:rPr>
              <w:t>C. cellulosae</w:t>
            </w:r>
            <w:r>
              <w:rPr>
                <w:i/>
                <w:iCs/>
                <w:lang w:val="en-GB"/>
              </w:rPr>
              <w:t>”</w:t>
            </w:r>
          </w:p>
        </w:tc>
        <w:tc>
          <w:tcPr>
            <w:tcW w:w="3764" w:type="dxa"/>
            <w:vAlign w:val="center"/>
          </w:tcPr>
          <w:p w14:paraId="75AE23D7" w14:textId="77777777" w:rsidR="002F117C" w:rsidRPr="00454657" w:rsidRDefault="002F117C" w:rsidP="002604CC">
            <w:pPr>
              <w:pStyle w:val="Textonotapie"/>
              <w:spacing w:line="276" w:lineRule="auto"/>
              <w:jc w:val="both"/>
              <w:rPr>
                <w:lang w:val="en-GB"/>
              </w:rPr>
            </w:pPr>
            <w:r w:rsidRPr="00454657">
              <w:rPr>
                <w:lang w:val="en-GB"/>
              </w:rPr>
              <w:t>FSAI (2008)</w:t>
            </w:r>
          </w:p>
        </w:tc>
      </w:tr>
      <w:tr w:rsidR="002F117C" w:rsidRPr="00454657" w14:paraId="4574EC9E" w14:textId="77777777" w:rsidTr="00876A99">
        <w:trPr>
          <w:trHeight w:val="179"/>
        </w:trPr>
        <w:tc>
          <w:tcPr>
            <w:tcW w:w="1875" w:type="dxa"/>
            <w:vAlign w:val="center"/>
          </w:tcPr>
          <w:p w14:paraId="42D1022C" w14:textId="77777777" w:rsidR="002F117C" w:rsidRPr="00454657" w:rsidRDefault="002F117C" w:rsidP="002604CC">
            <w:pPr>
              <w:pStyle w:val="Textonotapie"/>
              <w:spacing w:line="276" w:lineRule="auto"/>
              <w:jc w:val="both"/>
              <w:rPr>
                <w:lang w:val="en-GB"/>
              </w:rPr>
            </w:pPr>
            <w:r w:rsidRPr="00454657">
              <w:rPr>
                <w:lang w:val="en-GB"/>
              </w:rPr>
              <w:t>Italy</w:t>
            </w:r>
          </w:p>
        </w:tc>
        <w:tc>
          <w:tcPr>
            <w:tcW w:w="1728" w:type="dxa"/>
            <w:vAlign w:val="center"/>
          </w:tcPr>
          <w:p w14:paraId="674D2275" w14:textId="77777777" w:rsidR="002F117C" w:rsidRPr="00454657" w:rsidRDefault="002F117C" w:rsidP="002604CC">
            <w:pPr>
              <w:pStyle w:val="Textonotapie"/>
              <w:spacing w:line="276" w:lineRule="auto"/>
              <w:jc w:val="both"/>
              <w:rPr>
                <w:lang w:val="en-GB"/>
              </w:rPr>
            </w:pPr>
          </w:p>
        </w:tc>
        <w:tc>
          <w:tcPr>
            <w:tcW w:w="1680" w:type="dxa"/>
            <w:vAlign w:val="center"/>
          </w:tcPr>
          <w:p w14:paraId="152FBF7E" w14:textId="77777777" w:rsidR="002F117C" w:rsidRPr="00454657" w:rsidRDefault="002F117C" w:rsidP="002604CC">
            <w:pPr>
              <w:pStyle w:val="Textonotapie"/>
              <w:spacing w:line="276" w:lineRule="auto"/>
              <w:jc w:val="both"/>
              <w:rPr>
                <w:lang w:val="en-GB"/>
              </w:rPr>
            </w:pPr>
            <w:r w:rsidRPr="00454657">
              <w:rPr>
                <w:lang w:val="en-GB"/>
              </w:rPr>
              <w:t>0</w:t>
            </w:r>
          </w:p>
        </w:tc>
        <w:tc>
          <w:tcPr>
            <w:tcW w:w="1064" w:type="dxa"/>
            <w:vAlign w:val="center"/>
          </w:tcPr>
          <w:p w14:paraId="63D20835" w14:textId="77777777" w:rsidR="002F117C" w:rsidRPr="00454657" w:rsidRDefault="002F117C" w:rsidP="002604CC">
            <w:pPr>
              <w:pStyle w:val="Textonotapie"/>
              <w:spacing w:line="276" w:lineRule="auto"/>
              <w:jc w:val="both"/>
              <w:rPr>
                <w:lang w:val="en-GB"/>
              </w:rPr>
            </w:pPr>
            <w:r w:rsidRPr="00454657">
              <w:rPr>
                <w:lang w:val="en-GB"/>
              </w:rPr>
              <w:t>2007</w:t>
            </w:r>
          </w:p>
        </w:tc>
        <w:tc>
          <w:tcPr>
            <w:tcW w:w="1292" w:type="dxa"/>
            <w:vAlign w:val="center"/>
          </w:tcPr>
          <w:p w14:paraId="0B91C561" w14:textId="77777777" w:rsidR="002F117C" w:rsidRPr="002F117C" w:rsidRDefault="002F117C" w:rsidP="002604CC">
            <w:pPr>
              <w:pStyle w:val="Textonotapie"/>
              <w:spacing w:line="276" w:lineRule="auto"/>
              <w:jc w:val="both"/>
            </w:pPr>
            <w:r>
              <w:rPr>
                <w:lang w:val="en-GB"/>
              </w:rPr>
              <w:t>National</w:t>
            </w:r>
          </w:p>
        </w:tc>
        <w:tc>
          <w:tcPr>
            <w:tcW w:w="2885" w:type="dxa"/>
            <w:vAlign w:val="center"/>
          </w:tcPr>
          <w:p w14:paraId="724DD1D5" w14:textId="77777777" w:rsidR="002F117C" w:rsidRPr="00454657" w:rsidRDefault="002F117C" w:rsidP="002604CC">
            <w:pPr>
              <w:pStyle w:val="Textonotapie"/>
              <w:spacing w:line="276" w:lineRule="auto"/>
              <w:jc w:val="both"/>
              <w:rPr>
                <w:lang w:val="en-GB"/>
              </w:rPr>
            </w:pPr>
            <w:r w:rsidRPr="00454657">
              <w:t>Porcine cysticercosis</w:t>
            </w:r>
          </w:p>
        </w:tc>
        <w:tc>
          <w:tcPr>
            <w:tcW w:w="3764" w:type="dxa"/>
            <w:vAlign w:val="center"/>
          </w:tcPr>
          <w:p w14:paraId="2E77D00A" w14:textId="77777777" w:rsidR="002F117C" w:rsidRPr="00454657" w:rsidRDefault="002F117C" w:rsidP="002604CC">
            <w:pPr>
              <w:pStyle w:val="Textonotapie"/>
              <w:spacing w:line="276" w:lineRule="auto"/>
              <w:jc w:val="both"/>
              <w:rPr>
                <w:lang w:val="en-US"/>
              </w:rPr>
            </w:pPr>
            <w:r w:rsidRPr="00454657">
              <w:rPr>
                <w:lang w:val="en-US"/>
              </w:rPr>
              <w:t>Dorny et al. (2010)</w:t>
            </w:r>
          </w:p>
        </w:tc>
      </w:tr>
      <w:tr w:rsidR="002F117C" w:rsidRPr="00454657" w14:paraId="12DE6509" w14:textId="77777777" w:rsidTr="00876A99">
        <w:trPr>
          <w:trHeight w:val="179"/>
        </w:trPr>
        <w:tc>
          <w:tcPr>
            <w:tcW w:w="1875" w:type="dxa"/>
            <w:vAlign w:val="center"/>
          </w:tcPr>
          <w:p w14:paraId="31A65333" w14:textId="77777777" w:rsidR="002F117C" w:rsidRPr="00454657" w:rsidRDefault="002F117C" w:rsidP="00614E44">
            <w:pPr>
              <w:pStyle w:val="Textonotapie"/>
              <w:spacing w:line="276" w:lineRule="auto"/>
              <w:jc w:val="both"/>
              <w:rPr>
                <w:lang w:val="es-ES"/>
              </w:rPr>
            </w:pPr>
            <w:r w:rsidRPr="00454657">
              <w:rPr>
                <w:lang w:val="en-US"/>
              </w:rPr>
              <w:t>Luxembourg</w:t>
            </w:r>
          </w:p>
        </w:tc>
        <w:tc>
          <w:tcPr>
            <w:tcW w:w="1728" w:type="dxa"/>
            <w:vAlign w:val="center"/>
          </w:tcPr>
          <w:p w14:paraId="54D29149" w14:textId="77777777" w:rsidR="002F117C" w:rsidRPr="00454657" w:rsidRDefault="002F117C" w:rsidP="002604CC">
            <w:pPr>
              <w:pStyle w:val="Textonotapie"/>
              <w:spacing w:line="276" w:lineRule="auto"/>
              <w:jc w:val="both"/>
              <w:rPr>
                <w:lang w:val="es-ES"/>
              </w:rPr>
            </w:pPr>
          </w:p>
        </w:tc>
        <w:tc>
          <w:tcPr>
            <w:tcW w:w="1680" w:type="dxa"/>
            <w:vAlign w:val="center"/>
          </w:tcPr>
          <w:p w14:paraId="2D1C7B7B" w14:textId="77777777" w:rsidR="002F117C" w:rsidRPr="00454657" w:rsidRDefault="002F117C" w:rsidP="002604CC">
            <w:pPr>
              <w:pStyle w:val="Textonotapie"/>
              <w:spacing w:line="276" w:lineRule="auto"/>
              <w:jc w:val="both"/>
              <w:rPr>
                <w:lang w:val="es-ES"/>
              </w:rPr>
            </w:pPr>
            <w:r w:rsidRPr="00454657">
              <w:rPr>
                <w:lang w:val="es-ES"/>
              </w:rPr>
              <w:t>0</w:t>
            </w:r>
          </w:p>
        </w:tc>
        <w:tc>
          <w:tcPr>
            <w:tcW w:w="1064" w:type="dxa"/>
            <w:vAlign w:val="center"/>
          </w:tcPr>
          <w:p w14:paraId="38B9EEFB" w14:textId="77777777" w:rsidR="002F117C" w:rsidRPr="00454657" w:rsidRDefault="002F117C" w:rsidP="002604CC">
            <w:pPr>
              <w:pStyle w:val="Textonotapie"/>
              <w:spacing w:line="276" w:lineRule="auto"/>
              <w:jc w:val="both"/>
              <w:rPr>
                <w:lang w:val="es-ES"/>
              </w:rPr>
            </w:pPr>
            <w:r>
              <w:rPr>
                <w:lang w:val="en-US"/>
              </w:rPr>
              <w:t>Not available</w:t>
            </w:r>
          </w:p>
        </w:tc>
        <w:tc>
          <w:tcPr>
            <w:tcW w:w="1292" w:type="dxa"/>
            <w:vAlign w:val="center"/>
          </w:tcPr>
          <w:p w14:paraId="5011F018" w14:textId="77777777" w:rsidR="002F117C" w:rsidRPr="002F117C" w:rsidRDefault="002F117C" w:rsidP="002604CC">
            <w:pPr>
              <w:pStyle w:val="Textonotapie"/>
              <w:spacing w:line="276" w:lineRule="auto"/>
              <w:jc w:val="both"/>
            </w:pPr>
            <w:r>
              <w:rPr>
                <w:lang w:val="en-GB"/>
              </w:rPr>
              <w:t>National</w:t>
            </w:r>
          </w:p>
        </w:tc>
        <w:tc>
          <w:tcPr>
            <w:tcW w:w="2885" w:type="dxa"/>
            <w:vAlign w:val="center"/>
          </w:tcPr>
          <w:p w14:paraId="5B34AB8C" w14:textId="77777777" w:rsidR="002F117C" w:rsidRPr="00454657" w:rsidRDefault="002F117C" w:rsidP="002604CC">
            <w:pPr>
              <w:pStyle w:val="Textonotapie"/>
              <w:spacing w:line="276" w:lineRule="auto"/>
              <w:jc w:val="both"/>
              <w:rPr>
                <w:lang w:val="es-ES"/>
              </w:rPr>
            </w:pPr>
            <w:r w:rsidRPr="00454657">
              <w:t>Porcine cysticercosis</w:t>
            </w:r>
          </w:p>
        </w:tc>
        <w:tc>
          <w:tcPr>
            <w:tcW w:w="3764" w:type="dxa"/>
            <w:vAlign w:val="center"/>
          </w:tcPr>
          <w:p w14:paraId="0EA60A1B" w14:textId="77777777" w:rsidR="002F117C" w:rsidRPr="00454657" w:rsidRDefault="002F117C" w:rsidP="002604CC">
            <w:pPr>
              <w:pStyle w:val="Textonotapie"/>
              <w:spacing w:line="276" w:lineRule="auto"/>
              <w:jc w:val="both"/>
              <w:rPr>
                <w:lang w:val="es-ES"/>
              </w:rPr>
            </w:pPr>
            <w:r w:rsidRPr="00454657">
              <w:rPr>
                <w:lang w:val="es-ES"/>
              </w:rPr>
              <w:t>Dorny et al. (2010)</w:t>
            </w:r>
          </w:p>
        </w:tc>
      </w:tr>
      <w:tr w:rsidR="002F117C" w:rsidRPr="00454657" w14:paraId="102E1A07" w14:textId="77777777" w:rsidTr="00876A99">
        <w:trPr>
          <w:trHeight w:val="143"/>
        </w:trPr>
        <w:tc>
          <w:tcPr>
            <w:tcW w:w="1875" w:type="dxa"/>
            <w:vAlign w:val="center"/>
          </w:tcPr>
          <w:p w14:paraId="78D6B8B9" w14:textId="77777777" w:rsidR="002F117C" w:rsidRPr="00454657" w:rsidRDefault="002F117C" w:rsidP="002604CC">
            <w:pPr>
              <w:pStyle w:val="Textonotapie"/>
              <w:spacing w:line="276" w:lineRule="auto"/>
              <w:jc w:val="both"/>
              <w:rPr>
                <w:lang w:val="es-ES"/>
              </w:rPr>
            </w:pPr>
            <w:r w:rsidRPr="00454657">
              <w:rPr>
                <w:lang w:val="es-ES"/>
              </w:rPr>
              <w:lastRenderedPageBreak/>
              <w:t>Netherlands</w:t>
            </w:r>
          </w:p>
        </w:tc>
        <w:tc>
          <w:tcPr>
            <w:tcW w:w="1728" w:type="dxa"/>
            <w:vAlign w:val="center"/>
          </w:tcPr>
          <w:p w14:paraId="607982B9" w14:textId="77777777" w:rsidR="002F117C" w:rsidRPr="00454657" w:rsidRDefault="002F117C" w:rsidP="002604CC">
            <w:pPr>
              <w:pStyle w:val="Textonotapie"/>
              <w:spacing w:line="276" w:lineRule="auto"/>
              <w:jc w:val="both"/>
              <w:rPr>
                <w:lang w:val="es-ES"/>
              </w:rPr>
            </w:pPr>
          </w:p>
        </w:tc>
        <w:tc>
          <w:tcPr>
            <w:tcW w:w="1680" w:type="dxa"/>
            <w:vAlign w:val="center"/>
          </w:tcPr>
          <w:p w14:paraId="3098D43E" w14:textId="77777777" w:rsidR="002F117C" w:rsidRPr="00454657" w:rsidRDefault="002F117C" w:rsidP="002604CC">
            <w:pPr>
              <w:pStyle w:val="Textonotapie"/>
              <w:spacing w:line="276" w:lineRule="auto"/>
              <w:jc w:val="both"/>
              <w:rPr>
                <w:lang w:val="es-ES"/>
              </w:rPr>
            </w:pPr>
            <w:r w:rsidRPr="00454657">
              <w:rPr>
                <w:lang w:val="es-ES"/>
              </w:rPr>
              <w:t>0</w:t>
            </w:r>
          </w:p>
        </w:tc>
        <w:tc>
          <w:tcPr>
            <w:tcW w:w="1064" w:type="dxa"/>
            <w:vAlign w:val="center"/>
          </w:tcPr>
          <w:p w14:paraId="72130A9D" w14:textId="77777777" w:rsidR="002F117C" w:rsidRPr="00454657" w:rsidRDefault="002F117C" w:rsidP="002604CC">
            <w:pPr>
              <w:pStyle w:val="Textonotapie"/>
              <w:spacing w:line="276" w:lineRule="auto"/>
              <w:jc w:val="both"/>
              <w:rPr>
                <w:lang w:val="es-ES"/>
              </w:rPr>
            </w:pPr>
            <w:r w:rsidRPr="00454657">
              <w:rPr>
                <w:lang w:val="es-ES"/>
              </w:rPr>
              <w:t>2006</w:t>
            </w:r>
          </w:p>
        </w:tc>
        <w:tc>
          <w:tcPr>
            <w:tcW w:w="1292" w:type="dxa"/>
            <w:vAlign w:val="center"/>
          </w:tcPr>
          <w:p w14:paraId="5F8B1CCC" w14:textId="77777777" w:rsidR="002F117C" w:rsidRPr="002F117C" w:rsidRDefault="002F117C" w:rsidP="002604CC">
            <w:pPr>
              <w:pStyle w:val="Textonotapie"/>
              <w:spacing w:line="276" w:lineRule="auto"/>
              <w:jc w:val="both"/>
            </w:pPr>
            <w:r>
              <w:rPr>
                <w:lang w:val="en-GB"/>
              </w:rPr>
              <w:t>National</w:t>
            </w:r>
          </w:p>
        </w:tc>
        <w:tc>
          <w:tcPr>
            <w:tcW w:w="2885" w:type="dxa"/>
            <w:vAlign w:val="center"/>
          </w:tcPr>
          <w:p w14:paraId="76DCB05F" w14:textId="77777777" w:rsidR="002F117C" w:rsidRPr="00454657" w:rsidRDefault="002F117C" w:rsidP="002604CC">
            <w:pPr>
              <w:pStyle w:val="Textonotapie"/>
              <w:spacing w:line="276" w:lineRule="auto"/>
              <w:jc w:val="both"/>
              <w:rPr>
                <w:lang w:val="es-ES"/>
              </w:rPr>
            </w:pPr>
            <w:r w:rsidRPr="00454657">
              <w:t>Porcine cysticercosis</w:t>
            </w:r>
          </w:p>
        </w:tc>
        <w:tc>
          <w:tcPr>
            <w:tcW w:w="3764" w:type="dxa"/>
            <w:vAlign w:val="center"/>
          </w:tcPr>
          <w:p w14:paraId="0B672CCB" w14:textId="77777777" w:rsidR="002F117C" w:rsidRPr="00454657" w:rsidRDefault="002F117C" w:rsidP="002604CC">
            <w:pPr>
              <w:pStyle w:val="Textonotapie"/>
              <w:spacing w:line="276" w:lineRule="auto"/>
              <w:jc w:val="both"/>
              <w:rPr>
                <w:lang w:val="es-ES"/>
              </w:rPr>
            </w:pPr>
            <w:r w:rsidRPr="00454657">
              <w:rPr>
                <w:lang w:val="es-ES"/>
              </w:rPr>
              <w:t>Dorny et al. (2010)</w:t>
            </w:r>
          </w:p>
        </w:tc>
      </w:tr>
      <w:tr w:rsidR="002F117C" w:rsidRPr="00454657" w14:paraId="5A049E81" w14:textId="77777777" w:rsidTr="00876A99">
        <w:trPr>
          <w:trHeight w:val="179"/>
        </w:trPr>
        <w:tc>
          <w:tcPr>
            <w:tcW w:w="1875" w:type="dxa"/>
            <w:vMerge w:val="restart"/>
            <w:vAlign w:val="center"/>
          </w:tcPr>
          <w:p w14:paraId="53A92D72" w14:textId="77777777" w:rsidR="002F117C" w:rsidRPr="00454657" w:rsidRDefault="002F117C" w:rsidP="002604CC">
            <w:pPr>
              <w:pStyle w:val="Textonotapie"/>
              <w:spacing w:line="276" w:lineRule="auto"/>
              <w:jc w:val="both"/>
              <w:rPr>
                <w:lang w:val="es-ES"/>
              </w:rPr>
            </w:pPr>
            <w:r w:rsidRPr="00454657">
              <w:rPr>
                <w:lang w:val="es-ES"/>
              </w:rPr>
              <w:t>Portugal</w:t>
            </w:r>
          </w:p>
        </w:tc>
        <w:tc>
          <w:tcPr>
            <w:tcW w:w="1728" w:type="dxa"/>
            <w:vAlign w:val="center"/>
          </w:tcPr>
          <w:p w14:paraId="1C416361" w14:textId="77777777" w:rsidR="002F117C" w:rsidRPr="00454657" w:rsidRDefault="002F117C" w:rsidP="002604CC">
            <w:pPr>
              <w:pStyle w:val="Textonotapie"/>
              <w:spacing w:line="276" w:lineRule="auto"/>
              <w:jc w:val="both"/>
              <w:rPr>
                <w:lang w:val="es-ES"/>
              </w:rPr>
            </w:pPr>
          </w:p>
        </w:tc>
        <w:tc>
          <w:tcPr>
            <w:tcW w:w="1680" w:type="dxa"/>
            <w:vAlign w:val="center"/>
          </w:tcPr>
          <w:p w14:paraId="138E4879" w14:textId="77777777" w:rsidR="002F117C" w:rsidRPr="00454657" w:rsidRDefault="002F117C" w:rsidP="002604CC">
            <w:pPr>
              <w:pStyle w:val="Textonotapie"/>
              <w:spacing w:line="276" w:lineRule="auto"/>
              <w:jc w:val="both"/>
              <w:rPr>
                <w:lang w:val="es-ES"/>
              </w:rPr>
            </w:pPr>
            <w:r w:rsidRPr="00454657">
              <w:rPr>
                <w:lang w:val="es-ES"/>
              </w:rPr>
              <w:t>1</w:t>
            </w:r>
          </w:p>
        </w:tc>
        <w:tc>
          <w:tcPr>
            <w:tcW w:w="1064" w:type="dxa"/>
            <w:vAlign w:val="center"/>
          </w:tcPr>
          <w:p w14:paraId="547F0154" w14:textId="77777777" w:rsidR="002F117C" w:rsidRPr="00454657" w:rsidRDefault="002F117C" w:rsidP="002604CC">
            <w:pPr>
              <w:pStyle w:val="Textonotapie"/>
              <w:spacing w:line="276" w:lineRule="auto"/>
              <w:jc w:val="both"/>
              <w:rPr>
                <w:lang w:val="es-ES"/>
              </w:rPr>
            </w:pPr>
            <w:r w:rsidRPr="00454657">
              <w:rPr>
                <w:lang w:val="es-ES"/>
              </w:rPr>
              <w:t>2004</w:t>
            </w:r>
          </w:p>
        </w:tc>
        <w:tc>
          <w:tcPr>
            <w:tcW w:w="1292" w:type="dxa"/>
            <w:vAlign w:val="center"/>
          </w:tcPr>
          <w:p w14:paraId="2762D646" w14:textId="77777777" w:rsidR="002F117C" w:rsidRPr="002F117C" w:rsidRDefault="002F117C" w:rsidP="002604CC">
            <w:pPr>
              <w:pStyle w:val="Textonotapie"/>
              <w:spacing w:line="276" w:lineRule="auto"/>
              <w:jc w:val="both"/>
              <w:rPr>
                <w:iCs/>
                <w:lang w:val="es-ES"/>
              </w:rPr>
            </w:pPr>
            <w:r>
              <w:rPr>
                <w:iCs/>
                <w:lang w:val="es-ES"/>
              </w:rPr>
              <w:t>Farm</w:t>
            </w:r>
          </w:p>
        </w:tc>
        <w:tc>
          <w:tcPr>
            <w:tcW w:w="2885" w:type="dxa"/>
            <w:vAlign w:val="center"/>
          </w:tcPr>
          <w:p w14:paraId="15C2FE58" w14:textId="77777777" w:rsidR="002F117C" w:rsidRPr="008807D9" w:rsidRDefault="002F117C" w:rsidP="002604CC">
            <w:pPr>
              <w:pStyle w:val="Textonotapie"/>
              <w:spacing w:line="276" w:lineRule="auto"/>
              <w:jc w:val="both"/>
              <w:rPr>
                <w:i/>
                <w:lang w:val="es-ES"/>
              </w:rPr>
            </w:pPr>
            <w:r w:rsidRPr="008807D9">
              <w:rPr>
                <w:i/>
                <w:iCs/>
                <w:lang w:val="es-ES"/>
              </w:rPr>
              <w:t xml:space="preserve">T. </w:t>
            </w:r>
            <w:r>
              <w:rPr>
                <w:i/>
                <w:iCs/>
                <w:lang w:val="es-ES"/>
              </w:rPr>
              <w:t>solium</w:t>
            </w:r>
          </w:p>
        </w:tc>
        <w:tc>
          <w:tcPr>
            <w:tcW w:w="3764" w:type="dxa"/>
            <w:vAlign w:val="center"/>
          </w:tcPr>
          <w:p w14:paraId="74A4314F" w14:textId="77777777" w:rsidR="002F117C" w:rsidRPr="00454657" w:rsidRDefault="002F117C" w:rsidP="00DB4F96">
            <w:pPr>
              <w:pStyle w:val="Textonotapie"/>
              <w:spacing w:line="276" w:lineRule="auto"/>
              <w:jc w:val="both"/>
              <w:rPr>
                <w:lang w:val="es-ES"/>
              </w:rPr>
            </w:pPr>
            <w:r w:rsidRPr="00454657">
              <w:rPr>
                <w:rFonts w:eastAsia="Times New Roman" w:cs="Times New Roman"/>
                <w:lang w:val="es-ES" w:eastAsia="ca-ES"/>
              </w:rPr>
              <w:t>Correia da Costa (pers. com., 2016)</w:t>
            </w:r>
          </w:p>
        </w:tc>
      </w:tr>
      <w:tr w:rsidR="002F117C" w:rsidRPr="00454657" w14:paraId="6B4B51FE" w14:textId="77777777" w:rsidTr="00876A99">
        <w:trPr>
          <w:trHeight w:val="486"/>
        </w:trPr>
        <w:tc>
          <w:tcPr>
            <w:tcW w:w="1875" w:type="dxa"/>
            <w:vMerge/>
            <w:vAlign w:val="center"/>
          </w:tcPr>
          <w:p w14:paraId="7E41AFF9" w14:textId="77777777" w:rsidR="002F117C" w:rsidRPr="00454657" w:rsidRDefault="002F117C" w:rsidP="002604CC">
            <w:pPr>
              <w:pStyle w:val="Textonotapie"/>
              <w:spacing w:line="276" w:lineRule="auto"/>
              <w:jc w:val="both"/>
              <w:rPr>
                <w:lang w:val="es-ES"/>
              </w:rPr>
            </w:pPr>
          </w:p>
        </w:tc>
        <w:tc>
          <w:tcPr>
            <w:tcW w:w="1728" w:type="dxa"/>
            <w:vAlign w:val="center"/>
          </w:tcPr>
          <w:p w14:paraId="3908DFFD" w14:textId="77777777" w:rsidR="002F117C" w:rsidRPr="00454657" w:rsidRDefault="002F117C" w:rsidP="002604CC">
            <w:pPr>
              <w:pStyle w:val="Textonotapie"/>
              <w:spacing w:line="276" w:lineRule="auto"/>
              <w:jc w:val="both"/>
              <w:rPr>
                <w:lang w:val="es-ES"/>
              </w:rPr>
            </w:pPr>
            <w:r w:rsidRPr="00454657">
              <w:rPr>
                <w:lang w:val="es-ES"/>
              </w:rPr>
              <w:t>0.2326</w:t>
            </w:r>
          </w:p>
        </w:tc>
        <w:tc>
          <w:tcPr>
            <w:tcW w:w="1680" w:type="dxa"/>
            <w:vAlign w:val="center"/>
          </w:tcPr>
          <w:p w14:paraId="2485C28E" w14:textId="77777777" w:rsidR="002F117C" w:rsidRPr="00454657" w:rsidRDefault="002F117C" w:rsidP="002604CC">
            <w:pPr>
              <w:pStyle w:val="Textonotapie"/>
              <w:spacing w:line="276" w:lineRule="auto"/>
              <w:jc w:val="both"/>
              <w:rPr>
                <w:lang w:val="es-ES"/>
              </w:rPr>
            </w:pPr>
            <w:r w:rsidRPr="00454657">
              <w:rPr>
                <w:lang w:val="es-ES"/>
              </w:rPr>
              <w:t>1/430</w:t>
            </w:r>
          </w:p>
        </w:tc>
        <w:tc>
          <w:tcPr>
            <w:tcW w:w="1064" w:type="dxa"/>
            <w:vAlign w:val="center"/>
          </w:tcPr>
          <w:p w14:paraId="3A858CAA" w14:textId="77777777" w:rsidR="002F117C" w:rsidRPr="00454657" w:rsidRDefault="002F117C" w:rsidP="002604CC">
            <w:pPr>
              <w:pStyle w:val="Textonotapie"/>
              <w:spacing w:line="276" w:lineRule="auto"/>
              <w:jc w:val="both"/>
              <w:rPr>
                <w:lang w:val="es-ES"/>
              </w:rPr>
            </w:pPr>
            <w:r w:rsidRPr="00454657">
              <w:rPr>
                <w:lang w:val="es-ES"/>
              </w:rPr>
              <w:t>2004</w:t>
            </w:r>
          </w:p>
        </w:tc>
        <w:tc>
          <w:tcPr>
            <w:tcW w:w="1292" w:type="dxa"/>
            <w:vAlign w:val="center"/>
          </w:tcPr>
          <w:p w14:paraId="30722FBF" w14:textId="77777777" w:rsidR="002F117C" w:rsidRPr="002F117C" w:rsidRDefault="002F117C" w:rsidP="002F117C">
            <w:pPr>
              <w:pStyle w:val="Textonotapie"/>
              <w:spacing w:line="276" w:lineRule="auto"/>
              <w:jc w:val="both"/>
              <w:rPr>
                <w:iCs/>
                <w:lang w:val="es-ES"/>
              </w:rPr>
            </w:pPr>
            <w:r>
              <w:rPr>
                <w:iCs/>
                <w:lang w:val="es-ES"/>
              </w:rPr>
              <w:t>Abattoir</w:t>
            </w:r>
          </w:p>
        </w:tc>
        <w:tc>
          <w:tcPr>
            <w:tcW w:w="2885" w:type="dxa"/>
            <w:vAlign w:val="center"/>
          </w:tcPr>
          <w:p w14:paraId="279E91FF" w14:textId="77777777" w:rsidR="002F117C" w:rsidRPr="00454657" w:rsidRDefault="002F117C" w:rsidP="002604CC">
            <w:pPr>
              <w:pStyle w:val="Textonotapie"/>
              <w:spacing w:line="276" w:lineRule="auto"/>
              <w:jc w:val="both"/>
              <w:rPr>
                <w:i/>
                <w:lang w:val="es-ES"/>
              </w:rPr>
            </w:pPr>
            <w:r w:rsidRPr="008807D9">
              <w:rPr>
                <w:i/>
                <w:iCs/>
                <w:lang w:val="es-ES"/>
              </w:rPr>
              <w:t xml:space="preserve">T. </w:t>
            </w:r>
            <w:r>
              <w:rPr>
                <w:i/>
                <w:iCs/>
                <w:lang w:val="es-ES"/>
              </w:rPr>
              <w:t>solium</w:t>
            </w:r>
          </w:p>
        </w:tc>
        <w:tc>
          <w:tcPr>
            <w:tcW w:w="3764" w:type="dxa"/>
            <w:vAlign w:val="center"/>
          </w:tcPr>
          <w:p w14:paraId="0953B4CA" w14:textId="77777777" w:rsidR="002F117C" w:rsidRPr="00454657" w:rsidRDefault="002F117C" w:rsidP="002913FA">
            <w:pPr>
              <w:pStyle w:val="Textonotapie"/>
              <w:spacing w:line="276" w:lineRule="auto"/>
              <w:jc w:val="both"/>
              <w:rPr>
                <w:lang w:val="es-ES"/>
              </w:rPr>
            </w:pPr>
            <w:r w:rsidRPr="00454657">
              <w:rPr>
                <w:rFonts w:eastAsia="Times New Roman" w:cs="Times New Roman"/>
                <w:lang w:val="es-ES" w:eastAsia="ca-ES"/>
              </w:rPr>
              <w:t>Freire (2005); Vieira-Pinto (2015)</w:t>
            </w:r>
          </w:p>
        </w:tc>
      </w:tr>
      <w:tr w:rsidR="002F117C" w:rsidRPr="00454657" w14:paraId="19BC6241" w14:textId="77777777" w:rsidTr="00876A99">
        <w:trPr>
          <w:trHeight w:val="216"/>
        </w:trPr>
        <w:tc>
          <w:tcPr>
            <w:tcW w:w="1875" w:type="dxa"/>
            <w:vMerge/>
            <w:vAlign w:val="center"/>
          </w:tcPr>
          <w:p w14:paraId="43956859" w14:textId="77777777" w:rsidR="002F117C" w:rsidRPr="00454657" w:rsidRDefault="002F117C" w:rsidP="002604CC">
            <w:pPr>
              <w:pStyle w:val="Textonotapie"/>
              <w:spacing w:line="276" w:lineRule="auto"/>
              <w:jc w:val="both"/>
              <w:rPr>
                <w:lang w:val="es-ES"/>
              </w:rPr>
            </w:pPr>
          </w:p>
        </w:tc>
        <w:tc>
          <w:tcPr>
            <w:tcW w:w="1728" w:type="dxa"/>
            <w:vAlign w:val="center"/>
          </w:tcPr>
          <w:p w14:paraId="55D0E789" w14:textId="77777777" w:rsidR="002F117C" w:rsidRPr="00454657" w:rsidRDefault="002F117C" w:rsidP="002604CC">
            <w:pPr>
              <w:pStyle w:val="Textonotapie"/>
              <w:spacing w:line="276" w:lineRule="auto"/>
              <w:jc w:val="both"/>
              <w:rPr>
                <w:lang w:val="es-ES"/>
              </w:rPr>
            </w:pPr>
          </w:p>
        </w:tc>
        <w:tc>
          <w:tcPr>
            <w:tcW w:w="1680" w:type="dxa"/>
            <w:vAlign w:val="center"/>
          </w:tcPr>
          <w:p w14:paraId="4A4F5E5E" w14:textId="77777777" w:rsidR="002F117C" w:rsidRPr="00454657" w:rsidRDefault="002F117C" w:rsidP="002604CC">
            <w:pPr>
              <w:pStyle w:val="Textonotapie"/>
              <w:spacing w:line="276" w:lineRule="auto"/>
              <w:jc w:val="both"/>
              <w:rPr>
                <w:lang w:val="es-ES"/>
              </w:rPr>
            </w:pPr>
            <w:r w:rsidRPr="00454657">
              <w:rPr>
                <w:lang w:val="es-ES"/>
              </w:rPr>
              <w:t>0</w:t>
            </w:r>
          </w:p>
        </w:tc>
        <w:tc>
          <w:tcPr>
            <w:tcW w:w="1064" w:type="dxa"/>
            <w:vAlign w:val="center"/>
          </w:tcPr>
          <w:p w14:paraId="61E40FB1" w14:textId="77777777" w:rsidR="002F117C" w:rsidRPr="00454657" w:rsidRDefault="002F117C" w:rsidP="002604CC">
            <w:pPr>
              <w:pStyle w:val="Textonotapie"/>
              <w:spacing w:line="276" w:lineRule="auto"/>
              <w:jc w:val="both"/>
              <w:rPr>
                <w:lang w:val="es-ES"/>
              </w:rPr>
            </w:pPr>
            <w:r w:rsidRPr="00454657">
              <w:rPr>
                <w:lang w:val="es-ES"/>
              </w:rPr>
              <w:t>2005</w:t>
            </w:r>
          </w:p>
        </w:tc>
        <w:tc>
          <w:tcPr>
            <w:tcW w:w="1292" w:type="dxa"/>
            <w:vAlign w:val="center"/>
          </w:tcPr>
          <w:p w14:paraId="053AE773" w14:textId="77777777" w:rsidR="002F117C" w:rsidRPr="002F117C" w:rsidRDefault="002F117C" w:rsidP="007963DD">
            <w:pPr>
              <w:pStyle w:val="Textonotapie"/>
              <w:spacing w:line="276" w:lineRule="auto"/>
              <w:jc w:val="both"/>
              <w:rPr>
                <w:iCs/>
                <w:lang w:val="es-ES"/>
              </w:rPr>
            </w:pPr>
            <w:r>
              <w:rPr>
                <w:iCs/>
                <w:lang w:val="es-ES"/>
              </w:rPr>
              <w:t>National</w:t>
            </w:r>
          </w:p>
        </w:tc>
        <w:tc>
          <w:tcPr>
            <w:tcW w:w="2885" w:type="dxa"/>
            <w:vAlign w:val="center"/>
          </w:tcPr>
          <w:p w14:paraId="3FCDDAB4" w14:textId="77777777" w:rsidR="002F117C" w:rsidRPr="007963DD" w:rsidRDefault="002F117C" w:rsidP="007963DD">
            <w:pPr>
              <w:pStyle w:val="Textonotapie"/>
              <w:spacing w:line="276" w:lineRule="auto"/>
              <w:jc w:val="both"/>
              <w:rPr>
                <w:lang w:val="es-ES"/>
              </w:rPr>
            </w:pPr>
            <w:r w:rsidRPr="007963DD">
              <w:rPr>
                <w:iCs/>
                <w:lang w:val="es-ES"/>
              </w:rPr>
              <w:t>Porcine cysticercosis</w:t>
            </w:r>
          </w:p>
        </w:tc>
        <w:tc>
          <w:tcPr>
            <w:tcW w:w="3764" w:type="dxa"/>
            <w:vAlign w:val="center"/>
          </w:tcPr>
          <w:p w14:paraId="574C0082" w14:textId="77777777" w:rsidR="002F117C" w:rsidRPr="00454657" w:rsidRDefault="002F117C" w:rsidP="002604CC">
            <w:pPr>
              <w:pStyle w:val="Textonotapie"/>
              <w:spacing w:line="276" w:lineRule="auto"/>
              <w:jc w:val="both"/>
              <w:rPr>
                <w:rFonts w:eastAsia="Times New Roman" w:cs="Times New Roman"/>
                <w:lang w:val="en-GB" w:eastAsia="ca-ES"/>
              </w:rPr>
            </w:pPr>
            <w:r w:rsidRPr="00454657">
              <w:rPr>
                <w:lang w:val="fr-BE"/>
              </w:rPr>
              <w:t>Dorny et al. (2010)</w:t>
            </w:r>
          </w:p>
        </w:tc>
      </w:tr>
      <w:tr w:rsidR="002F117C" w:rsidRPr="00454657" w14:paraId="2F6FDB71" w14:textId="77777777" w:rsidTr="00876A99">
        <w:trPr>
          <w:trHeight w:val="216"/>
        </w:trPr>
        <w:tc>
          <w:tcPr>
            <w:tcW w:w="1875" w:type="dxa"/>
            <w:vMerge/>
            <w:vAlign w:val="center"/>
          </w:tcPr>
          <w:p w14:paraId="6B122815" w14:textId="77777777" w:rsidR="002F117C" w:rsidRPr="00454657" w:rsidRDefault="002F117C" w:rsidP="002604CC">
            <w:pPr>
              <w:pStyle w:val="Textonotapie"/>
              <w:spacing w:line="276" w:lineRule="auto"/>
              <w:jc w:val="both"/>
              <w:rPr>
                <w:lang w:val="es-ES"/>
              </w:rPr>
            </w:pPr>
          </w:p>
        </w:tc>
        <w:tc>
          <w:tcPr>
            <w:tcW w:w="1728" w:type="dxa"/>
            <w:vAlign w:val="center"/>
          </w:tcPr>
          <w:p w14:paraId="3298B0FB" w14:textId="77777777" w:rsidR="002F117C" w:rsidRPr="00454657" w:rsidRDefault="002F117C" w:rsidP="002604CC">
            <w:pPr>
              <w:pStyle w:val="Textonotapie"/>
              <w:spacing w:line="276" w:lineRule="auto"/>
              <w:jc w:val="both"/>
              <w:rPr>
                <w:lang w:val="es-ES"/>
              </w:rPr>
            </w:pPr>
          </w:p>
        </w:tc>
        <w:tc>
          <w:tcPr>
            <w:tcW w:w="1680" w:type="dxa"/>
            <w:vAlign w:val="center"/>
          </w:tcPr>
          <w:p w14:paraId="26CA50B2" w14:textId="77777777" w:rsidR="002F117C" w:rsidRPr="00454657" w:rsidRDefault="002F117C" w:rsidP="002604CC">
            <w:pPr>
              <w:pStyle w:val="Textonotapie"/>
              <w:spacing w:line="276" w:lineRule="auto"/>
              <w:jc w:val="both"/>
              <w:rPr>
                <w:lang w:val="en-GB"/>
              </w:rPr>
            </w:pPr>
            <w:r w:rsidRPr="00454657">
              <w:rPr>
                <w:lang w:val="en-GB"/>
              </w:rPr>
              <w:t>0</w:t>
            </w:r>
          </w:p>
        </w:tc>
        <w:tc>
          <w:tcPr>
            <w:tcW w:w="1064" w:type="dxa"/>
            <w:vAlign w:val="center"/>
          </w:tcPr>
          <w:p w14:paraId="3A868964" w14:textId="77777777" w:rsidR="002F117C" w:rsidRPr="00454657" w:rsidRDefault="002F117C" w:rsidP="00772A1D">
            <w:pPr>
              <w:pStyle w:val="Textonotapie"/>
              <w:spacing w:line="276" w:lineRule="auto"/>
              <w:jc w:val="both"/>
              <w:rPr>
                <w:lang w:val="en-GB"/>
              </w:rPr>
            </w:pPr>
            <w:r w:rsidRPr="00454657">
              <w:rPr>
                <w:lang w:val="en-GB"/>
              </w:rPr>
              <w:t>2008-</w:t>
            </w:r>
            <w:r w:rsidRPr="00EC31BF">
              <w:rPr>
                <w:lang w:val="en-GB"/>
              </w:rPr>
              <w:t>2015</w:t>
            </w:r>
          </w:p>
        </w:tc>
        <w:tc>
          <w:tcPr>
            <w:tcW w:w="1292" w:type="dxa"/>
            <w:vAlign w:val="center"/>
          </w:tcPr>
          <w:p w14:paraId="56519B2B" w14:textId="77777777" w:rsidR="002F117C" w:rsidRPr="002F117C" w:rsidRDefault="002F117C" w:rsidP="002604CC">
            <w:pPr>
              <w:pStyle w:val="Textonotapie"/>
              <w:spacing w:line="276" w:lineRule="auto"/>
              <w:jc w:val="both"/>
              <w:rPr>
                <w:iCs/>
                <w:lang w:val="en-GB"/>
              </w:rPr>
            </w:pPr>
            <w:r>
              <w:rPr>
                <w:lang w:val="en-GB"/>
              </w:rPr>
              <w:t>National</w:t>
            </w:r>
          </w:p>
        </w:tc>
        <w:tc>
          <w:tcPr>
            <w:tcW w:w="2885" w:type="dxa"/>
            <w:vAlign w:val="center"/>
          </w:tcPr>
          <w:p w14:paraId="13BA924C" w14:textId="77777777" w:rsidR="002F117C" w:rsidRPr="00454657" w:rsidRDefault="002F117C" w:rsidP="002604CC">
            <w:pPr>
              <w:pStyle w:val="Textonotapie"/>
              <w:spacing w:line="276" w:lineRule="auto"/>
              <w:jc w:val="both"/>
              <w:rPr>
                <w:i/>
                <w:lang w:val="en-GB"/>
              </w:rPr>
            </w:pPr>
            <w:r>
              <w:rPr>
                <w:i/>
                <w:iCs/>
                <w:lang w:val="en-GB"/>
              </w:rPr>
              <w:t>T. solium</w:t>
            </w:r>
          </w:p>
        </w:tc>
        <w:tc>
          <w:tcPr>
            <w:tcW w:w="3764" w:type="dxa"/>
            <w:vAlign w:val="center"/>
          </w:tcPr>
          <w:p w14:paraId="778B20A2" w14:textId="77777777" w:rsidR="002F117C" w:rsidRPr="00454657" w:rsidRDefault="002F117C" w:rsidP="002604CC">
            <w:pPr>
              <w:pStyle w:val="Textonotapie"/>
              <w:spacing w:line="276" w:lineRule="auto"/>
              <w:jc w:val="both"/>
              <w:rPr>
                <w:rFonts w:eastAsia="Times New Roman" w:cs="Times New Roman"/>
                <w:lang w:val="en-GB" w:eastAsia="ca-ES"/>
              </w:rPr>
            </w:pPr>
            <w:r w:rsidRPr="00454657">
              <w:rPr>
                <w:rFonts w:eastAsia="Times New Roman" w:cs="Times New Roman"/>
                <w:lang w:val="en-GB" w:eastAsia="ca-ES"/>
              </w:rPr>
              <w:t>DGAV (</w:t>
            </w:r>
            <w:r w:rsidR="00302B78">
              <w:rPr>
                <w:lang w:val="en-GB"/>
              </w:rPr>
              <w:t xml:space="preserve">pers. com., </w:t>
            </w:r>
            <w:r w:rsidRPr="00454657">
              <w:rPr>
                <w:rFonts w:eastAsia="Times New Roman" w:cs="Times New Roman"/>
                <w:lang w:val="en-GB" w:eastAsia="ca-ES"/>
              </w:rPr>
              <w:t>2016)</w:t>
            </w:r>
            <w:r>
              <w:rPr>
                <w:rStyle w:val="Refdenotaalpie"/>
                <w:rFonts w:eastAsia="Times New Roman" w:cs="Times New Roman"/>
                <w:lang w:val="en-GB" w:eastAsia="ca-ES"/>
              </w:rPr>
              <w:footnoteReference w:id="9"/>
            </w:r>
          </w:p>
        </w:tc>
      </w:tr>
      <w:tr w:rsidR="002F117C" w:rsidRPr="00454657" w14:paraId="5F240900" w14:textId="77777777" w:rsidTr="00876A99">
        <w:trPr>
          <w:trHeight w:val="231"/>
        </w:trPr>
        <w:tc>
          <w:tcPr>
            <w:tcW w:w="1875" w:type="dxa"/>
            <w:vMerge w:val="restart"/>
            <w:vAlign w:val="center"/>
          </w:tcPr>
          <w:p w14:paraId="714249CD" w14:textId="77777777" w:rsidR="002F117C" w:rsidRPr="007963DD" w:rsidRDefault="002F117C" w:rsidP="00454657">
            <w:pPr>
              <w:pStyle w:val="Textonotapie"/>
              <w:spacing w:line="276" w:lineRule="auto"/>
              <w:jc w:val="both"/>
              <w:rPr>
                <w:lang w:val="en-GB"/>
              </w:rPr>
            </w:pPr>
            <w:r w:rsidRPr="007963DD">
              <w:rPr>
                <w:lang w:val="en-GB"/>
              </w:rPr>
              <w:t>Slovenia</w:t>
            </w:r>
          </w:p>
          <w:p w14:paraId="17162FD1" w14:textId="77777777" w:rsidR="002F117C" w:rsidRPr="007963DD" w:rsidRDefault="002F117C" w:rsidP="00454657">
            <w:pPr>
              <w:pStyle w:val="Textonotapie"/>
              <w:spacing w:line="276" w:lineRule="auto"/>
              <w:jc w:val="both"/>
              <w:rPr>
                <w:lang w:val="en-GB"/>
              </w:rPr>
            </w:pPr>
          </w:p>
        </w:tc>
        <w:tc>
          <w:tcPr>
            <w:tcW w:w="1728" w:type="dxa"/>
            <w:vAlign w:val="center"/>
          </w:tcPr>
          <w:p w14:paraId="49351F98" w14:textId="77777777" w:rsidR="002F117C" w:rsidRPr="007963DD" w:rsidRDefault="002F117C" w:rsidP="00454657">
            <w:pPr>
              <w:pStyle w:val="Textonotapie"/>
              <w:spacing w:line="276" w:lineRule="auto"/>
              <w:jc w:val="both"/>
              <w:rPr>
                <w:lang w:val="en-GB"/>
              </w:rPr>
            </w:pPr>
            <w:r w:rsidRPr="007963DD">
              <w:rPr>
                <w:lang w:val="en-GB"/>
              </w:rPr>
              <w:t>0.0002</w:t>
            </w:r>
            <w:r w:rsidRPr="00454657">
              <w:rPr>
                <w:color w:val="1F497D"/>
                <w:lang w:val="sl-SI"/>
              </w:rPr>
              <w:t>         </w:t>
            </w:r>
          </w:p>
        </w:tc>
        <w:tc>
          <w:tcPr>
            <w:tcW w:w="1680" w:type="dxa"/>
            <w:vAlign w:val="center"/>
          </w:tcPr>
          <w:p w14:paraId="1609ECAD" w14:textId="77777777" w:rsidR="002F117C" w:rsidRPr="007963DD" w:rsidRDefault="002F117C" w:rsidP="00454657">
            <w:pPr>
              <w:pStyle w:val="Textonotapie"/>
              <w:spacing w:line="276" w:lineRule="auto"/>
              <w:jc w:val="both"/>
              <w:rPr>
                <w:lang w:val="en-GB"/>
              </w:rPr>
            </w:pPr>
            <w:r w:rsidRPr="007963DD">
              <w:rPr>
                <w:lang w:val="en-GB"/>
              </w:rPr>
              <w:t>1/424634</w:t>
            </w:r>
          </w:p>
        </w:tc>
        <w:tc>
          <w:tcPr>
            <w:tcW w:w="1064" w:type="dxa"/>
            <w:vAlign w:val="center"/>
          </w:tcPr>
          <w:p w14:paraId="15C97640" w14:textId="77777777" w:rsidR="002F117C" w:rsidRPr="00454657" w:rsidRDefault="002F117C" w:rsidP="00454657">
            <w:pPr>
              <w:pStyle w:val="Textonotapie"/>
              <w:spacing w:line="276" w:lineRule="auto"/>
              <w:jc w:val="both"/>
              <w:rPr>
                <w:lang w:val="en-GB"/>
              </w:rPr>
            </w:pPr>
            <w:r w:rsidRPr="00454657">
              <w:rPr>
                <w:lang w:val="en-GB"/>
              </w:rPr>
              <w:t>2007</w:t>
            </w:r>
          </w:p>
        </w:tc>
        <w:tc>
          <w:tcPr>
            <w:tcW w:w="1292" w:type="dxa"/>
            <w:vAlign w:val="center"/>
          </w:tcPr>
          <w:p w14:paraId="6CCA4113" w14:textId="77777777" w:rsidR="002F117C" w:rsidRPr="002F117C" w:rsidRDefault="002F117C" w:rsidP="00454657">
            <w:pPr>
              <w:rPr>
                <w:sz w:val="20"/>
                <w:szCs w:val="20"/>
                <w:lang w:val="en-GB"/>
              </w:rPr>
            </w:pPr>
            <w:r>
              <w:rPr>
                <w:lang w:val="en-GB"/>
              </w:rPr>
              <w:t>National</w:t>
            </w:r>
          </w:p>
        </w:tc>
        <w:tc>
          <w:tcPr>
            <w:tcW w:w="2885" w:type="dxa"/>
            <w:vAlign w:val="center"/>
          </w:tcPr>
          <w:p w14:paraId="262F6F37" w14:textId="77777777" w:rsidR="002F117C" w:rsidRPr="00454657" w:rsidRDefault="002F117C" w:rsidP="00454657">
            <w:pPr>
              <w:rPr>
                <w:sz w:val="20"/>
                <w:szCs w:val="20"/>
              </w:rPr>
            </w:pPr>
            <w:r w:rsidRPr="00454657">
              <w:rPr>
                <w:sz w:val="20"/>
                <w:szCs w:val="20"/>
                <w:lang w:val="en-GB"/>
              </w:rPr>
              <w:t>Porcine cysticercosis (No species distinction)</w:t>
            </w:r>
          </w:p>
        </w:tc>
        <w:tc>
          <w:tcPr>
            <w:tcW w:w="3764" w:type="dxa"/>
            <w:vAlign w:val="center"/>
          </w:tcPr>
          <w:p w14:paraId="04CA4775" w14:textId="77777777" w:rsidR="002F117C" w:rsidRPr="007963DD" w:rsidRDefault="002F117C" w:rsidP="00454657">
            <w:pPr>
              <w:pStyle w:val="Textonotapie"/>
              <w:spacing w:line="276" w:lineRule="auto"/>
              <w:jc w:val="both"/>
              <w:rPr>
                <w:lang w:val="en-GB"/>
              </w:rPr>
            </w:pPr>
            <w:r w:rsidRPr="007963DD">
              <w:rPr>
                <w:lang w:val="en-GB"/>
              </w:rPr>
              <w:t>UVHVVR (2015)</w:t>
            </w:r>
          </w:p>
        </w:tc>
      </w:tr>
      <w:tr w:rsidR="002F117C" w:rsidRPr="00454657" w14:paraId="0DA643D4" w14:textId="77777777" w:rsidTr="00876A99">
        <w:trPr>
          <w:trHeight w:val="361"/>
        </w:trPr>
        <w:tc>
          <w:tcPr>
            <w:tcW w:w="1875" w:type="dxa"/>
            <w:vMerge/>
            <w:vAlign w:val="center"/>
          </w:tcPr>
          <w:p w14:paraId="047A395E" w14:textId="77777777" w:rsidR="002F117C" w:rsidRPr="007963DD" w:rsidRDefault="002F117C" w:rsidP="00454657">
            <w:pPr>
              <w:pStyle w:val="Textonotapie"/>
              <w:spacing w:line="276" w:lineRule="auto"/>
              <w:jc w:val="both"/>
              <w:rPr>
                <w:lang w:val="en-GB"/>
              </w:rPr>
            </w:pPr>
          </w:p>
        </w:tc>
        <w:tc>
          <w:tcPr>
            <w:tcW w:w="1728" w:type="dxa"/>
            <w:vAlign w:val="center"/>
          </w:tcPr>
          <w:p w14:paraId="5FF781FF" w14:textId="77777777" w:rsidR="002F117C" w:rsidRPr="007963DD" w:rsidRDefault="002F117C" w:rsidP="00454657">
            <w:pPr>
              <w:pStyle w:val="Textonotapie"/>
              <w:spacing w:line="276" w:lineRule="auto"/>
              <w:jc w:val="both"/>
              <w:rPr>
                <w:lang w:val="en-GB"/>
              </w:rPr>
            </w:pPr>
            <w:r w:rsidRPr="007963DD">
              <w:rPr>
                <w:lang w:val="en-GB"/>
              </w:rPr>
              <w:t>0</w:t>
            </w:r>
          </w:p>
        </w:tc>
        <w:tc>
          <w:tcPr>
            <w:tcW w:w="1680" w:type="dxa"/>
            <w:vAlign w:val="center"/>
          </w:tcPr>
          <w:p w14:paraId="3542EBFA" w14:textId="77777777" w:rsidR="002F117C" w:rsidRPr="007963DD" w:rsidRDefault="002F117C" w:rsidP="00454657">
            <w:pPr>
              <w:pStyle w:val="Textonotapie"/>
              <w:spacing w:line="276" w:lineRule="auto"/>
              <w:jc w:val="both"/>
              <w:rPr>
                <w:lang w:val="en-GB"/>
              </w:rPr>
            </w:pPr>
            <w:r w:rsidRPr="007963DD">
              <w:rPr>
                <w:lang w:val="en-GB"/>
              </w:rPr>
              <w:t>0/384400</w:t>
            </w:r>
          </w:p>
        </w:tc>
        <w:tc>
          <w:tcPr>
            <w:tcW w:w="1064" w:type="dxa"/>
            <w:vAlign w:val="center"/>
          </w:tcPr>
          <w:p w14:paraId="6363B594" w14:textId="77777777" w:rsidR="002F117C" w:rsidRPr="00454657" w:rsidRDefault="002F117C" w:rsidP="00454657">
            <w:pPr>
              <w:pStyle w:val="Textonotapie"/>
              <w:spacing w:line="276" w:lineRule="auto"/>
              <w:jc w:val="both"/>
              <w:rPr>
                <w:lang w:val="en-GB"/>
              </w:rPr>
            </w:pPr>
            <w:r w:rsidRPr="00454657">
              <w:rPr>
                <w:lang w:val="en-GB"/>
              </w:rPr>
              <w:t>2008</w:t>
            </w:r>
          </w:p>
        </w:tc>
        <w:tc>
          <w:tcPr>
            <w:tcW w:w="1292" w:type="dxa"/>
            <w:vAlign w:val="center"/>
          </w:tcPr>
          <w:p w14:paraId="0339CDDB" w14:textId="77777777" w:rsidR="002F117C" w:rsidRPr="002F117C" w:rsidRDefault="002F117C" w:rsidP="00454657">
            <w:pPr>
              <w:rPr>
                <w:sz w:val="20"/>
                <w:szCs w:val="20"/>
                <w:lang w:val="en-GB"/>
              </w:rPr>
            </w:pPr>
            <w:r>
              <w:rPr>
                <w:lang w:val="en-GB"/>
              </w:rPr>
              <w:t>National</w:t>
            </w:r>
          </w:p>
        </w:tc>
        <w:tc>
          <w:tcPr>
            <w:tcW w:w="2885" w:type="dxa"/>
            <w:vAlign w:val="center"/>
          </w:tcPr>
          <w:p w14:paraId="5B9AEAED" w14:textId="77777777" w:rsidR="002F117C" w:rsidRPr="00454657" w:rsidRDefault="002F117C" w:rsidP="00454657">
            <w:pPr>
              <w:rPr>
                <w:sz w:val="20"/>
                <w:szCs w:val="20"/>
              </w:rPr>
            </w:pPr>
            <w:r w:rsidRPr="00454657">
              <w:rPr>
                <w:sz w:val="20"/>
                <w:szCs w:val="20"/>
                <w:lang w:val="en-GB"/>
              </w:rPr>
              <w:t>Porcine cysticercosis (No species distinction)</w:t>
            </w:r>
          </w:p>
        </w:tc>
        <w:tc>
          <w:tcPr>
            <w:tcW w:w="3764" w:type="dxa"/>
            <w:vAlign w:val="center"/>
          </w:tcPr>
          <w:p w14:paraId="613371EC" w14:textId="77777777" w:rsidR="002F117C" w:rsidRPr="00454657" w:rsidRDefault="002F117C" w:rsidP="00454657">
            <w:pPr>
              <w:pStyle w:val="Textonotapie"/>
              <w:spacing w:line="276" w:lineRule="auto"/>
              <w:jc w:val="both"/>
              <w:rPr>
                <w:lang w:val="es-ES"/>
              </w:rPr>
            </w:pPr>
            <w:r w:rsidRPr="00454657">
              <w:rPr>
                <w:lang w:val="es-ES"/>
              </w:rPr>
              <w:t>UVHVVR (2015)</w:t>
            </w:r>
          </w:p>
        </w:tc>
      </w:tr>
      <w:tr w:rsidR="002F117C" w:rsidRPr="00454657" w14:paraId="7DF1F2E4" w14:textId="77777777" w:rsidTr="00876A99">
        <w:trPr>
          <w:trHeight w:val="216"/>
        </w:trPr>
        <w:tc>
          <w:tcPr>
            <w:tcW w:w="1875" w:type="dxa"/>
            <w:vMerge/>
            <w:vAlign w:val="center"/>
          </w:tcPr>
          <w:p w14:paraId="3E84CE5E" w14:textId="77777777" w:rsidR="002F117C" w:rsidRPr="00454657" w:rsidRDefault="002F117C" w:rsidP="00454657">
            <w:pPr>
              <w:pStyle w:val="Textonotapie"/>
              <w:spacing w:line="276" w:lineRule="auto"/>
              <w:jc w:val="both"/>
              <w:rPr>
                <w:lang w:val="es-ES"/>
              </w:rPr>
            </w:pPr>
          </w:p>
        </w:tc>
        <w:tc>
          <w:tcPr>
            <w:tcW w:w="1728" w:type="dxa"/>
            <w:vAlign w:val="center"/>
          </w:tcPr>
          <w:p w14:paraId="07EDC864" w14:textId="77777777" w:rsidR="002F117C" w:rsidRPr="00454657" w:rsidRDefault="002F117C" w:rsidP="00454657">
            <w:pPr>
              <w:pStyle w:val="Textonotapie"/>
              <w:spacing w:line="276" w:lineRule="auto"/>
              <w:jc w:val="both"/>
              <w:rPr>
                <w:lang w:val="es-ES"/>
              </w:rPr>
            </w:pPr>
            <w:r w:rsidRPr="00454657">
              <w:rPr>
                <w:lang w:val="es-ES"/>
              </w:rPr>
              <w:t>0</w:t>
            </w:r>
          </w:p>
        </w:tc>
        <w:tc>
          <w:tcPr>
            <w:tcW w:w="1680" w:type="dxa"/>
            <w:vAlign w:val="center"/>
          </w:tcPr>
          <w:p w14:paraId="482D4872" w14:textId="77777777" w:rsidR="002F117C" w:rsidRPr="00454657" w:rsidRDefault="002F117C" w:rsidP="00454657">
            <w:pPr>
              <w:pStyle w:val="Textonotapie"/>
              <w:spacing w:line="276" w:lineRule="auto"/>
              <w:jc w:val="both"/>
              <w:rPr>
                <w:lang w:val="es-ES"/>
              </w:rPr>
            </w:pPr>
            <w:r w:rsidRPr="00454657">
              <w:rPr>
                <w:lang w:val="es-ES"/>
              </w:rPr>
              <w:t>0/295491</w:t>
            </w:r>
          </w:p>
        </w:tc>
        <w:tc>
          <w:tcPr>
            <w:tcW w:w="1064" w:type="dxa"/>
            <w:vAlign w:val="center"/>
          </w:tcPr>
          <w:p w14:paraId="0C410606" w14:textId="77777777" w:rsidR="002F117C" w:rsidRPr="00454657" w:rsidRDefault="002F117C" w:rsidP="00454657">
            <w:pPr>
              <w:pStyle w:val="Textonotapie"/>
              <w:spacing w:line="276" w:lineRule="auto"/>
              <w:jc w:val="both"/>
              <w:rPr>
                <w:lang w:val="en-GB"/>
              </w:rPr>
            </w:pPr>
            <w:r w:rsidRPr="00454657">
              <w:rPr>
                <w:lang w:val="en-GB"/>
              </w:rPr>
              <w:t>2009</w:t>
            </w:r>
          </w:p>
        </w:tc>
        <w:tc>
          <w:tcPr>
            <w:tcW w:w="1292" w:type="dxa"/>
            <w:vAlign w:val="center"/>
          </w:tcPr>
          <w:p w14:paraId="3590C808" w14:textId="77777777" w:rsidR="002F117C" w:rsidRPr="002F117C" w:rsidRDefault="002F117C" w:rsidP="00454657">
            <w:pPr>
              <w:rPr>
                <w:sz w:val="20"/>
                <w:szCs w:val="20"/>
                <w:lang w:val="en-GB"/>
              </w:rPr>
            </w:pPr>
            <w:r>
              <w:rPr>
                <w:lang w:val="en-GB"/>
              </w:rPr>
              <w:t>National</w:t>
            </w:r>
          </w:p>
        </w:tc>
        <w:tc>
          <w:tcPr>
            <w:tcW w:w="2885" w:type="dxa"/>
            <w:vAlign w:val="center"/>
          </w:tcPr>
          <w:p w14:paraId="0E56A90F" w14:textId="77777777" w:rsidR="002F117C" w:rsidRPr="00454657" w:rsidRDefault="002F117C" w:rsidP="00454657">
            <w:pPr>
              <w:rPr>
                <w:sz w:val="20"/>
                <w:szCs w:val="20"/>
              </w:rPr>
            </w:pPr>
            <w:r w:rsidRPr="00454657">
              <w:rPr>
                <w:sz w:val="20"/>
                <w:szCs w:val="20"/>
                <w:lang w:val="en-GB"/>
              </w:rPr>
              <w:t>Porcine cysticercosis (No species distinction)</w:t>
            </w:r>
          </w:p>
        </w:tc>
        <w:tc>
          <w:tcPr>
            <w:tcW w:w="3764" w:type="dxa"/>
            <w:vAlign w:val="center"/>
          </w:tcPr>
          <w:p w14:paraId="2DA0693C" w14:textId="77777777" w:rsidR="002F117C" w:rsidRPr="00454657" w:rsidRDefault="002F117C" w:rsidP="00454657">
            <w:pPr>
              <w:pStyle w:val="Textonotapie"/>
              <w:spacing w:line="276" w:lineRule="auto"/>
              <w:jc w:val="both"/>
              <w:rPr>
                <w:lang w:val="es-ES"/>
              </w:rPr>
            </w:pPr>
            <w:r w:rsidRPr="00454657">
              <w:rPr>
                <w:lang w:val="es-ES"/>
              </w:rPr>
              <w:t>UVHVVR (2015)</w:t>
            </w:r>
          </w:p>
        </w:tc>
      </w:tr>
      <w:tr w:rsidR="002F117C" w:rsidRPr="00454657" w14:paraId="02E2943A" w14:textId="77777777" w:rsidTr="00876A99">
        <w:trPr>
          <w:trHeight w:val="324"/>
        </w:trPr>
        <w:tc>
          <w:tcPr>
            <w:tcW w:w="1875" w:type="dxa"/>
            <w:vMerge/>
            <w:vAlign w:val="center"/>
          </w:tcPr>
          <w:p w14:paraId="46001BB3" w14:textId="77777777" w:rsidR="002F117C" w:rsidRPr="00454657" w:rsidRDefault="002F117C" w:rsidP="00454657">
            <w:pPr>
              <w:pStyle w:val="Textonotapie"/>
              <w:spacing w:line="276" w:lineRule="auto"/>
              <w:jc w:val="both"/>
              <w:rPr>
                <w:lang w:val="es-ES"/>
              </w:rPr>
            </w:pPr>
          </w:p>
        </w:tc>
        <w:tc>
          <w:tcPr>
            <w:tcW w:w="1728" w:type="dxa"/>
            <w:vAlign w:val="center"/>
          </w:tcPr>
          <w:p w14:paraId="0D337A12" w14:textId="77777777" w:rsidR="002F117C" w:rsidRPr="00454657" w:rsidRDefault="002F117C" w:rsidP="00454657">
            <w:pPr>
              <w:pStyle w:val="Textonotapie"/>
              <w:spacing w:line="276" w:lineRule="auto"/>
              <w:jc w:val="both"/>
              <w:rPr>
                <w:lang w:val="es-ES"/>
              </w:rPr>
            </w:pPr>
            <w:r w:rsidRPr="00454657">
              <w:rPr>
                <w:lang w:val="es-ES"/>
              </w:rPr>
              <w:t>0</w:t>
            </w:r>
          </w:p>
        </w:tc>
        <w:tc>
          <w:tcPr>
            <w:tcW w:w="1680" w:type="dxa"/>
            <w:vAlign w:val="center"/>
          </w:tcPr>
          <w:p w14:paraId="0ADEC86D" w14:textId="77777777" w:rsidR="002F117C" w:rsidRPr="00454657" w:rsidRDefault="002F117C" w:rsidP="00454657">
            <w:pPr>
              <w:pStyle w:val="Textonotapie"/>
              <w:spacing w:line="276" w:lineRule="auto"/>
              <w:jc w:val="both"/>
              <w:rPr>
                <w:lang w:val="es-ES"/>
              </w:rPr>
            </w:pPr>
            <w:r w:rsidRPr="00454657">
              <w:rPr>
                <w:lang w:val="es-ES"/>
              </w:rPr>
              <w:t>0/291120</w:t>
            </w:r>
          </w:p>
        </w:tc>
        <w:tc>
          <w:tcPr>
            <w:tcW w:w="1064" w:type="dxa"/>
            <w:vAlign w:val="center"/>
          </w:tcPr>
          <w:p w14:paraId="1FBBC6CE" w14:textId="77777777" w:rsidR="002F117C" w:rsidRPr="00454657" w:rsidRDefault="002F117C" w:rsidP="00454657">
            <w:pPr>
              <w:pStyle w:val="Textonotapie"/>
              <w:spacing w:line="276" w:lineRule="auto"/>
              <w:jc w:val="both"/>
              <w:rPr>
                <w:lang w:val="en-GB"/>
              </w:rPr>
            </w:pPr>
            <w:r w:rsidRPr="00454657">
              <w:rPr>
                <w:lang w:val="en-GB"/>
              </w:rPr>
              <w:t>2010</w:t>
            </w:r>
          </w:p>
        </w:tc>
        <w:tc>
          <w:tcPr>
            <w:tcW w:w="1292" w:type="dxa"/>
            <w:vAlign w:val="center"/>
          </w:tcPr>
          <w:p w14:paraId="01C69213" w14:textId="77777777" w:rsidR="002F117C" w:rsidRPr="002F117C" w:rsidRDefault="002F117C" w:rsidP="00454657">
            <w:pPr>
              <w:rPr>
                <w:sz w:val="20"/>
                <w:szCs w:val="20"/>
                <w:lang w:val="en-GB"/>
              </w:rPr>
            </w:pPr>
            <w:r>
              <w:rPr>
                <w:lang w:val="en-GB"/>
              </w:rPr>
              <w:t>National</w:t>
            </w:r>
          </w:p>
        </w:tc>
        <w:tc>
          <w:tcPr>
            <w:tcW w:w="2885" w:type="dxa"/>
            <w:vAlign w:val="center"/>
          </w:tcPr>
          <w:p w14:paraId="39DE9016" w14:textId="77777777" w:rsidR="002F117C" w:rsidRPr="00454657" w:rsidRDefault="002F117C" w:rsidP="00454657">
            <w:pPr>
              <w:rPr>
                <w:sz w:val="20"/>
                <w:szCs w:val="20"/>
              </w:rPr>
            </w:pPr>
            <w:r w:rsidRPr="00454657">
              <w:rPr>
                <w:sz w:val="20"/>
                <w:szCs w:val="20"/>
                <w:lang w:val="en-GB"/>
              </w:rPr>
              <w:t>Porcine cysticercosis (No species distinction)</w:t>
            </w:r>
          </w:p>
        </w:tc>
        <w:tc>
          <w:tcPr>
            <w:tcW w:w="3764" w:type="dxa"/>
            <w:vAlign w:val="center"/>
          </w:tcPr>
          <w:p w14:paraId="2A4A63C7" w14:textId="77777777" w:rsidR="002F117C" w:rsidRPr="00454657" w:rsidRDefault="002F117C" w:rsidP="00454657">
            <w:pPr>
              <w:pStyle w:val="Textonotapie"/>
              <w:spacing w:line="276" w:lineRule="auto"/>
              <w:jc w:val="both"/>
              <w:rPr>
                <w:lang w:val="es-ES"/>
              </w:rPr>
            </w:pPr>
            <w:r w:rsidRPr="00454657">
              <w:rPr>
                <w:lang w:val="es-ES"/>
              </w:rPr>
              <w:t>UVHVVR (2015)</w:t>
            </w:r>
          </w:p>
        </w:tc>
      </w:tr>
      <w:tr w:rsidR="002F117C" w:rsidRPr="00454657" w14:paraId="32C7B743" w14:textId="77777777" w:rsidTr="00876A99">
        <w:trPr>
          <w:trHeight w:val="324"/>
        </w:trPr>
        <w:tc>
          <w:tcPr>
            <w:tcW w:w="1875" w:type="dxa"/>
            <w:vMerge/>
            <w:vAlign w:val="center"/>
          </w:tcPr>
          <w:p w14:paraId="495D1AC2" w14:textId="77777777" w:rsidR="002F117C" w:rsidRPr="00454657" w:rsidRDefault="002F117C" w:rsidP="00454657">
            <w:pPr>
              <w:pStyle w:val="Textonotapie"/>
              <w:spacing w:line="276" w:lineRule="auto"/>
              <w:jc w:val="both"/>
              <w:rPr>
                <w:lang w:val="es-ES"/>
              </w:rPr>
            </w:pPr>
          </w:p>
        </w:tc>
        <w:tc>
          <w:tcPr>
            <w:tcW w:w="1728" w:type="dxa"/>
            <w:vAlign w:val="center"/>
          </w:tcPr>
          <w:p w14:paraId="13D86C55" w14:textId="77777777" w:rsidR="002F117C" w:rsidRPr="00454657" w:rsidRDefault="002F117C" w:rsidP="00454657">
            <w:pPr>
              <w:pStyle w:val="Textonotapie"/>
              <w:spacing w:line="276" w:lineRule="auto"/>
              <w:jc w:val="both"/>
              <w:rPr>
                <w:lang w:val="es-ES"/>
              </w:rPr>
            </w:pPr>
            <w:r w:rsidRPr="00454657">
              <w:rPr>
                <w:lang w:val="es-ES"/>
              </w:rPr>
              <w:t>0</w:t>
            </w:r>
          </w:p>
        </w:tc>
        <w:tc>
          <w:tcPr>
            <w:tcW w:w="1680" w:type="dxa"/>
            <w:vAlign w:val="center"/>
          </w:tcPr>
          <w:p w14:paraId="70C0B9EA" w14:textId="77777777" w:rsidR="002F117C" w:rsidRPr="00454657" w:rsidRDefault="002F117C" w:rsidP="00454657">
            <w:pPr>
              <w:pStyle w:val="Textonotapie"/>
              <w:spacing w:line="276" w:lineRule="auto"/>
              <w:jc w:val="both"/>
              <w:rPr>
                <w:lang w:val="es-ES"/>
              </w:rPr>
            </w:pPr>
            <w:r w:rsidRPr="00454657">
              <w:rPr>
                <w:lang w:val="es-ES"/>
              </w:rPr>
              <w:t>0/280266</w:t>
            </w:r>
          </w:p>
        </w:tc>
        <w:tc>
          <w:tcPr>
            <w:tcW w:w="1064" w:type="dxa"/>
            <w:vAlign w:val="center"/>
          </w:tcPr>
          <w:p w14:paraId="2CA93953" w14:textId="77777777" w:rsidR="002F117C" w:rsidRPr="00454657" w:rsidRDefault="002F117C" w:rsidP="00454657">
            <w:pPr>
              <w:pStyle w:val="Textonotapie"/>
              <w:spacing w:line="276" w:lineRule="auto"/>
              <w:jc w:val="both"/>
              <w:rPr>
                <w:lang w:val="en-GB"/>
              </w:rPr>
            </w:pPr>
            <w:r w:rsidRPr="00454657">
              <w:rPr>
                <w:lang w:val="en-GB"/>
              </w:rPr>
              <w:t>2011</w:t>
            </w:r>
          </w:p>
        </w:tc>
        <w:tc>
          <w:tcPr>
            <w:tcW w:w="1292" w:type="dxa"/>
            <w:vAlign w:val="center"/>
          </w:tcPr>
          <w:p w14:paraId="7308ED9B" w14:textId="77777777" w:rsidR="002F117C" w:rsidRPr="002F117C" w:rsidRDefault="002F117C" w:rsidP="00454657">
            <w:pPr>
              <w:rPr>
                <w:sz w:val="20"/>
                <w:szCs w:val="20"/>
                <w:lang w:val="en-GB"/>
              </w:rPr>
            </w:pPr>
            <w:r>
              <w:rPr>
                <w:lang w:val="en-GB"/>
              </w:rPr>
              <w:t>National</w:t>
            </w:r>
          </w:p>
        </w:tc>
        <w:tc>
          <w:tcPr>
            <w:tcW w:w="2885" w:type="dxa"/>
            <w:vAlign w:val="center"/>
          </w:tcPr>
          <w:p w14:paraId="389045F3" w14:textId="77777777" w:rsidR="002F117C" w:rsidRPr="00454657" w:rsidRDefault="002F117C" w:rsidP="00454657">
            <w:pPr>
              <w:rPr>
                <w:sz w:val="20"/>
                <w:szCs w:val="20"/>
              </w:rPr>
            </w:pPr>
            <w:r w:rsidRPr="00454657">
              <w:rPr>
                <w:sz w:val="20"/>
                <w:szCs w:val="20"/>
                <w:lang w:val="en-GB"/>
              </w:rPr>
              <w:t>Porcine cysticercosis (No species distinction)</w:t>
            </w:r>
          </w:p>
        </w:tc>
        <w:tc>
          <w:tcPr>
            <w:tcW w:w="3764" w:type="dxa"/>
            <w:vAlign w:val="center"/>
          </w:tcPr>
          <w:p w14:paraId="11D851D3" w14:textId="77777777" w:rsidR="002F117C" w:rsidRPr="00454657" w:rsidRDefault="002F117C" w:rsidP="00454657">
            <w:pPr>
              <w:pStyle w:val="Textonotapie"/>
              <w:spacing w:line="276" w:lineRule="auto"/>
              <w:jc w:val="both"/>
              <w:rPr>
                <w:lang w:val="es-ES"/>
              </w:rPr>
            </w:pPr>
            <w:r w:rsidRPr="00454657">
              <w:rPr>
                <w:lang w:val="es-ES"/>
              </w:rPr>
              <w:t>UVHVVR (2015)</w:t>
            </w:r>
          </w:p>
        </w:tc>
      </w:tr>
      <w:tr w:rsidR="002F117C" w:rsidRPr="00454657" w14:paraId="5A4C8F68" w14:textId="77777777" w:rsidTr="00876A99">
        <w:trPr>
          <w:trHeight w:val="324"/>
        </w:trPr>
        <w:tc>
          <w:tcPr>
            <w:tcW w:w="1875" w:type="dxa"/>
            <w:vMerge/>
            <w:vAlign w:val="center"/>
          </w:tcPr>
          <w:p w14:paraId="32CE543E" w14:textId="77777777" w:rsidR="002F117C" w:rsidRPr="00454657" w:rsidRDefault="002F117C" w:rsidP="00721532">
            <w:pPr>
              <w:pStyle w:val="Textonotapie"/>
              <w:spacing w:line="276" w:lineRule="auto"/>
              <w:jc w:val="both"/>
              <w:rPr>
                <w:lang w:val="es-ES"/>
              </w:rPr>
            </w:pPr>
          </w:p>
        </w:tc>
        <w:tc>
          <w:tcPr>
            <w:tcW w:w="1728" w:type="dxa"/>
            <w:vAlign w:val="center"/>
          </w:tcPr>
          <w:p w14:paraId="30828C44" w14:textId="77777777" w:rsidR="002F117C" w:rsidRPr="00454657" w:rsidRDefault="002F117C" w:rsidP="00721532">
            <w:pPr>
              <w:pStyle w:val="Textonotapie"/>
              <w:spacing w:line="276" w:lineRule="auto"/>
              <w:jc w:val="both"/>
              <w:rPr>
                <w:lang w:val="es-ES"/>
              </w:rPr>
            </w:pPr>
            <w:r w:rsidRPr="00454657">
              <w:rPr>
                <w:lang w:val="es-ES"/>
              </w:rPr>
              <w:t>0</w:t>
            </w:r>
          </w:p>
        </w:tc>
        <w:tc>
          <w:tcPr>
            <w:tcW w:w="1680" w:type="dxa"/>
            <w:vAlign w:val="center"/>
          </w:tcPr>
          <w:p w14:paraId="1B4BD9F5" w14:textId="77777777" w:rsidR="002F117C" w:rsidRPr="00454657" w:rsidRDefault="002F117C" w:rsidP="00721532">
            <w:pPr>
              <w:pStyle w:val="Textonotapie"/>
              <w:spacing w:line="276" w:lineRule="auto"/>
              <w:jc w:val="both"/>
              <w:rPr>
                <w:lang w:val="es-ES"/>
              </w:rPr>
            </w:pPr>
            <w:r w:rsidRPr="00454657">
              <w:rPr>
                <w:lang w:val="es-ES"/>
              </w:rPr>
              <w:t>0/252894</w:t>
            </w:r>
          </w:p>
        </w:tc>
        <w:tc>
          <w:tcPr>
            <w:tcW w:w="1064" w:type="dxa"/>
            <w:vAlign w:val="center"/>
          </w:tcPr>
          <w:p w14:paraId="47F549E5" w14:textId="77777777" w:rsidR="002F117C" w:rsidRPr="00454657" w:rsidRDefault="002F117C" w:rsidP="00721532">
            <w:pPr>
              <w:pStyle w:val="Textonotapie"/>
              <w:spacing w:line="276" w:lineRule="auto"/>
              <w:jc w:val="both"/>
              <w:rPr>
                <w:lang w:val="en-GB"/>
              </w:rPr>
            </w:pPr>
            <w:r w:rsidRPr="00454657">
              <w:rPr>
                <w:lang w:val="en-GB"/>
              </w:rPr>
              <w:t>2012</w:t>
            </w:r>
          </w:p>
        </w:tc>
        <w:tc>
          <w:tcPr>
            <w:tcW w:w="1292" w:type="dxa"/>
            <w:vAlign w:val="center"/>
          </w:tcPr>
          <w:p w14:paraId="2820B162" w14:textId="77777777" w:rsidR="002F117C" w:rsidRPr="002F117C" w:rsidRDefault="002F117C" w:rsidP="00721532">
            <w:pPr>
              <w:pStyle w:val="Textonotapie"/>
              <w:spacing w:line="276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>National</w:t>
            </w:r>
          </w:p>
        </w:tc>
        <w:tc>
          <w:tcPr>
            <w:tcW w:w="2885" w:type="dxa"/>
            <w:vAlign w:val="center"/>
          </w:tcPr>
          <w:p w14:paraId="0941B241" w14:textId="77777777" w:rsidR="002F117C" w:rsidRPr="00454657" w:rsidRDefault="002F117C" w:rsidP="00721532">
            <w:pPr>
              <w:pStyle w:val="Textonotapie"/>
              <w:spacing w:line="276" w:lineRule="auto"/>
              <w:jc w:val="both"/>
              <w:rPr>
                <w:i/>
                <w:lang w:val="en-GB"/>
              </w:rPr>
            </w:pPr>
            <w:r w:rsidRPr="00454657">
              <w:rPr>
                <w:lang w:val="en-GB"/>
              </w:rPr>
              <w:t>Porcine cysticercosis (No species distinction)</w:t>
            </w:r>
          </w:p>
        </w:tc>
        <w:tc>
          <w:tcPr>
            <w:tcW w:w="3764" w:type="dxa"/>
            <w:vAlign w:val="center"/>
          </w:tcPr>
          <w:p w14:paraId="38601D30" w14:textId="77777777" w:rsidR="002F117C" w:rsidRPr="00454657" w:rsidRDefault="002F117C" w:rsidP="00721532">
            <w:pPr>
              <w:pStyle w:val="Textonotapie"/>
              <w:spacing w:line="276" w:lineRule="auto"/>
              <w:jc w:val="both"/>
              <w:rPr>
                <w:lang w:val="es-ES"/>
              </w:rPr>
            </w:pPr>
            <w:r w:rsidRPr="00454657">
              <w:rPr>
                <w:lang w:val="es-ES"/>
              </w:rPr>
              <w:t>UVHVVR (2015)</w:t>
            </w:r>
          </w:p>
        </w:tc>
      </w:tr>
      <w:tr w:rsidR="002F117C" w:rsidRPr="00454657" w14:paraId="4B689438" w14:textId="77777777" w:rsidTr="00876A99">
        <w:trPr>
          <w:trHeight w:val="324"/>
        </w:trPr>
        <w:tc>
          <w:tcPr>
            <w:tcW w:w="1875" w:type="dxa"/>
            <w:vMerge/>
            <w:vAlign w:val="center"/>
          </w:tcPr>
          <w:p w14:paraId="462661DF" w14:textId="77777777" w:rsidR="002F117C" w:rsidRPr="00454657" w:rsidRDefault="002F117C" w:rsidP="00721532">
            <w:pPr>
              <w:pStyle w:val="Textonotapie"/>
              <w:spacing w:line="276" w:lineRule="auto"/>
              <w:jc w:val="both"/>
              <w:rPr>
                <w:lang w:val="es-ES"/>
              </w:rPr>
            </w:pPr>
          </w:p>
        </w:tc>
        <w:tc>
          <w:tcPr>
            <w:tcW w:w="1728" w:type="dxa"/>
            <w:vAlign w:val="center"/>
          </w:tcPr>
          <w:p w14:paraId="498580BA" w14:textId="77777777" w:rsidR="002F117C" w:rsidRPr="00454657" w:rsidRDefault="002F117C" w:rsidP="00721532">
            <w:pPr>
              <w:pStyle w:val="Textonotapie"/>
              <w:spacing w:line="276" w:lineRule="auto"/>
              <w:jc w:val="both"/>
              <w:rPr>
                <w:lang w:val="es-ES"/>
              </w:rPr>
            </w:pPr>
            <w:r w:rsidRPr="00454657">
              <w:rPr>
                <w:lang w:val="es-ES"/>
              </w:rPr>
              <w:t>0</w:t>
            </w:r>
          </w:p>
        </w:tc>
        <w:tc>
          <w:tcPr>
            <w:tcW w:w="1680" w:type="dxa"/>
            <w:vAlign w:val="center"/>
          </w:tcPr>
          <w:p w14:paraId="21A83BCF" w14:textId="77777777" w:rsidR="002F117C" w:rsidRPr="00454657" w:rsidRDefault="002F117C" w:rsidP="00721532">
            <w:pPr>
              <w:pStyle w:val="Textonotapie"/>
              <w:spacing w:line="276" w:lineRule="auto"/>
              <w:jc w:val="both"/>
              <w:rPr>
                <w:lang w:val="es-ES"/>
              </w:rPr>
            </w:pPr>
            <w:r w:rsidRPr="00454657">
              <w:rPr>
                <w:lang w:val="es-ES"/>
              </w:rPr>
              <w:t>0/229066</w:t>
            </w:r>
          </w:p>
        </w:tc>
        <w:tc>
          <w:tcPr>
            <w:tcW w:w="1064" w:type="dxa"/>
            <w:vAlign w:val="center"/>
          </w:tcPr>
          <w:p w14:paraId="4E0B3EAD" w14:textId="77777777" w:rsidR="002F117C" w:rsidRPr="00454657" w:rsidRDefault="002F117C" w:rsidP="00721532">
            <w:pPr>
              <w:pStyle w:val="Textonotapie"/>
              <w:spacing w:line="276" w:lineRule="auto"/>
              <w:jc w:val="both"/>
              <w:rPr>
                <w:lang w:val="en-GB"/>
              </w:rPr>
            </w:pPr>
            <w:r w:rsidRPr="00454657">
              <w:rPr>
                <w:lang w:val="en-GB"/>
              </w:rPr>
              <w:t>2013</w:t>
            </w:r>
          </w:p>
        </w:tc>
        <w:tc>
          <w:tcPr>
            <w:tcW w:w="1292" w:type="dxa"/>
            <w:vAlign w:val="center"/>
          </w:tcPr>
          <w:p w14:paraId="207061D2" w14:textId="77777777" w:rsidR="002F117C" w:rsidRPr="002F117C" w:rsidRDefault="002F117C" w:rsidP="00721532">
            <w:pPr>
              <w:pStyle w:val="Textonotapie"/>
              <w:spacing w:line="276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>National</w:t>
            </w:r>
          </w:p>
        </w:tc>
        <w:tc>
          <w:tcPr>
            <w:tcW w:w="2885" w:type="dxa"/>
            <w:vAlign w:val="center"/>
          </w:tcPr>
          <w:p w14:paraId="12656924" w14:textId="77777777" w:rsidR="002F117C" w:rsidRPr="00454657" w:rsidRDefault="002F117C" w:rsidP="00721532">
            <w:pPr>
              <w:pStyle w:val="Textonotapie"/>
              <w:spacing w:line="276" w:lineRule="auto"/>
              <w:jc w:val="both"/>
              <w:rPr>
                <w:i/>
                <w:lang w:val="en-GB"/>
              </w:rPr>
            </w:pPr>
            <w:r w:rsidRPr="00454657">
              <w:rPr>
                <w:lang w:val="en-GB"/>
              </w:rPr>
              <w:t>Porcine cysticercosis (No species distinction)</w:t>
            </w:r>
          </w:p>
        </w:tc>
        <w:tc>
          <w:tcPr>
            <w:tcW w:w="3764" w:type="dxa"/>
            <w:vAlign w:val="center"/>
          </w:tcPr>
          <w:p w14:paraId="577F583A" w14:textId="77777777" w:rsidR="002F117C" w:rsidRPr="00454657" w:rsidRDefault="002F117C" w:rsidP="00721532">
            <w:pPr>
              <w:pStyle w:val="Textonotapie"/>
              <w:spacing w:line="276" w:lineRule="auto"/>
              <w:jc w:val="both"/>
              <w:rPr>
                <w:lang w:val="es-ES"/>
              </w:rPr>
            </w:pPr>
            <w:r w:rsidRPr="00454657">
              <w:rPr>
                <w:lang w:val="es-ES"/>
              </w:rPr>
              <w:t>UVHVVR (2015)</w:t>
            </w:r>
          </w:p>
        </w:tc>
      </w:tr>
      <w:tr w:rsidR="002F117C" w:rsidRPr="00454657" w14:paraId="45AEE3A0" w14:textId="77777777" w:rsidTr="00876A99">
        <w:trPr>
          <w:trHeight w:val="324"/>
        </w:trPr>
        <w:tc>
          <w:tcPr>
            <w:tcW w:w="1875" w:type="dxa"/>
            <w:vMerge/>
            <w:vAlign w:val="center"/>
          </w:tcPr>
          <w:p w14:paraId="060AF872" w14:textId="77777777" w:rsidR="002F117C" w:rsidRPr="00454657" w:rsidRDefault="002F117C" w:rsidP="00721532">
            <w:pPr>
              <w:pStyle w:val="Textonotapie"/>
              <w:spacing w:line="276" w:lineRule="auto"/>
              <w:jc w:val="both"/>
              <w:rPr>
                <w:lang w:val="es-ES"/>
              </w:rPr>
            </w:pPr>
          </w:p>
        </w:tc>
        <w:tc>
          <w:tcPr>
            <w:tcW w:w="1728" w:type="dxa"/>
            <w:vAlign w:val="center"/>
          </w:tcPr>
          <w:p w14:paraId="6DE9E78E" w14:textId="77777777" w:rsidR="002F117C" w:rsidRPr="00454657" w:rsidRDefault="002F117C" w:rsidP="00721532">
            <w:pPr>
              <w:pStyle w:val="Textonotapie"/>
              <w:spacing w:line="276" w:lineRule="auto"/>
              <w:jc w:val="both"/>
              <w:rPr>
                <w:lang w:val="es-ES"/>
              </w:rPr>
            </w:pPr>
            <w:r w:rsidRPr="00454657">
              <w:rPr>
                <w:lang w:val="es-ES"/>
              </w:rPr>
              <w:t>0</w:t>
            </w:r>
          </w:p>
        </w:tc>
        <w:tc>
          <w:tcPr>
            <w:tcW w:w="1680" w:type="dxa"/>
            <w:vAlign w:val="center"/>
          </w:tcPr>
          <w:p w14:paraId="416530FD" w14:textId="77777777" w:rsidR="002F117C" w:rsidRPr="00454657" w:rsidRDefault="002F117C" w:rsidP="00721532">
            <w:pPr>
              <w:pStyle w:val="Textonotapie"/>
              <w:spacing w:line="276" w:lineRule="auto"/>
              <w:jc w:val="both"/>
              <w:rPr>
                <w:lang w:val="es-ES"/>
              </w:rPr>
            </w:pPr>
            <w:r w:rsidRPr="00454657">
              <w:rPr>
                <w:lang w:val="es-ES"/>
              </w:rPr>
              <w:t>0/241286</w:t>
            </w:r>
          </w:p>
        </w:tc>
        <w:tc>
          <w:tcPr>
            <w:tcW w:w="1064" w:type="dxa"/>
            <w:vAlign w:val="center"/>
          </w:tcPr>
          <w:p w14:paraId="6215443B" w14:textId="77777777" w:rsidR="002F117C" w:rsidRPr="00454657" w:rsidRDefault="002F117C" w:rsidP="00721532">
            <w:pPr>
              <w:pStyle w:val="Textonotapie"/>
              <w:spacing w:line="276" w:lineRule="auto"/>
              <w:jc w:val="both"/>
              <w:rPr>
                <w:lang w:val="en-GB"/>
              </w:rPr>
            </w:pPr>
            <w:r w:rsidRPr="00454657">
              <w:rPr>
                <w:lang w:val="en-GB"/>
              </w:rPr>
              <w:t>2014</w:t>
            </w:r>
          </w:p>
        </w:tc>
        <w:tc>
          <w:tcPr>
            <w:tcW w:w="1292" w:type="dxa"/>
            <w:vAlign w:val="center"/>
          </w:tcPr>
          <w:p w14:paraId="64E781F8" w14:textId="77777777" w:rsidR="002F117C" w:rsidRPr="002F117C" w:rsidRDefault="002F117C" w:rsidP="00721532">
            <w:pPr>
              <w:pStyle w:val="Textonotapie"/>
              <w:spacing w:line="276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>National</w:t>
            </w:r>
          </w:p>
        </w:tc>
        <w:tc>
          <w:tcPr>
            <w:tcW w:w="2885" w:type="dxa"/>
            <w:vAlign w:val="center"/>
          </w:tcPr>
          <w:p w14:paraId="2071EE92" w14:textId="77777777" w:rsidR="002F117C" w:rsidRPr="00454657" w:rsidRDefault="002F117C" w:rsidP="00721532">
            <w:pPr>
              <w:pStyle w:val="Textonotapie"/>
              <w:spacing w:line="276" w:lineRule="auto"/>
              <w:jc w:val="both"/>
              <w:rPr>
                <w:i/>
                <w:lang w:val="en-GB"/>
              </w:rPr>
            </w:pPr>
            <w:r w:rsidRPr="00454657">
              <w:rPr>
                <w:lang w:val="en-GB"/>
              </w:rPr>
              <w:t>Porcine cysticercosis (No species distinction)</w:t>
            </w:r>
          </w:p>
        </w:tc>
        <w:tc>
          <w:tcPr>
            <w:tcW w:w="3764" w:type="dxa"/>
            <w:vAlign w:val="center"/>
          </w:tcPr>
          <w:p w14:paraId="4DDA2AF5" w14:textId="77777777" w:rsidR="002F117C" w:rsidRPr="00454657" w:rsidRDefault="002F117C" w:rsidP="00721532">
            <w:pPr>
              <w:pStyle w:val="Textonotapie"/>
              <w:spacing w:line="276" w:lineRule="auto"/>
              <w:jc w:val="both"/>
              <w:rPr>
                <w:lang w:val="es-ES"/>
              </w:rPr>
            </w:pPr>
            <w:r w:rsidRPr="00454657">
              <w:rPr>
                <w:lang w:val="es-ES"/>
              </w:rPr>
              <w:t>UVHVVR (2015)</w:t>
            </w:r>
          </w:p>
        </w:tc>
      </w:tr>
      <w:tr w:rsidR="002F117C" w:rsidRPr="009B1B9E" w14:paraId="2B4672A3" w14:textId="77777777" w:rsidTr="00876A99">
        <w:trPr>
          <w:trHeight w:val="656"/>
        </w:trPr>
        <w:tc>
          <w:tcPr>
            <w:tcW w:w="1875" w:type="dxa"/>
            <w:vMerge w:val="restart"/>
            <w:vAlign w:val="center"/>
          </w:tcPr>
          <w:p w14:paraId="615F5D2B" w14:textId="77777777" w:rsidR="00F310BA" w:rsidRDefault="002F117C" w:rsidP="002604CC">
            <w:pPr>
              <w:pStyle w:val="Textonotapie"/>
              <w:spacing w:line="276" w:lineRule="auto"/>
              <w:jc w:val="both"/>
              <w:rPr>
                <w:lang w:val="es-ES"/>
              </w:rPr>
            </w:pPr>
            <w:r w:rsidRPr="00454657">
              <w:rPr>
                <w:lang w:val="es-ES"/>
              </w:rPr>
              <w:t xml:space="preserve">Spain </w:t>
            </w:r>
          </w:p>
          <w:p w14:paraId="228637FA" w14:textId="77777777" w:rsidR="002F117C" w:rsidRPr="00454657" w:rsidRDefault="002F117C" w:rsidP="002604CC">
            <w:pPr>
              <w:pStyle w:val="Textonotapie"/>
              <w:spacing w:line="276" w:lineRule="auto"/>
              <w:jc w:val="both"/>
              <w:rPr>
                <w:lang w:val="es-ES"/>
              </w:rPr>
            </w:pPr>
            <w:r w:rsidRPr="00454657">
              <w:rPr>
                <w:lang w:val="es-ES"/>
              </w:rPr>
              <w:t>(domestic pig)</w:t>
            </w:r>
          </w:p>
        </w:tc>
        <w:tc>
          <w:tcPr>
            <w:tcW w:w="1728" w:type="dxa"/>
            <w:vAlign w:val="center"/>
          </w:tcPr>
          <w:p w14:paraId="121E473E" w14:textId="77777777" w:rsidR="002F117C" w:rsidRPr="00454657" w:rsidRDefault="002F117C" w:rsidP="002604CC">
            <w:pPr>
              <w:pStyle w:val="Textonotapie"/>
              <w:spacing w:line="276" w:lineRule="auto"/>
              <w:jc w:val="both"/>
              <w:rPr>
                <w:lang w:val="es-ES"/>
              </w:rPr>
            </w:pPr>
            <w:r w:rsidRPr="00454657">
              <w:rPr>
                <w:lang w:val="es-ES"/>
              </w:rPr>
              <w:t>0-0.198</w:t>
            </w:r>
          </w:p>
        </w:tc>
        <w:tc>
          <w:tcPr>
            <w:tcW w:w="1680" w:type="dxa"/>
            <w:vAlign w:val="center"/>
          </w:tcPr>
          <w:p w14:paraId="2E9FCBB3" w14:textId="77777777" w:rsidR="002F117C" w:rsidRPr="00454657" w:rsidRDefault="002F117C" w:rsidP="002604CC">
            <w:pPr>
              <w:pStyle w:val="Textonotapie"/>
              <w:spacing w:line="276" w:lineRule="auto"/>
              <w:jc w:val="both"/>
              <w:rPr>
                <w:lang w:val="es-ES"/>
              </w:rPr>
            </w:pPr>
          </w:p>
        </w:tc>
        <w:tc>
          <w:tcPr>
            <w:tcW w:w="1064" w:type="dxa"/>
            <w:vAlign w:val="center"/>
          </w:tcPr>
          <w:p w14:paraId="43565204" w14:textId="77777777" w:rsidR="002F117C" w:rsidRPr="00454657" w:rsidRDefault="002F117C" w:rsidP="002604CC">
            <w:pPr>
              <w:pStyle w:val="Textonotapie"/>
              <w:spacing w:line="276" w:lineRule="auto"/>
              <w:jc w:val="both"/>
              <w:rPr>
                <w:lang w:val="en-GB"/>
              </w:rPr>
            </w:pPr>
            <w:r w:rsidRPr="00454657">
              <w:rPr>
                <w:lang w:val="en-GB"/>
              </w:rPr>
              <w:t>1999-2014</w:t>
            </w:r>
          </w:p>
        </w:tc>
        <w:tc>
          <w:tcPr>
            <w:tcW w:w="1292" w:type="dxa"/>
            <w:vAlign w:val="center"/>
          </w:tcPr>
          <w:p w14:paraId="619541F0" w14:textId="77777777" w:rsidR="002F117C" w:rsidRPr="002F117C" w:rsidRDefault="002F117C" w:rsidP="00454657">
            <w:pPr>
              <w:pStyle w:val="Textonotapie"/>
              <w:spacing w:line="276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>Regional</w:t>
            </w:r>
          </w:p>
        </w:tc>
        <w:tc>
          <w:tcPr>
            <w:tcW w:w="2885" w:type="dxa"/>
            <w:vAlign w:val="center"/>
          </w:tcPr>
          <w:p w14:paraId="360F6FE7" w14:textId="77777777" w:rsidR="002F117C" w:rsidRPr="00454657" w:rsidRDefault="002F117C" w:rsidP="00454657">
            <w:pPr>
              <w:pStyle w:val="Textonotapie"/>
              <w:spacing w:line="276" w:lineRule="auto"/>
              <w:jc w:val="both"/>
              <w:rPr>
                <w:lang w:val="en-GB"/>
              </w:rPr>
            </w:pPr>
            <w:r w:rsidRPr="00454657">
              <w:rPr>
                <w:lang w:val="en-GB"/>
              </w:rPr>
              <w:t>Porcine cysticercosis (No species distinction)</w:t>
            </w:r>
          </w:p>
        </w:tc>
        <w:tc>
          <w:tcPr>
            <w:tcW w:w="3764" w:type="dxa"/>
            <w:vAlign w:val="center"/>
          </w:tcPr>
          <w:p w14:paraId="0944B0FC" w14:textId="77777777" w:rsidR="002F117C" w:rsidRPr="00454657" w:rsidRDefault="002F117C" w:rsidP="002444C7">
            <w:pPr>
              <w:spacing w:line="276" w:lineRule="auto"/>
              <w:jc w:val="both"/>
              <w:rPr>
                <w:sz w:val="20"/>
                <w:szCs w:val="20"/>
                <w:lang w:val="es-ES"/>
              </w:rPr>
            </w:pPr>
            <w:r w:rsidRPr="00454657">
              <w:rPr>
                <w:sz w:val="20"/>
                <w:szCs w:val="20"/>
                <w:lang w:val="es-ES"/>
              </w:rPr>
              <w:t>Consejería de Sanidad de la Región de Murcia (</w:t>
            </w:r>
            <w:r w:rsidR="00302B78" w:rsidRPr="00302B78">
              <w:rPr>
                <w:sz w:val="20"/>
                <w:szCs w:val="20"/>
                <w:lang w:val="es-ES"/>
              </w:rPr>
              <w:t xml:space="preserve">pers. com., </w:t>
            </w:r>
            <w:r w:rsidRPr="00454657">
              <w:rPr>
                <w:sz w:val="20"/>
                <w:szCs w:val="20"/>
                <w:lang w:val="es-ES"/>
              </w:rPr>
              <w:t>2015); AECOSAN (2011); Consejería de Igualdad, Salud y Políticas Sociales, Junta de Andalucía (</w:t>
            </w:r>
            <w:r w:rsidR="00302B78" w:rsidRPr="00302B78">
              <w:rPr>
                <w:sz w:val="20"/>
                <w:szCs w:val="20"/>
                <w:lang w:val="es-ES"/>
              </w:rPr>
              <w:t xml:space="preserve">pers. com., </w:t>
            </w:r>
            <w:r w:rsidRPr="00454657">
              <w:rPr>
                <w:sz w:val="20"/>
                <w:szCs w:val="20"/>
                <w:lang w:val="es-ES"/>
              </w:rPr>
              <w:t xml:space="preserve">2015); Dirección General de Salud Pública, Conselleria de Sanitat de la </w:t>
            </w:r>
            <w:r w:rsidRPr="00454657">
              <w:rPr>
                <w:sz w:val="20"/>
                <w:szCs w:val="20"/>
                <w:lang w:val="es-ES"/>
              </w:rPr>
              <w:lastRenderedPageBreak/>
              <w:t>Generalitat Valenciana (</w:t>
            </w:r>
            <w:r w:rsidR="00302B78" w:rsidRPr="00302B78">
              <w:rPr>
                <w:sz w:val="20"/>
                <w:szCs w:val="20"/>
                <w:lang w:val="es-ES"/>
              </w:rPr>
              <w:t xml:space="preserve">pers. com., </w:t>
            </w:r>
            <w:r w:rsidRPr="00454657">
              <w:rPr>
                <w:sz w:val="20"/>
                <w:szCs w:val="20"/>
                <w:lang w:val="es-ES"/>
              </w:rPr>
              <w:t>2015); D. G. de Salud Pública, Consejería de Sanidad, Junta de Castilla y León (</w:t>
            </w:r>
            <w:r w:rsidR="00302B78" w:rsidRPr="00302B78">
              <w:rPr>
                <w:sz w:val="20"/>
                <w:szCs w:val="20"/>
                <w:lang w:val="es-ES"/>
              </w:rPr>
              <w:t xml:space="preserve">pers. com., </w:t>
            </w:r>
            <w:r w:rsidRPr="00454657">
              <w:rPr>
                <w:sz w:val="20"/>
                <w:szCs w:val="20"/>
                <w:lang w:val="es-ES"/>
              </w:rPr>
              <w:t>2015);  AECOSAN (pers. com., 2015); Consellería de Sanidade, Xunta de Galicia (</w:t>
            </w:r>
            <w:r w:rsidR="00302B78" w:rsidRPr="00302B78">
              <w:rPr>
                <w:sz w:val="20"/>
                <w:szCs w:val="20"/>
                <w:lang w:val="es-ES"/>
              </w:rPr>
              <w:t xml:space="preserve">pers. com., </w:t>
            </w:r>
            <w:r w:rsidRPr="00454657">
              <w:rPr>
                <w:sz w:val="20"/>
                <w:szCs w:val="20"/>
                <w:lang w:val="es-ES"/>
              </w:rPr>
              <w:t>2015); ASPCAT (</w:t>
            </w:r>
            <w:r w:rsidR="00302B78" w:rsidRPr="00302B78">
              <w:rPr>
                <w:sz w:val="20"/>
                <w:szCs w:val="20"/>
                <w:lang w:val="es-ES"/>
              </w:rPr>
              <w:t xml:space="preserve">pers. com., </w:t>
            </w:r>
            <w:r w:rsidRPr="00454657">
              <w:rPr>
                <w:sz w:val="20"/>
                <w:szCs w:val="20"/>
                <w:lang w:val="es-ES"/>
              </w:rPr>
              <w:t>2015); Dirección General de Salud Pública y Consumo del Gobierno de La Rioja (</w:t>
            </w:r>
            <w:r w:rsidR="00302B78" w:rsidRPr="00302B78">
              <w:rPr>
                <w:sz w:val="20"/>
                <w:szCs w:val="20"/>
                <w:lang w:val="es-ES"/>
              </w:rPr>
              <w:t xml:space="preserve">pers. com., </w:t>
            </w:r>
            <w:r w:rsidRPr="00454657">
              <w:rPr>
                <w:sz w:val="20"/>
                <w:szCs w:val="20"/>
                <w:lang w:val="es-ES"/>
              </w:rPr>
              <w:t>2015)</w:t>
            </w:r>
          </w:p>
        </w:tc>
      </w:tr>
      <w:tr w:rsidR="002F117C" w:rsidRPr="00454657" w14:paraId="5793D8DD" w14:textId="77777777" w:rsidTr="00876A99">
        <w:trPr>
          <w:trHeight w:val="285"/>
        </w:trPr>
        <w:tc>
          <w:tcPr>
            <w:tcW w:w="1875" w:type="dxa"/>
            <w:vMerge/>
            <w:vAlign w:val="center"/>
          </w:tcPr>
          <w:p w14:paraId="48A8AECE" w14:textId="77777777" w:rsidR="002F117C" w:rsidRPr="00454657" w:rsidRDefault="002F117C" w:rsidP="002604CC">
            <w:pPr>
              <w:pStyle w:val="Textonotapie"/>
              <w:spacing w:line="276" w:lineRule="auto"/>
              <w:jc w:val="both"/>
              <w:rPr>
                <w:lang w:val="es-ES"/>
              </w:rPr>
            </w:pPr>
          </w:p>
        </w:tc>
        <w:tc>
          <w:tcPr>
            <w:tcW w:w="1728" w:type="dxa"/>
            <w:vAlign w:val="center"/>
          </w:tcPr>
          <w:p w14:paraId="0A46FBA4" w14:textId="77777777" w:rsidR="002F117C" w:rsidRPr="00454657" w:rsidRDefault="002F117C" w:rsidP="002604CC">
            <w:pPr>
              <w:pStyle w:val="Textonotapie"/>
              <w:spacing w:line="276" w:lineRule="auto"/>
              <w:jc w:val="both"/>
              <w:rPr>
                <w:lang w:val="en-GB"/>
              </w:rPr>
            </w:pPr>
            <w:r w:rsidRPr="00454657">
              <w:rPr>
                <w:lang w:val="en-GB"/>
              </w:rPr>
              <w:t>0</w:t>
            </w:r>
          </w:p>
        </w:tc>
        <w:tc>
          <w:tcPr>
            <w:tcW w:w="1680" w:type="dxa"/>
            <w:vAlign w:val="center"/>
          </w:tcPr>
          <w:p w14:paraId="60307E25" w14:textId="77777777" w:rsidR="002F117C" w:rsidRPr="00454657" w:rsidRDefault="002F117C" w:rsidP="002604CC">
            <w:pPr>
              <w:pStyle w:val="Textonotapie"/>
              <w:spacing w:line="276" w:lineRule="auto"/>
              <w:jc w:val="both"/>
              <w:rPr>
                <w:lang w:val="en-GB"/>
              </w:rPr>
            </w:pPr>
            <w:r w:rsidRPr="00454657">
              <w:rPr>
                <w:lang w:val="en-GB"/>
              </w:rPr>
              <w:t>0/</w:t>
            </w:r>
            <w:r w:rsidRPr="00454657">
              <w:t xml:space="preserve"> </w:t>
            </w:r>
            <w:r w:rsidRPr="00454657">
              <w:rPr>
                <w:lang w:val="en-GB"/>
              </w:rPr>
              <w:t>483735</w:t>
            </w:r>
          </w:p>
        </w:tc>
        <w:tc>
          <w:tcPr>
            <w:tcW w:w="1064" w:type="dxa"/>
            <w:vAlign w:val="center"/>
          </w:tcPr>
          <w:p w14:paraId="3F643ACA" w14:textId="77777777" w:rsidR="002F117C" w:rsidRPr="00454657" w:rsidRDefault="002F117C" w:rsidP="002604CC">
            <w:pPr>
              <w:pStyle w:val="Textonotapie"/>
              <w:spacing w:line="276" w:lineRule="auto"/>
              <w:jc w:val="both"/>
              <w:rPr>
                <w:lang w:val="en-GB"/>
              </w:rPr>
            </w:pPr>
            <w:r w:rsidRPr="00454657">
              <w:rPr>
                <w:lang w:val="en-GB"/>
              </w:rPr>
              <w:t>2002-2011</w:t>
            </w:r>
          </w:p>
        </w:tc>
        <w:tc>
          <w:tcPr>
            <w:tcW w:w="1292" w:type="dxa"/>
            <w:vAlign w:val="center"/>
          </w:tcPr>
          <w:p w14:paraId="03304010" w14:textId="77777777" w:rsidR="002F117C" w:rsidRPr="002F117C" w:rsidRDefault="002F117C" w:rsidP="007963DD">
            <w:pPr>
              <w:pStyle w:val="Textonotapie"/>
              <w:spacing w:line="276" w:lineRule="auto"/>
              <w:jc w:val="both"/>
              <w:rPr>
                <w:iCs/>
                <w:lang w:val="en-GB"/>
              </w:rPr>
            </w:pPr>
            <w:r>
              <w:rPr>
                <w:lang w:val="en-GB"/>
              </w:rPr>
              <w:t>Regional</w:t>
            </w:r>
          </w:p>
        </w:tc>
        <w:tc>
          <w:tcPr>
            <w:tcW w:w="2885" w:type="dxa"/>
            <w:vAlign w:val="center"/>
          </w:tcPr>
          <w:p w14:paraId="6D164FC5" w14:textId="77777777" w:rsidR="002F117C" w:rsidRPr="00454657" w:rsidRDefault="002F117C" w:rsidP="007963DD">
            <w:pPr>
              <w:pStyle w:val="Textonotapie"/>
              <w:spacing w:line="276" w:lineRule="auto"/>
              <w:jc w:val="both"/>
              <w:rPr>
                <w:lang w:val="en-GB"/>
              </w:rPr>
            </w:pPr>
            <w:r>
              <w:rPr>
                <w:i/>
                <w:iCs/>
                <w:lang w:val="en-GB"/>
              </w:rPr>
              <w:t>T. solium</w:t>
            </w:r>
          </w:p>
        </w:tc>
        <w:tc>
          <w:tcPr>
            <w:tcW w:w="3764" w:type="dxa"/>
            <w:vAlign w:val="center"/>
          </w:tcPr>
          <w:p w14:paraId="0BFF2DFC" w14:textId="77777777" w:rsidR="002F117C" w:rsidRPr="00454657" w:rsidRDefault="002F117C" w:rsidP="002604CC">
            <w:pPr>
              <w:spacing w:line="276" w:lineRule="auto"/>
              <w:jc w:val="both"/>
              <w:rPr>
                <w:sz w:val="20"/>
                <w:szCs w:val="20"/>
                <w:lang w:val="en-GB"/>
              </w:rPr>
            </w:pPr>
            <w:r w:rsidRPr="00454657">
              <w:rPr>
                <w:sz w:val="20"/>
                <w:szCs w:val="20"/>
                <w:lang w:val="en-GB"/>
              </w:rPr>
              <w:t>Sánchez Martínez (2013)</w:t>
            </w:r>
          </w:p>
        </w:tc>
      </w:tr>
      <w:tr w:rsidR="002F117C" w:rsidRPr="00454657" w14:paraId="06E0B7B5" w14:textId="77777777" w:rsidTr="00876A99">
        <w:trPr>
          <w:trHeight w:val="361"/>
        </w:trPr>
        <w:tc>
          <w:tcPr>
            <w:tcW w:w="1875" w:type="dxa"/>
            <w:vAlign w:val="center"/>
          </w:tcPr>
          <w:p w14:paraId="5DF37897" w14:textId="77777777" w:rsidR="00F310BA" w:rsidRDefault="002F117C" w:rsidP="002604CC">
            <w:pPr>
              <w:pStyle w:val="Textonotapie"/>
              <w:spacing w:line="276" w:lineRule="auto"/>
              <w:jc w:val="both"/>
              <w:rPr>
                <w:lang w:val="en-GB"/>
              </w:rPr>
            </w:pPr>
            <w:r w:rsidRPr="00454657">
              <w:rPr>
                <w:lang w:val="en-GB"/>
              </w:rPr>
              <w:t xml:space="preserve">Spain </w:t>
            </w:r>
          </w:p>
          <w:p w14:paraId="60661EAE" w14:textId="77777777" w:rsidR="002F117C" w:rsidRPr="00454657" w:rsidRDefault="002F117C" w:rsidP="002604CC">
            <w:pPr>
              <w:pStyle w:val="Textonotapie"/>
              <w:spacing w:line="276" w:lineRule="auto"/>
              <w:jc w:val="both"/>
              <w:rPr>
                <w:lang w:val="en-GB"/>
              </w:rPr>
            </w:pPr>
            <w:r w:rsidRPr="00454657">
              <w:rPr>
                <w:lang w:val="en-GB"/>
              </w:rPr>
              <w:t>(home-slaughtering)</w:t>
            </w:r>
          </w:p>
        </w:tc>
        <w:tc>
          <w:tcPr>
            <w:tcW w:w="1728" w:type="dxa"/>
            <w:vAlign w:val="center"/>
          </w:tcPr>
          <w:p w14:paraId="48B3F3A5" w14:textId="77777777" w:rsidR="002F117C" w:rsidRPr="00454657" w:rsidRDefault="002F117C" w:rsidP="002604CC">
            <w:pPr>
              <w:pStyle w:val="Textonotapie"/>
              <w:spacing w:line="276" w:lineRule="auto"/>
              <w:jc w:val="both"/>
              <w:rPr>
                <w:lang w:val="en-GB"/>
              </w:rPr>
            </w:pPr>
            <w:r w:rsidRPr="00454657">
              <w:rPr>
                <w:lang w:val="en-GB"/>
              </w:rPr>
              <w:t>0.16-0.43</w:t>
            </w:r>
          </w:p>
        </w:tc>
        <w:tc>
          <w:tcPr>
            <w:tcW w:w="1680" w:type="dxa"/>
            <w:vAlign w:val="center"/>
          </w:tcPr>
          <w:p w14:paraId="3A96D323" w14:textId="77777777" w:rsidR="002F117C" w:rsidRPr="00454657" w:rsidRDefault="002F117C" w:rsidP="002604CC">
            <w:pPr>
              <w:pStyle w:val="Textonotapie"/>
              <w:spacing w:line="276" w:lineRule="auto"/>
              <w:jc w:val="both"/>
              <w:rPr>
                <w:lang w:val="en-GB"/>
              </w:rPr>
            </w:pPr>
          </w:p>
        </w:tc>
        <w:tc>
          <w:tcPr>
            <w:tcW w:w="1064" w:type="dxa"/>
            <w:vAlign w:val="center"/>
          </w:tcPr>
          <w:p w14:paraId="472EC985" w14:textId="77777777" w:rsidR="002F117C" w:rsidRPr="00454657" w:rsidRDefault="002F117C" w:rsidP="002604CC">
            <w:pPr>
              <w:pStyle w:val="Textonotapie"/>
              <w:spacing w:line="276" w:lineRule="auto"/>
              <w:jc w:val="both"/>
              <w:rPr>
                <w:lang w:val="en-GB"/>
              </w:rPr>
            </w:pPr>
            <w:r w:rsidRPr="00454657">
              <w:rPr>
                <w:lang w:val="en-GB"/>
              </w:rPr>
              <w:t>2011-2013</w:t>
            </w:r>
          </w:p>
        </w:tc>
        <w:tc>
          <w:tcPr>
            <w:tcW w:w="1292" w:type="dxa"/>
            <w:vAlign w:val="center"/>
          </w:tcPr>
          <w:p w14:paraId="68F5CB0E" w14:textId="77777777" w:rsidR="002F117C" w:rsidRPr="002F117C" w:rsidRDefault="002F117C" w:rsidP="002604CC">
            <w:pPr>
              <w:pStyle w:val="Textonotapie"/>
              <w:spacing w:line="276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>National</w:t>
            </w:r>
          </w:p>
        </w:tc>
        <w:tc>
          <w:tcPr>
            <w:tcW w:w="2885" w:type="dxa"/>
            <w:vAlign w:val="center"/>
          </w:tcPr>
          <w:p w14:paraId="387BCCD3" w14:textId="77777777" w:rsidR="002F117C" w:rsidRPr="00454657" w:rsidRDefault="002F117C" w:rsidP="002604CC">
            <w:pPr>
              <w:pStyle w:val="Textonotapie"/>
              <w:spacing w:line="276" w:lineRule="auto"/>
              <w:jc w:val="both"/>
              <w:rPr>
                <w:lang w:val="en-GB"/>
              </w:rPr>
            </w:pPr>
            <w:r w:rsidRPr="00454657">
              <w:rPr>
                <w:lang w:val="en-GB"/>
              </w:rPr>
              <w:t>Porcine cysticercosis (No species distinction)</w:t>
            </w:r>
          </w:p>
        </w:tc>
        <w:tc>
          <w:tcPr>
            <w:tcW w:w="3764" w:type="dxa"/>
            <w:vAlign w:val="center"/>
          </w:tcPr>
          <w:p w14:paraId="006D9459" w14:textId="77777777" w:rsidR="002F117C" w:rsidRPr="00454657" w:rsidRDefault="002F117C" w:rsidP="002444C7">
            <w:pPr>
              <w:pStyle w:val="Textonotapie"/>
              <w:spacing w:line="276" w:lineRule="auto"/>
              <w:jc w:val="both"/>
              <w:rPr>
                <w:lang w:val="es-ES"/>
              </w:rPr>
            </w:pPr>
            <w:r w:rsidRPr="007963DD">
              <w:rPr>
                <w:lang w:val="en-GB"/>
              </w:rPr>
              <w:t xml:space="preserve">AECOSAN </w:t>
            </w:r>
            <w:r w:rsidRPr="00454657">
              <w:rPr>
                <w:lang w:val="es-ES"/>
              </w:rPr>
              <w:t>(pers. com., 2015)</w:t>
            </w:r>
          </w:p>
        </w:tc>
      </w:tr>
      <w:tr w:rsidR="002F117C" w:rsidRPr="00454657" w14:paraId="7B62AA46" w14:textId="77777777" w:rsidTr="00876A99">
        <w:trPr>
          <w:trHeight w:val="397"/>
        </w:trPr>
        <w:tc>
          <w:tcPr>
            <w:tcW w:w="1875" w:type="dxa"/>
            <w:vAlign w:val="center"/>
          </w:tcPr>
          <w:p w14:paraId="75F45605" w14:textId="77777777" w:rsidR="00F310BA" w:rsidRDefault="002F117C" w:rsidP="002604CC">
            <w:pPr>
              <w:pStyle w:val="Textonotapie"/>
              <w:spacing w:line="276" w:lineRule="auto"/>
              <w:jc w:val="both"/>
              <w:rPr>
                <w:lang w:val="es-ES"/>
              </w:rPr>
            </w:pPr>
            <w:r w:rsidRPr="00454657">
              <w:rPr>
                <w:lang w:val="es-ES"/>
              </w:rPr>
              <w:t xml:space="preserve">Spain </w:t>
            </w:r>
          </w:p>
          <w:p w14:paraId="3994FD28" w14:textId="77777777" w:rsidR="002F117C" w:rsidRPr="00454657" w:rsidRDefault="002F117C" w:rsidP="002604CC">
            <w:pPr>
              <w:pStyle w:val="Textonotapie"/>
              <w:spacing w:line="276" w:lineRule="auto"/>
              <w:jc w:val="both"/>
              <w:rPr>
                <w:lang w:val="es-ES"/>
              </w:rPr>
            </w:pPr>
            <w:r w:rsidRPr="00454657">
              <w:rPr>
                <w:lang w:val="es-ES"/>
              </w:rPr>
              <w:t>(wild boar)</w:t>
            </w:r>
          </w:p>
        </w:tc>
        <w:tc>
          <w:tcPr>
            <w:tcW w:w="1728" w:type="dxa"/>
            <w:vAlign w:val="center"/>
          </w:tcPr>
          <w:p w14:paraId="23C0C904" w14:textId="77777777" w:rsidR="002F117C" w:rsidRPr="00454657" w:rsidRDefault="002F117C" w:rsidP="002604CC">
            <w:pPr>
              <w:pStyle w:val="Textonotapie"/>
              <w:spacing w:line="276" w:lineRule="auto"/>
              <w:jc w:val="both"/>
              <w:rPr>
                <w:lang w:val="es-ES"/>
              </w:rPr>
            </w:pPr>
            <w:r w:rsidRPr="00454657">
              <w:rPr>
                <w:lang w:val="es-ES"/>
              </w:rPr>
              <w:t>0-0.19</w:t>
            </w:r>
          </w:p>
        </w:tc>
        <w:tc>
          <w:tcPr>
            <w:tcW w:w="1680" w:type="dxa"/>
            <w:vAlign w:val="center"/>
          </w:tcPr>
          <w:p w14:paraId="35EC5DFE" w14:textId="77777777" w:rsidR="002F117C" w:rsidRPr="00454657" w:rsidRDefault="002F117C" w:rsidP="002604CC">
            <w:pPr>
              <w:pStyle w:val="Textonotapie"/>
              <w:spacing w:line="276" w:lineRule="auto"/>
              <w:jc w:val="both"/>
              <w:rPr>
                <w:lang w:val="es-ES"/>
              </w:rPr>
            </w:pPr>
          </w:p>
        </w:tc>
        <w:tc>
          <w:tcPr>
            <w:tcW w:w="1064" w:type="dxa"/>
            <w:vAlign w:val="center"/>
          </w:tcPr>
          <w:p w14:paraId="47DEB450" w14:textId="77777777" w:rsidR="002F117C" w:rsidRPr="00454657" w:rsidRDefault="002F117C" w:rsidP="002604CC">
            <w:pPr>
              <w:pStyle w:val="Textonotapie"/>
              <w:spacing w:line="276" w:lineRule="auto"/>
              <w:jc w:val="both"/>
              <w:rPr>
                <w:lang w:val="es-ES"/>
              </w:rPr>
            </w:pPr>
            <w:r w:rsidRPr="00454657">
              <w:rPr>
                <w:lang w:val="es-ES"/>
              </w:rPr>
              <w:t>2009-2013</w:t>
            </w:r>
          </w:p>
        </w:tc>
        <w:tc>
          <w:tcPr>
            <w:tcW w:w="1292" w:type="dxa"/>
            <w:vAlign w:val="center"/>
          </w:tcPr>
          <w:p w14:paraId="45B82F23" w14:textId="77777777" w:rsidR="002F117C" w:rsidRPr="002F117C" w:rsidRDefault="002F117C" w:rsidP="002604CC">
            <w:pPr>
              <w:pStyle w:val="Textonotapie"/>
              <w:spacing w:line="276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>Regional</w:t>
            </w:r>
          </w:p>
        </w:tc>
        <w:tc>
          <w:tcPr>
            <w:tcW w:w="2885" w:type="dxa"/>
            <w:vAlign w:val="center"/>
          </w:tcPr>
          <w:p w14:paraId="45F535E5" w14:textId="77777777" w:rsidR="002F117C" w:rsidRPr="00454657" w:rsidRDefault="002F117C" w:rsidP="002604CC">
            <w:pPr>
              <w:pStyle w:val="Textonotapie"/>
              <w:spacing w:line="276" w:lineRule="auto"/>
              <w:jc w:val="both"/>
              <w:rPr>
                <w:lang w:val="en-US"/>
              </w:rPr>
            </w:pPr>
            <w:r w:rsidRPr="00454657">
              <w:rPr>
                <w:lang w:val="en-GB"/>
              </w:rPr>
              <w:t>Porcine cysticercosis (No species distinction)</w:t>
            </w:r>
          </w:p>
        </w:tc>
        <w:tc>
          <w:tcPr>
            <w:tcW w:w="3764" w:type="dxa"/>
            <w:vAlign w:val="center"/>
          </w:tcPr>
          <w:p w14:paraId="6B216669" w14:textId="77777777" w:rsidR="002F117C" w:rsidRPr="00454657" w:rsidRDefault="002F117C" w:rsidP="002444C7">
            <w:pPr>
              <w:pStyle w:val="Textonotapie"/>
              <w:spacing w:line="276" w:lineRule="auto"/>
              <w:jc w:val="both"/>
              <w:rPr>
                <w:lang w:val="es-ES"/>
              </w:rPr>
            </w:pPr>
            <w:r w:rsidRPr="00454657">
              <w:rPr>
                <w:lang w:val="es-ES"/>
              </w:rPr>
              <w:t>Consejería de Igualdad, Salud y Políticas Sociales, Junta de Andalucía (</w:t>
            </w:r>
            <w:r w:rsidR="004E1ECB">
              <w:rPr>
                <w:lang w:val="es-ES"/>
              </w:rPr>
              <w:t xml:space="preserve">pers. Com., </w:t>
            </w:r>
            <w:r w:rsidRPr="00454657">
              <w:rPr>
                <w:lang w:val="es-ES"/>
              </w:rPr>
              <w:t>2015); AECOSAN (pers. com., 2015)</w:t>
            </w:r>
          </w:p>
        </w:tc>
      </w:tr>
      <w:tr w:rsidR="002F117C" w:rsidRPr="00454657" w14:paraId="5BD23731" w14:textId="77777777" w:rsidTr="00876A99">
        <w:trPr>
          <w:trHeight w:val="361"/>
        </w:trPr>
        <w:tc>
          <w:tcPr>
            <w:tcW w:w="1875" w:type="dxa"/>
            <w:vAlign w:val="center"/>
          </w:tcPr>
          <w:p w14:paraId="132B416F" w14:textId="77777777" w:rsidR="00F310BA" w:rsidRDefault="002F117C" w:rsidP="002604CC">
            <w:pPr>
              <w:pStyle w:val="Textonotapie"/>
              <w:spacing w:line="276" w:lineRule="auto"/>
              <w:jc w:val="both"/>
            </w:pPr>
            <w:r w:rsidRPr="00454657">
              <w:t xml:space="preserve">Spain </w:t>
            </w:r>
          </w:p>
          <w:p w14:paraId="7D79F87E" w14:textId="77777777" w:rsidR="002F117C" w:rsidRPr="00454657" w:rsidRDefault="002F117C" w:rsidP="002604CC">
            <w:pPr>
              <w:pStyle w:val="Textonotapie"/>
              <w:spacing w:line="276" w:lineRule="auto"/>
              <w:jc w:val="both"/>
            </w:pPr>
            <w:r w:rsidRPr="00454657">
              <w:t>(extensive breeding)</w:t>
            </w:r>
          </w:p>
        </w:tc>
        <w:tc>
          <w:tcPr>
            <w:tcW w:w="1728" w:type="dxa"/>
            <w:vAlign w:val="center"/>
          </w:tcPr>
          <w:p w14:paraId="4B3EEA51" w14:textId="77777777" w:rsidR="002F117C" w:rsidRPr="00454657" w:rsidRDefault="002F117C" w:rsidP="002604CC">
            <w:pPr>
              <w:pStyle w:val="Textonotapie"/>
              <w:spacing w:line="276" w:lineRule="auto"/>
              <w:jc w:val="both"/>
              <w:rPr>
                <w:lang w:val="en-GB"/>
              </w:rPr>
            </w:pPr>
            <w:r w:rsidRPr="00454657">
              <w:rPr>
                <w:lang w:val="en-GB"/>
              </w:rPr>
              <w:t>0</w:t>
            </w:r>
          </w:p>
        </w:tc>
        <w:tc>
          <w:tcPr>
            <w:tcW w:w="1680" w:type="dxa"/>
            <w:vAlign w:val="center"/>
          </w:tcPr>
          <w:p w14:paraId="47AFF8AC" w14:textId="77777777" w:rsidR="002F117C" w:rsidRPr="00454657" w:rsidRDefault="002F117C" w:rsidP="002604CC">
            <w:pPr>
              <w:pStyle w:val="Textonotapie"/>
              <w:spacing w:line="276" w:lineRule="auto"/>
              <w:jc w:val="both"/>
              <w:rPr>
                <w:lang w:val="en-GB"/>
              </w:rPr>
            </w:pPr>
            <w:r w:rsidRPr="00454657">
              <w:rPr>
                <w:lang w:val="en-GB"/>
              </w:rPr>
              <w:t>0/689</w:t>
            </w:r>
          </w:p>
        </w:tc>
        <w:tc>
          <w:tcPr>
            <w:tcW w:w="1064" w:type="dxa"/>
            <w:vAlign w:val="center"/>
          </w:tcPr>
          <w:p w14:paraId="44E3B0C1" w14:textId="77777777" w:rsidR="002F117C" w:rsidRPr="00454657" w:rsidRDefault="002F117C" w:rsidP="002604CC">
            <w:pPr>
              <w:pStyle w:val="Textonotapie"/>
              <w:spacing w:line="276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>Not specified</w:t>
            </w:r>
          </w:p>
        </w:tc>
        <w:tc>
          <w:tcPr>
            <w:tcW w:w="1292" w:type="dxa"/>
            <w:vAlign w:val="center"/>
          </w:tcPr>
          <w:p w14:paraId="6E00C6E2" w14:textId="77777777" w:rsidR="002F117C" w:rsidRPr="002F117C" w:rsidRDefault="002F117C" w:rsidP="007963DD">
            <w:pPr>
              <w:pStyle w:val="Textonotapie"/>
              <w:spacing w:line="276" w:lineRule="auto"/>
              <w:jc w:val="both"/>
              <w:rPr>
                <w:iCs/>
                <w:lang w:val="es-ES"/>
              </w:rPr>
            </w:pPr>
            <w:r>
              <w:rPr>
                <w:lang w:val="en-GB"/>
              </w:rPr>
              <w:t>Regional</w:t>
            </w:r>
          </w:p>
        </w:tc>
        <w:tc>
          <w:tcPr>
            <w:tcW w:w="2885" w:type="dxa"/>
            <w:vAlign w:val="center"/>
          </w:tcPr>
          <w:p w14:paraId="2EDAC616" w14:textId="77777777" w:rsidR="002F117C" w:rsidRPr="007963DD" w:rsidRDefault="002F117C" w:rsidP="007963DD">
            <w:pPr>
              <w:pStyle w:val="Textonotapie"/>
              <w:spacing w:line="276" w:lineRule="auto"/>
              <w:jc w:val="both"/>
              <w:rPr>
                <w:i/>
                <w:iCs/>
                <w:lang w:val="es-ES"/>
              </w:rPr>
            </w:pPr>
            <w:r w:rsidRPr="007963DD">
              <w:rPr>
                <w:i/>
                <w:iCs/>
                <w:lang w:val="es-ES"/>
              </w:rPr>
              <w:t xml:space="preserve">T. </w:t>
            </w:r>
            <w:r>
              <w:rPr>
                <w:i/>
                <w:iCs/>
                <w:lang w:val="es-ES"/>
              </w:rPr>
              <w:t>solium</w:t>
            </w:r>
          </w:p>
        </w:tc>
        <w:tc>
          <w:tcPr>
            <w:tcW w:w="3764" w:type="dxa"/>
            <w:vAlign w:val="center"/>
          </w:tcPr>
          <w:p w14:paraId="19EE08BF" w14:textId="77777777" w:rsidR="002F117C" w:rsidRPr="007963DD" w:rsidRDefault="002F117C" w:rsidP="00DE66B2">
            <w:pPr>
              <w:pStyle w:val="Textonotapie"/>
              <w:spacing w:line="276" w:lineRule="auto"/>
              <w:jc w:val="both"/>
              <w:rPr>
                <w:lang w:val="es-ES"/>
              </w:rPr>
            </w:pPr>
            <w:r>
              <w:rPr>
                <w:lang w:val="es-ES"/>
              </w:rPr>
              <w:t>García Vallejo (</w:t>
            </w:r>
            <w:r w:rsidRPr="007963DD">
              <w:rPr>
                <w:lang w:val="es-ES"/>
              </w:rPr>
              <w:t>1999</w:t>
            </w:r>
            <w:r>
              <w:rPr>
                <w:lang w:val="es-ES"/>
              </w:rPr>
              <w:t>)</w:t>
            </w:r>
          </w:p>
        </w:tc>
      </w:tr>
      <w:tr w:rsidR="002F117C" w:rsidRPr="00454657" w14:paraId="1EF94552" w14:textId="77777777" w:rsidTr="00876A99">
        <w:trPr>
          <w:trHeight w:val="179"/>
        </w:trPr>
        <w:tc>
          <w:tcPr>
            <w:tcW w:w="1875" w:type="dxa"/>
            <w:vAlign w:val="center"/>
          </w:tcPr>
          <w:p w14:paraId="2A9C284C" w14:textId="77777777" w:rsidR="002F117C" w:rsidRPr="00454657" w:rsidRDefault="002F117C" w:rsidP="002604CC">
            <w:pPr>
              <w:pStyle w:val="Textonotapie"/>
              <w:spacing w:line="276" w:lineRule="auto"/>
              <w:jc w:val="both"/>
            </w:pPr>
            <w:r w:rsidRPr="007963DD">
              <w:rPr>
                <w:lang w:val="es-ES"/>
              </w:rPr>
              <w:t>Sweden</w:t>
            </w:r>
          </w:p>
        </w:tc>
        <w:tc>
          <w:tcPr>
            <w:tcW w:w="1728" w:type="dxa"/>
            <w:vAlign w:val="center"/>
          </w:tcPr>
          <w:p w14:paraId="43C2A8C0" w14:textId="77777777" w:rsidR="002F117C" w:rsidRPr="007963DD" w:rsidRDefault="002F117C" w:rsidP="002604CC">
            <w:pPr>
              <w:pStyle w:val="Textonotapie"/>
              <w:spacing w:line="276" w:lineRule="auto"/>
              <w:jc w:val="both"/>
              <w:rPr>
                <w:lang w:val="es-ES"/>
              </w:rPr>
            </w:pPr>
            <w:r w:rsidRPr="007963DD">
              <w:rPr>
                <w:lang w:val="es-ES"/>
              </w:rPr>
              <w:t>0</w:t>
            </w:r>
          </w:p>
        </w:tc>
        <w:tc>
          <w:tcPr>
            <w:tcW w:w="1680" w:type="dxa"/>
            <w:vAlign w:val="center"/>
          </w:tcPr>
          <w:p w14:paraId="1DD0AFFC" w14:textId="77777777" w:rsidR="002F117C" w:rsidRPr="007963DD" w:rsidRDefault="002F117C" w:rsidP="002604CC">
            <w:pPr>
              <w:pStyle w:val="Textonotapie"/>
              <w:spacing w:line="276" w:lineRule="auto"/>
              <w:jc w:val="both"/>
              <w:rPr>
                <w:lang w:val="es-ES"/>
              </w:rPr>
            </w:pPr>
          </w:p>
        </w:tc>
        <w:tc>
          <w:tcPr>
            <w:tcW w:w="1064" w:type="dxa"/>
            <w:vAlign w:val="center"/>
          </w:tcPr>
          <w:p w14:paraId="69FC0F0A" w14:textId="77777777" w:rsidR="002F117C" w:rsidRPr="007963DD" w:rsidRDefault="002F117C" w:rsidP="002604CC">
            <w:pPr>
              <w:pStyle w:val="Textonotapie"/>
              <w:spacing w:line="276" w:lineRule="auto"/>
              <w:jc w:val="both"/>
              <w:rPr>
                <w:lang w:val="es-ES"/>
              </w:rPr>
            </w:pPr>
            <w:r w:rsidRPr="007963DD">
              <w:rPr>
                <w:lang w:val="es-ES"/>
              </w:rPr>
              <w:t>2011-2014</w:t>
            </w:r>
          </w:p>
        </w:tc>
        <w:tc>
          <w:tcPr>
            <w:tcW w:w="1292" w:type="dxa"/>
            <w:vAlign w:val="center"/>
          </w:tcPr>
          <w:p w14:paraId="05D9F131" w14:textId="77777777" w:rsidR="002F117C" w:rsidRPr="002F117C" w:rsidRDefault="002F117C" w:rsidP="002604CC">
            <w:pPr>
              <w:pStyle w:val="Textonotapie"/>
              <w:spacing w:line="276" w:lineRule="auto"/>
              <w:jc w:val="both"/>
              <w:rPr>
                <w:iCs/>
                <w:lang w:val="es-ES"/>
              </w:rPr>
            </w:pPr>
            <w:r>
              <w:rPr>
                <w:iCs/>
                <w:lang w:val="es-ES"/>
              </w:rPr>
              <w:t>National</w:t>
            </w:r>
          </w:p>
        </w:tc>
        <w:tc>
          <w:tcPr>
            <w:tcW w:w="2885" w:type="dxa"/>
            <w:vAlign w:val="center"/>
          </w:tcPr>
          <w:p w14:paraId="15069043" w14:textId="77777777" w:rsidR="002F117C" w:rsidRPr="007963DD" w:rsidRDefault="002F117C" w:rsidP="002604CC">
            <w:pPr>
              <w:pStyle w:val="Textonotapie"/>
              <w:spacing w:line="276" w:lineRule="auto"/>
              <w:jc w:val="both"/>
              <w:rPr>
                <w:i/>
                <w:iCs/>
                <w:lang w:val="es-ES"/>
              </w:rPr>
            </w:pPr>
            <w:r>
              <w:rPr>
                <w:i/>
                <w:iCs/>
                <w:lang w:val="es-ES"/>
              </w:rPr>
              <w:t xml:space="preserve">T. solium </w:t>
            </w:r>
          </w:p>
        </w:tc>
        <w:tc>
          <w:tcPr>
            <w:tcW w:w="3764" w:type="dxa"/>
            <w:vAlign w:val="center"/>
          </w:tcPr>
          <w:p w14:paraId="37D91B4E" w14:textId="77777777" w:rsidR="002F117C" w:rsidRPr="007963DD" w:rsidRDefault="002F117C" w:rsidP="002604CC">
            <w:pPr>
              <w:pStyle w:val="Textonotapie"/>
              <w:spacing w:line="276" w:lineRule="auto"/>
              <w:jc w:val="both"/>
              <w:rPr>
                <w:lang w:val="es-ES"/>
              </w:rPr>
            </w:pPr>
            <w:r w:rsidRPr="004E1ECB">
              <w:rPr>
                <w:lang w:val="es-ES"/>
              </w:rPr>
              <w:t>EFSA (2015a); EFSA (2015b)</w:t>
            </w:r>
          </w:p>
        </w:tc>
      </w:tr>
      <w:tr w:rsidR="002F117C" w:rsidRPr="00454657" w14:paraId="037D3088" w14:textId="77777777" w:rsidTr="00876A99">
        <w:trPr>
          <w:trHeight w:val="179"/>
        </w:trPr>
        <w:tc>
          <w:tcPr>
            <w:tcW w:w="1875" w:type="dxa"/>
            <w:vAlign w:val="center"/>
          </w:tcPr>
          <w:p w14:paraId="5BE5274A" w14:textId="77777777" w:rsidR="002F117C" w:rsidRPr="007963DD" w:rsidRDefault="002F117C" w:rsidP="002604CC">
            <w:pPr>
              <w:pStyle w:val="Textonotapie"/>
              <w:spacing w:line="276" w:lineRule="auto"/>
              <w:jc w:val="both"/>
              <w:rPr>
                <w:lang w:val="es-ES"/>
              </w:rPr>
            </w:pPr>
            <w:r w:rsidRPr="007963DD">
              <w:rPr>
                <w:lang w:val="es-ES"/>
              </w:rPr>
              <w:t>UK</w:t>
            </w:r>
          </w:p>
        </w:tc>
        <w:tc>
          <w:tcPr>
            <w:tcW w:w="1728" w:type="dxa"/>
            <w:vAlign w:val="center"/>
          </w:tcPr>
          <w:p w14:paraId="01212D2F" w14:textId="77777777" w:rsidR="002F117C" w:rsidRPr="007963DD" w:rsidRDefault="002F117C" w:rsidP="002604CC">
            <w:pPr>
              <w:pStyle w:val="Textonotapie"/>
              <w:spacing w:line="276" w:lineRule="auto"/>
              <w:jc w:val="both"/>
              <w:rPr>
                <w:lang w:val="es-ES"/>
              </w:rPr>
            </w:pPr>
            <w:r w:rsidRPr="007963DD">
              <w:rPr>
                <w:lang w:val="es-ES"/>
              </w:rPr>
              <w:t>0</w:t>
            </w:r>
          </w:p>
        </w:tc>
        <w:tc>
          <w:tcPr>
            <w:tcW w:w="1680" w:type="dxa"/>
            <w:vAlign w:val="center"/>
          </w:tcPr>
          <w:p w14:paraId="70CF1BBE" w14:textId="77777777" w:rsidR="002F117C" w:rsidRPr="007963DD" w:rsidRDefault="002F117C" w:rsidP="002604CC">
            <w:pPr>
              <w:pStyle w:val="Textonotapie"/>
              <w:spacing w:line="276" w:lineRule="auto"/>
              <w:jc w:val="both"/>
              <w:rPr>
                <w:lang w:val="es-ES"/>
              </w:rPr>
            </w:pPr>
          </w:p>
        </w:tc>
        <w:tc>
          <w:tcPr>
            <w:tcW w:w="1064" w:type="dxa"/>
            <w:vAlign w:val="center"/>
          </w:tcPr>
          <w:p w14:paraId="546846A7" w14:textId="77777777" w:rsidR="002F117C" w:rsidRPr="007963DD" w:rsidRDefault="002F117C" w:rsidP="002604CC">
            <w:pPr>
              <w:pStyle w:val="Textonotapie"/>
              <w:spacing w:line="276" w:lineRule="auto"/>
              <w:jc w:val="both"/>
              <w:rPr>
                <w:lang w:val="es-ES"/>
              </w:rPr>
            </w:pPr>
            <w:r w:rsidRPr="007963DD">
              <w:rPr>
                <w:lang w:val="es-ES"/>
              </w:rPr>
              <w:t>NA</w:t>
            </w:r>
          </w:p>
        </w:tc>
        <w:tc>
          <w:tcPr>
            <w:tcW w:w="1292" w:type="dxa"/>
            <w:vAlign w:val="center"/>
          </w:tcPr>
          <w:p w14:paraId="3F6B58FF" w14:textId="77777777" w:rsidR="002F117C" w:rsidRPr="002F117C" w:rsidRDefault="002F117C" w:rsidP="002604CC">
            <w:pPr>
              <w:pStyle w:val="Textonotapie"/>
              <w:spacing w:line="276" w:lineRule="auto"/>
              <w:jc w:val="both"/>
              <w:rPr>
                <w:iCs/>
                <w:lang w:val="es-ES"/>
              </w:rPr>
            </w:pPr>
            <w:r>
              <w:rPr>
                <w:iCs/>
                <w:lang w:val="es-ES"/>
              </w:rPr>
              <w:t>National</w:t>
            </w:r>
          </w:p>
        </w:tc>
        <w:tc>
          <w:tcPr>
            <w:tcW w:w="2885" w:type="dxa"/>
            <w:vAlign w:val="center"/>
          </w:tcPr>
          <w:p w14:paraId="144210CC" w14:textId="77777777" w:rsidR="002F117C" w:rsidRPr="007963DD" w:rsidRDefault="002F117C" w:rsidP="002604CC">
            <w:pPr>
              <w:pStyle w:val="Textonotapie"/>
              <w:spacing w:line="276" w:lineRule="auto"/>
              <w:jc w:val="both"/>
              <w:rPr>
                <w:lang w:val="es-ES"/>
              </w:rPr>
            </w:pPr>
            <w:r>
              <w:rPr>
                <w:i/>
                <w:iCs/>
                <w:lang w:val="es-ES"/>
              </w:rPr>
              <w:t>T. solium</w:t>
            </w:r>
          </w:p>
        </w:tc>
        <w:tc>
          <w:tcPr>
            <w:tcW w:w="3764" w:type="dxa"/>
            <w:vAlign w:val="center"/>
          </w:tcPr>
          <w:p w14:paraId="458B13A3" w14:textId="77777777" w:rsidR="002F117C" w:rsidRPr="00454657" w:rsidRDefault="002F117C" w:rsidP="007017ED">
            <w:pPr>
              <w:pStyle w:val="Textonotapie"/>
              <w:spacing w:line="276" w:lineRule="auto"/>
              <w:jc w:val="both"/>
              <w:rPr>
                <w:lang w:val="en-GB"/>
              </w:rPr>
            </w:pPr>
            <w:r w:rsidRPr="007963DD">
              <w:rPr>
                <w:lang w:val="es-ES"/>
              </w:rPr>
              <w:t>DEFRA (20</w:t>
            </w:r>
            <w:r w:rsidRPr="00454657">
              <w:rPr>
                <w:lang w:val="en-GB"/>
              </w:rPr>
              <w:t>03)</w:t>
            </w:r>
          </w:p>
        </w:tc>
      </w:tr>
    </w:tbl>
    <w:p w14:paraId="74BB7C7D" w14:textId="77777777" w:rsidR="00335CEA" w:rsidRPr="00E842E2" w:rsidRDefault="00335CEA" w:rsidP="007E0BEF">
      <w:pPr>
        <w:jc w:val="both"/>
        <w:rPr>
          <w:sz w:val="20"/>
          <w:szCs w:val="20"/>
          <w:lang w:val="en-US"/>
        </w:rPr>
      </w:pPr>
      <w:r w:rsidRPr="00E842E2">
        <w:rPr>
          <w:sz w:val="20"/>
          <w:szCs w:val="20"/>
          <w:lang w:val="en-US"/>
        </w:rPr>
        <w:br w:type="page"/>
      </w:r>
    </w:p>
    <w:p w14:paraId="57A3B242" w14:textId="77777777" w:rsidR="003F0C66" w:rsidRDefault="003F0C66" w:rsidP="00C40899">
      <w:pPr>
        <w:rPr>
          <w:sz w:val="20"/>
          <w:szCs w:val="20"/>
          <w:lang w:val="en-US"/>
        </w:rPr>
        <w:sectPr w:rsidR="003F0C66" w:rsidSect="00FB6A37">
          <w:footnotePr>
            <w:numRestart w:val="eachSect"/>
          </w:footnotePr>
          <w:pgSz w:w="16838" w:h="11906" w:orient="landscape"/>
          <w:pgMar w:top="1701" w:right="1417" w:bottom="1701" w:left="1417" w:header="708" w:footer="708" w:gutter="0"/>
          <w:cols w:space="708"/>
          <w:docGrid w:linePitch="360"/>
        </w:sectPr>
      </w:pPr>
    </w:p>
    <w:p w14:paraId="3DFA68B7" w14:textId="77777777" w:rsidR="00C40899" w:rsidRPr="00E842E2" w:rsidRDefault="00614018" w:rsidP="00C40899">
      <w:pPr>
        <w:rPr>
          <w:sz w:val="20"/>
          <w:szCs w:val="20"/>
          <w:lang w:val="en-US"/>
        </w:rPr>
      </w:pPr>
      <w:r w:rsidRPr="00614018">
        <w:rPr>
          <w:b/>
          <w:sz w:val="20"/>
          <w:szCs w:val="20"/>
          <w:lang w:val="en-US"/>
        </w:rPr>
        <w:lastRenderedPageBreak/>
        <w:t>Additional file 5: Table S</w:t>
      </w:r>
      <w:r>
        <w:rPr>
          <w:b/>
          <w:sz w:val="20"/>
          <w:szCs w:val="20"/>
          <w:lang w:val="en-US"/>
        </w:rPr>
        <w:t>13</w:t>
      </w:r>
      <w:r w:rsidR="00C40899" w:rsidRPr="008A5389">
        <w:rPr>
          <w:b/>
          <w:sz w:val="20"/>
          <w:szCs w:val="20"/>
          <w:lang w:val="en-US"/>
        </w:rPr>
        <w:t>.</w:t>
      </w:r>
      <w:r w:rsidR="00C40899" w:rsidRPr="00E842E2">
        <w:rPr>
          <w:sz w:val="20"/>
          <w:szCs w:val="20"/>
          <w:lang w:val="en-US"/>
        </w:rPr>
        <w:t xml:space="preserve"> Bovine cysticercosis cases reported (</w:t>
      </w:r>
      <w:r w:rsidR="00544E98">
        <w:rPr>
          <w:sz w:val="20"/>
          <w:szCs w:val="20"/>
          <w:lang w:val="en-US"/>
        </w:rPr>
        <w:t xml:space="preserve">when </w:t>
      </w:r>
      <w:r w:rsidR="00C40899" w:rsidRPr="00E842E2">
        <w:rPr>
          <w:sz w:val="20"/>
          <w:szCs w:val="20"/>
          <w:lang w:val="en-US"/>
        </w:rPr>
        <w:t xml:space="preserve">prevalence </w:t>
      </w:r>
      <w:r w:rsidR="001C3359" w:rsidRPr="00E842E2">
        <w:rPr>
          <w:sz w:val="20"/>
          <w:szCs w:val="20"/>
          <w:lang w:val="en-US"/>
        </w:rPr>
        <w:t>not</w:t>
      </w:r>
      <w:r w:rsidR="00C40899" w:rsidRPr="00E842E2">
        <w:rPr>
          <w:sz w:val="20"/>
          <w:szCs w:val="20"/>
          <w:lang w:val="en-US"/>
        </w:rPr>
        <w:t xml:space="preserve"> </w:t>
      </w:r>
      <w:r w:rsidR="00C40899" w:rsidRPr="00975344">
        <w:rPr>
          <w:sz w:val="20"/>
          <w:szCs w:val="20"/>
          <w:lang w:val="en-US"/>
        </w:rPr>
        <w:t>available)</w:t>
      </w:r>
      <w:r w:rsidR="003F576E" w:rsidRPr="00975344">
        <w:rPr>
          <w:sz w:val="20"/>
          <w:szCs w:val="20"/>
          <w:lang w:val="en-US"/>
        </w:rPr>
        <w:t xml:space="preserve"> in </w:t>
      </w:r>
      <w:proofErr w:type="gramStart"/>
      <w:r w:rsidR="00FA1B5A" w:rsidRPr="00975344">
        <w:rPr>
          <w:sz w:val="20"/>
          <w:szCs w:val="20"/>
          <w:lang w:val="en-US"/>
        </w:rPr>
        <w:t>w</w:t>
      </w:r>
      <w:r w:rsidR="003F576E" w:rsidRPr="00975344">
        <w:rPr>
          <w:sz w:val="20"/>
          <w:szCs w:val="20"/>
          <w:lang w:val="en-US"/>
        </w:rPr>
        <w:t>estern</w:t>
      </w:r>
      <w:proofErr w:type="gramEnd"/>
      <w:r w:rsidR="003F576E" w:rsidRPr="00975344">
        <w:rPr>
          <w:sz w:val="20"/>
          <w:szCs w:val="20"/>
          <w:lang w:val="en-US"/>
        </w:rPr>
        <w:t xml:space="preserve"> Europe</w:t>
      </w:r>
      <w:r w:rsidR="001C3359" w:rsidRPr="00E842E2">
        <w:rPr>
          <w:sz w:val="20"/>
          <w:szCs w:val="20"/>
          <w:lang w:val="en-US"/>
        </w:rPr>
        <w:t xml:space="preserve"> </w:t>
      </w:r>
      <w:r w:rsidR="001D5E7D">
        <w:rPr>
          <w:sz w:val="20"/>
          <w:szCs w:val="20"/>
          <w:lang w:val="en-GB"/>
        </w:rPr>
        <w:t xml:space="preserve">(1990-2015) </w:t>
      </w:r>
      <w:r w:rsidR="003F576E" w:rsidRPr="00E842E2">
        <w:rPr>
          <w:sz w:val="20"/>
          <w:szCs w:val="20"/>
          <w:lang w:val="en-US"/>
        </w:rPr>
        <w:t>based on meat inspection</w:t>
      </w:r>
      <w:r w:rsidR="00990AF6">
        <w:rPr>
          <w:sz w:val="20"/>
          <w:szCs w:val="20"/>
          <w:lang w:val="en-US"/>
        </w:rPr>
        <w:t>.</w:t>
      </w:r>
    </w:p>
    <w:tbl>
      <w:tblPr>
        <w:tblStyle w:val="Tablaconcuadrcula"/>
        <w:tblW w:w="14283" w:type="dxa"/>
        <w:tblLook w:val="04A0" w:firstRow="1" w:lastRow="0" w:firstColumn="1" w:lastColumn="0" w:noHBand="0" w:noVBand="1"/>
      </w:tblPr>
      <w:tblGrid>
        <w:gridCol w:w="1603"/>
        <w:gridCol w:w="1424"/>
        <w:gridCol w:w="1476"/>
        <w:gridCol w:w="2976"/>
        <w:gridCol w:w="6804"/>
      </w:tblGrid>
      <w:tr w:rsidR="00F41E0B" w:rsidRPr="007E0BEF" w14:paraId="2844B05F" w14:textId="77777777" w:rsidTr="004F43D7">
        <w:trPr>
          <w:trHeight w:val="264"/>
        </w:trPr>
        <w:tc>
          <w:tcPr>
            <w:tcW w:w="1603" w:type="dxa"/>
            <w:shd w:val="clear" w:color="auto" w:fill="FDE9D9" w:themeFill="accent6" w:themeFillTint="33"/>
            <w:vAlign w:val="center"/>
          </w:tcPr>
          <w:p w14:paraId="4A900D0C" w14:textId="77777777" w:rsidR="00F41E0B" w:rsidRPr="007E0BEF" w:rsidRDefault="00F41E0B" w:rsidP="00A328B0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1C48BC">
              <w:rPr>
                <w:b/>
                <w:sz w:val="20"/>
                <w:szCs w:val="20"/>
                <w:lang w:val="es-ES"/>
              </w:rPr>
              <w:t>Country of diagnosis/report</w:t>
            </w:r>
          </w:p>
        </w:tc>
        <w:tc>
          <w:tcPr>
            <w:tcW w:w="1424" w:type="dxa"/>
            <w:shd w:val="clear" w:color="auto" w:fill="FDE9D9" w:themeFill="accent6" w:themeFillTint="33"/>
            <w:vAlign w:val="center"/>
          </w:tcPr>
          <w:p w14:paraId="135153AA" w14:textId="77777777" w:rsidR="00F41E0B" w:rsidRPr="007E0BEF" w:rsidRDefault="00F41E0B" w:rsidP="00A328B0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7E0BEF">
              <w:rPr>
                <w:b/>
                <w:sz w:val="20"/>
                <w:szCs w:val="20"/>
                <w:lang w:val="en-US"/>
              </w:rPr>
              <w:t>Cases per year</w:t>
            </w:r>
          </w:p>
        </w:tc>
        <w:tc>
          <w:tcPr>
            <w:tcW w:w="1476" w:type="dxa"/>
            <w:shd w:val="clear" w:color="auto" w:fill="FDE9D9" w:themeFill="accent6" w:themeFillTint="33"/>
            <w:vAlign w:val="center"/>
          </w:tcPr>
          <w:p w14:paraId="32034D1E" w14:textId="77777777" w:rsidR="00F41E0B" w:rsidRPr="007E0BEF" w:rsidRDefault="00F41E0B" w:rsidP="00A328B0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Year</w:t>
            </w:r>
          </w:p>
        </w:tc>
        <w:tc>
          <w:tcPr>
            <w:tcW w:w="2976" w:type="dxa"/>
            <w:shd w:val="clear" w:color="auto" w:fill="FDE9D9" w:themeFill="accent6" w:themeFillTint="33"/>
          </w:tcPr>
          <w:p w14:paraId="4932FC83" w14:textId="5C297EAA" w:rsidR="00F41E0B" w:rsidRPr="007E0BEF" w:rsidRDefault="00F41E0B" w:rsidP="00A328B0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E842E2">
              <w:rPr>
                <w:b/>
                <w:bCs/>
                <w:sz w:val="20"/>
                <w:szCs w:val="20"/>
                <w:lang w:val="en-GB"/>
              </w:rPr>
              <w:t>Level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 of data collection</w:t>
            </w:r>
          </w:p>
        </w:tc>
        <w:tc>
          <w:tcPr>
            <w:tcW w:w="6804" w:type="dxa"/>
            <w:shd w:val="clear" w:color="auto" w:fill="FDE9D9" w:themeFill="accent6" w:themeFillTint="33"/>
            <w:vAlign w:val="center"/>
          </w:tcPr>
          <w:p w14:paraId="43B23FC1" w14:textId="49BF4125" w:rsidR="00F41E0B" w:rsidRPr="007E0BEF" w:rsidRDefault="00F41E0B" w:rsidP="00A328B0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7E0BEF">
              <w:rPr>
                <w:b/>
                <w:sz w:val="20"/>
                <w:szCs w:val="20"/>
                <w:lang w:val="en-US"/>
              </w:rPr>
              <w:t>Reference</w:t>
            </w:r>
          </w:p>
        </w:tc>
      </w:tr>
      <w:tr w:rsidR="00F41E0B" w:rsidRPr="00E842E2" w14:paraId="3398175E" w14:textId="77777777" w:rsidTr="004F43D7">
        <w:trPr>
          <w:trHeight w:val="583"/>
        </w:trPr>
        <w:tc>
          <w:tcPr>
            <w:tcW w:w="1603" w:type="dxa"/>
            <w:vMerge w:val="restart"/>
            <w:vAlign w:val="center"/>
          </w:tcPr>
          <w:p w14:paraId="6E2EFD82" w14:textId="77777777" w:rsidR="00F41E0B" w:rsidRPr="00E842E2" w:rsidRDefault="00F41E0B" w:rsidP="00A328B0">
            <w:pPr>
              <w:rPr>
                <w:sz w:val="20"/>
                <w:szCs w:val="20"/>
                <w:lang w:val="en-US"/>
              </w:rPr>
            </w:pPr>
            <w:r w:rsidRPr="00E842E2">
              <w:rPr>
                <w:sz w:val="20"/>
                <w:szCs w:val="20"/>
                <w:lang w:val="en-US"/>
              </w:rPr>
              <w:t>Austria</w:t>
            </w:r>
          </w:p>
        </w:tc>
        <w:tc>
          <w:tcPr>
            <w:tcW w:w="1424" w:type="dxa"/>
            <w:vAlign w:val="center"/>
          </w:tcPr>
          <w:p w14:paraId="1BC04BA1" w14:textId="77777777" w:rsidR="00F41E0B" w:rsidRPr="00E842E2" w:rsidRDefault="00F41E0B" w:rsidP="00A328B0">
            <w:pPr>
              <w:rPr>
                <w:sz w:val="20"/>
                <w:szCs w:val="20"/>
                <w:lang w:val="en-US"/>
              </w:rPr>
            </w:pPr>
            <w:r w:rsidRPr="00E842E2">
              <w:rPr>
                <w:sz w:val="20"/>
                <w:szCs w:val="20"/>
                <w:lang w:val="en-US"/>
              </w:rPr>
              <w:t xml:space="preserve">Between </w:t>
            </w:r>
          </w:p>
          <w:p w14:paraId="3B222C71" w14:textId="77777777" w:rsidR="00F41E0B" w:rsidRPr="00E842E2" w:rsidRDefault="00F41E0B" w:rsidP="00A328B0">
            <w:pPr>
              <w:rPr>
                <w:sz w:val="20"/>
                <w:szCs w:val="20"/>
                <w:lang w:val="en-US"/>
              </w:rPr>
            </w:pPr>
            <w:r w:rsidRPr="00E842E2">
              <w:rPr>
                <w:sz w:val="20"/>
                <w:szCs w:val="20"/>
                <w:lang w:val="en-US"/>
              </w:rPr>
              <w:t>295-545</w:t>
            </w:r>
          </w:p>
        </w:tc>
        <w:tc>
          <w:tcPr>
            <w:tcW w:w="1476" w:type="dxa"/>
            <w:vAlign w:val="center"/>
          </w:tcPr>
          <w:p w14:paraId="290FB36F" w14:textId="77777777" w:rsidR="00F41E0B" w:rsidRPr="00E842E2" w:rsidRDefault="00F41E0B" w:rsidP="00A328B0">
            <w:pPr>
              <w:rPr>
                <w:sz w:val="20"/>
                <w:szCs w:val="20"/>
                <w:lang w:val="en-US"/>
              </w:rPr>
            </w:pPr>
            <w:r w:rsidRPr="00E842E2">
              <w:rPr>
                <w:sz w:val="20"/>
                <w:szCs w:val="20"/>
                <w:lang w:val="en-US"/>
              </w:rPr>
              <w:t>1998-2003</w:t>
            </w:r>
          </w:p>
        </w:tc>
        <w:tc>
          <w:tcPr>
            <w:tcW w:w="2976" w:type="dxa"/>
          </w:tcPr>
          <w:p w14:paraId="681AA5D2" w14:textId="5D6B2D88" w:rsidR="00F41E0B" w:rsidRPr="00625AD6" w:rsidRDefault="00F41E0B" w:rsidP="00A328B0">
            <w:pPr>
              <w:rPr>
                <w:sz w:val="20"/>
                <w:szCs w:val="20"/>
                <w:lang w:val="da-DK"/>
              </w:rPr>
            </w:pPr>
            <w:r w:rsidRPr="00F41E0B">
              <w:rPr>
                <w:sz w:val="20"/>
                <w:szCs w:val="20"/>
                <w:lang w:val="en-US"/>
              </w:rPr>
              <w:t xml:space="preserve">National  </w:t>
            </w:r>
          </w:p>
        </w:tc>
        <w:tc>
          <w:tcPr>
            <w:tcW w:w="6804" w:type="dxa"/>
            <w:vAlign w:val="center"/>
          </w:tcPr>
          <w:p w14:paraId="5A636EA2" w14:textId="440DFFC9" w:rsidR="00F41E0B" w:rsidRPr="00625AD6" w:rsidRDefault="00F41E0B" w:rsidP="00A328B0">
            <w:pPr>
              <w:rPr>
                <w:sz w:val="20"/>
                <w:szCs w:val="20"/>
                <w:lang w:val="da-DK"/>
              </w:rPr>
            </w:pPr>
            <w:r w:rsidRPr="00625AD6">
              <w:rPr>
                <w:sz w:val="20"/>
                <w:szCs w:val="20"/>
                <w:lang w:val="da-DK"/>
              </w:rPr>
              <w:t>Bundeskanzleramt (1998); Bundesministerium für soziale Sicherheit und Generationen (1999, 2000, 2001); Bundesministerium für Gesundheit und Frauen (2002, 2003)</w:t>
            </w:r>
          </w:p>
        </w:tc>
      </w:tr>
      <w:tr w:rsidR="00F41E0B" w:rsidRPr="00E842E2" w14:paraId="174620CF" w14:textId="77777777" w:rsidTr="004F43D7">
        <w:trPr>
          <w:trHeight w:val="264"/>
        </w:trPr>
        <w:tc>
          <w:tcPr>
            <w:tcW w:w="1603" w:type="dxa"/>
            <w:vMerge/>
            <w:vAlign w:val="center"/>
          </w:tcPr>
          <w:p w14:paraId="6CC534CE" w14:textId="77777777" w:rsidR="00F41E0B" w:rsidRPr="00625AD6" w:rsidRDefault="00F41E0B" w:rsidP="00A328B0">
            <w:pPr>
              <w:rPr>
                <w:sz w:val="20"/>
                <w:szCs w:val="20"/>
                <w:lang w:val="da-DK"/>
              </w:rPr>
            </w:pPr>
          </w:p>
        </w:tc>
        <w:tc>
          <w:tcPr>
            <w:tcW w:w="1424" w:type="dxa"/>
            <w:vAlign w:val="center"/>
          </w:tcPr>
          <w:p w14:paraId="6487C3DC" w14:textId="77777777" w:rsidR="00F41E0B" w:rsidRPr="00E842E2" w:rsidRDefault="00F41E0B" w:rsidP="00A328B0">
            <w:pPr>
              <w:rPr>
                <w:sz w:val="20"/>
                <w:szCs w:val="20"/>
                <w:lang w:val="en-US"/>
              </w:rPr>
            </w:pPr>
            <w:r w:rsidRPr="00E842E2">
              <w:rPr>
                <w:sz w:val="20"/>
                <w:szCs w:val="20"/>
                <w:lang w:val="en-US"/>
              </w:rPr>
              <w:t>204</w:t>
            </w:r>
          </w:p>
        </w:tc>
        <w:tc>
          <w:tcPr>
            <w:tcW w:w="1476" w:type="dxa"/>
            <w:vAlign w:val="center"/>
          </w:tcPr>
          <w:p w14:paraId="4771C708" w14:textId="77777777" w:rsidR="00F41E0B" w:rsidRPr="00E842E2" w:rsidRDefault="00F41E0B" w:rsidP="00A328B0">
            <w:pPr>
              <w:rPr>
                <w:sz w:val="20"/>
                <w:szCs w:val="20"/>
                <w:lang w:val="en-US"/>
              </w:rPr>
            </w:pPr>
            <w:r w:rsidRPr="00E842E2">
              <w:rPr>
                <w:sz w:val="20"/>
                <w:szCs w:val="20"/>
                <w:lang w:val="en-US"/>
              </w:rPr>
              <w:t>2007</w:t>
            </w:r>
          </w:p>
        </w:tc>
        <w:tc>
          <w:tcPr>
            <w:tcW w:w="2976" w:type="dxa"/>
          </w:tcPr>
          <w:p w14:paraId="17835C12" w14:textId="31607B69" w:rsidR="00F41E0B" w:rsidRPr="00E842E2" w:rsidRDefault="00F41E0B" w:rsidP="00A328B0">
            <w:pPr>
              <w:rPr>
                <w:color w:val="000000"/>
                <w:sz w:val="20"/>
                <w:szCs w:val="20"/>
              </w:rPr>
            </w:pPr>
            <w:r w:rsidRPr="00F41E0B">
              <w:rPr>
                <w:sz w:val="20"/>
                <w:szCs w:val="20"/>
                <w:lang w:val="en-US"/>
              </w:rPr>
              <w:t xml:space="preserve">National  </w:t>
            </w:r>
          </w:p>
        </w:tc>
        <w:tc>
          <w:tcPr>
            <w:tcW w:w="6804" w:type="dxa"/>
            <w:vAlign w:val="center"/>
          </w:tcPr>
          <w:p w14:paraId="72ED5E43" w14:textId="61586764" w:rsidR="00F41E0B" w:rsidRPr="00E842E2" w:rsidRDefault="00F41E0B" w:rsidP="00A328B0">
            <w:pPr>
              <w:rPr>
                <w:color w:val="000000"/>
                <w:sz w:val="20"/>
                <w:szCs w:val="20"/>
              </w:rPr>
            </w:pPr>
            <w:r w:rsidRPr="00E842E2">
              <w:rPr>
                <w:color w:val="000000"/>
                <w:sz w:val="20"/>
                <w:szCs w:val="20"/>
              </w:rPr>
              <w:t>Dorny et al. (2010)</w:t>
            </w:r>
          </w:p>
        </w:tc>
      </w:tr>
      <w:tr w:rsidR="00F41E0B" w:rsidRPr="00E842E2" w14:paraId="6134EEB4" w14:textId="77777777" w:rsidTr="004F43D7">
        <w:trPr>
          <w:trHeight w:val="264"/>
        </w:trPr>
        <w:tc>
          <w:tcPr>
            <w:tcW w:w="1603" w:type="dxa"/>
            <w:vAlign w:val="center"/>
          </w:tcPr>
          <w:p w14:paraId="78657166" w14:textId="77777777" w:rsidR="00F41E0B" w:rsidRPr="00E842E2" w:rsidRDefault="00F41E0B" w:rsidP="00A328B0">
            <w:pPr>
              <w:rPr>
                <w:sz w:val="20"/>
                <w:szCs w:val="20"/>
                <w:lang w:val="en-US"/>
              </w:rPr>
            </w:pPr>
            <w:r w:rsidRPr="00E842E2">
              <w:rPr>
                <w:sz w:val="20"/>
                <w:szCs w:val="20"/>
                <w:lang w:val="en-US"/>
              </w:rPr>
              <w:t>Belgium</w:t>
            </w:r>
          </w:p>
        </w:tc>
        <w:tc>
          <w:tcPr>
            <w:tcW w:w="1424" w:type="dxa"/>
            <w:vAlign w:val="center"/>
          </w:tcPr>
          <w:p w14:paraId="66BC4BD7" w14:textId="77777777" w:rsidR="00F41E0B" w:rsidRPr="00E842E2" w:rsidRDefault="00F41E0B" w:rsidP="00A328B0">
            <w:pPr>
              <w:rPr>
                <w:sz w:val="20"/>
                <w:szCs w:val="20"/>
                <w:lang w:val="en-US"/>
              </w:rPr>
            </w:pPr>
            <w:r w:rsidRPr="00E842E2">
              <w:rPr>
                <w:sz w:val="20"/>
                <w:szCs w:val="20"/>
                <w:lang w:val="en-US"/>
              </w:rPr>
              <w:t>3336</w:t>
            </w:r>
          </w:p>
        </w:tc>
        <w:tc>
          <w:tcPr>
            <w:tcW w:w="1476" w:type="dxa"/>
            <w:vAlign w:val="center"/>
          </w:tcPr>
          <w:p w14:paraId="60B6659F" w14:textId="77777777" w:rsidR="00F41E0B" w:rsidRPr="00E842E2" w:rsidRDefault="00F41E0B" w:rsidP="00A328B0">
            <w:pPr>
              <w:rPr>
                <w:sz w:val="20"/>
                <w:szCs w:val="20"/>
                <w:lang w:val="en-US"/>
              </w:rPr>
            </w:pPr>
            <w:r w:rsidRPr="00E842E2">
              <w:rPr>
                <w:sz w:val="20"/>
                <w:szCs w:val="20"/>
                <w:lang w:val="en-US"/>
              </w:rPr>
              <w:t>2002</w:t>
            </w:r>
          </w:p>
        </w:tc>
        <w:tc>
          <w:tcPr>
            <w:tcW w:w="2976" w:type="dxa"/>
          </w:tcPr>
          <w:p w14:paraId="4DD2F562" w14:textId="50D5B3D3" w:rsidR="00F41E0B" w:rsidRPr="00E842E2" w:rsidRDefault="00F41E0B" w:rsidP="00A328B0">
            <w:pPr>
              <w:tabs>
                <w:tab w:val="left" w:pos="1005"/>
              </w:tabs>
              <w:rPr>
                <w:color w:val="000000"/>
                <w:sz w:val="20"/>
                <w:szCs w:val="20"/>
              </w:rPr>
            </w:pPr>
            <w:r w:rsidRPr="00F41E0B">
              <w:rPr>
                <w:sz w:val="20"/>
                <w:szCs w:val="20"/>
                <w:lang w:val="en-US"/>
              </w:rPr>
              <w:t xml:space="preserve">National  </w:t>
            </w:r>
          </w:p>
        </w:tc>
        <w:tc>
          <w:tcPr>
            <w:tcW w:w="6804" w:type="dxa"/>
            <w:vAlign w:val="center"/>
          </w:tcPr>
          <w:p w14:paraId="506581E4" w14:textId="256FD1DE" w:rsidR="00F41E0B" w:rsidRPr="00E842E2" w:rsidRDefault="00F41E0B" w:rsidP="00A328B0">
            <w:pPr>
              <w:tabs>
                <w:tab w:val="left" w:pos="1005"/>
              </w:tabs>
              <w:rPr>
                <w:sz w:val="20"/>
                <w:szCs w:val="20"/>
                <w:lang w:val="en-US"/>
              </w:rPr>
            </w:pPr>
            <w:r w:rsidRPr="00E842E2">
              <w:rPr>
                <w:color w:val="000000"/>
                <w:sz w:val="20"/>
                <w:szCs w:val="20"/>
              </w:rPr>
              <w:t>EFSA (2004)</w:t>
            </w:r>
          </w:p>
        </w:tc>
      </w:tr>
      <w:tr w:rsidR="00F41E0B" w:rsidRPr="00E842E2" w14:paraId="4B499CD2" w14:textId="77777777" w:rsidTr="004F43D7">
        <w:trPr>
          <w:trHeight w:val="264"/>
        </w:trPr>
        <w:tc>
          <w:tcPr>
            <w:tcW w:w="1603" w:type="dxa"/>
            <w:vMerge w:val="restart"/>
            <w:vAlign w:val="center"/>
          </w:tcPr>
          <w:p w14:paraId="46B6584A" w14:textId="77777777" w:rsidR="00F41E0B" w:rsidRPr="00E842E2" w:rsidRDefault="00F41E0B" w:rsidP="00A328B0">
            <w:pPr>
              <w:rPr>
                <w:sz w:val="20"/>
                <w:szCs w:val="20"/>
                <w:lang w:val="en-US"/>
              </w:rPr>
            </w:pPr>
            <w:r w:rsidRPr="00E842E2">
              <w:rPr>
                <w:sz w:val="20"/>
                <w:szCs w:val="20"/>
                <w:lang w:val="en-US"/>
              </w:rPr>
              <w:t>Finland</w:t>
            </w:r>
          </w:p>
        </w:tc>
        <w:tc>
          <w:tcPr>
            <w:tcW w:w="1424" w:type="dxa"/>
            <w:vAlign w:val="center"/>
          </w:tcPr>
          <w:p w14:paraId="5C65F41C" w14:textId="77777777" w:rsidR="00F41E0B" w:rsidRPr="00EC79BE" w:rsidRDefault="00F41E0B" w:rsidP="00A328B0">
            <w:pPr>
              <w:rPr>
                <w:sz w:val="20"/>
                <w:szCs w:val="20"/>
                <w:lang w:val="en-US"/>
              </w:rPr>
            </w:pPr>
            <w:r w:rsidRPr="00EC79B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476" w:type="dxa"/>
            <w:vAlign w:val="center"/>
          </w:tcPr>
          <w:p w14:paraId="4E52BF39" w14:textId="77777777" w:rsidR="00F41E0B" w:rsidRPr="00EC79BE" w:rsidRDefault="00F41E0B" w:rsidP="00A328B0">
            <w:pPr>
              <w:rPr>
                <w:sz w:val="20"/>
                <w:szCs w:val="20"/>
                <w:lang w:val="en-US"/>
              </w:rPr>
            </w:pPr>
            <w:r w:rsidRPr="00EC79BE">
              <w:rPr>
                <w:sz w:val="20"/>
                <w:szCs w:val="20"/>
                <w:lang w:val="en-US"/>
              </w:rPr>
              <w:t>1996</w:t>
            </w:r>
          </w:p>
        </w:tc>
        <w:tc>
          <w:tcPr>
            <w:tcW w:w="2976" w:type="dxa"/>
          </w:tcPr>
          <w:p w14:paraId="3022D546" w14:textId="00852361" w:rsidR="00F41E0B" w:rsidRPr="00E842E2" w:rsidRDefault="00F41E0B" w:rsidP="00A328B0">
            <w:pPr>
              <w:rPr>
                <w:sz w:val="20"/>
                <w:szCs w:val="20"/>
                <w:lang w:val="en-US"/>
              </w:rPr>
            </w:pPr>
            <w:r w:rsidRPr="00F41E0B">
              <w:rPr>
                <w:sz w:val="20"/>
                <w:szCs w:val="20"/>
                <w:lang w:val="en-US"/>
              </w:rPr>
              <w:t xml:space="preserve">National  </w:t>
            </w:r>
          </w:p>
        </w:tc>
        <w:tc>
          <w:tcPr>
            <w:tcW w:w="6804" w:type="dxa"/>
            <w:vMerge w:val="restart"/>
            <w:vAlign w:val="center"/>
          </w:tcPr>
          <w:p w14:paraId="577EBA82" w14:textId="311C923C" w:rsidR="00F41E0B" w:rsidRPr="00E842E2" w:rsidRDefault="00F41E0B" w:rsidP="00A328B0">
            <w:pPr>
              <w:rPr>
                <w:sz w:val="20"/>
                <w:szCs w:val="20"/>
                <w:lang w:val="en-US"/>
              </w:rPr>
            </w:pPr>
            <w:r w:rsidRPr="00E842E2">
              <w:rPr>
                <w:sz w:val="20"/>
                <w:szCs w:val="20"/>
                <w:lang w:val="en-US"/>
              </w:rPr>
              <w:t xml:space="preserve">Hallanvuo </w:t>
            </w:r>
            <w:r>
              <w:rPr>
                <w:sz w:val="20"/>
                <w:szCs w:val="20"/>
                <w:lang w:val="en-US"/>
              </w:rPr>
              <w:t>and</w:t>
            </w:r>
            <w:r w:rsidRPr="00E842E2">
              <w:rPr>
                <w:sz w:val="20"/>
                <w:szCs w:val="20"/>
                <w:lang w:val="en-US"/>
              </w:rPr>
              <w:t xml:space="preserve"> Johansson (2010)</w:t>
            </w:r>
          </w:p>
          <w:p w14:paraId="33C5EE09" w14:textId="77777777" w:rsidR="00F41E0B" w:rsidRPr="00E842E2" w:rsidRDefault="00F41E0B" w:rsidP="00A328B0">
            <w:pPr>
              <w:rPr>
                <w:sz w:val="20"/>
                <w:szCs w:val="20"/>
                <w:lang w:val="en-US"/>
              </w:rPr>
            </w:pPr>
          </w:p>
        </w:tc>
      </w:tr>
      <w:tr w:rsidR="00F41E0B" w:rsidRPr="00E842E2" w14:paraId="54433758" w14:textId="77777777" w:rsidTr="004F43D7">
        <w:trPr>
          <w:trHeight w:val="264"/>
        </w:trPr>
        <w:tc>
          <w:tcPr>
            <w:tcW w:w="1603" w:type="dxa"/>
            <w:vMerge/>
            <w:vAlign w:val="center"/>
          </w:tcPr>
          <w:p w14:paraId="6211FE0D" w14:textId="77777777" w:rsidR="00F41E0B" w:rsidRPr="00E842E2" w:rsidRDefault="00F41E0B" w:rsidP="00A328B0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424" w:type="dxa"/>
            <w:vAlign w:val="center"/>
          </w:tcPr>
          <w:p w14:paraId="674C29CA" w14:textId="77777777" w:rsidR="00F41E0B" w:rsidRPr="00EC79BE" w:rsidRDefault="00F41E0B" w:rsidP="00A328B0">
            <w:pPr>
              <w:rPr>
                <w:sz w:val="20"/>
                <w:szCs w:val="20"/>
                <w:lang w:val="en-US"/>
              </w:rPr>
            </w:pPr>
            <w:r w:rsidRPr="00EC79B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476" w:type="dxa"/>
            <w:vAlign w:val="center"/>
          </w:tcPr>
          <w:p w14:paraId="6FEC07E4" w14:textId="77777777" w:rsidR="00F41E0B" w:rsidRPr="00EC79BE" w:rsidRDefault="00F41E0B" w:rsidP="00A328B0">
            <w:pPr>
              <w:rPr>
                <w:sz w:val="20"/>
                <w:szCs w:val="20"/>
                <w:lang w:val="en-US"/>
              </w:rPr>
            </w:pPr>
            <w:r w:rsidRPr="00EC79BE">
              <w:rPr>
                <w:sz w:val="20"/>
                <w:szCs w:val="20"/>
                <w:lang w:val="en-US"/>
              </w:rPr>
              <w:t>2002</w:t>
            </w:r>
          </w:p>
        </w:tc>
        <w:tc>
          <w:tcPr>
            <w:tcW w:w="2976" w:type="dxa"/>
          </w:tcPr>
          <w:p w14:paraId="5607CCE5" w14:textId="0EAAFDC2" w:rsidR="00F41E0B" w:rsidRPr="00E842E2" w:rsidRDefault="00F41E0B" w:rsidP="00A328B0">
            <w:pPr>
              <w:rPr>
                <w:sz w:val="20"/>
                <w:szCs w:val="20"/>
                <w:lang w:val="en-US"/>
              </w:rPr>
            </w:pPr>
            <w:r w:rsidRPr="00F41E0B">
              <w:rPr>
                <w:sz w:val="20"/>
                <w:szCs w:val="20"/>
                <w:lang w:val="en-US"/>
              </w:rPr>
              <w:t xml:space="preserve">National  </w:t>
            </w:r>
          </w:p>
        </w:tc>
        <w:tc>
          <w:tcPr>
            <w:tcW w:w="6804" w:type="dxa"/>
            <w:vMerge/>
            <w:vAlign w:val="center"/>
          </w:tcPr>
          <w:p w14:paraId="4CF7AA0B" w14:textId="435CB13A" w:rsidR="00F41E0B" w:rsidRPr="00E842E2" w:rsidRDefault="00F41E0B" w:rsidP="00A328B0">
            <w:pPr>
              <w:rPr>
                <w:sz w:val="20"/>
                <w:szCs w:val="20"/>
                <w:lang w:val="en-US"/>
              </w:rPr>
            </w:pPr>
          </w:p>
        </w:tc>
      </w:tr>
      <w:tr w:rsidR="00F41E0B" w:rsidRPr="00E842E2" w14:paraId="41807938" w14:textId="77777777" w:rsidTr="004F43D7">
        <w:trPr>
          <w:trHeight w:val="264"/>
        </w:trPr>
        <w:tc>
          <w:tcPr>
            <w:tcW w:w="1603" w:type="dxa"/>
            <w:vAlign w:val="center"/>
          </w:tcPr>
          <w:p w14:paraId="31AF1285" w14:textId="77777777" w:rsidR="00F41E0B" w:rsidRPr="00E842E2" w:rsidRDefault="00F41E0B" w:rsidP="00A328B0">
            <w:pPr>
              <w:tabs>
                <w:tab w:val="left" w:pos="720"/>
              </w:tabs>
              <w:rPr>
                <w:sz w:val="20"/>
                <w:szCs w:val="20"/>
                <w:lang w:val="en-US"/>
              </w:rPr>
            </w:pPr>
            <w:r w:rsidRPr="00E842E2">
              <w:rPr>
                <w:sz w:val="20"/>
                <w:szCs w:val="20"/>
                <w:lang w:val="en-US"/>
              </w:rPr>
              <w:t>Luxembourg</w:t>
            </w:r>
          </w:p>
        </w:tc>
        <w:tc>
          <w:tcPr>
            <w:tcW w:w="1424" w:type="dxa"/>
            <w:vAlign w:val="center"/>
          </w:tcPr>
          <w:p w14:paraId="24665335" w14:textId="77777777" w:rsidR="00F41E0B" w:rsidRPr="00E842E2" w:rsidRDefault="00F41E0B" w:rsidP="00A328B0">
            <w:pPr>
              <w:rPr>
                <w:sz w:val="20"/>
                <w:szCs w:val="20"/>
                <w:lang w:val="en-US"/>
              </w:rPr>
            </w:pPr>
            <w:r w:rsidRPr="00E842E2">
              <w:rPr>
                <w:sz w:val="20"/>
                <w:szCs w:val="20"/>
                <w:lang w:val="en-US"/>
              </w:rPr>
              <w:t>125</w:t>
            </w:r>
          </w:p>
        </w:tc>
        <w:tc>
          <w:tcPr>
            <w:tcW w:w="1476" w:type="dxa"/>
            <w:vAlign w:val="center"/>
          </w:tcPr>
          <w:p w14:paraId="0492D865" w14:textId="77777777" w:rsidR="00F41E0B" w:rsidRPr="00E842E2" w:rsidRDefault="00F41E0B" w:rsidP="00A328B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Not available</w:t>
            </w:r>
          </w:p>
        </w:tc>
        <w:tc>
          <w:tcPr>
            <w:tcW w:w="2976" w:type="dxa"/>
          </w:tcPr>
          <w:p w14:paraId="7DCC49E2" w14:textId="60D257F4" w:rsidR="00F41E0B" w:rsidRPr="00E842E2" w:rsidRDefault="00F41E0B" w:rsidP="00A328B0">
            <w:pPr>
              <w:rPr>
                <w:color w:val="000000"/>
                <w:sz w:val="20"/>
                <w:szCs w:val="20"/>
              </w:rPr>
            </w:pPr>
            <w:r w:rsidRPr="00F41E0B">
              <w:rPr>
                <w:sz w:val="20"/>
                <w:szCs w:val="20"/>
                <w:lang w:val="en-US"/>
              </w:rPr>
              <w:t xml:space="preserve">National  </w:t>
            </w:r>
          </w:p>
        </w:tc>
        <w:tc>
          <w:tcPr>
            <w:tcW w:w="6804" w:type="dxa"/>
            <w:vMerge w:val="restart"/>
            <w:vAlign w:val="center"/>
          </w:tcPr>
          <w:p w14:paraId="108460C1" w14:textId="044C4A55" w:rsidR="00F41E0B" w:rsidRPr="00E842E2" w:rsidRDefault="00F41E0B" w:rsidP="00A328B0">
            <w:pPr>
              <w:rPr>
                <w:color w:val="000000"/>
                <w:sz w:val="20"/>
                <w:szCs w:val="20"/>
              </w:rPr>
            </w:pPr>
            <w:r w:rsidRPr="00E842E2">
              <w:rPr>
                <w:color w:val="000000"/>
                <w:sz w:val="20"/>
                <w:szCs w:val="20"/>
              </w:rPr>
              <w:t>Dorny et al. (2010)</w:t>
            </w:r>
          </w:p>
        </w:tc>
      </w:tr>
      <w:tr w:rsidR="00F41E0B" w:rsidRPr="00E842E2" w14:paraId="64B2C0C0" w14:textId="77777777" w:rsidTr="004F43D7">
        <w:trPr>
          <w:trHeight w:val="249"/>
        </w:trPr>
        <w:tc>
          <w:tcPr>
            <w:tcW w:w="1603" w:type="dxa"/>
            <w:vMerge w:val="restart"/>
            <w:vAlign w:val="center"/>
          </w:tcPr>
          <w:p w14:paraId="78B74084" w14:textId="77777777" w:rsidR="00F41E0B" w:rsidRPr="009F795B" w:rsidRDefault="00F41E0B" w:rsidP="00A328B0">
            <w:pPr>
              <w:rPr>
                <w:sz w:val="20"/>
                <w:szCs w:val="20"/>
                <w:lang w:val="en-US"/>
              </w:rPr>
            </w:pPr>
            <w:r w:rsidRPr="009F795B">
              <w:rPr>
                <w:sz w:val="20"/>
                <w:szCs w:val="20"/>
                <w:lang w:val="en-US"/>
              </w:rPr>
              <w:t>Netherlands</w:t>
            </w:r>
          </w:p>
        </w:tc>
        <w:tc>
          <w:tcPr>
            <w:tcW w:w="1424" w:type="dxa"/>
            <w:vAlign w:val="center"/>
          </w:tcPr>
          <w:p w14:paraId="29330CBA" w14:textId="77777777" w:rsidR="00F41E0B" w:rsidRPr="009F795B" w:rsidRDefault="00F41E0B" w:rsidP="00A328B0">
            <w:pPr>
              <w:rPr>
                <w:sz w:val="20"/>
                <w:szCs w:val="20"/>
                <w:lang w:val="en-US"/>
              </w:rPr>
            </w:pPr>
            <w:r w:rsidRPr="009F795B">
              <w:rPr>
                <w:sz w:val="20"/>
                <w:szCs w:val="20"/>
                <w:lang w:val="en-US"/>
              </w:rPr>
              <w:t>557</w:t>
            </w:r>
          </w:p>
        </w:tc>
        <w:tc>
          <w:tcPr>
            <w:tcW w:w="1476" w:type="dxa"/>
            <w:vAlign w:val="center"/>
          </w:tcPr>
          <w:p w14:paraId="267C1051" w14:textId="77777777" w:rsidR="00F41E0B" w:rsidRPr="009F795B" w:rsidRDefault="00F41E0B" w:rsidP="00A328B0">
            <w:pPr>
              <w:rPr>
                <w:sz w:val="20"/>
                <w:szCs w:val="20"/>
                <w:lang w:val="en-US"/>
              </w:rPr>
            </w:pPr>
            <w:r w:rsidRPr="009F795B">
              <w:rPr>
                <w:sz w:val="20"/>
                <w:szCs w:val="20"/>
                <w:lang w:val="en-US"/>
              </w:rPr>
              <w:t>2008</w:t>
            </w:r>
          </w:p>
        </w:tc>
        <w:tc>
          <w:tcPr>
            <w:tcW w:w="2976" w:type="dxa"/>
          </w:tcPr>
          <w:p w14:paraId="7FDEA7C0" w14:textId="79799D63" w:rsidR="00F41E0B" w:rsidRPr="009F795B" w:rsidRDefault="00F41E0B" w:rsidP="00A328B0">
            <w:pPr>
              <w:rPr>
                <w:sz w:val="20"/>
                <w:szCs w:val="20"/>
                <w:lang w:val="en-US"/>
              </w:rPr>
            </w:pPr>
            <w:r w:rsidRPr="00F41E0B">
              <w:rPr>
                <w:sz w:val="20"/>
                <w:szCs w:val="20"/>
                <w:lang w:val="en-US"/>
              </w:rPr>
              <w:t xml:space="preserve">National  </w:t>
            </w:r>
          </w:p>
        </w:tc>
        <w:tc>
          <w:tcPr>
            <w:tcW w:w="6804" w:type="dxa"/>
            <w:vMerge/>
            <w:vAlign w:val="center"/>
          </w:tcPr>
          <w:p w14:paraId="008AB79D" w14:textId="213B6D59" w:rsidR="00F41E0B" w:rsidRPr="009F795B" w:rsidRDefault="00F41E0B" w:rsidP="00A328B0">
            <w:pPr>
              <w:rPr>
                <w:sz w:val="20"/>
                <w:szCs w:val="20"/>
                <w:lang w:val="en-US"/>
              </w:rPr>
            </w:pPr>
          </w:p>
        </w:tc>
      </w:tr>
      <w:tr w:rsidR="00F41E0B" w:rsidRPr="00E842E2" w14:paraId="5AAE3624" w14:textId="77777777" w:rsidTr="004F43D7">
        <w:trPr>
          <w:trHeight w:val="279"/>
        </w:trPr>
        <w:tc>
          <w:tcPr>
            <w:tcW w:w="1603" w:type="dxa"/>
            <w:vMerge/>
            <w:vAlign w:val="center"/>
          </w:tcPr>
          <w:p w14:paraId="389960DD" w14:textId="77777777" w:rsidR="00F41E0B" w:rsidRPr="009F795B" w:rsidRDefault="00F41E0B" w:rsidP="00A328B0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424" w:type="dxa"/>
            <w:vAlign w:val="center"/>
          </w:tcPr>
          <w:p w14:paraId="6F25DECA" w14:textId="77777777" w:rsidR="00F41E0B" w:rsidRPr="009F795B" w:rsidRDefault="00F41E0B" w:rsidP="00A328B0">
            <w:pPr>
              <w:rPr>
                <w:sz w:val="20"/>
                <w:szCs w:val="20"/>
                <w:lang w:val="en-US"/>
              </w:rPr>
            </w:pPr>
            <w:r w:rsidRPr="009F795B">
              <w:rPr>
                <w:sz w:val="20"/>
                <w:szCs w:val="20"/>
                <w:lang w:val="en-US"/>
              </w:rPr>
              <w:t>28</w:t>
            </w:r>
          </w:p>
        </w:tc>
        <w:tc>
          <w:tcPr>
            <w:tcW w:w="1476" w:type="dxa"/>
            <w:vAlign w:val="center"/>
          </w:tcPr>
          <w:p w14:paraId="1AE0E9CA" w14:textId="77777777" w:rsidR="00F41E0B" w:rsidRPr="009F795B" w:rsidRDefault="00F41E0B" w:rsidP="00A328B0">
            <w:pPr>
              <w:rPr>
                <w:sz w:val="20"/>
                <w:szCs w:val="20"/>
                <w:lang w:val="en-US"/>
              </w:rPr>
            </w:pPr>
            <w:r w:rsidRPr="009F795B">
              <w:rPr>
                <w:sz w:val="20"/>
                <w:szCs w:val="20"/>
                <w:lang w:val="en-US"/>
              </w:rPr>
              <w:t>2012</w:t>
            </w:r>
          </w:p>
        </w:tc>
        <w:tc>
          <w:tcPr>
            <w:tcW w:w="2976" w:type="dxa"/>
          </w:tcPr>
          <w:p w14:paraId="0B6D8130" w14:textId="0C22F4DB" w:rsidR="00F41E0B" w:rsidRPr="000D5869" w:rsidRDefault="00F41E0B" w:rsidP="00A328B0">
            <w:pPr>
              <w:rPr>
                <w:sz w:val="20"/>
                <w:szCs w:val="20"/>
                <w:lang w:val="en-US"/>
              </w:rPr>
            </w:pPr>
            <w:r w:rsidRPr="000D5869">
              <w:rPr>
                <w:sz w:val="20"/>
                <w:szCs w:val="20"/>
                <w:lang w:val="en-US"/>
              </w:rPr>
              <w:t>Regional (one farm)</w:t>
            </w:r>
          </w:p>
        </w:tc>
        <w:tc>
          <w:tcPr>
            <w:tcW w:w="6804" w:type="dxa"/>
            <w:vAlign w:val="center"/>
          </w:tcPr>
          <w:p w14:paraId="4175AE58" w14:textId="1BD66857" w:rsidR="00F41E0B" w:rsidRPr="009F795B" w:rsidRDefault="00F41E0B" w:rsidP="00A328B0">
            <w:pPr>
              <w:rPr>
                <w:sz w:val="20"/>
                <w:szCs w:val="20"/>
                <w:lang w:val="en-US"/>
              </w:rPr>
            </w:pPr>
            <w:r w:rsidRPr="009F795B">
              <w:rPr>
                <w:sz w:val="20"/>
                <w:szCs w:val="20"/>
                <w:lang w:val="en-US"/>
              </w:rPr>
              <w:t>RIVM (2013)</w:t>
            </w:r>
          </w:p>
        </w:tc>
      </w:tr>
      <w:tr w:rsidR="00F41E0B" w:rsidRPr="00E842E2" w14:paraId="39B354B6" w14:textId="77777777" w:rsidTr="004F43D7">
        <w:trPr>
          <w:trHeight w:val="249"/>
        </w:trPr>
        <w:tc>
          <w:tcPr>
            <w:tcW w:w="1603" w:type="dxa"/>
            <w:vAlign w:val="center"/>
          </w:tcPr>
          <w:p w14:paraId="685FEA8D" w14:textId="77777777" w:rsidR="00F41E0B" w:rsidRPr="009F795B" w:rsidRDefault="00F41E0B" w:rsidP="00A328B0">
            <w:pPr>
              <w:rPr>
                <w:sz w:val="20"/>
                <w:szCs w:val="20"/>
                <w:lang w:val="en-US"/>
              </w:rPr>
            </w:pPr>
            <w:r w:rsidRPr="009F795B">
              <w:rPr>
                <w:sz w:val="20"/>
                <w:szCs w:val="20"/>
                <w:lang w:val="en-US"/>
              </w:rPr>
              <w:t>Norway</w:t>
            </w:r>
          </w:p>
        </w:tc>
        <w:tc>
          <w:tcPr>
            <w:tcW w:w="1424" w:type="dxa"/>
            <w:vAlign w:val="center"/>
          </w:tcPr>
          <w:p w14:paraId="42B61D81" w14:textId="77777777" w:rsidR="00F41E0B" w:rsidRPr="009F795B" w:rsidRDefault="00F41E0B" w:rsidP="00CA64BF">
            <w:pPr>
              <w:rPr>
                <w:sz w:val="20"/>
                <w:szCs w:val="20"/>
                <w:lang w:val="en-US"/>
              </w:rPr>
            </w:pPr>
            <w:r w:rsidRPr="009F795B">
              <w:rPr>
                <w:sz w:val="20"/>
                <w:szCs w:val="20"/>
                <w:lang w:val="en-US"/>
              </w:rPr>
              <w:t>2 herds</w:t>
            </w:r>
          </w:p>
        </w:tc>
        <w:tc>
          <w:tcPr>
            <w:tcW w:w="1476" w:type="dxa"/>
            <w:vAlign w:val="center"/>
          </w:tcPr>
          <w:p w14:paraId="5F96C87C" w14:textId="77777777" w:rsidR="00F41E0B" w:rsidRPr="009F795B" w:rsidRDefault="00F41E0B" w:rsidP="00A328B0">
            <w:pPr>
              <w:rPr>
                <w:sz w:val="20"/>
                <w:szCs w:val="20"/>
                <w:lang w:val="en-US"/>
              </w:rPr>
            </w:pPr>
            <w:r w:rsidRPr="009F795B">
              <w:rPr>
                <w:sz w:val="20"/>
                <w:szCs w:val="20"/>
                <w:lang w:val="en-US"/>
              </w:rPr>
              <w:t>2011</w:t>
            </w:r>
          </w:p>
        </w:tc>
        <w:tc>
          <w:tcPr>
            <w:tcW w:w="2976" w:type="dxa"/>
          </w:tcPr>
          <w:p w14:paraId="7770090B" w14:textId="33EBB976" w:rsidR="00F41E0B" w:rsidRPr="000D5869" w:rsidRDefault="00F41E0B" w:rsidP="00A328B0">
            <w:pPr>
              <w:rPr>
                <w:sz w:val="20"/>
                <w:szCs w:val="20"/>
                <w:lang w:val="da-DK"/>
              </w:rPr>
            </w:pPr>
            <w:r w:rsidRPr="000D5869">
              <w:rPr>
                <w:sz w:val="20"/>
                <w:szCs w:val="20"/>
                <w:lang w:val="da-DK"/>
              </w:rPr>
              <w:t>Regional (northern Norway)</w:t>
            </w:r>
          </w:p>
        </w:tc>
        <w:tc>
          <w:tcPr>
            <w:tcW w:w="6804" w:type="dxa"/>
            <w:vAlign w:val="center"/>
          </w:tcPr>
          <w:p w14:paraId="36962918" w14:textId="0110B189" w:rsidR="00F41E0B" w:rsidRPr="009F795B" w:rsidRDefault="00F41E0B" w:rsidP="00D07DC6">
            <w:pPr>
              <w:rPr>
                <w:sz w:val="20"/>
                <w:szCs w:val="20"/>
                <w:lang w:val="da-DK"/>
              </w:rPr>
            </w:pPr>
            <w:r w:rsidRPr="009F795B">
              <w:rPr>
                <w:sz w:val="20"/>
                <w:szCs w:val="20"/>
                <w:lang w:val="da-DK"/>
              </w:rPr>
              <w:t>NVI (2012)</w:t>
            </w:r>
          </w:p>
        </w:tc>
      </w:tr>
      <w:tr w:rsidR="00F41E0B" w:rsidRPr="00E842E2" w14:paraId="0FB51A06" w14:textId="77777777" w:rsidTr="004F43D7">
        <w:trPr>
          <w:trHeight w:val="249"/>
        </w:trPr>
        <w:tc>
          <w:tcPr>
            <w:tcW w:w="1603" w:type="dxa"/>
            <w:vAlign w:val="center"/>
          </w:tcPr>
          <w:p w14:paraId="2FC59F89" w14:textId="77777777" w:rsidR="00F41E0B" w:rsidRPr="00E842E2" w:rsidRDefault="00F41E0B" w:rsidP="00A328B0">
            <w:pPr>
              <w:rPr>
                <w:sz w:val="20"/>
                <w:szCs w:val="20"/>
                <w:lang w:val="en-US"/>
              </w:rPr>
            </w:pPr>
            <w:r w:rsidRPr="00E842E2">
              <w:rPr>
                <w:sz w:val="20"/>
                <w:szCs w:val="20"/>
                <w:lang w:val="en-US"/>
              </w:rPr>
              <w:t>Switzerland</w:t>
            </w:r>
          </w:p>
        </w:tc>
        <w:tc>
          <w:tcPr>
            <w:tcW w:w="1424" w:type="dxa"/>
            <w:vAlign w:val="center"/>
          </w:tcPr>
          <w:p w14:paraId="4B86274E" w14:textId="77777777" w:rsidR="00F41E0B" w:rsidRPr="00E842E2" w:rsidRDefault="00F41E0B" w:rsidP="00A328B0">
            <w:pPr>
              <w:rPr>
                <w:sz w:val="20"/>
                <w:szCs w:val="20"/>
                <w:lang w:val="en-US"/>
              </w:rPr>
            </w:pPr>
            <w:r w:rsidRPr="00E842E2">
              <w:rPr>
                <w:sz w:val="20"/>
                <w:szCs w:val="20"/>
                <w:lang w:val="en-US"/>
              </w:rPr>
              <w:t>43</w:t>
            </w:r>
          </w:p>
        </w:tc>
        <w:tc>
          <w:tcPr>
            <w:tcW w:w="1476" w:type="dxa"/>
            <w:vAlign w:val="center"/>
          </w:tcPr>
          <w:p w14:paraId="749EC1AF" w14:textId="77777777" w:rsidR="00F41E0B" w:rsidRPr="00E842E2" w:rsidRDefault="00F41E0B" w:rsidP="00A328B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Not available</w:t>
            </w:r>
          </w:p>
        </w:tc>
        <w:tc>
          <w:tcPr>
            <w:tcW w:w="2976" w:type="dxa"/>
          </w:tcPr>
          <w:p w14:paraId="51BDBFBB" w14:textId="03EA89D6" w:rsidR="00F41E0B" w:rsidRPr="000D5869" w:rsidRDefault="00F41E0B" w:rsidP="00A328B0">
            <w:pPr>
              <w:rPr>
                <w:sz w:val="20"/>
                <w:szCs w:val="20"/>
                <w:lang w:val="da-DK"/>
              </w:rPr>
            </w:pPr>
            <w:r w:rsidRPr="000D5869">
              <w:rPr>
                <w:sz w:val="20"/>
                <w:szCs w:val="20"/>
                <w:lang w:val="da-DK"/>
              </w:rPr>
              <w:t>Regional (North-East Switzerland)</w:t>
            </w:r>
          </w:p>
        </w:tc>
        <w:tc>
          <w:tcPr>
            <w:tcW w:w="6804" w:type="dxa"/>
            <w:vAlign w:val="center"/>
          </w:tcPr>
          <w:p w14:paraId="09795B6D" w14:textId="2017F279" w:rsidR="00F41E0B" w:rsidRPr="00625AD6" w:rsidRDefault="00F41E0B" w:rsidP="00A328B0">
            <w:pPr>
              <w:rPr>
                <w:sz w:val="20"/>
                <w:szCs w:val="20"/>
                <w:lang w:val="da-DK"/>
              </w:rPr>
            </w:pPr>
            <w:r w:rsidRPr="00625AD6">
              <w:rPr>
                <w:sz w:val="20"/>
                <w:szCs w:val="20"/>
                <w:lang w:val="da-DK"/>
              </w:rPr>
              <w:t>Van der Logt and Gottstein (2000)</w:t>
            </w:r>
          </w:p>
        </w:tc>
      </w:tr>
      <w:tr w:rsidR="00F41E0B" w:rsidRPr="00E842E2" w14:paraId="6FFDFE29" w14:textId="77777777" w:rsidTr="004F43D7">
        <w:trPr>
          <w:trHeight w:val="292"/>
        </w:trPr>
        <w:tc>
          <w:tcPr>
            <w:tcW w:w="1603" w:type="dxa"/>
            <w:vAlign w:val="center"/>
          </w:tcPr>
          <w:p w14:paraId="31B41F37" w14:textId="77777777" w:rsidR="00F41E0B" w:rsidRPr="00E842E2" w:rsidRDefault="00F41E0B" w:rsidP="00A328B0">
            <w:pPr>
              <w:rPr>
                <w:sz w:val="20"/>
                <w:szCs w:val="20"/>
                <w:lang w:val="en-US"/>
              </w:rPr>
            </w:pPr>
            <w:r w:rsidRPr="00E842E2">
              <w:rPr>
                <w:sz w:val="20"/>
                <w:szCs w:val="20"/>
                <w:lang w:val="en-US"/>
              </w:rPr>
              <w:t>UK</w:t>
            </w:r>
          </w:p>
        </w:tc>
        <w:tc>
          <w:tcPr>
            <w:tcW w:w="1424" w:type="dxa"/>
            <w:vAlign w:val="center"/>
          </w:tcPr>
          <w:p w14:paraId="661E3BF2" w14:textId="77777777" w:rsidR="00F41E0B" w:rsidRPr="00E842E2" w:rsidRDefault="00F41E0B" w:rsidP="00A328B0">
            <w:pPr>
              <w:rPr>
                <w:sz w:val="20"/>
                <w:szCs w:val="20"/>
                <w:lang w:val="en-US"/>
              </w:rPr>
            </w:pPr>
            <w:r w:rsidRPr="00E842E2">
              <w:rPr>
                <w:sz w:val="20"/>
                <w:szCs w:val="20"/>
                <w:lang w:val="en-US"/>
              </w:rPr>
              <w:t>565</w:t>
            </w:r>
          </w:p>
        </w:tc>
        <w:tc>
          <w:tcPr>
            <w:tcW w:w="1476" w:type="dxa"/>
            <w:vAlign w:val="center"/>
          </w:tcPr>
          <w:p w14:paraId="30EEB13F" w14:textId="77777777" w:rsidR="00F41E0B" w:rsidRPr="00E842E2" w:rsidRDefault="00F41E0B" w:rsidP="00A328B0">
            <w:pPr>
              <w:rPr>
                <w:sz w:val="20"/>
                <w:szCs w:val="20"/>
                <w:lang w:val="en-US"/>
              </w:rPr>
            </w:pPr>
            <w:r w:rsidRPr="00E842E2">
              <w:rPr>
                <w:sz w:val="20"/>
                <w:szCs w:val="20"/>
                <w:lang w:val="en-US"/>
              </w:rPr>
              <w:t>2005</w:t>
            </w:r>
          </w:p>
        </w:tc>
        <w:tc>
          <w:tcPr>
            <w:tcW w:w="2976" w:type="dxa"/>
          </w:tcPr>
          <w:p w14:paraId="520F7597" w14:textId="18CE49D3" w:rsidR="00F41E0B" w:rsidRPr="00E842E2" w:rsidRDefault="00F41E0B" w:rsidP="00A328B0">
            <w:pPr>
              <w:rPr>
                <w:sz w:val="20"/>
                <w:szCs w:val="20"/>
                <w:lang w:val="en-US"/>
              </w:rPr>
            </w:pPr>
            <w:r w:rsidRPr="00F41E0B">
              <w:rPr>
                <w:sz w:val="20"/>
                <w:szCs w:val="20"/>
                <w:lang w:val="en-US"/>
              </w:rPr>
              <w:t>Regional (Scotland</w:t>
            </w:r>
            <w:r w:rsidR="00903081">
              <w:rPr>
                <w:sz w:val="20"/>
                <w:szCs w:val="20"/>
                <w:lang w:val="en-US"/>
              </w:rPr>
              <w:t>, 65 abattoirs</w:t>
            </w:r>
            <w:r w:rsidRPr="00F41E0B">
              <w:rPr>
                <w:sz w:val="20"/>
                <w:szCs w:val="20"/>
                <w:lang w:val="en-US"/>
              </w:rPr>
              <w:t>)</w:t>
            </w:r>
          </w:p>
        </w:tc>
        <w:tc>
          <w:tcPr>
            <w:tcW w:w="6804" w:type="dxa"/>
            <w:vAlign w:val="center"/>
          </w:tcPr>
          <w:p w14:paraId="50127ACE" w14:textId="7771567A" w:rsidR="00F41E0B" w:rsidRPr="00E842E2" w:rsidRDefault="00F41E0B" w:rsidP="00A328B0">
            <w:pPr>
              <w:rPr>
                <w:sz w:val="20"/>
                <w:szCs w:val="20"/>
                <w:lang w:val="en-US"/>
              </w:rPr>
            </w:pPr>
            <w:r w:rsidRPr="00E842E2">
              <w:rPr>
                <w:sz w:val="20"/>
                <w:szCs w:val="20"/>
                <w:lang w:val="en-US"/>
              </w:rPr>
              <w:t>FSA Scotland (2008)</w:t>
            </w:r>
          </w:p>
        </w:tc>
      </w:tr>
    </w:tbl>
    <w:p w14:paraId="7E0C561D" w14:textId="77777777" w:rsidR="005E0E6D" w:rsidRPr="00E842E2" w:rsidRDefault="005E0E6D" w:rsidP="00C40899">
      <w:pPr>
        <w:rPr>
          <w:sz w:val="20"/>
          <w:szCs w:val="20"/>
          <w:lang w:val="en-US"/>
        </w:rPr>
      </w:pPr>
    </w:p>
    <w:p w14:paraId="3A50940A" w14:textId="77777777" w:rsidR="00335CEA" w:rsidRPr="00E842E2" w:rsidRDefault="00335CEA">
      <w:pPr>
        <w:rPr>
          <w:sz w:val="20"/>
          <w:szCs w:val="20"/>
          <w:lang w:val="en-US"/>
        </w:rPr>
      </w:pPr>
      <w:r w:rsidRPr="00E842E2">
        <w:rPr>
          <w:sz w:val="20"/>
          <w:szCs w:val="20"/>
          <w:lang w:val="en-US"/>
        </w:rPr>
        <w:br w:type="page"/>
      </w:r>
    </w:p>
    <w:p w14:paraId="404C2710" w14:textId="77777777" w:rsidR="003F0C66" w:rsidRDefault="003F0C66" w:rsidP="008129C3">
      <w:pPr>
        <w:rPr>
          <w:sz w:val="20"/>
          <w:szCs w:val="20"/>
          <w:lang w:val="en-US"/>
        </w:rPr>
        <w:sectPr w:rsidR="003F0C66" w:rsidSect="00FB6A37">
          <w:footnotePr>
            <w:numRestart w:val="eachSect"/>
          </w:footnotePr>
          <w:pgSz w:w="16838" w:h="11906" w:orient="landscape"/>
          <w:pgMar w:top="1701" w:right="1417" w:bottom="1701" w:left="1417" w:header="708" w:footer="708" w:gutter="0"/>
          <w:cols w:space="708"/>
          <w:docGrid w:linePitch="360"/>
        </w:sectPr>
      </w:pPr>
    </w:p>
    <w:p w14:paraId="44836C13" w14:textId="77777777" w:rsidR="008129C3" w:rsidRPr="00E842E2" w:rsidRDefault="00614018" w:rsidP="008129C3">
      <w:pPr>
        <w:rPr>
          <w:sz w:val="20"/>
          <w:szCs w:val="20"/>
          <w:lang w:val="en-US"/>
        </w:rPr>
      </w:pPr>
      <w:r w:rsidRPr="00D8100F">
        <w:rPr>
          <w:b/>
          <w:sz w:val="20"/>
          <w:szCs w:val="20"/>
          <w:lang w:val="en-GB"/>
        </w:rPr>
        <w:lastRenderedPageBreak/>
        <w:t>Additional file 5: Table S</w:t>
      </w:r>
      <w:r>
        <w:rPr>
          <w:b/>
          <w:sz w:val="20"/>
          <w:szCs w:val="20"/>
          <w:lang w:val="en-GB"/>
        </w:rPr>
        <w:t>14</w:t>
      </w:r>
      <w:r w:rsidR="008129C3" w:rsidRPr="008A5389">
        <w:rPr>
          <w:b/>
          <w:sz w:val="20"/>
          <w:szCs w:val="20"/>
          <w:lang w:val="en-US"/>
        </w:rPr>
        <w:t>.</w:t>
      </w:r>
      <w:r w:rsidR="008129C3" w:rsidRPr="00E842E2">
        <w:rPr>
          <w:sz w:val="20"/>
          <w:szCs w:val="20"/>
          <w:lang w:val="en-US"/>
        </w:rPr>
        <w:t xml:space="preserve"> Bovine cysticercosis prevalence </w:t>
      </w:r>
      <w:r w:rsidR="008129C3" w:rsidRPr="00975344">
        <w:rPr>
          <w:sz w:val="20"/>
          <w:szCs w:val="20"/>
          <w:lang w:val="en-US"/>
        </w:rPr>
        <w:t>detected</w:t>
      </w:r>
      <w:r w:rsidR="003F576E" w:rsidRPr="00975344">
        <w:rPr>
          <w:sz w:val="20"/>
          <w:szCs w:val="20"/>
          <w:lang w:val="en-US"/>
        </w:rPr>
        <w:t xml:space="preserve"> in </w:t>
      </w:r>
      <w:proofErr w:type="gramStart"/>
      <w:r w:rsidR="00FA1B5A" w:rsidRPr="00975344">
        <w:rPr>
          <w:sz w:val="20"/>
          <w:szCs w:val="20"/>
          <w:lang w:val="en-US"/>
        </w:rPr>
        <w:t>w</w:t>
      </w:r>
      <w:r w:rsidR="003F576E" w:rsidRPr="00975344">
        <w:rPr>
          <w:sz w:val="20"/>
          <w:szCs w:val="20"/>
          <w:lang w:val="en-US"/>
        </w:rPr>
        <w:t>estern</w:t>
      </w:r>
      <w:proofErr w:type="gramEnd"/>
      <w:r w:rsidR="003F576E" w:rsidRPr="00975344">
        <w:rPr>
          <w:sz w:val="20"/>
          <w:szCs w:val="20"/>
          <w:lang w:val="en-US"/>
        </w:rPr>
        <w:t xml:space="preserve"> Europe</w:t>
      </w:r>
      <w:r w:rsidR="008129C3" w:rsidRPr="00E842E2">
        <w:rPr>
          <w:sz w:val="20"/>
          <w:szCs w:val="20"/>
          <w:lang w:val="en-US"/>
        </w:rPr>
        <w:t xml:space="preserve"> </w:t>
      </w:r>
      <w:r w:rsidR="001D5E7D">
        <w:rPr>
          <w:sz w:val="20"/>
          <w:szCs w:val="20"/>
          <w:lang w:val="en-GB"/>
        </w:rPr>
        <w:t xml:space="preserve">(1990-2015) </w:t>
      </w:r>
      <w:r w:rsidR="008129C3" w:rsidRPr="00E842E2">
        <w:rPr>
          <w:sz w:val="20"/>
          <w:szCs w:val="20"/>
          <w:lang w:val="en-US"/>
        </w:rPr>
        <w:t>by more sensitive metho</w:t>
      </w:r>
      <w:r w:rsidR="00F51347">
        <w:rPr>
          <w:sz w:val="20"/>
          <w:szCs w:val="20"/>
          <w:lang w:val="en-US"/>
        </w:rPr>
        <w:t>ds than routine meat inspection</w:t>
      </w:r>
      <w:r w:rsidR="00990AF6">
        <w:rPr>
          <w:sz w:val="20"/>
          <w:szCs w:val="20"/>
          <w:lang w:val="en-US"/>
        </w:rPr>
        <w:t>.</w:t>
      </w:r>
    </w:p>
    <w:tbl>
      <w:tblPr>
        <w:tblStyle w:val="Tablaconcuadrcula"/>
        <w:tblW w:w="14283" w:type="dxa"/>
        <w:tblLook w:val="04A0" w:firstRow="1" w:lastRow="0" w:firstColumn="1" w:lastColumn="0" w:noHBand="0" w:noVBand="1"/>
      </w:tblPr>
      <w:tblGrid>
        <w:gridCol w:w="1603"/>
        <w:gridCol w:w="1624"/>
        <w:gridCol w:w="1523"/>
        <w:gridCol w:w="1877"/>
        <w:gridCol w:w="2837"/>
        <w:gridCol w:w="1859"/>
        <w:gridCol w:w="2960"/>
      </w:tblGrid>
      <w:tr w:rsidR="00C40899" w:rsidRPr="00E842E2" w14:paraId="3A6CC8A7" w14:textId="77777777" w:rsidTr="004F43D7">
        <w:trPr>
          <w:trHeight w:val="397"/>
        </w:trPr>
        <w:tc>
          <w:tcPr>
            <w:tcW w:w="1603" w:type="dxa"/>
            <w:shd w:val="clear" w:color="auto" w:fill="FDE9D9" w:themeFill="accent6" w:themeFillTint="33"/>
            <w:vAlign w:val="center"/>
            <w:hideMark/>
          </w:tcPr>
          <w:p w14:paraId="00D5F7E3" w14:textId="77777777" w:rsidR="00C40899" w:rsidRPr="00E842E2" w:rsidRDefault="00961339" w:rsidP="002A05DB">
            <w:pPr>
              <w:jc w:val="center"/>
              <w:rPr>
                <w:b/>
                <w:bCs/>
                <w:sz w:val="20"/>
                <w:szCs w:val="20"/>
                <w:lang w:val="en-GB"/>
              </w:rPr>
            </w:pPr>
            <w:r w:rsidRPr="001C48BC">
              <w:rPr>
                <w:b/>
                <w:sz w:val="20"/>
                <w:szCs w:val="20"/>
                <w:lang w:val="es-ES"/>
              </w:rPr>
              <w:t>Country of diagnosis/report</w:t>
            </w:r>
          </w:p>
        </w:tc>
        <w:tc>
          <w:tcPr>
            <w:tcW w:w="1624" w:type="dxa"/>
            <w:shd w:val="clear" w:color="auto" w:fill="FDE9D9" w:themeFill="accent6" w:themeFillTint="33"/>
            <w:vAlign w:val="center"/>
            <w:hideMark/>
          </w:tcPr>
          <w:p w14:paraId="2B9370EB" w14:textId="77777777" w:rsidR="00C40899" w:rsidRPr="00E842E2" w:rsidRDefault="00C40899" w:rsidP="002A05DB">
            <w:pPr>
              <w:jc w:val="center"/>
              <w:rPr>
                <w:b/>
                <w:bCs/>
                <w:sz w:val="20"/>
                <w:szCs w:val="20"/>
                <w:lang w:val="en-GB"/>
              </w:rPr>
            </w:pPr>
            <w:r w:rsidRPr="00E842E2">
              <w:rPr>
                <w:b/>
                <w:bCs/>
                <w:sz w:val="20"/>
                <w:szCs w:val="20"/>
                <w:lang w:val="en-GB"/>
              </w:rPr>
              <w:t>Prevalence range (%)</w:t>
            </w:r>
          </w:p>
        </w:tc>
        <w:tc>
          <w:tcPr>
            <w:tcW w:w="1523" w:type="dxa"/>
            <w:shd w:val="clear" w:color="auto" w:fill="FDE9D9" w:themeFill="accent6" w:themeFillTint="33"/>
            <w:vAlign w:val="center"/>
            <w:hideMark/>
          </w:tcPr>
          <w:p w14:paraId="525FBCB7" w14:textId="77777777" w:rsidR="00C40899" w:rsidRPr="00E842E2" w:rsidRDefault="00C40899" w:rsidP="002A05DB">
            <w:pPr>
              <w:jc w:val="center"/>
              <w:rPr>
                <w:b/>
                <w:bCs/>
                <w:sz w:val="20"/>
                <w:szCs w:val="20"/>
                <w:lang w:val="en-GB"/>
              </w:rPr>
            </w:pPr>
            <w:r w:rsidRPr="00E842E2">
              <w:rPr>
                <w:b/>
                <w:bCs/>
                <w:sz w:val="20"/>
                <w:szCs w:val="20"/>
                <w:lang w:val="en-GB"/>
              </w:rPr>
              <w:t>Cases/Sampled</w:t>
            </w:r>
          </w:p>
        </w:tc>
        <w:tc>
          <w:tcPr>
            <w:tcW w:w="1877" w:type="dxa"/>
            <w:shd w:val="clear" w:color="auto" w:fill="FDE9D9" w:themeFill="accent6" w:themeFillTint="33"/>
            <w:vAlign w:val="center"/>
            <w:hideMark/>
          </w:tcPr>
          <w:p w14:paraId="3DD7998D" w14:textId="77777777" w:rsidR="00C40899" w:rsidRPr="00E842E2" w:rsidRDefault="000F2642" w:rsidP="002A05DB">
            <w:pPr>
              <w:jc w:val="center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Year</w:t>
            </w:r>
          </w:p>
        </w:tc>
        <w:tc>
          <w:tcPr>
            <w:tcW w:w="2837" w:type="dxa"/>
            <w:shd w:val="clear" w:color="auto" w:fill="FDE9D9" w:themeFill="accent6" w:themeFillTint="33"/>
            <w:vAlign w:val="center"/>
            <w:hideMark/>
          </w:tcPr>
          <w:p w14:paraId="132A88F2" w14:textId="77777777" w:rsidR="00C40899" w:rsidRPr="00E842E2" w:rsidRDefault="00C40899" w:rsidP="002A05DB">
            <w:pPr>
              <w:jc w:val="center"/>
              <w:rPr>
                <w:b/>
                <w:bCs/>
                <w:sz w:val="20"/>
                <w:szCs w:val="20"/>
                <w:lang w:val="en-GB"/>
              </w:rPr>
            </w:pPr>
            <w:r w:rsidRPr="00E842E2">
              <w:rPr>
                <w:b/>
                <w:bCs/>
                <w:sz w:val="20"/>
                <w:szCs w:val="20"/>
                <w:lang w:val="en-GB"/>
              </w:rPr>
              <w:t>Level</w:t>
            </w:r>
            <w:r w:rsidR="006A2B53">
              <w:rPr>
                <w:b/>
                <w:bCs/>
                <w:sz w:val="20"/>
                <w:szCs w:val="20"/>
                <w:lang w:val="en-GB"/>
              </w:rPr>
              <w:t xml:space="preserve"> of data collection</w:t>
            </w:r>
          </w:p>
        </w:tc>
        <w:tc>
          <w:tcPr>
            <w:tcW w:w="1859" w:type="dxa"/>
            <w:shd w:val="clear" w:color="auto" w:fill="FDE9D9" w:themeFill="accent6" w:themeFillTint="33"/>
            <w:vAlign w:val="center"/>
            <w:hideMark/>
          </w:tcPr>
          <w:p w14:paraId="61D473C5" w14:textId="77777777" w:rsidR="00C40899" w:rsidRPr="00E842E2" w:rsidRDefault="00C40899" w:rsidP="002A05DB">
            <w:pPr>
              <w:jc w:val="center"/>
              <w:rPr>
                <w:b/>
                <w:bCs/>
                <w:sz w:val="20"/>
                <w:szCs w:val="20"/>
                <w:lang w:val="en-GB"/>
              </w:rPr>
            </w:pPr>
            <w:r w:rsidRPr="00E842E2">
              <w:rPr>
                <w:b/>
                <w:bCs/>
                <w:sz w:val="20"/>
                <w:szCs w:val="20"/>
                <w:lang w:val="en-GB"/>
              </w:rPr>
              <w:t>Diagnostic</w:t>
            </w:r>
          </w:p>
        </w:tc>
        <w:tc>
          <w:tcPr>
            <w:tcW w:w="2960" w:type="dxa"/>
            <w:shd w:val="clear" w:color="auto" w:fill="FDE9D9" w:themeFill="accent6" w:themeFillTint="33"/>
            <w:vAlign w:val="center"/>
            <w:hideMark/>
          </w:tcPr>
          <w:p w14:paraId="2E6A2DD3" w14:textId="77777777" w:rsidR="00C40899" w:rsidRPr="00E842E2" w:rsidRDefault="00C40899" w:rsidP="002A05DB">
            <w:pPr>
              <w:jc w:val="center"/>
              <w:rPr>
                <w:b/>
                <w:bCs/>
                <w:sz w:val="20"/>
                <w:szCs w:val="20"/>
                <w:lang w:val="en-GB"/>
              </w:rPr>
            </w:pPr>
            <w:r w:rsidRPr="00E842E2">
              <w:rPr>
                <w:b/>
                <w:bCs/>
                <w:sz w:val="20"/>
                <w:szCs w:val="20"/>
                <w:lang w:val="en-GB"/>
              </w:rPr>
              <w:t>Reference</w:t>
            </w:r>
          </w:p>
        </w:tc>
      </w:tr>
      <w:tr w:rsidR="008807D9" w:rsidRPr="00E842E2" w14:paraId="284002CD" w14:textId="77777777" w:rsidTr="004F43D7">
        <w:trPr>
          <w:trHeight w:val="300"/>
        </w:trPr>
        <w:tc>
          <w:tcPr>
            <w:tcW w:w="1603" w:type="dxa"/>
            <w:vMerge w:val="restart"/>
            <w:noWrap/>
            <w:vAlign w:val="center"/>
            <w:hideMark/>
          </w:tcPr>
          <w:p w14:paraId="7A5A6FB4" w14:textId="77777777" w:rsidR="008807D9" w:rsidRPr="00E842E2" w:rsidRDefault="008807D9" w:rsidP="00FB4762">
            <w:pPr>
              <w:rPr>
                <w:sz w:val="20"/>
                <w:szCs w:val="20"/>
                <w:lang w:val="en-GB"/>
              </w:rPr>
            </w:pPr>
            <w:r w:rsidRPr="00E842E2">
              <w:rPr>
                <w:sz w:val="20"/>
                <w:szCs w:val="20"/>
                <w:lang w:val="en-GB"/>
              </w:rPr>
              <w:t>Belgium</w:t>
            </w:r>
          </w:p>
        </w:tc>
        <w:tc>
          <w:tcPr>
            <w:tcW w:w="1624" w:type="dxa"/>
            <w:noWrap/>
            <w:vAlign w:val="center"/>
            <w:hideMark/>
          </w:tcPr>
          <w:p w14:paraId="7A7C3FB4" w14:textId="77777777" w:rsidR="008807D9" w:rsidRPr="00E842E2" w:rsidRDefault="008807D9" w:rsidP="003D2A43">
            <w:pPr>
              <w:rPr>
                <w:sz w:val="20"/>
                <w:szCs w:val="20"/>
                <w:lang w:val="en-GB"/>
              </w:rPr>
            </w:pPr>
            <w:r w:rsidRPr="00E842E2">
              <w:rPr>
                <w:sz w:val="20"/>
                <w:szCs w:val="20"/>
                <w:lang w:val="en-GB"/>
              </w:rPr>
              <w:t>3.09 (0.9-5.0)</w:t>
            </w:r>
          </w:p>
        </w:tc>
        <w:tc>
          <w:tcPr>
            <w:tcW w:w="1523" w:type="dxa"/>
            <w:noWrap/>
            <w:vAlign w:val="center"/>
            <w:hideMark/>
          </w:tcPr>
          <w:p w14:paraId="0BA4CB37" w14:textId="77777777" w:rsidR="008807D9" w:rsidRPr="00E842E2" w:rsidRDefault="008807D9" w:rsidP="00FB4762">
            <w:pPr>
              <w:rPr>
                <w:sz w:val="20"/>
                <w:szCs w:val="20"/>
                <w:lang w:val="en-GB"/>
              </w:rPr>
            </w:pPr>
            <w:r w:rsidRPr="00E842E2">
              <w:rPr>
                <w:sz w:val="20"/>
                <w:szCs w:val="20"/>
                <w:lang w:val="en-GB"/>
              </w:rPr>
              <w:t>36/1164</w:t>
            </w:r>
          </w:p>
        </w:tc>
        <w:tc>
          <w:tcPr>
            <w:tcW w:w="1877" w:type="dxa"/>
            <w:noWrap/>
            <w:vAlign w:val="center"/>
            <w:hideMark/>
          </w:tcPr>
          <w:p w14:paraId="4C14A2F8" w14:textId="77777777" w:rsidR="008807D9" w:rsidRPr="00E842E2" w:rsidRDefault="008807D9" w:rsidP="00FB4762">
            <w:pPr>
              <w:rPr>
                <w:sz w:val="20"/>
                <w:szCs w:val="20"/>
                <w:lang w:val="en-GB"/>
              </w:rPr>
            </w:pPr>
            <w:r w:rsidRPr="00E842E2">
              <w:rPr>
                <w:sz w:val="20"/>
                <w:szCs w:val="20"/>
                <w:lang w:val="en-GB"/>
              </w:rPr>
              <w:t>11/1997-06/1998</w:t>
            </w:r>
          </w:p>
        </w:tc>
        <w:tc>
          <w:tcPr>
            <w:tcW w:w="2837" w:type="dxa"/>
            <w:noWrap/>
            <w:vAlign w:val="center"/>
            <w:hideMark/>
          </w:tcPr>
          <w:p w14:paraId="4EBCE174" w14:textId="77777777" w:rsidR="008807D9" w:rsidRPr="00E842E2" w:rsidRDefault="008807D9" w:rsidP="00223ECD">
            <w:pPr>
              <w:rPr>
                <w:sz w:val="20"/>
                <w:szCs w:val="20"/>
                <w:lang w:val="en-GB"/>
              </w:rPr>
            </w:pPr>
            <w:r w:rsidRPr="00E842E2">
              <w:rPr>
                <w:sz w:val="20"/>
                <w:szCs w:val="20"/>
                <w:lang w:val="en-GB"/>
              </w:rPr>
              <w:t>National (20 export abattoirs)</w:t>
            </w:r>
          </w:p>
        </w:tc>
        <w:tc>
          <w:tcPr>
            <w:tcW w:w="1859" w:type="dxa"/>
            <w:noWrap/>
            <w:vAlign w:val="center"/>
            <w:hideMark/>
          </w:tcPr>
          <w:p w14:paraId="3F22056B" w14:textId="77777777" w:rsidR="008807D9" w:rsidRPr="00E842E2" w:rsidRDefault="008807D9" w:rsidP="00FB4762">
            <w:pPr>
              <w:rPr>
                <w:sz w:val="20"/>
                <w:szCs w:val="20"/>
                <w:lang w:val="en-GB"/>
              </w:rPr>
            </w:pPr>
            <w:r w:rsidRPr="00E842E2">
              <w:rPr>
                <w:sz w:val="20"/>
                <w:szCs w:val="20"/>
                <w:lang w:val="en-GB"/>
              </w:rPr>
              <w:t>AgELISA</w:t>
            </w:r>
          </w:p>
        </w:tc>
        <w:tc>
          <w:tcPr>
            <w:tcW w:w="2960" w:type="dxa"/>
            <w:noWrap/>
            <w:vAlign w:val="center"/>
            <w:hideMark/>
          </w:tcPr>
          <w:p w14:paraId="1736B164" w14:textId="77777777" w:rsidR="008807D9" w:rsidRPr="00E842E2" w:rsidRDefault="008807D9" w:rsidP="00FB4762">
            <w:pPr>
              <w:rPr>
                <w:sz w:val="20"/>
                <w:szCs w:val="20"/>
                <w:lang w:val="en-GB"/>
              </w:rPr>
            </w:pPr>
            <w:r w:rsidRPr="00E842E2">
              <w:rPr>
                <w:sz w:val="20"/>
                <w:szCs w:val="20"/>
                <w:lang w:val="en-GB"/>
              </w:rPr>
              <w:t>Dorny et al. (2000)</w:t>
            </w:r>
          </w:p>
        </w:tc>
      </w:tr>
      <w:tr w:rsidR="008807D9" w:rsidRPr="00E842E2" w14:paraId="2E3C61CF" w14:textId="77777777" w:rsidTr="004F43D7">
        <w:trPr>
          <w:trHeight w:val="300"/>
        </w:trPr>
        <w:tc>
          <w:tcPr>
            <w:tcW w:w="1603" w:type="dxa"/>
            <w:vMerge/>
            <w:noWrap/>
            <w:vAlign w:val="center"/>
            <w:hideMark/>
          </w:tcPr>
          <w:p w14:paraId="3AB8322A" w14:textId="77777777" w:rsidR="008807D9" w:rsidRPr="00E842E2" w:rsidRDefault="008807D9" w:rsidP="00FB4762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624" w:type="dxa"/>
            <w:noWrap/>
            <w:vAlign w:val="center"/>
            <w:hideMark/>
          </w:tcPr>
          <w:p w14:paraId="476937DE" w14:textId="77777777" w:rsidR="008807D9" w:rsidRPr="00E842E2" w:rsidRDefault="008807D9" w:rsidP="00FB4762">
            <w:pPr>
              <w:rPr>
                <w:sz w:val="20"/>
                <w:szCs w:val="20"/>
                <w:lang w:val="en-GB"/>
              </w:rPr>
            </w:pPr>
            <w:r w:rsidRPr="00E842E2">
              <w:rPr>
                <w:sz w:val="20"/>
                <w:szCs w:val="20"/>
                <w:lang w:val="en-GB"/>
              </w:rPr>
              <w:t>38.4</w:t>
            </w:r>
          </w:p>
        </w:tc>
        <w:tc>
          <w:tcPr>
            <w:tcW w:w="1523" w:type="dxa"/>
            <w:noWrap/>
            <w:vAlign w:val="center"/>
            <w:hideMark/>
          </w:tcPr>
          <w:p w14:paraId="2A912BD9" w14:textId="77777777" w:rsidR="008807D9" w:rsidRPr="00E842E2" w:rsidRDefault="008807D9" w:rsidP="00FB4762">
            <w:pPr>
              <w:rPr>
                <w:sz w:val="20"/>
                <w:szCs w:val="20"/>
                <w:lang w:val="en-GB"/>
              </w:rPr>
            </w:pPr>
            <w:r w:rsidRPr="00E842E2">
              <w:rPr>
                <w:sz w:val="20"/>
                <w:szCs w:val="20"/>
                <w:lang w:val="en-GB"/>
              </w:rPr>
              <w:t>19194/500000</w:t>
            </w:r>
          </w:p>
        </w:tc>
        <w:tc>
          <w:tcPr>
            <w:tcW w:w="1877" w:type="dxa"/>
            <w:noWrap/>
            <w:vAlign w:val="center"/>
            <w:hideMark/>
          </w:tcPr>
          <w:p w14:paraId="1E4BE266" w14:textId="77777777" w:rsidR="008807D9" w:rsidRPr="00E842E2" w:rsidRDefault="008807D9" w:rsidP="00FB4762">
            <w:pPr>
              <w:rPr>
                <w:sz w:val="20"/>
                <w:szCs w:val="20"/>
                <w:lang w:val="en-GB"/>
              </w:rPr>
            </w:pPr>
            <w:r w:rsidRPr="00E842E2">
              <w:rPr>
                <w:sz w:val="20"/>
                <w:szCs w:val="20"/>
                <w:lang w:val="en-GB"/>
              </w:rPr>
              <w:t>yearly</w:t>
            </w:r>
          </w:p>
        </w:tc>
        <w:tc>
          <w:tcPr>
            <w:tcW w:w="2837" w:type="dxa"/>
            <w:noWrap/>
            <w:vAlign w:val="center"/>
            <w:hideMark/>
          </w:tcPr>
          <w:p w14:paraId="6039303B" w14:textId="77777777" w:rsidR="008807D9" w:rsidRPr="00E842E2" w:rsidRDefault="008807D9" w:rsidP="00FB4762">
            <w:pPr>
              <w:rPr>
                <w:sz w:val="20"/>
                <w:szCs w:val="20"/>
                <w:lang w:val="en-GB"/>
              </w:rPr>
            </w:pPr>
            <w:r w:rsidRPr="00E842E2">
              <w:rPr>
                <w:sz w:val="20"/>
                <w:szCs w:val="20"/>
                <w:lang w:val="en-GB"/>
              </w:rPr>
              <w:t xml:space="preserve">National </w:t>
            </w:r>
          </w:p>
        </w:tc>
        <w:tc>
          <w:tcPr>
            <w:tcW w:w="1859" w:type="dxa"/>
            <w:noWrap/>
            <w:vAlign w:val="center"/>
            <w:hideMark/>
          </w:tcPr>
          <w:p w14:paraId="0CFC24B9" w14:textId="77777777" w:rsidR="008807D9" w:rsidRPr="00E842E2" w:rsidRDefault="008807D9" w:rsidP="00FB4762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Dissection, </w:t>
            </w:r>
            <w:r w:rsidRPr="00E842E2">
              <w:rPr>
                <w:sz w:val="20"/>
                <w:szCs w:val="20"/>
                <w:lang w:val="en-GB"/>
              </w:rPr>
              <w:t>Ag</w:t>
            </w:r>
            <w:r>
              <w:rPr>
                <w:sz w:val="20"/>
                <w:szCs w:val="20"/>
                <w:lang w:val="en-GB"/>
              </w:rPr>
              <w:t xml:space="preserve"> +Ab </w:t>
            </w:r>
            <w:r w:rsidRPr="00E842E2">
              <w:rPr>
                <w:sz w:val="20"/>
                <w:szCs w:val="20"/>
                <w:lang w:val="en-GB"/>
              </w:rPr>
              <w:t>ELISA + modelling</w:t>
            </w:r>
          </w:p>
        </w:tc>
        <w:tc>
          <w:tcPr>
            <w:tcW w:w="2960" w:type="dxa"/>
            <w:noWrap/>
            <w:vAlign w:val="center"/>
            <w:hideMark/>
          </w:tcPr>
          <w:p w14:paraId="40198627" w14:textId="77777777" w:rsidR="008807D9" w:rsidRPr="00E842E2" w:rsidRDefault="008807D9" w:rsidP="00FB4762">
            <w:pPr>
              <w:rPr>
                <w:sz w:val="20"/>
                <w:szCs w:val="20"/>
                <w:lang w:val="en-GB"/>
              </w:rPr>
            </w:pPr>
            <w:r w:rsidRPr="00E842E2">
              <w:rPr>
                <w:sz w:val="20"/>
                <w:szCs w:val="20"/>
                <w:lang w:val="en-GB"/>
              </w:rPr>
              <w:t>Jansen et al. (2015)</w:t>
            </w:r>
          </w:p>
        </w:tc>
      </w:tr>
      <w:tr w:rsidR="008807D9" w:rsidRPr="00E842E2" w14:paraId="4BFF1AEC" w14:textId="77777777" w:rsidTr="004F43D7">
        <w:trPr>
          <w:trHeight w:val="300"/>
        </w:trPr>
        <w:tc>
          <w:tcPr>
            <w:tcW w:w="1603" w:type="dxa"/>
            <w:vMerge/>
            <w:noWrap/>
            <w:vAlign w:val="center"/>
            <w:hideMark/>
          </w:tcPr>
          <w:p w14:paraId="5D80FB4B" w14:textId="77777777" w:rsidR="008807D9" w:rsidRPr="00E842E2" w:rsidRDefault="008807D9" w:rsidP="00FB4762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624" w:type="dxa"/>
            <w:noWrap/>
            <w:vAlign w:val="center"/>
            <w:hideMark/>
          </w:tcPr>
          <w:p w14:paraId="383555D2" w14:textId="77777777" w:rsidR="008807D9" w:rsidRPr="00E842E2" w:rsidRDefault="008807D9" w:rsidP="00FB4762">
            <w:pPr>
              <w:rPr>
                <w:sz w:val="20"/>
                <w:szCs w:val="20"/>
                <w:lang w:val="en-GB"/>
              </w:rPr>
            </w:pPr>
            <w:r w:rsidRPr="00E842E2">
              <w:rPr>
                <w:sz w:val="20"/>
                <w:szCs w:val="20"/>
                <w:lang w:val="en-GB"/>
              </w:rPr>
              <w:t>9.5</w:t>
            </w:r>
          </w:p>
        </w:tc>
        <w:tc>
          <w:tcPr>
            <w:tcW w:w="1523" w:type="dxa"/>
            <w:noWrap/>
            <w:vAlign w:val="center"/>
            <w:hideMark/>
          </w:tcPr>
          <w:p w14:paraId="712A3081" w14:textId="77777777" w:rsidR="008807D9" w:rsidRPr="00E842E2" w:rsidRDefault="008807D9" w:rsidP="00FB4762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877" w:type="dxa"/>
            <w:noWrap/>
            <w:vAlign w:val="center"/>
            <w:hideMark/>
          </w:tcPr>
          <w:p w14:paraId="7A93AF2F" w14:textId="77777777" w:rsidR="008807D9" w:rsidRPr="00E842E2" w:rsidRDefault="008807D9" w:rsidP="00FB4762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US"/>
              </w:rPr>
              <w:t>Not available</w:t>
            </w:r>
          </w:p>
        </w:tc>
        <w:tc>
          <w:tcPr>
            <w:tcW w:w="2837" w:type="dxa"/>
            <w:noWrap/>
            <w:vAlign w:val="center"/>
            <w:hideMark/>
          </w:tcPr>
          <w:p w14:paraId="0EB494B0" w14:textId="77777777" w:rsidR="008807D9" w:rsidRPr="00E842E2" w:rsidRDefault="008807D9" w:rsidP="00FB4762">
            <w:pPr>
              <w:rPr>
                <w:sz w:val="20"/>
                <w:szCs w:val="20"/>
                <w:lang w:val="en-GB"/>
              </w:rPr>
            </w:pPr>
            <w:r w:rsidRPr="00E842E2">
              <w:rPr>
                <w:sz w:val="20"/>
                <w:szCs w:val="20"/>
                <w:lang w:val="en-GB"/>
              </w:rPr>
              <w:t xml:space="preserve">National </w:t>
            </w:r>
          </w:p>
        </w:tc>
        <w:tc>
          <w:tcPr>
            <w:tcW w:w="1859" w:type="dxa"/>
            <w:noWrap/>
            <w:vAlign w:val="center"/>
            <w:hideMark/>
          </w:tcPr>
          <w:p w14:paraId="40B8EC18" w14:textId="77777777" w:rsidR="008807D9" w:rsidRPr="00E842E2" w:rsidRDefault="008807D9" w:rsidP="00FB4762">
            <w:pPr>
              <w:rPr>
                <w:sz w:val="20"/>
                <w:szCs w:val="20"/>
                <w:lang w:val="en-GB"/>
              </w:rPr>
            </w:pPr>
            <w:r w:rsidRPr="00E842E2">
              <w:rPr>
                <w:sz w:val="20"/>
                <w:szCs w:val="20"/>
                <w:lang w:val="en-GB"/>
              </w:rPr>
              <w:t>Detailed meat inspection</w:t>
            </w:r>
          </w:p>
        </w:tc>
        <w:tc>
          <w:tcPr>
            <w:tcW w:w="2960" w:type="dxa"/>
            <w:noWrap/>
            <w:vAlign w:val="center"/>
            <w:hideMark/>
          </w:tcPr>
          <w:p w14:paraId="11462B7D" w14:textId="77777777" w:rsidR="008807D9" w:rsidRPr="00E842E2" w:rsidRDefault="008807D9" w:rsidP="00DE66B2">
            <w:pPr>
              <w:rPr>
                <w:sz w:val="20"/>
                <w:szCs w:val="20"/>
                <w:lang w:val="en-GB"/>
              </w:rPr>
            </w:pPr>
            <w:r w:rsidRPr="00E842E2">
              <w:rPr>
                <w:sz w:val="20"/>
                <w:szCs w:val="20"/>
                <w:lang w:val="en-GB"/>
              </w:rPr>
              <w:t>Geerts (1990)</w:t>
            </w:r>
          </w:p>
        </w:tc>
      </w:tr>
      <w:tr w:rsidR="00C40899" w:rsidRPr="00E842E2" w14:paraId="4D393902" w14:textId="77777777" w:rsidTr="004F43D7">
        <w:trPr>
          <w:trHeight w:val="300"/>
        </w:trPr>
        <w:tc>
          <w:tcPr>
            <w:tcW w:w="1603" w:type="dxa"/>
            <w:noWrap/>
            <w:vAlign w:val="center"/>
            <w:hideMark/>
          </w:tcPr>
          <w:p w14:paraId="14B8B8A3" w14:textId="77777777" w:rsidR="00C40899" w:rsidRPr="00E842E2" w:rsidRDefault="00C40899" w:rsidP="00FB4762">
            <w:pPr>
              <w:rPr>
                <w:sz w:val="20"/>
                <w:szCs w:val="20"/>
                <w:lang w:val="en-GB"/>
              </w:rPr>
            </w:pPr>
            <w:r w:rsidRPr="00E842E2">
              <w:rPr>
                <w:sz w:val="20"/>
                <w:szCs w:val="20"/>
                <w:lang w:val="en-GB"/>
              </w:rPr>
              <w:t>Germany</w:t>
            </w:r>
          </w:p>
        </w:tc>
        <w:tc>
          <w:tcPr>
            <w:tcW w:w="1624" w:type="dxa"/>
            <w:noWrap/>
            <w:vAlign w:val="center"/>
            <w:hideMark/>
          </w:tcPr>
          <w:p w14:paraId="0D900415" w14:textId="77777777" w:rsidR="00C40899" w:rsidRPr="00E842E2" w:rsidRDefault="00C40899" w:rsidP="003D2A43">
            <w:pPr>
              <w:rPr>
                <w:sz w:val="20"/>
                <w:szCs w:val="20"/>
                <w:lang w:val="en-GB"/>
              </w:rPr>
            </w:pPr>
            <w:r w:rsidRPr="00E842E2">
              <w:rPr>
                <w:sz w:val="20"/>
                <w:szCs w:val="20"/>
                <w:lang w:val="en-GB"/>
              </w:rPr>
              <w:t>8</w:t>
            </w:r>
            <w:r w:rsidR="00902283" w:rsidRPr="00E842E2">
              <w:rPr>
                <w:sz w:val="20"/>
                <w:szCs w:val="20"/>
                <w:lang w:val="en-GB"/>
              </w:rPr>
              <w:t>.</w:t>
            </w:r>
            <w:r w:rsidRPr="00E842E2">
              <w:rPr>
                <w:sz w:val="20"/>
                <w:szCs w:val="20"/>
                <w:lang w:val="en-GB"/>
              </w:rPr>
              <w:t>83 (1</w:t>
            </w:r>
            <w:r w:rsidR="00902283" w:rsidRPr="00E842E2">
              <w:rPr>
                <w:sz w:val="20"/>
                <w:szCs w:val="20"/>
                <w:lang w:val="en-GB"/>
              </w:rPr>
              <w:t>.</w:t>
            </w:r>
            <w:r w:rsidRPr="00E842E2">
              <w:rPr>
                <w:sz w:val="20"/>
                <w:szCs w:val="20"/>
                <w:lang w:val="en-GB"/>
              </w:rPr>
              <w:t>61-33</w:t>
            </w:r>
            <w:r w:rsidR="00902283" w:rsidRPr="00E842E2">
              <w:rPr>
                <w:sz w:val="20"/>
                <w:szCs w:val="20"/>
                <w:lang w:val="en-GB"/>
              </w:rPr>
              <w:t>.</w:t>
            </w:r>
            <w:r w:rsidRPr="00E842E2">
              <w:rPr>
                <w:sz w:val="20"/>
                <w:szCs w:val="20"/>
                <w:lang w:val="en-GB"/>
              </w:rPr>
              <w:t>3)</w:t>
            </w:r>
          </w:p>
        </w:tc>
        <w:tc>
          <w:tcPr>
            <w:tcW w:w="1523" w:type="dxa"/>
            <w:noWrap/>
            <w:vAlign w:val="center"/>
            <w:hideMark/>
          </w:tcPr>
          <w:p w14:paraId="68F95C50" w14:textId="77777777" w:rsidR="00C40899" w:rsidRPr="00E842E2" w:rsidRDefault="00C40899" w:rsidP="00FB4762">
            <w:pPr>
              <w:rPr>
                <w:sz w:val="20"/>
                <w:szCs w:val="20"/>
                <w:lang w:val="en-GB"/>
              </w:rPr>
            </w:pPr>
            <w:r w:rsidRPr="00E842E2">
              <w:rPr>
                <w:sz w:val="20"/>
                <w:szCs w:val="20"/>
                <w:lang w:val="en-GB"/>
              </w:rPr>
              <w:t>134/1518</w:t>
            </w:r>
          </w:p>
        </w:tc>
        <w:tc>
          <w:tcPr>
            <w:tcW w:w="1877" w:type="dxa"/>
            <w:noWrap/>
            <w:vAlign w:val="center"/>
            <w:hideMark/>
          </w:tcPr>
          <w:p w14:paraId="41575C3A" w14:textId="77777777" w:rsidR="00C40899" w:rsidRPr="00E842E2" w:rsidRDefault="00C40899" w:rsidP="00FB4762">
            <w:pPr>
              <w:rPr>
                <w:sz w:val="20"/>
                <w:szCs w:val="20"/>
                <w:lang w:val="en-GB"/>
              </w:rPr>
            </w:pPr>
            <w:r w:rsidRPr="00E842E2">
              <w:rPr>
                <w:sz w:val="20"/>
                <w:szCs w:val="20"/>
                <w:lang w:val="en-GB"/>
              </w:rPr>
              <w:t>03/2007-01/2008</w:t>
            </w:r>
          </w:p>
        </w:tc>
        <w:tc>
          <w:tcPr>
            <w:tcW w:w="2837" w:type="dxa"/>
            <w:noWrap/>
            <w:vAlign w:val="center"/>
            <w:hideMark/>
          </w:tcPr>
          <w:p w14:paraId="4F79FDE1" w14:textId="77777777" w:rsidR="00C40899" w:rsidRPr="00E842E2" w:rsidRDefault="00C40899" w:rsidP="00223ECD">
            <w:pPr>
              <w:rPr>
                <w:sz w:val="20"/>
                <w:szCs w:val="20"/>
                <w:lang w:val="en-GB"/>
              </w:rPr>
            </w:pPr>
            <w:r w:rsidRPr="00E842E2">
              <w:rPr>
                <w:sz w:val="20"/>
                <w:szCs w:val="20"/>
                <w:lang w:val="en-GB"/>
              </w:rPr>
              <w:t>Regional (districts of the federal state of Lower Saxony)</w:t>
            </w:r>
            <w:r w:rsidR="00746899">
              <w:rPr>
                <w:rStyle w:val="Refdenotaalpie"/>
                <w:sz w:val="20"/>
                <w:szCs w:val="20"/>
                <w:lang w:val="en-GB"/>
              </w:rPr>
              <w:footnoteReference w:id="10"/>
            </w:r>
          </w:p>
        </w:tc>
        <w:tc>
          <w:tcPr>
            <w:tcW w:w="1859" w:type="dxa"/>
            <w:noWrap/>
            <w:vAlign w:val="center"/>
            <w:hideMark/>
          </w:tcPr>
          <w:p w14:paraId="160D6E4B" w14:textId="77777777" w:rsidR="00C40899" w:rsidRPr="00E842E2" w:rsidRDefault="00C40899" w:rsidP="00FB4762">
            <w:pPr>
              <w:rPr>
                <w:sz w:val="20"/>
                <w:szCs w:val="20"/>
                <w:lang w:val="en-GB"/>
              </w:rPr>
            </w:pPr>
            <w:r w:rsidRPr="00E842E2">
              <w:rPr>
                <w:sz w:val="20"/>
                <w:szCs w:val="20"/>
                <w:lang w:val="en-GB"/>
              </w:rPr>
              <w:t>AbELISA</w:t>
            </w:r>
          </w:p>
        </w:tc>
        <w:tc>
          <w:tcPr>
            <w:tcW w:w="2960" w:type="dxa"/>
            <w:noWrap/>
            <w:vAlign w:val="center"/>
            <w:hideMark/>
          </w:tcPr>
          <w:p w14:paraId="1C4CE6A6" w14:textId="77777777" w:rsidR="00C40899" w:rsidRPr="00E842E2" w:rsidRDefault="00C40899" w:rsidP="00FB4762">
            <w:pPr>
              <w:rPr>
                <w:sz w:val="20"/>
                <w:szCs w:val="20"/>
                <w:lang w:val="en-GB"/>
              </w:rPr>
            </w:pPr>
            <w:r w:rsidRPr="00E842E2">
              <w:rPr>
                <w:sz w:val="20"/>
                <w:szCs w:val="20"/>
                <w:lang w:val="en-GB"/>
              </w:rPr>
              <w:t>Abuseir et al. (2010)</w:t>
            </w:r>
          </w:p>
        </w:tc>
      </w:tr>
      <w:tr w:rsidR="00C40899" w:rsidRPr="00E842E2" w14:paraId="2A800889" w14:textId="77777777" w:rsidTr="004F43D7">
        <w:trPr>
          <w:trHeight w:val="300"/>
        </w:trPr>
        <w:tc>
          <w:tcPr>
            <w:tcW w:w="1603" w:type="dxa"/>
            <w:noWrap/>
            <w:vAlign w:val="center"/>
            <w:hideMark/>
          </w:tcPr>
          <w:p w14:paraId="274CDF3D" w14:textId="77777777" w:rsidR="00C40899" w:rsidRPr="00E842E2" w:rsidRDefault="00C40899" w:rsidP="00FB4762">
            <w:pPr>
              <w:rPr>
                <w:sz w:val="20"/>
                <w:szCs w:val="20"/>
                <w:lang w:val="en-GB"/>
              </w:rPr>
            </w:pPr>
            <w:r w:rsidRPr="00E842E2">
              <w:rPr>
                <w:sz w:val="20"/>
                <w:szCs w:val="20"/>
                <w:lang w:val="en-GB"/>
              </w:rPr>
              <w:t>Portugal</w:t>
            </w:r>
          </w:p>
        </w:tc>
        <w:tc>
          <w:tcPr>
            <w:tcW w:w="1624" w:type="dxa"/>
            <w:noWrap/>
            <w:vAlign w:val="center"/>
            <w:hideMark/>
          </w:tcPr>
          <w:p w14:paraId="4B1CF503" w14:textId="77777777" w:rsidR="00C40899" w:rsidRPr="00E842E2" w:rsidRDefault="00C40899" w:rsidP="00FB4762">
            <w:pPr>
              <w:rPr>
                <w:sz w:val="20"/>
                <w:szCs w:val="20"/>
                <w:lang w:val="en-GB"/>
              </w:rPr>
            </w:pPr>
            <w:r w:rsidRPr="00E842E2">
              <w:rPr>
                <w:sz w:val="20"/>
                <w:szCs w:val="20"/>
                <w:lang w:val="en-GB"/>
              </w:rPr>
              <w:t>12</w:t>
            </w:r>
            <w:r w:rsidR="00902283" w:rsidRPr="00E842E2">
              <w:rPr>
                <w:sz w:val="20"/>
                <w:szCs w:val="20"/>
                <w:lang w:val="en-GB"/>
              </w:rPr>
              <w:t>.</w:t>
            </w:r>
            <w:r w:rsidRPr="00E842E2">
              <w:rPr>
                <w:sz w:val="20"/>
                <w:szCs w:val="20"/>
                <w:lang w:val="en-GB"/>
              </w:rPr>
              <w:t>9</w:t>
            </w:r>
          </w:p>
        </w:tc>
        <w:tc>
          <w:tcPr>
            <w:tcW w:w="1523" w:type="dxa"/>
            <w:noWrap/>
            <w:vAlign w:val="center"/>
            <w:hideMark/>
          </w:tcPr>
          <w:p w14:paraId="30F0435D" w14:textId="77777777" w:rsidR="00C40899" w:rsidRPr="00E842E2" w:rsidRDefault="00C40899" w:rsidP="00FB4762">
            <w:pPr>
              <w:rPr>
                <w:sz w:val="20"/>
                <w:szCs w:val="20"/>
                <w:lang w:val="en-GB"/>
              </w:rPr>
            </w:pPr>
            <w:r w:rsidRPr="00E842E2">
              <w:rPr>
                <w:sz w:val="20"/>
                <w:szCs w:val="20"/>
                <w:lang w:val="en-GB"/>
              </w:rPr>
              <w:t>9/70</w:t>
            </w:r>
          </w:p>
        </w:tc>
        <w:tc>
          <w:tcPr>
            <w:tcW w:w="1877" w:type="dxa"/>
            <w:noWrap/>
            <w:vAlign w:val="center"/>
            <w:hideMark/>
          </w:tcPr>
          <w:p w14:paraId="0C55275F" w14:textId="77777777" w:rsidR="00C40899" w:rsidRPr="00E842E2" w:rsidRDefault="00C40899" w:rsidP="00FB4762">
            <w:pPr>
              <w:rPr>
                <w:sz w:val="20"/>
                <w:szCs w:val="20"/>
                <w:lang w:val="en-GB"/>
              </w:rPr>
            </w:pPr>
            <w:r w:rsidRPr="00E842E2">
              <w:rPr>
                <w:sz w:val="20"/>
                <w:szCs w:val="20"/>
                <w:lang w:val="en-GB"/>
              </w:rPr>
              <w:t>2013</w:t>
            </w:r>
          </w:p>
        </w:tc>
        <w:tc>
          <w:tcPr>
            <w:tcW w:w="2837" w:type="dxa"/>
            <w:noWrap/>
            <w:vAlign w:val="center"/>
            <w:hideMark/>
          </w:tcPr>
          <w:p w14:paraId="39D42029" w14:textId="77777777" w:rsidR="00C40899" w:rsidRPr="00E842E2" w:rsidRDefault="00C40899" w:rsidP="00FB4762">
            <w:pPr>
              <w:rPr>
                <w:sz w:val="20"/>
                <w:szCs w:val="20"/>
                <w:lang w:val="en-US"/>
              </w:rPr>
            </w:pPr>
            <w:r w:rsidRPr="00E842E2">
              <w:rPr>
                <w:sz w:val="20"/>
                <w:szCs w:val="20"/>
                <w:lang w:val="en-US"/>
              </w:rPr>
              <w:t>R</w:t>
            </w:r>
            <w:r w:rsidR="00DB4F96">
              <w:rPr>
                <w:sz w:val="20"/>
                <w:szCs w:val="20"/>
                <w:lang w:val="en-US"/>
              </w:rPr>
              <w:t>egional  (born and tested in Azo</w:t>
            </w:r>
            <w:r w:rsidRPr="00E842E2">
              <w:rPr>
                <w:sz w:val="20"/>
                <w:szCs w:val="20"/>
                <w:lang w:val="en-US"/>
              </w:rPr>
              <w:t>res</w:t>
            </w:r>
            <w:r w:rsidR="00DB4F96">
              <w:rPr>
                <w:sz w:val="20"/>
                <w:szCs w:val="20"/>
                <w:lang w:val="en-US"/>
              </w:rPr>
              <w:t xml:space="preserve"> </w:t>
            </w:r>
            <w:r w:rsidRPr="00E842E2">
              <w:rPr>
                <w:sz w:val="20"/>
                <w:szCs w:val="20"/>
                <w:lang w:val="en-US"/>
              </w:rPr>
              <w:t xml:space="preserve"> slaughtered in Madeira)</w:t>
            </w:r>
          </w:p>
        </w:tc>
        <w:tc>
          <w:tcPr>
            <w:tcW w:w="1859" w:type="dxa"/>
            <w:noWrap/>
            <w:vAlign w:val="center"/>
            <w:hideMark/>
          </w:tcPr>
          <w:p w14:paraId="19E284A9" w14:textId="77777777" w:rsidR="00C40899" w:rsidRPr="00E842E2" w:rsidRDefault="00C40899" w:rsidP="00FB4762">
            <w:pPr>
              <w:rPr>
                <w:sz w:val="20"/>
                <w:szCs w:val="20"/>
                <w:lang w:val="en-GB"/>
              </w:rPr>
            </w:pPr>
            <w:r w:rsidRPr="00E842E2">
              <w:rPr>
                <w:sz w:val="20"/>
                <w:szCs w:val="20"/>
                <w:lang w:val="en-GB"/>
              </w:rPr>
              <w:t>ELISA = Bovine Cysticercosis antibod</w:t>
            </w:r>
            <w:r w:rsidR="00366EB8">
              <w:rPr>
                <w:sz w:val="20"/>
                <w:szCs w:val="20"/>
                <w:lang w:val="en-GB"/>
              </w:rPr>
              <w:t>y (CYT Ab) ELISA kit® (GENTAUR)</w:t>
            </w:r>
          </w:p>
        </w:tc>
        <w:tc>
          <w:tcPr>
            <w:tcW w:w="2960" w:type="dxa"/>
            <w:noWrap/>
            <w:vAlign w:val="center"/>
            <w:hideMark/>
          </w:tcPr>
          <w:p w14:paraId="220810FA" w14:textId="77777777" w:rsidR="00C40899" w:rsidRPr="00E842E2" w:rsidRDefault="00C40899" w:rsidP="00FB4762">
            <w:pPr>
              <w:rPr>
                <w:sz w:val="20"/>
                <w:szCs w:val="20"/>
                <w:lang w:val="en-GB"/>
              </w:rPr>
            </w:pPr>
            <w:r w:rsidRPr="00E842E2">
              <w:rPr>
                <w:sz w:val="20"/>
                <w:szCs w:val="20"/>
                <w:lang w:val="en-GB"/>
              </w:rPr>
              <w:t>Antunes (2014)</w:t>
            </w:r>
          </w:p>
        </w:tc>
      </w:tr>
      <w:tr w:rsidR="00C40899" w:rsidRPr="00E842E2" w14:paraId="74622C02" w14:textId="77777777" w:rsidTr="004F43D7">
        <w:trPr>
          <w:trHeight w:val="300"/>
        </w:trPr>
        <w:tc>
          <w:tcPr>
            <w:tcW w:w="1603" w:type="dxa"/>
            <w:noWrap/>
            <w:vAlign w:val="center"/>
            <w:hideMark/>
          </w:tcPr>
          <w:p w14:paraId="0CD42EB6" w14:textId="77777777" w:rsidR="00C40899" w:rsidRPr="00E842E2" w:rsidRDefault="00C40899" w:rsidP="00FB4762">
            <w:pPr>
              <w:rPr>
                <w:sz w:val="20"/>
                <w:szCs w:val="20"/>
                <w:lang w:val="en-GB"/>
              </w:rPr>
            </w:pPr>
            <w:r w:rsidRPr="00E842E2">
              <w:rPr>
                <w:sz w:val="20"/>
                <w:szCs w:val="20"/>
                <w:lang w:val="en-GB"/>
              </w:rPr>
              <w:t>Slovenia</w:t>
            </w:r>
          </w:p>
        </w:tc>
        <w:tc>
          <w:tcPr>
            <w:tcW w:w="1624" w:type="dxa"/>
            <w:noWrap/>
            <w:vAlign w:val="center"/>
            <w:hideMark/>
          </w:tcPr>
          <w:p w14:paraId="4310C5C6" w14:textId="77777777" w:rsidR="00C40899" w:rsidRPr="00E842E2" w:rsidRDefault="00C40899" w:rsidP="00FB4762">
            <w:pPr>
              <w:rPr>
                <w:sz w:val="20"/>
                <w:szCs w:val="20"/>
                <w:lang w:val="en-GB"/>
              </w:rPr>
            </w:pPr>
            <w:r w:rsidRPr="00E842E2">
              <w:rPr>
                <w:sz w:val="20"/>
                <w:szCs w:val="20"/>
                <w:lang w:val="en-GB"/>
              </w:rPr>
              <w:t>30</w:t>
            </w:r>
            <w:r w:rsidR="00902283" w:rsidRPr="00E842E2">
              <w:rPr>
                <w:sz w:val="20"/>
                <w:szCs w:val="20"/>
                <w:lang w:val="en-GB"/>
              </w:rPr>
              <w:t>.</w:t>
            </w:r>
            <w:r w:rsidRPr="00E842E2">
              <w:rPr>
                <w:sz w:val="20"/>
                <w:szCs w:val="20"/>
                <w:lang w:val="en-GB"/>
              </w:rPr>
              <w:t>2</w:t>
            </w:r>
          </w:p>
        </w:tc>
        <w:tc>
          <w:tcPr>
            <w:tcW w:w="1523" w:type="dxa"/>
            <w:noWrap/>
            <w:vAlign w:val="center"/>
            <w:hideMark/>
          </w:tcPr>
          <w:p w14:paraId="7580059B" w14:textId="77777777" w:rsidR="00C40899" w:rsidRPr="00E842E2" w:rsidRDefault="00C40899" w:rsidP="00F763A6">
            <w:pPr>
              <w:rPr>
                <w:sz w:val="20"/>
                <w:szCs w:val="20"/>
                <w:lang w:val="en-GB"/>
              </w:rPr>
            </w:pPr>
            <w:r w:rsidRPr="00E842E2">
              <w:rPr>
                <w:sz w:val="20"/>
                <w:szCs w:val="20"/>
                <w:lang w:val="en-GB"/>
              </w:rPr>
              <w:t>19/</w:t>
            </w:r>
            <w:r w:rsidR="00F763A6">
              <w:rPr>
                <w:sz w:val="20"/>
                <w:szCs w:val="20"/>
                <w:lang w:val="en-GB"/>
              </w:rPr>
              <w:t>63</w:t>
            </w:r>
          </w:p>
        </w:tc>
        <w:tc>
          <w:tcPr>
            <w:tcW w:w="1877" w:type="dxa"/>
            <w:noWrap/>
            <w:vAlign w:val="center"/>
            <w:hideMark/>
          </w:tcPr>
          <w:p w14:paraId="4B6412DA" w14:textId="77777777" w:rsidR="00C40899" w:rsidRPr="00E842E2" w:rsidRDefault="00C40899" w:rsidP="00FB4762">
            <w:pPr>
              <w:rPr>
                <w:sz w:val="20"/>
                <w:szCs w:val="20"/>
                <w:lang w:val="en-GB"/>
              </w:rPr>
            </w:pPr>
            <w:r w:rsidRPr="00E842E2">
              <w:rPr>
                <w:sz w:val="20"/>
                <w:szCs w:val="20"/>
                <w:lang w:val="en-GB"/>
              </w:rPr>
              <w:t>2015</w:t>
            </w:r>
          </w:p>
        </w:tc>
        <w:tc>
          <w:tcPr>
            <w:tcW w:w="2837" w:type="dxa"/>
            <w:noWrap/>
            <w:vAlign w:val="center"/>
            <w:hideMark/>
          </w:tcPr>
          <w:p w14:paraId="593425A9" w14:textId="77777777" w:rsidR="00C40899" w:rsidRPr="00E842E2" w:rsidRDefault="00C40899" w:rsidP="00223ECD">
            <w:pPr>
              <w:rPr>
                <w:sz w:val="20"/>
                <w:szCs w:val="20"/>
                <w:lang w:val="en-GB"/>
              </w:rPr>
            </w:pPr>
            <w:r w:rsidRPr="00E842E2">
              <w:rPr>
                <w:sz w:val="20"/>
                <w:szCs w:val="20"/>
                <w:lang w:val="en-GB"/>
              </w:rPr>
              <w:t>Regional (one farm</w:t>
            </w:r>
            <w:r w:rsidR="00F763A6">
              <w:rPr>
                <w:sz w:val="20"/>
                <w:szCs w:val="20"/>
                <w:lang w:val="en-GB"/>
              </w:rPr>
              <w:t xml:space="preserve"> </w:t>
            </w:r>
            <w:r w:rsidR="00F763A6" w:rsidRPr="003909BC">
              <w:rPr>
                <w:sz w:val="20"/>
                <w:szCs w:val="20"/>
                <w:lang w:val="en-GB"/>
              </w:rPr>
              <w:t>found positive by meat inspection</w:t>
            </w:r>
            <w:r w:rsidRPr="00E842E2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1859" w:type="dxa"/>
            <w:noWrap/>
            <w:vAlign w:val="center"/>
            <w:hideMark/>
          </w:tcPr>
          <w:p w14:paraId="4095B6E3" w14:textId="77777777" w:rsidR="00C40899" w:rsidRPr="00E842E2" w:rsidRDefault="00C40899" w:rsidP="00FB4762">
            <w:pPr>
              <w:rPr>
                <w:sz w:val="20"/>
                <w:szCs w:val="20"/>
                <w:lang w:val="en-GB"/>
              </w:rPr>
            </w:pPr>
            <w:r w:rsidRPr="00E842E2">
              <w:rPr>
                <w:sz w:val="20"/>
                <w:szCs w:val="20"/>
                <w:lang w:val="en-GB"/>
              </w:rPr>
              <w:t>Ag ELISA</w:t>
            </w:r>
          </w:p>
        </w:tc>
        <w:tc>
          <w:tcPr>
            <w:tcW w:w="2960" w:type="dxa"/>
            <w:noWrap/>
            <w:vAlign w:val="center"/>
            <w:hideMark/>
          </w:tcPr>
          <w:p w14:paraId="4A95EAEC" w14:textId="77777777" w:rsidR="00C40899" w:rsidRPr="00E842E2" w:rsidRDefault="00C40899" w:rsidP="00FB4762">
            <w:pPr>
              <w:rPr>
                <w:sz w:val="20"/>
                <w:szCs w:val="20"/>
                <w:lang w:val="en-GB"/>
              </w:rPr>
            </w:pPr>
            <w:r w:rsidRPr="00E842E2">
              <w:rPr>
                <w:sz w:val="20"/>
                <w:szCs w:val="20"/>
                <w:lang w:val="en-GB"/>
              </w:rPr>
              <w:t>Vergles-Rataj et al. (2015)</w:t>
            </w:r>
          </w:p>
        </w:tc>
      </w:tr>
      <w:tr w:rsidR="008807D9" w:rsidRPr="00E842E2" w14:paraId="5B524B44" w14:textId="77777777" w:rsidTr="004F43D7">
        <w:trPr>
          <w:trHeight w:val="300"/>
        </w:trPr>
        <w:tc>
          <w:tcPr>
            <w:tcW w:w="1603" w:type="dxa"/>
            <w:vMerge w:val="restart"/>
            <w:noWrap/>
            <w:vAlign w:val="center"/>
            <w:hideMark/>
          </w:tcPr>
          <w:p w14:paraId="753F457B" w14:textId="77777777" w:rsidR="008807D9" w:rsidRPr="00E842E2" w:rsidRDefault="008807D9" w:rsidP="00FB4762">
            <w:pPr>
              <w:rPr>
                <w:sz w:val="20"/>
                <w:szCs w:val="20"/>
                <w:lang w:val="en-GB"/>
              </w:rPr>
            </w:pPr>
            <w:r w:rsidRPr="00E842E2">
              <w:rPr>
                <w:sz w:val="20"/>
                <w:szCs w:val="20"/>
                <w:lang w:val="en-US"/>
              </w:rPr>
              <w:t>Spain</w:t>
            </w:r>
          </w:p>
        </w:tc>
        <w:tc>
          <w:tcPr>
            <w:tcW w:w="1624" w:type="dxa"/>
            <w:noWrap/>
            <w:vAlign w:val="center"/>
            <w:hideMark/>
          </w:tcPr>
          <w:p w14:paraId="17596A29" w14:textId="77777777" w:rsidR="008807D9" w:rsidRPr="00E842E2" w:rsidRDefault="008807D9" w:rsidP="003D2A43">
            <w:pPr>
              <w:rPr>
                <w:sz w:val="20"/>
                <w:szCs w:val="20"/>
                <w:lang w:val="es-ES"/>
              </w:rPr>
            </w:pPr>
            <w:r w:rsidRPr="00E842E2">
              <w:rPr>
                <w:sz w:val="20"/>
                <w:szCs w:val="20"/>
                <w:lang w:val="es-ES"/>
              </w:rPr>
              <w:t>1.11 (95% C.I.:0.76–1.75)</w:t>
            </w:r>
          </w:p>
        </w:tc>
        <w:tc>
          <w:tcPr>
            <w:tcW w:w="1523" w:type="dxa"/>
            <w:noWrap/>
            <w:vAlign w:val="center"/>
            <w:hideMark/>
          </w:tcPr>
          <w:p w14:paraId="5C4A5EB7" w14:textId="77777777" w:rsidR="008807D9" w:rsidRPr="00E842E2" w:rsidRDefault="008807D9" w:rsidP="00FB4762">
            <w:pPr>
              <w:rPr>
                <w:sz w:val="20"/>
                <w:szCs w:val="20"/>
                <w:lang w:val="es-ES"/>
              </w:rPr>
            </w:pPr>
            <w:r w:rsidRPr="00E842E2">
              <w:rPr>
                <w:sz w:val="20"/>
                <w:szCs w:val="20"/>
                <w:lang w:val="es-ES"/>
              </w:rPr>
              <w:t>727/2073</w:t>
            </w:r>
          </w:p>
        </w:tc>
        <w:tc>
          <w:tcPr>
            <w:tcW w:w="1877" w:type="dxa"/>
            <w:noWrap/>
            <w:vAlign w:val="center"/>
            <w:hideMark/>
          </w:tcPr>
          <w:p w14:paraId="2C2078AF" w14:textId="77777777" w:rsidR="008807D9" w:rsidRPr="00E842E2" w:rsidRDefault="008807D9" w:rsidP="00FB4762">
            <w:pPr>
              <w:rPr>
                <w:sz w:val="20"/>
                <w:szCs w:val="20"/>
                <w:lang w:val="es-ES"/>
              </w:rPr>
            </w:pPr>
            <w:r w:rsidRPr="00E842E2">
              <w:rPr>
                <w:sz w:val="20"/>
                <w:szCs w:val="20"/>
                <w:lang w:val="es-ES"/>
              </w:rPr>
              <w:t>Nov 2009 - Feb 2010</w:t>
            </w:r>
          </w:p>
        </w:tc>
        <w:tc>
          <w:tcPr>
            <w:tcW w:w="2837" w:type="dxa"/>
            <w:noWrap/>
            <w:vAlign w:val="center"/>
            <w:hideMark/>
          </w:tcPr>
          <w:p w14:paraId="74C2A21F" w14:textId="77777777" w:rsidR="008807D9" w:rsidRPr="00E842E2" w:rsidRDefault="008807D9" w:rsidP="00FB4762">
            <w:pPr>
              <w:rPr>
                <w:sz w:val="20"/>
                <w:szCs w:val="20"/>
                <w:lang w:val="es-ES"/>
              </w:rPr>
            </w:pPr>
            <w:r w:rsidRPr="00E842E2">
              <w:rPr>
                <w:sz w:val="20"/>
                <w:szCs w:val="20"/>
                <w:lang w:val="es-ES"/>
              </w:rPr>
              <w:t>Regional  (Catalonia)</w:t>
            </w:r>
          </w:p>
        </w:tc>
        <w:tc>
          <w:tcPr>
            <w:tcW w:w="1859" w:type="dxa"/>
            <w:noWrap/>
            <w:vAlign w:val="center"/>
            <w:hideMark/>
          </w:tcPr>
          <w:p w14:paraId="69D26337" w14:textId="77777777" w:rsidR="008807D9" w:rsidRPr="00E842E2" w:rsidRDefault="008807D9" w:rsidP="00FB4762">
            <w:pPr>
              <w:rPr>
                <w:sz w:val="20"/>
                <w:szCs w:val="20"/>
                <w:lang w:val="es-ES"/>
              </w:rPr>
            </w:pPr>
            <w:r w:rsidRPr="00E842E2">
              <w:rPr>
                <w:sz w:val="20"/>
                <w:szCs w:val="20"/>
                <w:lang w:val="es-ES"/>
              </w:rPr>
              <w:t>Ag ELISA (B158/B60 antigen ELISA)</w:t>
            </w:r>
          </w:p>
        </w:tc>
        <w:tc>
          <w:tcPr>
            <w:tcW w:w="2960" w:type="dxa"/>
            <w:noWrap/>
            <w:vAlign w:val="center"/>
            <w:hideMark/>
          </w:tcPr>
          <w:p w14:paraId="47351ACF" w14:textId="678BF48F" w:rsidR="008807D9" w:rsidRPr="00E842E2" w:rsidRDefault="008922E6" w:rsidP="00FB4762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Allepuz et al. </w:t>
            </w:r>
            <w:r w:rsidR="008807D9" w:rsidRPr="00E842E2">
              <w:rPr>
                <w:sz w:val="20"/>
                <w:szCs w:val="20"/>
                <w:lang w:val="en-US"/>
              </w:rPr>
              <w:t>(2012)</w:t>
            </w:r>
          </w:p>
        </w:tc>
      </w:tr>
      <w:tr w:rsidR="008807D9" w:rsidRPr="009B1B9E" w14:paraId="5FB90D47" w14:textId="77777777" w:rsidTr="004F43D7">
        <w:trPr>
          <w:trHeight w:val="300"/>
        </w:trPr>
        <w:tc>
          <w:tcPr>
            <w:tcW w:w="1603" w:type="dxa"/>
            <w:vMerge/>
            <w:noWrap/>
            <w:vAlign w:val="center"/>
            <w:hideMark/>
          </w:tcPr>
          <w:p w14:paraId="7F1E6842" w14:textId="77777777" w:rsidR="008807D9" w:rsidRPr="00E842E2" w:rsidRDefault="008807D9" w:rsidP="00FB4762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624" w:type="dxa"/>
            <w:noWrap/>
            <w:vAlign w:val="center"/>
            <w:hideMark/>
          </w:tcPr>
          <w:p w14:paraId="4C92B625" w14:textId="77777777" w:rsidR="008807D9" w:rsidRPr="00E842E2" w:rsidRDefault="008807D9" w:rsidP="003D2A43">
            <w:pPr>
              <w:rPr>
                <w:sz w:val="20"/>
                <w:szCs w:val="20"/>
                <w:lang w:val="en-GB"/>
              </w:rPr>
            </w:pPr>
            <w:r w:rsidRPr="00E842E2">
              <w:rPr>
                <w:sz w:val="20"/>
                <w:szCs w:val="20"/>
                <w:lang w:val="en-US"/>
              </w:rPr>
              <w:t>0.54 (0.41-0</w:t>
            </w:r>
            <w:r w:rsidRPr="00E842E2">
              <w:rPr>
                <w:sz w:val="20"/>
                <w:szCs w:val="20"/>
                <w:lang w:val="en-GB"/>
              </w:rPr>
              <w:t>.75)</w:t>
            </w:r>
          </w:p>
        </w:tc>
        <w:tc>
          <w:tcPr>
            <w:tcW w:w="1523" w:type="dxa"/>
            <w:noWrap/>
            <w:vAlign w:val="center"/>
            <w:hideMark/>
          </w:tcPr>
          <w:p w14:paraId="3362812F" w14:textId="77777777" w:rsidR="008807D9" w:rsidRPr="00E842E2" w:rsidRDefault="008807D9" w:rsidP="00FB4762">
            <w:pPr>
              <w:rPr>
                <w:sz w:val="20"/>
                <w:szCs w:val="20"/>
                <w:lang w:val="en-GB"/>
              </w:rPr>
            </w:pPr>
            <w:r w:rsidRPr="00E842E2">
              <w:rPr>
                <w:sz w:val="20"/>
                <w:szCs w:val="20"/>
                <w:lang w:val="en-GB"/>
              </w:rPr>
              <w:t>232/43289</w:t>
            </w:r>
          </w:p>
        </w:tc>
        <w:tc>
          <w:tcPr>
            <w:tcW w:w="1877" w:type="dxa"/>
            <w:noWrap/>
            <w:vAlign w:val="center"/>
            <w:hideMark/>
          </w:tcPr>
          <w:p w14:paraId="6502B673" w14:textId="77777777" w:rsidR="008807D9" w:rsidRPr="00E842E2" w:rsidRDefault="008807D9" w:rsidP="00FB4762">
            <w:pPr>
              <w:rPr>
                <w:sz w:val="20"/>
                <w:szCs w:val="20"/>
                <w:lang w:val="en-GB"/>
              </w:rPr>
            </w:pPr>
            <w:r w:rsidRPr="00E842E2">
              <w:rPr>
                <w:sz w:val="20"/>
                <w:szCs w:val="20"/>
                <w:lang w:val="en-GB"/>
              </w:rPr>
              <w:t>1992-1998</w:t>
            </w:r>
          </w:p>
        </w:tc>
        <w:tc>
          <w:tcPr>
            <w:tcW w:w="2837" w:type="dxa"/>
            <w:noWrap/>
            <w:vAlign w:val="center"/>
            <w:hideMark/>
          </w:tcPr>
          <w:p w14:paraId="341E3378" w14:textId="77777777" w:rsidR="008807D9" w:rsidRPr="00E842E2" w:rsidRDefault="008807D9" w:rsidP="00FB4762">
            <w:pPr>
              <w:rPr>
                <w:sz w:val="20"/>
                <w:szCs w:val="20"/>
                <w:lang w:val="en-GB"/>
              </w:rPr>
            </w:pPr>
            <w:r w:rsidRPr="00E842E2">
              <w:rPr>
                <w:sz w:val="20"/>
                <w:szCs w:val="20"/>
                <w:lang w:val="en-GB"/>
              </w:rPr>
              <w:t>Regional (northern Spain)</w:t>
            </w:r>
          </w:p>
        </w:tc>
        <w:tc>
          <w:tcPr>
            <w:tcW w:w="1859" w:type="dxa"/>
            <w:noWrap/>
            <w:vAlign w:val="center"/>
            <w:hideMark/>
          </w:tcPr>
          <w:p w14:paraId="05A94655" w14:textId="77777777" w:rsidR="008807D9" w:rsidRPr="00E842E2" w:rsidRDefault="008807D9" w:rsidP="00FB4762">
            <w:pPr>
              <w:rPr>
                <w:sz w:val="20"/>
                <w:szCs w:val="20"/>
                <w:lang w:val="en-GB"/>
              </w:rPr>
            </w:pPr>
            <w:r w:rsidRPr="00E842E2">
              <w:rPr>
                <w:sz w:val="20"/>
                <w:szCs w:val="20"/>
                <w:lang w:val="en-GB"/>
              </w:rPr>
              <w:t>Detailed meat inspection targeting cysticercosis</w:t>
            </w:r>
          </w:p>
        </w:tc>
        <w:tc>
          <w:tcPr>
            <w:tcW w:w="2960" w:type="dxa"/>
            <w:noWrap/>
            <w:vAlign w:val="center"/>
            <w:hideMark/>
          </w:tcPr>
          <w:p w14:paraId="49FBE626" w14:textId="5EBE4F51" w:rsidR="008807D9" w:rsidRPr="00E842E2" w:rsidRDefault="008807D9" w:rsidP="00FB4762">
            <w:pPr>
              <w:rPr>
                <w:sz w:val="20"/>
                <w:szCs w:val="20"/>
                <w:lang w:val="en-GB"/>
              </w:rPr>
            </w:pPr>
            <w:r w:rsidRPr="00E842E2">
              <w:rPr>
                <w:sz w:val="20"/>
                <w:szCs w:val="20"/>
                <w:lang w:val="en-GB"/>
              </w:rPr>
              <w:t>García-Castro (2003)</w:t>
            </w:r>
            <w:r w:rsidR="000B316D">
              <w:rPr>
                <w:sz w:val="20"/>
                <w:szCs w:val="20"/>
                <w:lang w:val="en-GB"/>
              </w:rPr>
              <w:t>,</w:t>
            </w:r>
            <w:r w:rsidRPr="00E842E2">
              <w:rPr>
                <w:sz w:val="20"/>
                <w:szCs w:val="20"/>
                <w:lang w:val="en-GB"/>
              </w:rPr>
              <w:t xml:space="preserve"> cited in </w:t>
            </w:r>
            <w:r w:rsidRPr="00F04501">
              <w:rPr>
                <w:sz w:val="20"/>
                <w:szCs w:val="20"/>
                <w:lang w:val="en-GB"/>
              </w:rPr>
              <w:t>EFSA (2004</w:t>
            </w:r>
            <w:r w:rsidR="000C129F" w:rsidRPr="00F04501">
              <w:rPr>
                <w:sz w:val="20"/>
                <w:szCs w:val="20"/>
                <w:lang w:val="en-GB"/>
              </w:rPr>
              <w:t>b</w:t>
            </w:r>
            <w:r w:rsidRPr="00F04501">
              <w:rPr>
                <w:sz w:val="20"/>
                <w:szCs w:val="20"/>
                <w:lang w:val="en-GB"/>
              </w:rPr>
              <w:t>)</w:t>
            </w:r>
          </w:p>
        </w:tc>
      </w:tr>
      <w:tr w:rsidR="008807D9" w:rsidRPr="00E842E2" w14:paraId="63C1ABB3" w14:textId="77777777" w:rsidTr="004F43D7">
        <w:trPr>
          <w:trHeight w:val="300"/>
        </w:trPr>
        <w:tc>
          <w:tcPr>
            <w:tcW w:w="1603" w:type="dxa"/>
            <w:vMerge w:val="restart"/>
            <w:noWrap/>
            <w:vAlign w:val="center"/>
            <w:hideMark/>
          </w:tcPr>
          <w:p w14:paraId="593F55F3" w14:textId="77777777" w:rsidR="008807D9" w:rsidRPr="00E842E2" w:rsidRDefault="008807D9" w:rsidP="00FB4762">
            <w:pPr>
              <w:rPr>
                <w:sz w:val="20"/>
                <w:szCs w:val="20"/>
                <w:lang w:val="en-GB"/>
              </w:rPr>
            </w:pPr>
            <w:r w:rsidRPr="00E842E2">
              <w:rPr>
                <w:sz w:val="20"/>
                <w:szCs w:val="20"/>
                <w:lang w:val="en-GB"/>
              </w:rPr>
              <w:t>Switzerland</w:t>
            </w:r>
          </w:p>
        </w:tc>
        <w:tc>
          <w:tcPr>
            <w:tcW w:w="1624" w:type="dxa"/>
            <w:noWrap/>
            <w:vAlign w:val="center"/>
            <w:hideMark/>
          </w:tcPr>
          <w:p w14:paraId="6DD14076" w14:textId="77777777" w:rsidR="008807D9" w:rsidRPr="00E842E2" w:rsidRDefault="008807D9" w:rsidP="00FB4762">
            <w:pPr>
              <w:rPr>
                <w:sz w:val="20"/>
                <w:szCs w:val="20"/>
                <w:lang w:val="en-GB"/>
              </w:rPr>
            </w:pPr>
            <w:r w:rsidRPr="00E842E2">
              <w:rPr>
                <w:sz w:val="20"/>
                <w:szCs w:val="20"/>
                <w:lang w:val="en-GB"/>
              </w:rPr>
              <w:t>4.5</w:t>
            </w:r>
          </w:p>
        </w:tc>
        <w:tc>
          <w:tcPr>
            <w:tcW w:w="1523" w:type="dxa"/>
            <w:noWrap/>
            <w:vAlign w:val="center"/>
            <w:hideMark/>
          </w:tcPr>
          <w:p w14:paraId="0FA2F25F" w14:textId="77777777" w:rsidR="008807D9" w:rsidRPr="00E842E2" w:rsidRDefault="008807D9" w:rsidP="00FB4762">
            <w:pPr>
              <w:rPr>
                <w:sz w:val="20"/>
                <w:szCs w:val="20"/>
                <w:lang w:val="en-GB"/>
              </w:rPr>
            </w:pPr>
            <w:r w:rsidRPr="00E842E2">
              <w:rPr>
                <w:sz w:val="20"/>
                <w:szCs w:val="20"/>
                <w:lang w:val="en-GB"/>
              </w:rPr>
              <w:t>49/1088</w:t>
            </w:r>
          </w:p>
        </w:tc>
        <w:tc>
          <w:tcPr>
            <w:tcW w:w="1877" w:type="dxa"/>
            <w:noWrap/>
            <w:vAlign w:val="center"/>
            <w:hideMark/>
          </w:tcPr>
          <w:p w14:paraId="7938D198" w14:textId="77777777" w:rsidR="008807D9" w:rsidRPr="00E842E2" w:rsidRDefault="008807D9" w:rsidP="00FB4762">
            <w:pPr>
              <w:rPr>
                <w:sz w:val="20"/>
                <w:szCs w:val="20"/>
                <w:lang w:val="en-GB"/>
              </w:rPr>
            </w:pPr>
            <w:r w:rsidRPr="00E842E2">
              <w:rPr>
                <w:sz w:val="20"/>
                <w:szCs w:val="20"/>
                <w:lang w:val="en-GB"/>
              </w:rPr>
              <w:t>11/2008-10/2009</w:t>
            </w:r>
          </w:p>
        </w:tc>
        <w:tc>
          <w:tcPr>
            <w:tcW w:w="2837" w:type="dxa"/>
            <w:noWrap/>
            <w:vAlign w:val="center"/>
            <w:hideMark/>
          </w:tcPr>
          <w:p w14:paraId="13CD9F12" w14:textId="77777777" w:rsidR="008807D9" w:rsidRPr="00E842E2" w:rsidRDefault="008807D9" w:rsidP="00223ECD">
            <w:pPr>
              <w:rPr>
                <w:sz w:val="20"/>
                <w:szCs w:val="20"/>
                <w:lang w:val="en-GB"/>
              </w:rPr>
            </w:pPr>
            <w:r w:rsidRPr="00E842E2">
              <w:rPr>
                <w:sz w:val="20"/>
                <w:szCs w:val="20"/>
                <w:lang w:val="en-GB"/>
              </w:rPr>
              <w:t>Regional (3 EU-approved abattoirs)</w:t>
            </w:r>
          </w:p>
        </w:tc>
        <w:tc>
          <w:tcPr>
            <w:tcW w:w="1859" w:type="dxa"/>
            <w:noWrap/>
            <w:vAlign w:val="center"/>
            <w:hideMark/>
          </w:tcPr>
          <w:p w14:paraId="525C29EA" w14:textId="77777777" w:rsidR="008807D9" w:rsidRPr="00E842E2" w:rsidRDefault="008807D9" w:rsidP="00D85201">
            <w:pPr>
              <w:rPr>
                <w:sz w:val="20"/>
                <w:szCs w:val="20"/>
                <w:lang w:val="en-GB"/>
              </w:rPr>
            </w:pPr>
            <w:r w:rsidRPr="00E842E2">
              <w:rPr>
                <w:sz w:val="20"/>
                <w:szCs w:val="20"/>
                <w:lang w:val="en-GB"/>
              </w:rPr>
              <w:t>Meat inspecti</w:t>
            </w:r>
            <w:r w:rsidR="00746899">
              <w:rPr>
                <w:sz w:val="20"/>
                <w:szCs w:val="20"/>
                <w:lang w:val="en-GB"/>
              </w:rPr>
              <w:t>on + enhanced heart examination</w:t>
            </w:r>
          </w:p>
        </w:tc>
        <w:tc>
          <w:tcPr>
            <w:tcW w:w="2960" w:type="dxa"/>
            <w:noWrap/>
            <w:vAlign w:val="center"/>
            <w:hideMark/>
          </w:tcPr>
          <w:p w14:paraId="34C0CE93" w14:textId="77777777" w:rsidR="008807D9" w:rsidRPr="00E842E2" w:rsidRDefault="008807D9" w:rsidP="00FB4762">
            <w:pPr>
              <w:rPr>
                <w:sz w:val="20"/>
                <w:szCs w:val="20"/>
                <w:lang w:val="en-GB"/>
              </w:rPr>
            </w:pPr>
            <w:r w:rsidRPr="00E842E2">
              <w:rPr>
                <w:sz w:val="20"/>
                <w:szCs w:val="20"/>
                <w:lang w:val="en-GB"/>
              </w:rPr>
              <w:t>Eichenberger et al. (2011)</w:t>
            </w:r>
          </w:p>
        </w:tc>
      </w:tr>
      <w:tr w:rsidR="008807D9" w:rsidRPr="00E842E2" w14:paraId="2C27158D" w14:textId="77777777" w:rsidTr="004F43D7">
        <w:trPr>
          <w:trHeight w:val="300"/>
        </w:trPr>
        <w:tc>
          <w:tcPr>
            <w:tcW w:w="1603" w:type="dxa"/>
            <w:vMerge/>
            <w:noWrap/>
            <w:vAlign w:val="center"/>
            <w:hideMark/>
          </w:tcPr>
          <w:p w14:paraId="17E4EB1D" w14:textId="77777777" w:rsidR="008807D9" w:rsidRPr="00E842E2" w:rsidRDefault="008807D9" w:rsidP="00FB4762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624" w:type="dxa"/>
            <w:noWrap/>
            <w:vAlign w:val="center"/>
            <w:hideMark/>
          </w:tcPr>
          <w:p w14:paraId="441C7F64" w14:textId="77777777" w:rsidR="008807D9" w:rsidRPr="00E842E2" w:rsidRDefault="008807D9" w:rsidP="003D2A43">
            <w:pPr>
              <w:rPr>
                <w:sz w:val="20"/>
                <w:szCs w:val="20"/>
                <w:lang w:val="en-GB"/>
              </w:rPr>
            </w:pPr>
            <w:r w:rsidRPr="00E842E2">
              <w:rPr>
                <w:sz w:val="20"/>
                <w:szCs w:val="20"/>
                <w:lang w:val="en-GB"/>
              </w:rPr>
              <w:t>16.5 (95% C.I.:12.50–21.20)</w:t>
            </w:r>
            <w:r w:rsidR="00746899">
              <w:rPr>
                <w:rStyle w:val="Refdenotaalpie"/>
                <w:sz w:val="20"/>
                <w:szCs w:val="20"/>
                <w:lang w:val="en-GB"/>
              </w:rPr>
              <w:footnoteReference w:id="11"/>
            </w:r>
          </w:p>
        </w:tc>
        <w:tc>
          <w:tcPr>
            <w:tcW w:w="1523" w:type="dxa"/>
            <w:noWrap/>
            <w:vAlign w:val="center"/>
            <w:hideMark/>
          </w:tcPr>
          <w:p w14:paraId="14500097" w14:textId="77777777" w:rsidR="008807D9" w:rsidRPr="00E842E2" w:rsidRDefault="008807D9" w:rsidP="00FB4762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877" w:type="dxa"/>
            <w:noWrap/>
            <w:vAlign w:val="center"/>
            <w:hideMark/>
          </w:tcPr>
          <w:p w14:paraId="5C334B7D" w14:textId="77777777" w:rsidR="008807D9" w:rsidRPr="00E842E2" w:rsidRDefault="008807D9" w:rsidP="00FB4762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2837" w:type="dxa"/>
            <w:noWrap/>
            <w:vAlign w:val="center"/>
            <w:hideMark/>
          </w:tcPr>
          <w:p w14:paraId="36E3E1D0" w14:textId="77777777" w:rsidR="008807D9" w:rsidRPr="00E842E2" w:rsidRDefault="008807D9" w:rsidP="00223ECD">
            <w:pPr>
              <w:rPr>
                <w:sz w:val="20"/>
                <w:szCs w:val="20"/>
                <w:lang w:val="en-GB"/>
              </w:rPr>
            </w:pPr>
            <w:r w:rsidRPr="00E842E2">
              <w:rPr>
                <w:sz w:val="20"/>
                <w:szCs w:val="20"/>
                <w:lang w:val="en-GB"/>
              </w:rPr>
              <w:t>National (dairy cows slaughtered in Swiss abattoirs)</w:t>
            </w:r>
          </w:p>
        </w:tc>
        <w:tc>
          <w:tcPr>
            <w:tcW w:w="1859" w:type="dxa"/>
            <w:noWrap/>
            <w:vAlign w:val="center"/>
            <w:hideMark/>
          </w:tcPr>
          <w:p w14:paraId="5F5AB583" w14:textId="77777777" w:rsidR="008807D9" w:rsidRPr="00E842E2" w:rsidRDefault="008807D9" w:rsidP="00FB4762">
            <w:pPr>
              <w:rPr>
                <w:sz w:val="20"/>
                <w:szCs w:val="20"/>
                <w:lang w:val="en-GB"/>
              </w:rPr>
            </w:pPr>
            <w:r w:rsidRPr="00E842E2">
              <w:rPr>
                <w:sz w:val="20"/>
                <w:szCs w:val="20"/>
                <w:lang w:val="en-GB"/>
              </w:rPr>
              <w:t>Multitesting (meat inspection + 4 serological tests)</w:t>
            </w:r>
          </w:p>
        </w:tc>
        <w:tc>
          <w:tcPr>
            <w:tcW w:w="2960" w:type="dxa"/>
            <w:noWrap/>
            <w:vAlign w:val="center"/>
            <w:hideMark/>
          </w:tcPr>
          <w:p w14:paraId="35F25156" w14:textId="77777777" w:rsidR="008807D9" w:rsidRPr="00E842E2" w:rsidRDefault="008807D9" w:rsidP="00FB4762">
            <w:pPr>
              <w:rPr>
                <w:sz w:val="20"/>
                <w:szCs w:val="20"/>
                <w:lang w:val="en-GB"/>
              </w:rPr>
            </w:pPr>
            <w:r w:rsidRPr="00E842E2">
              <w:rPr>
                <w:sz w:val="20"/>
                <w:szCs w:val="20"/>
                <w:lang w:val="en-GB"/>
              </w:rPr>
              <w:t>Eichenberger et al. (2013)</w:t>
            </w:r>
          </w:p>
        </w:tc>
      </w:tr>
    </w:tbl>
    <w:p w14:paraId="72729CBC" w14:textId="77777777" w:rsidR="00D85201" w:rsidRDefault="00D85201" w:rsidP="008129C3">
      <w:pPr>
        <w:rPr>
          <w:sz w:val="20"/>
          <w:szCs w:val="20"/>
          <w:lang w:val="en-US"/>
        </w:rPr>
      </w:pPr>
    </w:p>
    <w:p w14:paraId="31F3C252" w14:textId="77777777" w:rsidR="008129C3" w:rsidRPr="00E842E2" w:rsidRDefault="00D85201" w:rsidP="008129C3">
      <w:pPr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br w:type="page"/>
      </w:r>
      <w:r w:rsidR="00614018" w:rsidRPr="00D8100F">
        <w:rPr>
          <w:b/>
          <w:sz w:val="20"/>
          <w:szCs w:val="20"/>
          <w:lang w:val="en-GB"/>
        </w:rPr>
        <w:lastRenderedPageBreak/>
        <w:t>Additional file 5: Table S</w:t>
      </w:r>
      <w:r w:rsidR="00614018">
        <w:rPr>
          <w:b/>
          <w:sz w:val="20"/>
          <w:szCs w:val="20"/>
          <w:lang w:val="en-GB"/>
        </w:rPr>
        <w:t>15</w:t>
      </w:r>
      <w:r w:rsidR="00614018" w:rsidRPr="00D8100F">
        <w:rPr>
          <w:b/>
          <w:sz w:val="20"/>
          <w:szCs w:val="20"/>
          <w:lang w:val="en-GB"/>
        </w:rPr>
        <w:t>.</w:t>
      </w:r>
      <w:r w:rsidR="008129C3" w:rsidRPr="00E842E2">
        <w:rPr>
          <w:sz w:val="20"/>
          <w:szCs w:val="20"/>
          <w:lang w:val="en-US"/>
        </w:rPr>
        <w:t xml:space="preserve"> Bovine cysticercosis prevalence data per age </w:t>
      </w:r>
      <w:r w:rsidR="001D5E7D">
        <w:rPr>
          <w:sz w:val="20"/>
          <w:szCs w:val="20"/>
          <w:lang w:val="en-US"/>
        </w:rPr>
        <w:t xml:space="preserve">reported </w:t>
      </w:r>
      <w:r w:rsidR="001D5E7D" w:rsidRPr="00975344">
        <w:rPr>
          <w:sz w:val="20"/>
          <w:szCs w:val="20"/>
          <w:lang w:val="en-US"/>
        </w:rPr>
        <w:t xml:space="preserve">in </w:t>
      </w:r>
      <w:proofErr w:type="gramStart"/>
      <w:r w:rsidR="00FA1B5A" w:rsidRPr="00975344">
        <w:rPr>
          <w:sz w:val="20"/>
          <w:szCs w:val="20"/>
          <w:lang w:val="en-US"/>
        </w:rPr>
        <w:t>w</w:t>
      </w:r>
      <w:r w:rsidR="001D5E7D" w:rsidRPr="00975344">
        <w:rPr>
          <w:sz w:val="20"/>
          <w:szCs w:val="20"/>
          <w:lang w:val="en-US"/>
        </w:rPr>
        <w:t>estern</w:t>
      </w:r>
      <w:proofErr w:type="gramEnd"/>
      <w:r w:rsidR="001D5E7D" w:rsidRPr="00975344">
        <w:rPr>
          <w:sz w:val="20"/>
          <w:szCs w:val="20"/>
          <w:lang w:val="en-US"/>
        </w:rPr>
        <w:t xml:space="preserve"> Europe</w:t>
      </w:r>
      <w:r w:rsidR="001D5E7D">
        <w:rPr>
          <w:sz w:val="20"/>
          <w:szCs w:val="20"/>
          <w:lang w:val="en-US"/>
        </w:rPr>
        <w:t xml:space="preserve"> (</w:t>
      </w:r>
      <w:r w:rsidR="001D5E7D">
        <w:rPr>
          <w:sz w:val="20"/>
          <w:szCs w:val="20"/>
          <w:lang w:val="en-GB"/>
        </w:rPr>
        <w:t>1990-2015)</w:t>
      </w:r>
      <w:r w:rsidR="001D5E7D" w:rsidRPr="00E842E2">
        <w:rPr>
          <w:sz w:val="20"/>
          <w:szCs w:val="20"/>
          <w:lang w:val="en-US"/>
        </w:rPr>
        <w:t xml:space="preserve"> </w:t>
      </w:r>
      <w:r w:rsidR="008129C3" w:rsidRPr="00E842E2">
        <w:rPr>
          <w:sz w:val="20"/>
          <w:szCs w:val="20"/>
          <w:lang w:val="en-US"/>
        </w:rPr>
        <w:t>ba</w:t>
      </w:r>
      <w:r w:rsidR="001D5E7D">
        <w:rPr>
          <w:sz w:val="20"/>
          <w:szCs w:val="20"/>
          <w:lang w:val="en-US"/>
        </w:rPr>
        <w:t>sed on routine meat inspection</w:t>
      </w:r>
      <w:r w:rsidR="00990AF6">
        <w:rPr>
          <w:sz w:val="20"/>
          <w:szCs w:val="20"/>
          <w:lang w:val="en-US"/>
        </w:rPr>
        <w:t>.</w:t>
      </w:r>
    </w:p>
    <w:tbl>
      <w:tblPr>
        <w:tblStyle w:val="Tablaconcuadrcula"/>
        <w:tblW w:w="14283" w:type="dxa"/>
        <w:tblLayout w:type="fixed"/>
        <w:tblLook w:val="04A0" w:firstRow="1" w:lastRow="0" w:firstColumn="1" w:lastColumn="0" w:noHBand="0" w:noVBand="1"/>
      </w:tblPr>
      <w:tblGrid>
        <w:gridCol w:w="1632"/>
        <w:gridCol w:w="1372"/>
        <w:gridCol w:w="1545"/>
        <w:gridCol w:w="1573"/>
        <w:gridCol w:w="1285"/>
        <w:gridCol w:w="3798"/>
        <w:gridCol w:w="3078"/>
      </w:tblGrid>
      <w:tr w:rsidR="00566E62" w:rsidRPr="00E842E2" w14:paraId="0C048282" w14:textId="77777777" w:rsidTr="004F43D7">
        <w:trPr>
          <w:trHeight w:val="270"/>
        </w:trPr>
        <w:tc>
          <w:tcPr>
            <w:tcW w:w="1632" w:type="dxa"/>
            <w:shd w:val="clear" w:color="auto" w:fill="FDE9D9" w:themeFill="accent6" w:themeFillTint="33"/>
            <w:vAlign w:val="center"/>
          </w:tcPr>
          <w:p w14:paraId="6F729E86" w14:textId="77777777" w:rsidR="00566E62" w:rsidRPr="00E842E2" w:rsidRDefault="00566E62" w:rsidP="002A05DB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1C48BC">
              <w:rPr>
                <w:b/>
                <w:sz w:val="20"/>
                <w:szCs w:val="20"/>
                <w:lang w:val="es-ES"/>
              </w:rPr>
              <w:t>Country of diagnosis/report</w:t>
            </w:r>
          </w:p>
        </w:tc>
        <w:tc>
          <w:tcPr>
            <w:tcW w:w="1372" w:type="dxa"/>
            <w:shd w:val="clear" w:color="auto" w:fill="FDE9D9" w:themeFill="accent6" w:themeFillTint="33"/>
            <w:vAlign w:val="center"/>
          </w:tcPr>
          <w:p w14:paraId="1B38799C" w14:textId="77777777" w:rsidR="00566E62" w:rsidRPr="00E842E2" w:rsidRDefault="00566E62" w:rsidP="002A05DB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E842E2">
              <w:rPr>
                <w:b/>
                <w:sz w:val="20"/>
                <w:szCs w:val="20"/>
                <w:lang w:val="en-US"/>
              </w:rPr>
              <w:t>Age</w:t>
            </w:r>
          </w:p>
        </w:tc>
        <w:tc>
          <w:tcPr>
            <w:tcW w:w="1545" w:type="dxa"/>
            <w:shd w:val="clear" w:color="auto" w:fill="FDE9D9" w:themeFill="accent6" w:themeFillTint="33"/>
            <w:vAlign w:val="center"/>
          </w:tcPr>
          <w:p w14:paraId="609E241F" w14:textId="77777777" w:rsidR="00566E62" w:rsidRPr="00E842E2" w:rsidRDefault="00566E62" w:rsidP="002A05DB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E842E2">
              <w:rPr>
                <w:b/>
                <w:sz w:val="20"/>
                <w:szCs w:val="20"/>
                <w:lang w:val="en-US"/>
              </w:rPr>
              <w:t>Prev</w:t>
            </w:r>
            <w:r>
              <w:rPr>
                <w:b/>
                <w:sz w:val="20"/>
                <w:szCs w:val="20"/>
                <w:lang w:val="en-US"/>
              </w:rPr>
              <w:t>alence</w:t>
            </w:r>
            <w:r w:rsidRPr="00E842E2">
              <w:rPr>
                <w:b/>
                <w:sz w:val="20"/>
                <w:szCs w:val="20"/>
                <w:lang w:val="en-US"/>
              </w:rPr>
              <w:t xml:space="preserve"> (%)</w:t>
            </w:r>
          </w:p>
        </w:tc>
        <w:tc>
          <w:tcPr>
            <w:tcW w:w="1573" w:type="dxa"/>
            <w:shd w:val="clear" w:color="auto" w:fill="FDE9D9" w:themeFill="accent6" w:themeFillTint="33"/>
            <w:vAlign w:val="center"/>
          </w:tcPr>
          <w:p w14:paraId="2DDC99EC" w14:textId="77777777" w:rsidR="00566E62" w:rsidRPr="00E842E2" w:rsidRDefault="00566E62" w:rsidP="002A05DB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Cases/sampled</w:t>
            </w:r>
          </w:p>
        </w:tc>
        <w:tc>
          <w:tcPr>
            <w:tcW w:w="1285" w:type="dxa"/>
            <w:shd w:val="clear" w:color="auto" w:fill="FDE9D9" w:themeFill="accent6" w:themeFillTint="33"/>
            <w:vAlign w:val="center"/>
          </w:tcPr>
          <w:p w14:paraId="0309B25A" w14:textId="77777777" w:rsidR="00566E62" w:rsidRPr="00E842E2" w:rsidRDefault="00566E62" w:rsidP="002A05DB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E842E2">
              <w:rPr>
                <w:b/>
                <w:sz w:val="20"/>
                <w:szCs w:val="20"/>
                <w:lang w:val="en-US"/>
              </w:rPr>
              <w:t>Year</w:t>
            </w:r>
          </w:p>
        </w:tc>
        <w:tc>
          <w:tcPr>
            <w:tcW w:w="3798" w:type="dxa"/>
            <w:shd w:val="clear" w:color="auto" w:fill="FDE9D9" w:themeFill="accent6" w:themeFillTint="33"/>
            <w:vAlign w:val="center"/>
          </w:tcPr>
          <w:p w14:paraId="260BE257" w14:textId="77777777" w:rsidR="00566E62" w:rsidRPr="00E842E2" w:rsidRDefault="00566E62" w:rsidP="002A05DB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E842E2">
              <w:rPr>
                <w:b/>
                <w:sz w:val="20"/>
                <w:szCs w:val="20"/>
                <w:lang w:val="en-US"/>
              </w:rPr>
              <w:t>Level</w:t>
            </w:r>
            <w:r>
              <w:rPr>
                <w:b/>
                <w:sz w:val="20"/>
                <w:szCs w:val="20"/>
                <w:lang w:val="en-US"/>
              </w:rPr>
              <w:t xml:space="preserve"> of data collection</w:t>
            </w:r>
          </w:p>
        </w:tc>
        <w:tc>
          <w:tcPr>
            <w:tcW w:w="3078" w:type="dxa"/>
            <w:shd w:val="clear" w:color="auto" w:fill="FDE9D9" w:themeFill="accent6" w:themeFillTint="33"/>
            <w:vAlign w:val="center"/>
          </w:tcPr>
          <w:p w14:paraId="30F6ED90" w14:textId="77777777" w:rsidR="00566E62" w:rsidRPr="00E842E2" w:rsidRDefault="00566E62" w:rsidP="002A05DB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E842E2">
              <w:rPr>
                <w:b/>
                <w:sz w:val="20"/>
                <w:szCs w:val="20"/>
                <w:lang w:val="en-US"/>
              </w:rPr>
              <w:t>Reference</w:t>
            </w:r>
          </w:p>
        </w:tc>
      </w:tr>
      <w:tr w:rsidR="00566E62" w:rsidRPr="00E842E2" w14:paraId="200FF049" w14:textId="77777777" w:rsidTr="004F43D7">
        <w:trPr>
          <w:trHeight w:val="348"/>
        </w:trPr>
        <w:tc>
          <w:tcPr>
            <w:tcW w:w="1632" w:type="dxa"/>
            <w:vMerge w:val="restart"/>
            <w:vAlign w:val="center"/>
          </w:tcPr>
          <w:p w14:paraId="240F7CDC" w14:textId="77777777" w:rsidR="00566E62" w:rsidRPr="00E842E2" w:rsidRDefault="00566E62" w:rsidP="00FB4762">
            <w:pPr>
              <w:rPr>
                <w:sz w:val="20"/>
                <w:szCs w:val="20"/>
                <w:lang w:val="en-US"/>
              </w:rPr>
            </w:pPr>
            <w:r w:rsidRPr="00E842E2">
              <w:rPr>
                <w:sz w:val="20"/>
                <w:szCs w:val="20"/>
                <w:lang w:val="en-US"/>
              </w:rPr>
              <w:t>Belgium</w:t>
            </w:r>
          </w:p>
          <w:p w14:paraId="0135D047" w14:textId="77777777" w:rsidR="00566E62" w:rsidRPr="00E842E2" w:rsidRDefault="00566E62" w:rsidP="00FB4762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372" w:type="dxa"/>
            <w:vAlign w:val="center"/>
          </w:tcPr>
          <w:p w14:paraId="0883EACB" w14:textId="77777777" w:rsidR="00566E62" w:rsidRPr="00E842E2" w:rsidRDefault="00566E62" w:rsidP="00FB4762">
            <w:pPr>
              <w:rPr>
                <w:sz w:val="20"/>
                <w:szCs w:val="20"/>
                <w:lang w:val="en-US"/>
              </w:rPr>
            </w:pPr>
            <w:r w:rsidRPr="00E842E2">
              <w:rPr>
                <w:sz w:val="20"/>
                <w:szCs w:val="20"/>
              </w:rPr>
              <w:t>Calves (&lt;1y.)</w:t>
            </w:r>
            <w:r w:rsidRPr="00E842E2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545" w:type="dxa"/>
            <w:vAlign w:val="center"/>
          </w:tcPr>
          <w:p w14:paraId="47D32DA9" w14:textId="77777777" w:rsidR="00566E62" w:rsidRPr="00E842E2" w:rsidRDefault="00566E62" w:rsidP="00FB4762">
            <w:pPr>
              <w:rPr>
                <w:sz w:val="20"/>
                <w:szCs w:val="20"/>
                <w:lang w:val="en-US"/>
              </w:rPr>
            </w:pPr>
            <w:r w:rsidRPr="00E842E2">
              <w:rPr>
                <w:sz w:val="20"/>
                <w:szCs w:val="20"/>
              </w:rPr>
              <w:t>0.00096</w:t>
            </w:r>
          </w:p>
        </w:tc>
        <w:tc>
          <w:tcPr>
            <w:tcW w:w="1573" w:type="dxa"/>
            <w:shd w:val="clear" w:color="auto" w:fill="auto"/>
            <w:vAlign w:val="center"/>
          </w:tcPr>
          <w:p w14:paraId="0B8B8F6A" w14:textId="77777777" w:rsidR="00566E62" w:rsidRPr="00E842E2" w:rsidRDefault="00566E62" w:rsidP="00FB4762">
            <w:pPr>
              <w:rPr>
                <w:sz w:val="20"/>
                <w:szCs w:val="20"/>
                <w:lang w:val="en-US"/>
              </w:rPr>
            </w:pPr>
            <w:r w:rsidRPr="00E842E2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/</w:t>
            </w:r>
            <w:r w:rsidRPr="00E842E2">
              <w:rPr>
                <w:sz w:val="20"/>
                <w:szCs w:val="20"/>
              </w:rPr>
              <w:t>313115</w:t>
            </w:r>
          </w:p>
        </w:tc>
        <w:tc>
          <w:tcPr>
            <w:tcW w:w="1285" w:type="dxa"/>
            <w:vMerge w:val="restart"/>
            <w:vAlign w:val="center"/>
          </w:tcPr>
          <w:p w14:paraId="04099D98" w14:textId="77777777" w:rsidR="00566E62" w:rsidRPr="00E842E2" w:rsidRDefault="00566E62" w:rsidP="00FB4762">
            <w:pPr>
              <w:rPr>
                <w:sz w:val="20"/>
                <w:szCs w:val="20"/>
                <w:lang w:val="en-US"/>
              </w:rPr>
            </w:pPr>
            <w:r w:rsidRPr="00E842E2">
              <w:rPr>
                <w:sz w:val="20"/>
                <w:szCs w:val="20"/>
              </w:rPr>
              <w:t>2005</w:t>
            </w:r>
          </w:p>
        </w:tc>
        <w:tc>
          <w:tcPr>
            <w:tcW w:w="3798" w:type="dxa"/>
            <w:vMerge w:val="restart"/>
            <w:vAlign w:val="center"/>
          </w:tcPr>
          <w:p w14:paraId="7FEF79A7" w14:textId="77777777" w:rsidR="00566E62" w:rsidRPr="00E842E2" w:rsidRDefault="00566E62" w:rsidP="00FB4762">
            <w:pPr>
              <w:rPr>
                <w:sz w:val="20"/>
                <w:szCs w:val="20"/>
                <w:highlight w:val="yellow"/>
              </w:rPr>
            </w:pPr>
            <w:r w:rsidRPr="00E842E2">
              <w:rPr>
                <w:sz w:val="20"/>
                <w:szCs w:val="20"/>
                <w:lang w:val="en-US"/>
              </w:rPr>
              <w:t>National</w:t>
            </w:r>
          </w:p>
        </w:tc>
        <w:tc>
          <w:tcPr>
            <w:tcW w:w="3078" w:type="dxa"/>
            <w:vMerge w:val="restart"/>
            <w:vAlign w:val="center"/>
          </w:tcPr>
          <w:p w14:paraId="211AE6AB" w14:textId="095723AD" w:rsidR="00566E62" w:rsidRPr="00E842E2" w:rsidRDefault="00566E62" w:rsidP="00DB440F">
            <w:pPr>
              <w:rPr>
                <w:sz w:val="20"/>
                <w:szCs w:val="20"/>
                <w:lang w:val="en-US"/>
              </w:rPr>
            </w:pPr>
            <w:r w:rsidRPr="004E1ECB">
              <w:rPr>
                <w:sz w:val="20"/>
                <w:szCs w:val="20"/>
              </w:rPr>
              <w:t>EFSA (2005)</w:t>
            </w:r>
          </w:p>
        </w:tc>
      </w:tr>
      <w:tr w:rsidR="00566E62" w:rsidRPr="00E842E2" w14:paraId="5922AA74" w14:textId="77777777" w:rsidTr="004F43D7">
        <w:trPr>
          <w:trHeight w:val="270"/>
        </w:trPr>
        <w:tc>
          <w:tcPr>
            <w:tcW w:w="1632" w:type="dxa"/>
            <w:vMerge/>
            <w:vAlign w:val="center"/>
          </w:tcPr>
          <w:p w14:paraId="1E81E2E9" w14:textId="77777777" w:rsidR="00566E62" w:rsidRPr="00E842E2" w:rsidRDefault="00566E62" w:rsidP="00FB4762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372" w:type="dxa"/>
            <w:vAlign w:val="center"/>
          </w:tcPr>
          <w:p w14:paraId="77EAB592" w14:textId="77777777" w:rsidR="00566E62" w:rsidRPr="00E842E2" w:rsidRDefault="00566E62" w:rsidP="00FB4762">
            <w:pPr>
              <w:rPr>
                <w:sz w:val="20"/>
                <w:szCs w:val="20"/>
                <w:lang w:val="en-US"/>
              </w:rPr>
            </w:pPr>
            <w:r w:rsidRPr="00E842E2">
              <w:rPr>
                <w:sz w:val="20"/>
                <w:szCs w:val="20"/>
                <w:lang w:val="en-US"/>
              </w:rPr>
              <w:t>Adults (&gt;2y.)</w:t>
            </w:r>
          </w:p>
        </w:tc>
        <w:tc>
          <w:tcPr>
            <w:tcW w:w="1545" w:type="dxa"/>
            <w:vAlign w:val="center"/>
          </w:tcPr>
          <w:p w14:paraId="02449356" w14:textId="77777777" w:rsidR="00566E62" w:rsidRPr="00E842E2" w:rsidRDefault="00566E62" w:rsidP="00FB4762">
            <w:pPr>
              <w:rPr>
                <w:sz w:val="20"/>
                <w:szCs w:val="20"/>
                <w:lang w:val="en-US"/>
              </w:rPr>
            </w:pPr>
            <w:r w:rsidRPr="00E842E2">
              <w:rPr>
                <w:sz w:val="20"/>
                <w:szCs w:val="20"/>
              </w:rPr>
              <w:t>0.46</w:t>
            </w:r>
          </w:p>
        </w:tc>
        <w:tc>
          <w:tcPr>
            <w:tcW w:w="1573" w:type="dxa"/>
            <w:shd w:val="clear" w:color="auto" w:fill="auto"/>
            <w:vAlign w:val="center"/>
          </w:tcPr>
          <w:p w14:paraId="1BD4EFEF" w14:textId="77777777" w:rsidR="00566E62" w:rsidRPr="00E842E2" w:rsidRDefault="00566E62" w:rsidP="00FB4762">
            <w:pPr>
              <w:rPr>
                <w:sz w:val="20"/>
                <w:szCs w:val="20"/>
                <w:lang w:val="en-US"/>
              </w:rPr>
            </w:pPr>
            <w:r w:rsidRPr="00E842E2">
              <w:rPr>
                <w:sz w:val="20"/>
                <w:szCs w:val="20"/>
              </w:rPr>
              <w:t>2389</w:t>
            </w:r>
            <w:r>
              <w:rPr>
                <w:sz w:val="20"/>
                <w:szCs w:val="20"/>
              </w:rPr>
              <w:t>/</w:t>
            </w:r>
            <w:r w:rsidRPr="00E842E2">
              <w:rPr>
                <w:sz w:val="20"/>
                <w:szCs w:val="20"/>
              </w:rPr>
              <w:t>523795</w:t>
            </w:r>
          </w:p>
        </w:tc>
        <w:tc>
          <w:tcPr>
            <w:tcW w:w="1285" w:type="dxa"/>
            <w:vMerge/>
            <w:vAlign w:val="center"/>
          </w:tcPr>
          <w:p w14:paraId="53056550" w14:textId="77777777" w:rsidR="00566E62" w:rsidRPr="00E842E2" w:rsidRDefault="00566E62" w:rsidP="00FB4762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3798" w:type="dxa"/>
            <w:vMerge/>
            <w:vAlign w:val="center"/>
          </w:tcPr>
          <w:p w14:paraId="110C9577" w14:textId="77777777" w:rsidR="00566E62" w:rsidRPr="00E842E2" w:rsidRDefault="00566E62" w:rsidP="00FB4762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3078" w:type="dxa"/>
            <w:vMerge/>
            <w:vAlign w:val="center"/>
          </w:tcPr>
          <w:p w14:paraId="2ACEC32F" w14:textId="77777777" w:rsidR="00566E62" w:rsidRPr="00E842E2" w:rsidRDefault="00566E62" w:rsidP="00FB4762">
            <w:pPr>
              <w:rPr>
                <w:sz w:val="20"/>
                <w:szCs w:val="20"/>
                <w:lang w:val="en-US"/>
              </w:rPr>
            </w:pPr>
          </w:p>
        </w:tc>
      </w:tr>
      <w:tr w:rsidR="00566E62" w:rsidRPr="00E842E2" w14:paraId="493D3BB2" w14:textId="77777777" w:rsidTr="004F43D7">
        <w:trPr>
          <w:trHeight w:val="270"/>
        </w:trPr>
        <w:tc>
          <w:tcPr>
            <w:tcW w:w="1632" w:type="dxa"/>
            <w:vMerge w:val="restart"/>
            <w:vAlign w:val="center"/>
          </w:tcPr>
          <w:p w14:paraId="21F20FD1" w14:textId="77777777" w:rsidR="00566E62" w:rsidRPr="00E842E2" w:rsidRDefault="00566E62" w:rsidP="005F7328">
            <w:pPr>
              <w:rPr>
                <w:sz w:val="20"/>
                <w:szCs w:val="20"/>
                <w:lang w:val="en-US"/>
              </w:rPr>
            </w:pPr>
            <w:r w:rsidRPr="00E842E2">
              <w:rPr>
                <w:sz w:val="20"/>
                <w:szCs w:val="20"/>
              </w:rPr>
              <w:t>Italy</w:t>
            </w:r>
          </w:p>
        </w:tc>
        <w:tc>
          <w:tcPr>
            <w:tcW w:w="1372" w:type="dxa"/>
            <w:vAlign w:val="center"/>
          </w:tcPr>
          <w:p w14:paraId="5E557913" w14:textId="77777777" w:rsidR="00566E62" w:rsidRPr="00E842E2" w:rsidRDefault="00566E62" w:rsidP="00FB4762">
            <w:pPr>
              <w:rPr>
                <w:sz w:val="20"/>
                <w:szCs w:val="20"/>
                <w:lang w:val="en-US"/>
              </w:rPr>
            </w:pPr>
            <w:r w:rsidRPr="00E842E2">
              <w:rPr>
                <w:sz w:val="20"/>
                <w:szCs w:val="20"/>
                <w:lang w:val="en-US"/>
              </w:rPr>
              <w:t>Calves</w:t>
            </w:r>
          </w:p>
        </w:tc>
        <w:tc>
          <w:tcPr>
            <w:tcW w:w="1545" w:type="dxa"/>
            <w:vAlign w:val="center"/>
          </w:tcPr>
          <w:p w14:paraId="1012B7EE" w14:textId="77777777" w:rsidR="00566E62" w:rsidRPr="00E842E2" w:rsidRDefault="00566E62" w:rsidP="00FB4762">
            <w:pPr>
              <w:rPr>
                <w:sz w:val="20"/>
                <w:szCs w:val="20"/>
                <w:lang w:val="en-US"/>
              </w:rPr>
            </w:pPr>
            <w:r w:rsidRPr="00E842E2">
              <w:rPr>
                <w:sz w:val="20"/>
                <w:szCs w:val="20"/>
              </w:rPr>
              <w:t>0</w:t>
            </w:r>
          </w:p>
        </w:tc>
        <w:tc>
          <w:tcPr>
            <w:tcW w:w="1573" w:type="dxa"/>
            <w:vAlign w:val="center"/>
          </w:tcPr>
          <w:p w14:paraId="3926D9C3" w14:textId="77777777" w:rsidR="00566E62" w:rsidRPr="00E842E2" w:rsidRDefault="00566E62" w:rsidP="00FB4762">
            <w:pPr>
              <w:rPr>
                <w:sz w:val="20"/>
                <w:szCs w:val="20"/>
                <w:highlight w:val="red"/>
                <w:lang w:val="en-US"/>
              </w:rPr>
            </w:pPr>
            <w:r w:rsidRPr="00E842E2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/</w:t>
            </w:r>
            <w:r w:rsidRPr="00E842E2">
              <w:rPr>
                <w:sz w:val="20"/>
                <w:szCs w:val="20"/>
              </w:rPr>
              <w:t>472</w:t>
            </w:r>
          </w:p>
        </w:tc>
        <w:tc>
          <w:tcPr>
            <w:tcW w:w="1285" w:type="dxa"/>
            <w:vMerge w:val="restart"/>
            <w:vAlign w:val="center"/>
          </w:tcPr>
          <w:p w14:paraId="227CDF70" w14:textId="77777777" w:rsidR="00566E62" w:rsidRPr="00E842E2" w:rsidRDefault="00566E62" w:rsidP="00FB4762">
            <w:pPr>
              <w:rPr>
                <w:sz w:val="20"/>
                <w:szCs w:val="20"/>
                <w:lang w:val="en-US"/>
              </w:rPr>
            </w:pPr>
            <w:r w:rsidRPr="00E842E2">
              <w:rPr>
                <w:sz w:val="20"/>
                <w:szCs w:val="20"/>
              </w:rPr>
              <w:t>1991</w:t>
            </w:r>
          </w:p>
        </w:tc>
        <w:tc>
          <w:tcPr>
            <w:tcW w:w="3798" w:type="dxa"/>
            <w:vMerge w:val="restart"/>
            <w:vAlign w:val="center"/>
          </w:tcPr>
          <w:p w14:paraId="2B949E1C" w14:textId="77777777" w:rsidR="00566E62" w:rsidRPr="00E842E2" w:rsidRDefault="00566E62" w:rsidP="00F51347">
            <w:pPr>
              <w:rPr>
                <w:sz w:val="20"/>
                <w:szCs w:val="20"/>
                <w:lang w:val="en-US"/>
              </w:rPr>
            </w:pPr>
            <w:r w:rsidRPr="00E842E2">
              <w:rPr>
                <w:sz w:val="20"/>
                <w:szCs w:val="20"/>
              </w:rPr>
              <w:t xml:space="preserve">2 abattoirs </w:t>
            </w:r>
            <w:r>
              <w:rPr>
                <w:sz w:val="20"/>
                <w:szCs w:val="20"/>
              </w:rPr>
              <w:t>and</w:t>
            </w:r>
            <w:r w:rsidRPr="00E842E2">
              <w:rPr>
                <w:sz w:val="20"/>
                <w:szCs w:val="20"/>
              </w:rPr>
              <w:t xml:space="preserve"> 4 cutting plants </w:t>
            </w:r>
            <w:r>
              <w:rPr>
                <w:sz w:val="20"/>
                <w:szCs w:val="20"/>
              </w:rPr>
              <w:t>(</w:t>
            </w:r>
            <w:r w:rsidRPr="00E842E2">
              <w:rPr>
                <w:sz w:val="20"/>
                <w:szCs w:val="20"/>
              </w:rPr>
              <w:t>Chiavari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3078" w:type="dxa"/>
            <w:vMerge w:val="restart"/>
            <w:vAlign w:val="center"/>
          </w:tcPr>
          <w:p w14:paraId="7F826A84" w14:textId="77777777" w:rsidR="00566E62" w:rsidRPr="00E842E2" w:rsidRDefault="00805399" w:rsidP="00FB4762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Poirè</w:t>
            </w:r>
            <w:r w:rsidR="00566E62" w:rsidRPr="00E842E2">
              <w:rPr>
                <w:sz w:val="20"/>
                <w:szCs w:val="20"/>
                <w:lang w:val="en-US"/>
              </w:rPr>
              <w:t xml:space="preserve"> et al. (1994)</w:t>
            </w:r>
          </w:p>
        </w:tc>
      </w:tr>
      <w:tr w:rsidR="00566E62" w:rsidRPr="00E842E2" w14:paraId="0C264273" w14:textId="77777777" w:rsidTr="004F43D7">
        <w:trPr>
          <w:trHeight w:val="282"/>
        </w:trPr>
        <w:tc>
          <w:tcPr>
            <w:tcW w:w="1632" w:type="dxa"/>
            <w:vMerge/>
            <w:vAlign w:val="center"/>
          </w:tcPr>
          <w:p w14:paraId="4D27EB50" w14:textId="77777777" w:rsidR="00566E62" w:rsidRPr="00E842E2" w:rsidRDefault="00566E62" w:rsidP="005F7328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372" w:type="dxa"/>
            <w:vAlign w:val="center"/>
          </w:tcPr>
          <w:p w14:paraId="0F7B3920" w14:textId="77777777" w:rsidR="00566E62" w:rsidRPr="00E842E2" w:rsidRDefault="00566E62" w:rsidP="00FB4762">
            <w:pPr>
              <w:rPr>
                <w:sz w:val="20"/>
                <w:szCs w:val="20"/>
                <w:lang w:val="en-US"/>
              </w:rPr>
            </w:pPr>
            <w:r w:rsidRPr="00E842E2">
              <w:rPr>
                <w:sz w:val="20"/>
                <w:szCs w:val="20"/>
                <w:lang w:val="en-US"/>
              </w:rPr>
              <w:t>Steers</w:t>
            </w:r>
          </w:p>
        </w:tc>
        <w:tc>
          <w:tcPr>
            <w:tcW w:w="1545" w:type="dxa"/>
            <w:vAlign w:val="center"/>
          </w:tcPr>
          <w:p w14:paraId="054B4B08" w14:textId="77777777" w:rsidR="00566E62" w:rsidRPr="00E842E2" w:rsidRDefault="00566E62" w:rsidP="00FB4762">
            <w:pPr>
              <w:rPr>
                <w:sz w:val="20"/>
                <w:szCs w:val="20"/>
                <w:lang w:val="en-US"/>
              </w:rPr>
            </w:pPr>
            <w:r w:rsidRPr="00E842E2">
              <w:rPr>
                <w:sz w:val="20"/>
                <w:szCs w:val="20"/>
              </w:rPr>
              <w:t>1.68</w:t>
            </w:r>
          </w:p>
        </w:tc>
        <w:tc>
          <w:tcPr>
            <w:tcW w:w="1573" w:type="dxa"/>
            <w:vAlign w:val="center"/>
          </w:tcPr>
          <w:p w14:paraId="348A338B" w14:textId="77777777" w:rsidR="00566E62" w:rsidRPr="00E842E2" w:rsidRDefault="00566E62" w:rsidP="00FB4762">
            <w:pPr>
              <w:rPr>
                <w:sz w:val="20"/>
                <w:szCs w:val="20"/>
                <w:highlight w:val="red"/>
                <w:lang w:val="en-US"/>
              </w:rPr>
            </w:pPr>
            <w:r w:rsidRPr="00E842E2">
              <w:rPr>
                <w:sz w:val="20"/>
                <w:szCs w:val="20"/>
              </w:rPr>
              <w:t>29</w:t>
            </w:r>
            <w:r>
              <w:rPr>
                <w:sz w:val="20"/>
                <w:szCs w:val="20"/>
              </w:rPr>
              <w:t>/</w:t>
            </w:r>
            <w:r w:rsidRPr="00E842E2">
              <w:rPr>
                <w:sz w:val="20"/>
                <w:szCs w:val="20"/>
              </w:rPr>
              <w:t>1726</w:t>
            </w:r>
          </w:p>
        </w:tc>
        <w:tc>
          <w:tcPr>
            <w:tcW w:w="1285" w:type="dxa"/>
            <w:vMerge/>
            <w:vAlign w:val="center"/>
          </w:tcPr>
          <w:p w14:paraId="34E839D5" w14:textId="77777777" w:rsidR="00566E62" w:rsidRPr="00E842E2" w:rsidRDefault="00566E62" w:rsidP="00FB4762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3798" w:type="dxa"/>
            <w:vMerge/>
            <w:vAlign w:val="center"/>
          </w:tcPr>
          <w:p w14:paraId="4BFF6E27" w14:textId="77777777" w:rsidR="00566E62" w:rsidRPr="00E842E2" w:rsidRDefault="00566E62" w:rsidP="00FB4762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3078" w:type="dxa"/>
            <w:vMerge/>
            <w:vAlign w:val="center"/>
          </w:tcPr>
          <w:p w14:paraId="2131BCD7" w14:textId="77777777" w:rsidR="00566E62" w:rsidRPr="00E842E2" w:rsidRDefault="00566E62" w:rsidP="00FB4762">
            <w:pPr>
              <w:rPr>
                <w:sz w:val="20"/>
                <w:szCs w:val="20"/>
                <w:lang w:val="en-US"/>
              </w:rPr>
            </w:pPr>
          </w:p>
        </w:tc>
      </w:tr>
      <w:tr w:rsidR="00566E62" w:rsidRPr="00E842E2" w14:paraId="02057131" w14:textId="77777777" w:rsidTr="004F43D7">
        <w:trPr>
          <w:trHeight w:val="270"/>
        </w:trPr>
        <w:tc>
          <w:tcPr>
            <w:tcW w:w="1632" w:type="dxa"/>
            <w:vMerge/>
            <w:vAlign w:val="center"/>
          </w:tcPr>
          <w:p w14:paraId="32CFEE0D" w14:textId="77777777" w:rsidR="00566E62" w:rsidRPr="00E842E2" w:rsidRDefault="00566E62" w:rsidP="005F7328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372" w:type="dxa"/>
            <w:vAlign w:val="center"/>
          </w:tcPr>
          <w:p w14:paraId="6DEC2C01" w14:textId="77777777" w:rsidR="00566E62" w:rsidRPr="00E842E2" w:rsidRDefault="00566E62" w:rsidP="00FB4762">
            <w:pPr>
              <w:rPr>
                <w:sz w:val="20"/>
                <w:szCs w:val="20"/>
                <w:lang w:val="en-US"/>
              </w:rPr>
            </w:pPr>
            <w:r w:rsidRPr="00E842E2">
              <w:rPr>
                <w:sz w:val="20"/>
                <w:szCs w:val="20"/>
              </w:rPr>
              <w:t>Cows</w:t>
            </w:r>
          </w:p>
        </w:tc>
        <w:tc>
          <w:tcPr>
            <w:tcW w:w="1545" w:type="dxa"/>
            <w:vAlign w:val="center"/>
          </w:tcPr>
          <w:p w14:paraId="186126EA" w14:textId="77777777" w:rsidR="00566E62" w:rsidRPr="00E842E2" w:rsidRDefault="00566E62" w:rsidP="00FB4762">
            <w:pPr>
              <w:rPr>
                <w:sz w:val="20"/>
                <w:szCs w:val="20"/>
                <w:lang w:val="en-US"/>
              </w:rPr>
            </w:pPr>
            <w:r w:rsidRPr="00E842E2">
              <w:rPr>
                <w:sz w:val="20"/>
                <w:szCs w:val="20"/>
              </w:rPr>
              <w:t>1.5</w:t>
            </w:r>
          </w:p>
        </w:tc>
        <w:tc>
          <w:tcPr>
            <w:tcW w:w="1573" w:type="dxa"/>
            <w:vAlign w:val="center"/>
          </w:tcPr>
          <w:p w14:paraId="621E9EEB" w14:textId="77777777" w:rsidR="00566E62" w:rsidRPr="00E842E2" w:rsidRDefault="00566E62" w:rsidP="00FB4762">
            <w:pPr>
              <w:rPr>
                <w:sz w:val="20"/>
                <w:szCs w:val="20"/>
                <w:highlight w:val="red"/>
                <w:lang w:val="en-US"/>
              </w:rPr>
            </w:pPr>
            <w:r w:rsidRPr="00E842E2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/</w:t>
            </w:r>
            <w:r w:rsidRPr="00E842E2">
              <w:rPr>
                <w:sz w:val="20"/>
                <w:szCs w:val="20"/>
              </w:rPr>
              <w:t>266</w:t>
            </w:r>
          </w:p>
        </w:tc>
        <w:tc>
          <w:tcPr>
            <w:tcW w:w="1285" w:type="dxa"/>
            <w:vMerge/>
            <w:vAlign w:val="center"/>
          </w:tcPr>
          <w:p w14:paraId="4BC39B40" w14:textId="77777777" w:rsidR="00566E62" w:rsidRPr="00E842E2" w:rsidRDefault="00566E62" w:rsidP="00FB4762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3798" w:type="dxa"/>
            <w:vMerge/>
            <w:vAlign w:val="center"/>
          </w:tcPr>
          <w:p w14:paraId="2A27C616" w14:textId="77777777" w:rsidR="00566E62" w:rsidRPr="00E842E2" w:rsidRDefault="00566E62" w:rsidP="00FB4762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3078" w:type="dxa"/>
            <w:vMerge/>
            <w:vAlign w:val="center"/>
          </w:tcPr>
          <w:p w14:paraId="52E6F9AE" w14:textId="77777777" w:rsidR="00566E62" w:rsidRPr="00E842E2" w:rsidRDefault="00566E62" w:rsidP="00FB4762">
            <w:pPr>
              <w:rPr>
                <w:sz w:val="20"/>
                <w:szCs w:val="20"/>
                <w:lang w:val="en-US"/>
              </w:rPr>
            </w:pPr>
          </w:p>
        </w:tc>
      </w:tr>
      <w:tr w:rsidR="00566E62" w:rsidRPr="00E842E2" w14:paraId="739D018A" w14:textId="77777777" w:rsidTr="004F43D7">
        <w:trPr>
          <w:trHeight w:val="270"/>
        </w:trPr>
        <w:tc>
          <w:tcPr>
            <w:tcW w:w="1632" w:type="dxa"/>
            <w:vMerge/>
            <w:vAlign w:val="center"/>
          </w:tcPr>
          <w:p w14:paraId="25D40446" w14:textId="77777777" w:rsidR="00566E62" w:rsidRPr="00E842E2" w:rsidRDefault="00566E62" w:rsidP="005F7328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372" w:type="dxa"/>
            <w:vAlign w:val="center"/>
          </w:tcPr>
          <w:p w14:paraId="51B4AFFF" w14:textId="77777777" w:rsidR="00566E62" w:rsidRPr="00E842E2" w:rsidRDefault="00566E62" w:rsidP="00FB4762">
            <w:pPr>
              <w:rPr>
                <w:sz w:val="20"/>
                <w:szCs w:val="20"/>
                <w:lang w:val="en-US"/>
              </w:rPr>
            </w:pPr>
            <w:r w:rsidRPr="00E842E2">
              <w:rPr>
                <w:sz w:val="20"/>
                <w:szCs w:val="20"/>
                <w:lang w:val="en-US"/>
              </w:rPr>
              <w:t>Calves</w:t>
            </w:r>
          </w:p>
        </w:tc>
        <w:tc>
          <w:tcPr>
            <w:tcW w:w="1545" w:type="dxa"/>
            <w:vAlign w:val="center"/>
          </w:tcPr>
          <w:p w14:paraId="1BD0ADD2" w14:textId="77777777" w:rsidR="00566E62" w:rsidRPr="00E842E2" w:rsidRDefault="00566E62" w:rsidP="00FB4762">
            <w:pPr>
              <w:rPr>
                <w:sz w:val="20"/>
                <w:szCs w:val="20"/>
                <w:lang w:val="en-US"/>
              </w:rPr>
            </w:pPr>
            <w:r w:rsidRPr="00E842E2">
              <w:rPr>
                <w:sz w:val="20"/>
                <w:szCs w:val="20"/>
              </w:rPr>
              <w:t>0.555</w:t>
            </w:r>
          </w:p>
        </w:tc>
        <w:tc>
          <w:tcPr>
            <w:tcW w:w="1573" w:type="dxa"/>
            <w:vAlign w:val="center"/>
          </w:tcPr>
          <w:p w14:paraId="2FA8FF26" w14:textId="77777777" w:rsidR="00566E62" w:rsidRPr="00E842E2" w:rsidRDefault="00566E62" w:rsidP="00FB4762">
            <w:pPr>
              <w:rPr>
                <w:sz w:val="20"/>
                <w:szCs w:val="20"/>
                <w:highlight w:val="red"/>
                <w:lang w:val="en-US"/>
              </w:rPr>
            </w:pPr>
            <w:r w:rsidRPr="00E842E2">
              <w:rPr>
                <w:sz w:val="20"/>
                <w:szCs w:val="20"/>
              </w:rPr>
              <w:t>13</w:t>
            </w:r>
            <w:r>
              <w:rPr>
                <w:sz w:val="20"/>
                <w:szCs w:val="20"/>
              </w:rPr>
              <w:t>/</w:t>
            </w:r>
            <w:r w:rsidRPr="00E842E2">
              <w:rPr>
                <w:sz w:val="20"/>
                <w:szCs w:val="20"/>
              </w:rPr>
              <w:t>2342</w:t>
            </w:r>
          </w:p>
        </w:tc>
        <w:tc>
          <w:tcPr>
            <w:tcW w:w="1285" w:type="dxa"/>
            <w:vMerge w:val="restart"/>
            <w:vAlign w:val="center"/>
          </w:tcPr>
          <w:p w14:paraId="01510E94" w14:textId="77777777" w:rsidR="00566E62" w:rsidRPr="00E842E2" w:rsidRDefault="00566E62" w:rsidP="00FB4762">
            <w:pPr>
              <w:rPr>
                <w:sz w:val="20"/>
                <w:szCs w:val="20"/>
                <w:lang w:val="en-US"/>
              </w:rPr>
            </w:pPr>
            <w:r w:rsidRPr="00E842E2">
              <w:rPr>
                <w:sz w:val="20"/>
                <w:szCs w:val="20"/>
              </w:rPr>
              <w:t>1980-1985</w:t>
            </w:r>
          </w:p>
        </w:tc>
        <w:tc>
          <w:tcPr>
            <w:tcW w:w="3798" w:type="dxa"/>
            <w:vMerge w:val="restart"/>
            <w:vAlign w:val="center"/>
          </w:tcPr>
          <w:p w14:paraId="1DA8F8F8" w14:textId="77777777" w:rsidR="00566E62" w:rsidRPr="00E842E2" w:rsidRDefault="00566E62" w:rsidP="00FB4762">
            <w:pPr>
              <w:rPr>
                <w:sz w:val="20"/>
                <w:szCs w:val="20"/>
                <w:lang w:val="en-US"/>
              </w:rPr>
            </w:pPr>
            <w:r w:rsidRPr="00E842E2">
              <w:rPr>
                <w:sz w:val="20"/>
                <w:szCs w:val="20"/>
              </w:rPr>
              <w:t>1 abattoir (Piedmont)</w:t>
            </w:r>
          </w:p>
        </w:tc>
        <w:tc>
          <w:tcPr>
            <w:tcW w:w="3078" w:type="dxa"/>
            <w:vMerge w:val="restart"/>
            <w:vAlign w:val="center"/>
          </w:tcPr>
          <w:p w14:paraId="7663F438" w14:textId="77777777" w:rsidR="00566E62" w:rsidRPr="00E842E2" w:rsidRDefault="00566E62" w:rsidP="00FB4762">
            <w:pPr>
              <w:rPr>
                <w:sz w:val="20"/>
                <w:szCs w:val="20"/>
                <w:lang w:val="en-US"/>
              </w:rPr>
            </w:pPr>
            <w:r w:rsidRPr="00E842E2">
              <w:rPr>
                <w:sz w:val="20"/>
                <w:szCs w:val="20"/>
              </w:rPr>
              <w:t>Julini et al. (1993)</w:t>
            </w:r>
          </w:p>
        </w:tc>
      </w:tr>
      <w:tr w:rsidR="00566E62" w:rsidRPr="00E842E2" w14:paraId="0A5DECFE" w14:textId="77777777" w:rsidTr="004F43D7">
        <w:trPr>
          <w:trHeight w:val="270"/>
        </w:trPr>
        <w:tc>
          <w:tcPr>
            <w:tcW w:w="1632" w:type="dxa"/>
            <w:vMerge/>
            <w:vAlign w:val="center"/>
          </w:tcPr>
          <w:p w14:paraId="6950F0A9" w14:textId="77777777" w:rsidR="00566E62" w:rsidRPr="00E842E2" w:rsidRDefault="00566E62" w:rsidP="00FB4762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372" w:type="dxa"/>
            <w:vAlign w:val="center"/>
          </w:tcPr>
          <w:p w14:paraId="612D6207" w14:textId="77777777" w:rsidR="00566E62" w:rsidRPr="00E842E2" w:rsidRDefault="00566E62" w:rsidP="00FB4762">
            <w:pPr>
              <w:rPr>
                <w:sz w:val="20"/>
                <w:szCs w:val="20"/>
                <w:lang w:val="en-US"/>
              </w:rPr>
            </w:pPr>
            <w:r w:rsidRPr="00E842E2">
              <w:rPr>
                <w:sz w:val="20"/>
                <w:szCs w:val="20"/>
              </w:rPr>
              <w:t>Steers</w:t>
            </w:r>
          </w:p>
        </w:tc>
        <w:tc>
          <w:tcPr>
            <w:tcW w:w="1545" w:type="dxa"/>
            <w:vAlign w:val="center"/>
          </w:tcPr>
          <w:p w14:paraId="25169032" w14:textId="77777777" w:rsidR="00566E62" w:rsidRPr="00E842E2" w:rsidRDefault="00566E62" w:rsidP="00FB4762">
            <w:pPr>
              <w:rPr>
                <w:sz w:val="20"/>
                <w:szCs w:val="20"/>
                <w:lang w:val="en-US"/>
              </w:rPr>
            </w:pPr>
            <w:r w:rsidRPr="00E842E2">
              <w:rPr>
                <w:sz w:val="20"/>
                <w:szCs w:val="20"/>
              </w:rPr>
              <w:t>1.472</w:t>
            </w:r>
          </w:p>
        </w:tc>
        <w:tc>
          <w:tcPr>
            <w:tcW w:w="1573" w:type="dxa"/>
            <w:vAlign w:val="center"/>
          </w:tcPr>
          <w:p w14:paraId="6DA685FC" w14:textId="77777777" w:rsidR="00566E62" w:rsidRPr="00E842E2" w:rsidRDefault="00566E62" w:rsidP="00FB4762">
            <w:pPr>
              <w:rPr>
                <w:sz w:val="20"/>
                <w:szCs w:val="20"/>
                <w:highlight w:val="red"/>
                <w:lang w:val="en-US"/>
              </w:rPr>
            </w:pPr>
            <w:r w:rsidRPr="00E842E2">
              <w:rPr>
                <w:sz w:val="20"/>
                <w:szCs w:val="20"/>
              </w:rPr>
              <w:t>446</w:t>
            </w:r>
            <w:r>
              <w:rPr>
                <w:sz w:val="20"/>
                <w:szCs w:val="20"/>
              </w:rPr>
              <w:t>/</w:t>
            </w:r>
            <w:r w:rsidRPr="00E842E2">
              <w:rPr>
                <w:sz w:val="20"/>
                <w:szCs w:val="20"/>
              </w:rPr>
              <w:t>30302</w:t>
            </w:r>
          </w:p>
        </w:tc>
        <w:tc>
          <w:tcPr>
            <w:tcW w:w="1285" w:type="dxa"/>
            <w:vMerge/>
            <w:vAlign w:val="center"/>
          </w:tcPr>
          <w:p w14:paraId="286EFAC0" w14:textId="77777777" w:rsidR="00566E62" w:rsidRPr="00E842E2" w:rsidRDefault="00566E62" w:rsidP="00FB4762">
            <w:pPr>
              <w:rPr>
                <w:sz w:val="20"/>
                <w:szCs w:val="20"/>
              </w:rPr>
            </w:pPr>
          </w:p>
        </w:tc>
        <w:tc>
          <w:tcPr>
            <w:tcW w:w="3798" w:type="dxa"/>
            <w:vMerge/>
            <w:vAlign w:val="center"/>
          </w:tcPr>
          <w:p w14:paraId="4496684C" w14:textId="77777777" w:rsidR="00566E62" w:rsidRPr="00E842E2" w:rsidRDefault="00566E62" w:rsidP="00FB4762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3078" w:type="dxa"/>
            <w:vMerge/>
            <w:vAlign w:val="center"/>
          </w:tcPr>
          <w:p w14:paraId="592C0F90" w14:textId="77777777" w:rsidR="00566E62" w:rsidRPr="00E842E2" w:rsidRDefault="00566E62" w:rsidP="00FB4762">
            <w:pPr>
              <w:rPr>
                <w:sz w:val="20"/>
                <w:szCs w:val="20"/>
                <w:lang w:val="en-US"/>
              </w:rPr>
            </w:pPr>
          </w:p>
        </w:tc>
      </w:tr>
      <w:tr w:rsidR="00566E62" w:rsidRPr="00E842E2" w14:paraId="31F31A29" w14:textId="77777777" w:rsidTr="004F43D7">
        <w:trPr>
          <w:trHeight w:val="282"/>
        </w:trPr>
        <w:tc>
          <w:tcPr>
            <w:tcW w:w="1632" w:type="dxa"/>
            <w:vMerge/>
            <w:vAlign w:val="center"/>
          </w:tcPr>
          <w:p w14:paraId="50599268" w14:textId="77777777" w:rsidR="00566E62" w:rsidRPr="00E842E2" w:rsidRDefault="00566E62" w:rsidP="00FB4762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372" w:type="dxa"/>
            <w:vAlign w:val="center"/>
          </w:tcPr>
          <w:p w14:paraId="17527A39" w14:textId="77777777" w:rsidR="00566E62" w:rsidRPr="00E842E2" w:rsidRDefault="00566E62" w:rsidP="00FB4762">
            <w:pPr>
              <w:rPr>
                <w:sz w:val="20"/>
                <w:szCs w:val="20"/>
                <w:lang w:val="en-US"/>
              </w:rPr>
            </w:pPr>
            <w:r w:rsidRPr="00E842E2">
              <w:rPr>
                <w:sz w:val="20"/>
                <w:szCs w:val="20"/>
              </w:rPr>
              <w:t>Cows</w:t>
            </w:r>
          </w:p>
        </w:tc>
        <w:tc>
          <w:tcPr>
            <w:tcW w:w="1545" w:type="dxa"/>
            <w:vAlign w:val="center"/>
          </w:tcPr>
          <w:p w14:paraId="52279966" w14:textId="77777777" w:rsidR="00566E62" w:rsidRPr="00E842E2" w:rsidRDefault="00566E62" w:rsidP="00FB4762">
            <w:pPr>
              <w:rPr>
                <w:sz w:val="20"/>
                <w:szCs w:val="20"/>
                <w:lang w:val="en-US"/>
              </w:rPr>
            </w:pPr>
            <w:r w:rsidRPr="00E842E2">
              <w:rPr>
                <w:sz w:val="20"/>
                <w:szCs w:val="20"/>
              </w:rPr>
              <w:t>1.429</w:t>
            </w:r>
          </w:p>
        </w:tc>
        <w:tc>
          <w:tcPr>
            <w:tcW w:w="1573" w:type="dxa"/>
            <w:vAlign w:val="center"/>
          </w:tcPr>
          <w:p w14:paraId="5434BCD7" w14:textId="77777777" w:rsidR="00566E62" w:rsidRPr="00E842E2" w:rsidRDefault="00566E62" w:rsidP="00FB4762">
            <w:pPr>
              <w:rPr>
                <w:sz w:val="20"/>
                <w:szCs w:val="20"/>
                <w:highlight w:val="red"/>
                <w:lang w:val="en-US"/>
              </w:rPr>
            </w:pPr>
            <w:r w:rsidRPr="00E842E2">
              <w:rPr>
                <w:sz w:val="20"/>
                <w:szCs w:val="20"/>
              </w:rPr>
              <w:t>22</w:t>
            </w:r>
            <w:r>
              <w:rPr>
                <w:sz w:val="20"/>
                <w:szCs w:val="20"/>
              </w:rPr>
              <w:t>/</w:t>
            </w:r>
            <w:r w:rsidRPr="00E842E2">
              <w:rPr>
                <w:sz w:val="20"/>
                <w:szCs w:val="20"/>
              </w:rPr>
              <w:t>1540</w:t>
            </w:r>
          </w:p>
        </w:tc>
        <w:tc>
          <w:tcPr>
            <w:tcW w:w="1285" w:type="dxa"/>
            <w:vMerge/>
            <w:vAlign w:val="center"/>
          </w:tcPr>
          <w:p w14:paraId="063D5555" w14:textId="77777777" w:rsidR="00566E62" w:rsidRPr="00E842E2" w:rsidRDefault="00566E62" w:rsidP="00FB4762">
            <w:pPr>
              <w:rPr>
                <w:sz w:val="20"/>
                <w:szCs w:val="20"/>
              </w:rPr>
            </w:pPr>
          </w:p>
        </w:tc>
        <w:tc>
          <w:tcPr>
            <w:tcW w:w="3798" w:type="dxa"/>
            <w:vMerge/>
            <w:vAlign w:val="center"/>
          </w:tcPr>
          <w:p w14:paraId="79FF4D75" w14:textId="77777777" w:rsidR="00566E62" w:rsidRPr="00E842E2" w:rsidRDefault="00566E62" w:rsidP="00FB4762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3078" w:type="dxa"/>
            <w:vMerge/>
            <w:vAlign w:val="center"/>
          </w:tcPr>
          <w:p w14:paraId="524B6874" w14:textId="77777777" w:rsidR="00566E62" w:rsidRPr="00E842E2" w:rsidRDefault="00566E62" w:rsidP="00FB4762">
            <w:pPr>
              <w:rPr>
                <w:sz w:val="20"/>
                <w:szCs w:val="20"/>
                <w:lang w:val="en-US"/>
              </w:rPr>
            </w:pPr>
          </w:p>
        </w:tc>
      </w:tr>
      <w:tr w:rsidR="00566E62" w:rsidRPr="00E842E2" w14:paraId="5D51BB08" w14:textId="77777777" w:rsidTr="004F43D7">
        <w:trPr>
          <w:trHeight w:val="256"/>
        </w:trPr>
        <w:tc>
          <w:tcPr>
            <w:tcW w:w="1632" w:type="dxa"/>
            <w:vMerge w:val="restart"/>
            <w:vAlign w:val="center"/>
          </w:tcPr>
          <w:p w14:paraId="563F5F93" w14:textId="77777777" w:rsidR="00566E62" w:rsidRPr="00E842E2" w:rsidRDefault="00566E62" w:rsidP="00FB4762">
            <w:pPr>
              <w:rPr>
                <w:sz w:val="20"/>
                <w:szCs w:val="20"/>
                <w:lang w:val="en-US"/>
              </w:rPr>
            </w:pPr>
            <w:r w:rsidRPr="00E842E2">
              <w:rPr>
                <w:sz w:val="20"/>
                <w:szCs w:val="20"/>
                <w:lang w:val="en-US"/>
              </w:rPr>
              <w:t>Netherlands</w:t>
            </w:r>
          </w:p>
          <w:p w14:paraId="58426B95" w14:textId="77777777" w:rsidR="00566E62" w:rsidRPr="00E842E2" w:rsidRDefault="00566E62" w:rsidP="00FB4762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372" w:type="dxa"/>
            <w:vAlign w:val="center"/>
          </w:tcPr>
          <w:p w14:paraId="07262386" w14:textId="77777777" w:rsidR="00566E62" w:rsidRPr="00E842E2" w:rsidRDefault="00566E62" w:rsidP="00FB4762">
            <w:pPr>
              <w:rPr>
                <w:sz w:val="20"/>
                <w:szCs w:val="20"/>
              </w:rPr>
            </w:pPr>
            <w:r w:rsidRPr="00E842E2">
              <w:rPr>
                <w:sz w:val="20"/>
                <w:szCs w:val="20"/>
              </w:rPr>
              <w:t>Veal calves</w:t>
            </w:r>
          </w:p>
        </w:tc>
        <w:tc>
          <w:tcPr>
            <w:tcW w:w="1545" w:type="dxa"/>
            <w:vAlign w:val="center"/>
          </w:tcPr>
          <w:p w14:paraId="5D2D90D6" w14:textId="77777777" w:rsidR="00566E62" w:rsidRPr="00E842E2" w:rsidRDefault="00566E62" w:rsidP="00FB4762">
            <w:pPr>
              <w:rPr>
                <w:sz w:val="20"/>
                <w:szCs w:val="20"/>
              </w:rPr>
            </w:pPr>
            <w:r w:rsidRPr="00E842E2">
              <w:rPr>
                <w:sz w:val="20"/>
                <w:szCs w:val="20"/>
              </w:rPr>
              <w:t>0.002</w:t>
            </w:r>
          </w:p>
        </w:tc>
        <w:tc>
          <w:tcPr>
            <w:tcW w:w="1573" w:type="dxa"/>
            <w:vAlign w:val="center"/>
          </w:tcPr>
          <w:p w14:paraId="381A54AF" w14:textId="77777777" w:rsidR="00566E62" w:rsidRPr="00E842E2" w:rsidRDefault="00566E62" w:rsidP="00FB4762">
            <w:pPr>
              <w:rPr>
                <w:sz w:val="20"/>
                <w:szCs w:val="20"/>
                <w:highlight w:val="red"/>
                <w:lang w:val="en-US"/>
              </w:rPr>
            </w:pPr>
            <w:r w:rsidRPr="00566E62">
              <w:rPr>
                <w:sz w:val="20"/>
                <w:szCs w:val="20"/>
                <w:lang w:val="en-US"/>
              </w:rPr>
              <w:t>Not available</w:t>
            </w:r>
          </w:p>
        </w:tc>
        <w:tc>
          <w:tcPr>
            <w:tcW w:w="1285" w:type="dxa"/>
            <w:vMerge w:val="restart"/>
            <w:vAlign w:val="center"/>
          </w:tcPr>
          <w:p w14:paraId="652F897A" w14:textId="77777777" w:rsidR="00566E62" w:rsidRPr="00E842E2" w:rsidRDefault="00566E62" w:rsidP="00FB4762">
            <w:pPr>
              <w:rPr>
                <w:sz w:val="20"/>
                <w:szCs w:val="20"/>
              </w:rPr>
            </w:pPr>
            <w:r w:rsidRPr="00E842E2">
              <w:rPr>
                <w:sz w:val="20"/>
                <w:szCs w:val="20"/>
              </w:rPr>
              <w:t>2011</w:t>
            </w:r>
          </w:p>
        </w:tc>
        <w:tc>
          <w:tcPr>
            <w:tcW w:w="3798" w:type="dxa"/>
            <w:vMerge w:val="restart"/>
            <w:vAlign w:val="center"/>
          </w:tcPr>
          <w:p w14:paraId="6BB9E73B" w14:textId="77777777" w:rsidR="00566E62" w:rsidRPr="00E842E2" w:rsidRDefault="00566E62" w:rsidP="00FB4762">
            <w:pPr>
              <w:rPr>
                <w:sz w:val="20"/>
                <w:szCs w:val="20"/>
                <w:lang w:val="en-US"/>
              </w:rPr>
            </w:pPr>
            <w:r w:rsidRPr="00E842E2">
              <w:rPr>
                <w:sz w:val="20"/>
                <w:szCs w:val="20"/>
                <w:lang w:val="en-US"/>
              </w:rPr>
              <w:t>National</w:t>
            </w:r>
          </w:p>
        </w:tc>
        <w:tc>
          <w:tcPr>
            <w:tcW w:w="3078" w:type="dxa"/>
            <w:vMerge w:val="restart"/>
            <w:vAlign w:val="center"/>
          </w:tcPr>
          <w:p w14:paraId="55E8C170" w14:textId="77777777" w:rsidR="00566E62" w:rsidRPr="00E842E2" w:rsidRDefault="00566E62" w:rsidP="00FB4762">
            <w:pPr>
              <w:rPr>
                <w:sz w:val="20"/>
                <w:szCs w:val="20"/>
                <w:lang w:val="en-US"/>
              </w:rPr>
            </w:pPr>
            <w:r w:rsidRPr="00E842E2">
              <w:rPr>
                <w:sz w:val="20"/>
                <w:szCs w:val="20"/>
                <w:lang w:val="en-US"/>
              </w:rPr>
              <w:t>NVWA (2013)</w:t>
            </w:r>
          </w:p>
        </w:tc>
      </w:tr>
      <w:tr w:rsidR="00566E62" w:rsidRPr="00E842E2" w14:paraId="57F60CF5" w14:textId="77777777" w:rsidTr="004F43D7">
        <w:trPr>
          <w:trHeight w:val="282"/>
        </w:trPr>
        <w:tc>
          <w:tcPr>
            <w:tcW w:w="1632" w:type="dxa"/>
            <w:vMerge/>
            <w:vAlign w:val="center"/>
          </w:tcPr>
          <w:p w14:paraId="2380F77A" w14:textId="77777777" w:rsidR="00566E62" w:rsidRPr="00E842E2" w:rsidRDefault="00566E62" w:rsidP="00FB4762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372" w:type="dxa"/>
            <w:vAlign w:val="center"/>
          </w:tcPr>
          <w:p w14:paraId="25A2C76F" w14:textId="77777777" w:rsidR="00566E62" w:rsidRPr="00E842E2" w:rsidRDefault="00566E62" w:rsidP="00FB4762">
            <w:pPr>
              <w:rPr>
                <w:sz w:val="20"/>
                <w:szCs w:val="20"/>
              </w:rPr>
            </w:pPr>
            <w:r w:rsidRPr="00E842E2">
              <w:rPr>
                <w:sz w:val="20"/>
                <w:szCs w:val="20"/>
              </w:rPr>
              <w:t>Adults</w:t>
            </w:r>
          </w:p>
        </w:tc>
        <w:tc>
          <w:tcPr>
            <w:tcW w:w="1545" w:type="dxa"/>
            <w:vAlign w:val="center"/>
          </w:tcPr>
          <w:p w14:paraId="70C9A511" w14:textId="77777777" w:rsidR="00566E62" w:rsidRPr="00E842E2" w:rsidRDefault="00566E62" w:rsidP="00FB4762">
            <w:pPr>
              <w:rPr>
                <w:sz w:val="20"/>
                <w:szCs w:val="20"/>
              </w:rPr>
            </w:pPr>
            <w:r w:rsidRPr="00E842E2">
              <w:rPr>
                <w:sz w:val="20"/>
                <w:szCs w:val="20"/>
              </w:rPr>
              <w:t>0.3</w:t>
            </w:r>
          </w:p>
        </w:tc>
        <w:tc>
          <w:tcPr>
            <w:tcW w:w="1573" w:type="dxa"/>
            <w:vAlign w:val="center"/>
          </w:tcPr>
          <w:p w14:paraId="02CE82C7" w14:textId="77777777" w:rsidR="00566E62" w:rsidRPr="00E842E2" w:rsidRDefault="00C11BAE" w:rsidP="00FB4762">
            <w:pPr>
              <w:rPr>
                <w:sz w:val="20"/>
                <w:szCs w:val="20"/>
                <w:highlight w:val="red"/>
                <w:lang w:val="en-US"/>
              </w:rPr>
            </w:pPr>
            <w:r w:rsidRPr="00C11BAE">
              <w:rPr>
                <w:sz w:val="20"/>
                <w:szCs w:val="20"/>
                <w:lang w:val="en-US"/>
              </w:rPr>
              <w:t>Not available</w:t>
            </w:r>
          </w:p>
        </w:tc>
        <w:tc>
          <w:tcPr>
            <w:tcW w:w="1285" w:type="dxa"/>
            <w:vMerge/>
            <w:vAlign w:val="center"/>
          </w:tcPr>
          <w:p w14:paraId="477BBAAC" w14:textId="77777777" w:rsidR="00566E62" w:rsidRPr="00E842E2" w:rsidRDefault="00566E62" w:rsidP="00FB4762">
            <w:pPr>
              <w:rPr>
                <w:sz w:val="20"/>
                <w:szCs w:val="20"/>
              </w:rPr>
            </w:pPr>
          </w:p>
        </w:tc>
        <w:tc>
          <w:tcPr>
            <w:tcW w:w="3798" w:type="dxa"/>
            <w:vMerge/>
            <w:vAlign w:val="center"/>
          </w:tcPr>
          <w:p w14:paraId="70B54308" w14:textId="77777777" w:rsidR="00566E62" w:rsidRPr="00E842E2" w:rsidRDefault="00566E62" w:rsidP="00FB4762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3078" w:type="dxa"/>
            <w:vMerge/>
            <w:vAlign w:val="center"/>
          </w:tcPr>
          <w:p w14:paraId="74D985FC" w14:textId="77777777" w:rsidR="00566E62" w:rsidRPr="00E842E2" w:rsidRDefault="00566E62" w:rsidP="00FB4762">
            <w:pPr>
              <w:rPr>
                <w:sz w:val="20"/>
                <w:szCs w:val="20"/>
                <w:lang w:val="en-US"/>
              </w:rPr>
            </w:pPr>
          </w:p>
        </w:tc>
      </w:tr>
      <w:tr w:rsidR="00566E62" w:rsidRPr="00E842E2" w14:paraId="35386151" w14:textId="77777777" w:rsidTr="004F43D7">
        <w:trPr>
          <w:trHeight w:val="256"/>
        </w:trPr>
        <w:tc>
          <w:tcPr>
            <w:tcW w:w="1632" w:type="dxa"/>
            <w:vMerge w:val="restart"/>
            <w:vAlign w:val="center"/>
          </w:tcPr>
          <w:p w14:paraId="155BE8F3" w14:textId="77777777" w:rsidR="00566E62" w:rsidRPr="00E842E2" w:rsidRDefault="00566E62" w:rsidP="00FB4762">
            <w:pPr>
              <w:rPr>
                <w:sz w:val="20"/>
                <w:szCs w:val="20"/>
                <w:lang w:val="en-US"/>
              </w:rPr>
            </w:pPr>
            <w:r w:rsidRPr="00E842E2">
              <w:rPr>
                <w:sz w:val="20"/>
                <w:szCs w:val="20"/>
                <w:lang w:val="en-US"/>
              </w:rPr>
              <w:t>United Kingdom</w:t>
            </w:r>
          </w:p>
        </w:tc>
        <w:tc>
          <w:tcPr>
            <w:tcW w:w="1372" w:type="dxa"/>
            <w:vAlign w:val="center"/>
          </w:tcPr>
          <w:p w14:paraId="020472DF" w14:textId="77777777" w:rsidR="00566E62" w:rsidRPr="00E842E2" w:rsidRDefault="00566E62" w:rsidP="00FB4762">
            <w:pPr>
              <w:rPr>
                <w:sz w:val="20"/>
                <w:szCs w:val="20"/>
              </w:rPr>
            </w:pPr>
            <w:r w:rsidRPr="00E842E2">
              <w:rPr>
                <w:sz w:val="20"/>
                <w:szCs w:val="20"/>
              </w:rPr>
              <w:t>Calves</w:t>
            </w:r>
          </w:p>
        </w:tc>
        <w:tc>
          <w:tcPr>
            <w:tcW w:w="1545" w:type="dxa"/>
            <w:vAlign w:val="center"/>
          </w:tcPr>
          <w:p w14:paraId="7FB77826" w14:textId="77777777" w:rsidR="00566E62" w:rsidRPr="00E842E2" w:rsidRDefault="00566E62" w:rsidP="00FB4762">
            <w:pPr>
              <w:rPr>
                <w:sz w:val="20"/>
                <w:szCs w:val="20"/>
              </w:rPr>
            </w:pPr>
            <w:r w:rsidRPr="00E842E2">
              <w:rPr>
                <w:sz w:val="20"/>
                <w:szCs w:val="20"/>
              </w:rPr>
              <w:t>0.008</w:t>
            </w:r>
          </w:p>
        </w:tc>
        <w:tc>
          <w:tcPr>
            <w:tcW w:w="1573" w:type="dxa"/>
            <w:vAlign w:val="center"/>
          </w:tcPr>
          <w:p w14:paraId="3C895147" w14:textId="77777777" w:rsidR="00566E62" w:rsidRPr="00E842E2" w:rsidRDefault="00566E62" w:rsidP="00FB4762">
            <w:pPr>
              <w:rPr>
                <w:sz w:val="20"/>
                <w:szCs w:val="20"/>
                <w:highlight w:val="red"/>
                <w:lang w:val="en-US"/>
              </w:rPr>
            </w:pPr>
            <w:r w:rsidRPr="00E842E2">
              <w:rPr>
                <w:sz w:val="20"/>
                <w:szCs w:val="20"/>
              </w:rPr>
              <w:t>15</w:t>
            </w:r>
            <w:r>
              <w:rPr>
                <w:sz w:val="20"/>
                <w:szCs w:val="20"/>
              </w:rPr>
              <w:t>/</w:t>
            </w:r>
            <w:r w:rsidRPr="00E842E2">
              <w:rPr>
                <w:sz w:val="20"/>
                <w:szCs w:val="20"/>
              </w:rPr>
              <w:t>190493</w:t>
            </w:r>
          </w:p>
        </w:tc>
        <w:tc>
          <w:tcPr>
            <w:tcW w:w="1285" w:type="dxa"/>
            <w:vMerge w:val="restart"/>
            <w:vAlign w:val="center"/>
          </w:tcPr>
          <w:p w14:paraId="7AFFEAEE" w14:textId="77777777" w:rsidR="00566E62" w:rsidRPr="00E842E2" w:rsidRDefault="00566E62" w:rsidP="00FB4762">
            <w:pPr>
              <w:rPr>
                <w:sz w:val="20"/>
                <w:szCs w:val="20"/>
              </w:rPr>
            </w:pPr>
            <w:r w:rsidRPr="00E842E2">
              <w:rPr>
                <w:sz w:val="20"/>
                <w:szCs w:val="20"/>
              </w:rPr>
              <w:t>2008-2011</w:t>
            </w:r>
          </w:p>
        </w:tc>
        <w:tc>
          <w:tcPr>
            <w:tcW w:w="3798" w:type="dxa"/>
            <w:vMerge w:val="restart"/>
            <w:vAlign w:val="center"/>
          </w:tcPr>
          <w:p w14:paraId="46E49A02" w14:textId="77777777" w:rsidR="00566E62" w:rsidRPr="00E842E2" w:rsidRDefault="00566E62" w:rsidP="00FB4762">
            <w:pPr>
              <w:rPr>
                <w:sz w:val="20"/>
                <w:szCs w:val="20"/>
                <w:lang w:val="en-US"/>
              </w:rPr>
            </w:pPr>
            <w:r w:rsidRPr="00E842E2">
              <w:rPr>
                <w:sz w:val="20"/>
                <w:szCs w:val="20"/>
                <w:lang w:val="en-US"/>
              </w:rPr>
              <w:t>National</w:t>
            </w:r>
          </w:p>
        </w:tc>
        <w:tc>
          <w:tcPr>
            <w:tcW w:w="3078" w:type="dxa"/>
            <w:vMerge w:val="restart"/>
            <w:vAlign w:val="center"/>
          </w:tcPr>
          <w:p w14:paraId="4AF507C8" w14:textId="77777777" w:rsidR="00566E62" w:rsidRPr="00E842E2" w:rsidRDefault="00566E62" w:rsidP="00FB4762">
            <w:pPr>
              <w:rPr>
                <w:sz w:val="20"/>
                <w:szCs w:val="20"/>
                <w:lang w:val="en-US"/>
              </w:rPr>
            </w:pPr>
            <w:r w:rsidRPr="00E842E2">
              <w:rPr>
                <w:sz w:val="20"/>
                <w:szCs w:val="20"/>
                <w:lang w:val="en-US"/>
              </w:rPr>
              <w:t>Hill et al. (2014)</w:t>
            </w:r>
          </w:p>
        </w:tc>
      </w:tr>
      <w:tr w:rsidR="00566E62" w:rsidRPr="00E842E2" w14:paraId="38AA585B" w14:textId="77777777" w:rsidTr="004F43D7">
        <w:trPr>
          <w:trHeight w:val="296"/>
        </w:trPr>
        <w:tc>
          <w:tcPr>
            <w:tcW w:w="1632" w:type="dxa"/>
            <w:vMerge/>
            <w:vAlign w:val="center"/>
          </w:tcPr>
          <w:p w14:paraId="4EFA3C36" w14:textId="77777777" w:rsidR="00566E62" w:rsidRPr="00E842E2" w:rsidRDefault="00566E62" w:rsidP="00FB4762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372" w:type="dxa"/>
            <w:vAlign w:val="center"/>
          </w:tcPr>
          <w:p w14:paraId="70E4D103" w14:textId="77777777" w:rsidR="00566E62" w:rsidRPr="00E842E2" w:rsidRDefault="00566E62" w:rsidP="00FB4762">
            <w:pPr>
              <w:rPr>
                <w:sz w:val="20"/>
                <w:szCs w:val="20"/>
              </w:rPr>
            </w:pPr>
            <w:r w:rsidRPr="00E842E2">
              <w:rPr>
                <w:sz w:val="20"/>
                <w:szCs w:val="20"/>
              </w:rPr>
              <w:t>Adults</w:t>
            </w:r>
          </w:p>
        </w:tc>
        <w:tc>
          <w:tcPr>
            <w:tcW w:w="1545" w:type="dxa"/>
            <w:vAlign w:val="center"/>
          </w:tcPr>
          <w:p w14:paraId="1533416D" w14:textId="77777777" w:rsidR="00566E62" w:rsidRPr="00E842E2" w:rsidRDefault="00566E62" w:rsidP="00FB4762">
            <w:pPr>
              <w:rPr>
                <w:sz w:val="20"/>
                <w:szCs w:val="20"/>
              </w:rPr>
            </w:pPr>
            <w:r w:rsidRPr="00E842E2">
              <w:rPr>
                <w:sz w:val="20"/>
                <w:szCs w:val="20"/>
              </w:rPr>
              <w:t>0.032</w:t>
            </w:r>
          </w:p>
        </w:tc>
        <w:tc>
          <w:tcPr>
            <w:tcW w:w="1573" w:type="dxa"/>
            <w:vAlign w:val="center"/>
          </w:tcPr>
          <w:p w14:paraId="6A61A446" w14:textId="77777777" w:rsidR="00566E62" w:rsidRPr="00E842E2" w:rsidRDefault="00566E62" w:rsidP="00FB4762">
            <w:pPr>
              <w:rPr>
                <w:sz w:val="20"/>
                <w:szCs w:val="20"/>
                <w:highlight w:val="red"/>
                <w:lang w:val="en-US"/>
              </w:rPr>
            </w:pPr>
            <w:r w:rsidRPr="00E842E2">
              <w:rPr>
                <w:sz w:val="20"/>
                <w:szCs w:val="20"/>
              </w:rPr>
              <w:t>2674</w:t>
            </w:r>
            <w:r>
              <w:rPr>
                <w:sz w:val="20"/>
                <w:szCs w:val="20"/>
              </w:rPr>
              <w:t>/</w:t>
            </w:r>
            <w:r w:rsidRPr="00E842E2">
              <w:rPr>
                <w:sz w:val="20"/>
                <w:szCs w:val="20"/>
              </w:rPr>
              <w:t>8484371</w:t>
            </w:r>
          </w:p>
        </w:tc>
        <w:tc>
          <w:tcPr>
            <w:tcW w:w="1285" w:type="dxa"/>
            <w:vMerge/>
            <w:vAlign w:val="center"/>
          </w:tcPr>
          <w:p w14:paraId="3EE7FBAE" w14:textId="77777777" w:rsidR="00566E62" w:rsidRPr="00E842E2" w:rsidRDefault="00566E62" w:rsidP="00FB4762">
            <w:pPr>
              <w:rPr>
                <w:sz w:val="20"/>
                <w:szCs w:val="20"/>
              </w:rPr>
            </w:pPr>
          </w:p>
        </w:tc>
        <w:tc>
          <w:tcPr>
            <w:tcW w:w="3798" w:type="dxa"/>
            <w:vMerge/>
            <w:vAlign w:val="center"/>
          </w:tcPr>
          <w:p w14:paraId="64AF0B6A" w14:textId="77777777" w:rsidR="00566E62" w:rsidRPr="00E842E2" w:rsidRDefault="00566E62" w:rsidP="00FB4762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3078" w:type="dxa"/>
            <w:vMerge/>
            <w:vAlign w:val="center"/>
          </w:tcPr>
          <w:p w14:paraId="2A55CD1B" w14:textId="77777777" w:rsidR="00566E62" w:rsidRPr="00E842E2" w:rsidRDefault="00566E62" w:rsidP="00FB4762">
            <w:pPr>
              <w:rPr>
                <w:sz w:val="20"/>
                <w:szCs w:val="20"/>
                <w:lang w:val="en-US"/>
              </w:rPr>
            </w:pPr>
          </w:p>
        </w:tc>
      </w:tr>
    </w:tbl>
    <w:p w14:paraId="62134013" w14:textId="77777777" w:rsidR="00541231" w:rsidRDefault="00541231" w:rsidP="00C40899">
      <w:pPr>
        <w:rPr>
          <w:sz w:val="20"/>
          <w:szCs w:val="20"/>
          <w:lang w:val="en-US"/>
        </w:rPr>
        <w:sectPr w:rsidR="00541231" w:rsidSect="00FB6A37">
          <w:footnotePr>
            <w:numRestart w:val="eachSect"/>
          </w:footnotePr>
          <w:pgSz w:w="16838" w:h="11906" w:orient="landscape"/>
          <w:pgMar w:top="1701" w:right="1417" w:bottom="1701" w:left="1417" w:header="708" w:footer="708" w:gutter="0"/>
          <w:cols w:space="708"/>
          <w:docGrid w:linePitch="360"/>
        </w:sectPr>
      </w:pPr>
    </w:p>
    <w:p w14:paraId="750C215D" w14:textId="15F1E63E" w:rsidR="00CA639E" w:rsidRDefault="00CA639E">
      <w:pPr>
        <w:rPr>
          <w:rFonts w:ascii="Times New Roman" w:eastAsia="Calibri" w:hAnsi="Times New Roman" w:cs="Times New Roman"/>
          <w:b/>
          <w:sz w:val="24"/>
          <w:szCs w:val="24"/>
          <w:lang w:val="es-ES" w:eastAsia="en-US"/>
        </w:rPr>
      </w:pPr>
    </w:p>
    <w:p w14:paraId="4838AC65" w14:textId="6146D2A6" w:rsidR="00C40899" w:rsidRPr="00E63B16" w:rsidRDefault="008922E6" w:rsidP="008922E6">
      <w:pPr>
        <w:pStyle w:val="Ttulo1"/>
        <w:spacing w:before="0" w:after="0"/>
        <w:rPr>
          <w:rFonts w:ascii="Times New Roman" w:hAnsi="Times New Roman"/>
          <w:szCs w:val="24"/>
        </w:rPr>
      </w:pPr>
      <w:r w:rsidRPr="00E63B16">
        <w:rPr>
          <w:rFonts w:ascii="Times New Roman" w:hAnsi="Times New Roman"/>
          <w:szCs w:val="24"/>
        </w:rPr>
        <w:t>References</w:t>
      </w:r>
    </w:p>
    <w:p w14:paraId="3CFB46A0" w14:textId="2E8486C3" w:rsidR="00C11277" w:rsidRPr="0044362D" w:rsidRDefault="00C11277" w:rsidP="00FC6E5F">
      <w:pPr>
        <w:jc w:val="both"/>
        <w:rPr>
          <w:rFonts w:ascii="Times New Roman" w:hAnsi="Times New Roman" w:cs="Times New Roman"/>
          <w:sz w:val="24"/>
          <w:szCs w:val="24"/>
          <w:lang w:val="en-US" w:eastAsia="en-US"/>
        </w:rPr>
      </w:pPr>
      <w:r w:rsidRPr="00E63B16">
        <w:rPr>
          <w:rFonts w:ascii="Times New Roman" w:hAnsi="Times New Roman" w:cs="Times New Roman"/>
          <w:sz w:val="24"/>
          <w:szCs w:val="24"/>
          <w:lang w:val="en-GB" w:eastAsia="en-US"/>
        </w:rPr>
        <w:t xml:space="preserve">Aalborg University Hospital, Department of Clinical Microbiology. </w:t>
      </w:r>
      <w:r w:rsidR="00ED7007" w:rsidRPr="0044362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Denmark. </w:t>
      </w:r>
      <w:r w:rsidRPr="0044362D">
        <w:rPr>
          <w:rFonts w:ascii="Times New Roman" w:hAnsi="Times New Roman" w:cs="Times New Roman"/>
          <w:sz w:val="24"/>
          <w:szCs w:val="24"/>
          <w:lang w:val="en-US" w:eastAsia="en-US"/>
        </w:rPr>
        <w:t>2016. Personal communication.</w:t>
      </w:r>
    </w:p>
    <w:p w14:paraId="163293DE" w14:textId="75ECE642" w:rsidR="000E593D" w:rsidRPr="0044362D" w:rsidRDefault="000E593D" w:rsidP="00FC6E5F">
      <w:pPr>
        <w:jc w:val="both"/>
        <w:rPr>
          <w:rFonts w:ascii="Times New Roman" w:hAnsi="Times New Roman" w:cs="Times New Roman"/>
          <w:sz w:val="24"/>
          <w:szCs w:val="24"/>
          <w:lang w:val="en-US" w:eastAsia="en-US"/>
        </w:rPr>
      </w:pPr>
      <w:r w:rsidRPr="00DF0718">
        <w:rPr>
          <w:rFonts w:ascii="Times New Roman" w:hAnsi="Times New Roman" w:cs="Times New Roman"/>
          <w:sz w:val="24"/>
          <w:szCs w:val="24"/>
          <w:lang w:val="en-GB" w:eastAsia="en-US"/>
        </w:rPr>
        <w:t xml:space="preserve">Abuseir S, Nagel-Kohl U, Probst D, Kuhne M, Epe C, Doherr MG, et al. Seroprevalence of </w:t>
      </w:r>
      <w:r w:rsidRPr="00DF0718">
        <w:rPr>
          <w:rFonts w:ascii="Times New Roman" w:hAnsi="Times New Roman" w:cs="Times New Roman"/>
          <w:i/>
          <w:sz w:val="24"/>
          <w:szCs w:val="24"/>
          <w:lang w:val="en-GB" w:eastAsia="en-US"/>
        </w:rPr>
        <w:t>Taenia saginata</w:t>
      </w:r>
      <w:r w:rsidRPr="00DF0718">
        <w:rPr>
          <w:rFonts w:ascii="Times New Roman" w:hAnsi="Times New Roman" w:cs="Times New Roman"/>
          <w:sz w:val="24"/>
          <w:szCs w:val="24"/>
          <w:lang w:val="en-GB" w:eastAsia="en-US"/>
        </w:rPr>
        <w:t xml:space="preserve"> cysticercosis in the federal state of Lower Saxony in Germany. </w:t>
      </w:r>
      <w:r w:rsidRPr="0044362D">
        <w:rPr>
          <w:rFonts w:ascii="Times New Roman" w:hAnsi="Times New Roman" w:cs="Times New Roman"/>
          <w:sz w:val="24"/>
          <w:szCs w:val="24"/>
          <w:lang w:val="en-US" w:eastAsia="en-US"/>
        </w:rPr>
        <w:t>Berl Munch</w:t>
      </w:r>
      <w:r w:rsidR="003F3305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Tierarztl Wochenschr. 2010</w:t>
      </w:r>
      <w:proofErr w:type="gramStart"/>
      <w:r w:rsidR="003F3305">
        <w:rPr>
          <w:rFonts w:ascii="Times New Roman" w:hAnsi="Times New Roman" w:cs="Times New Roman"/>
          <w:sz w:val="24"/>
          <w:szCs w:val="24"/>
          <w:lang w:val="en-US" w:eastAsia="en-US"/>
        </w:rPr>
        <w:t>;123</w:t>
      </w:r>
      <w:proofErr w:type="gramEnd"/>
      <w:r w:rsidR="003F3305">
        <w:rPr>
          <w:rFonts w:ascii="Times New Roman" w:hAnsi="Times New Roman" w:cs="Times New Roman"/>
          <w:sz w:val="24"/>
          <w:szCs w:val="24"/>
          <w:lang w:val="en-US" w:eastAsia="en-US"/>
        </w:rPr>
        <w:t>(</w:t>
      </w:r>
      <w:r w:rsidRPr="0044362D">
        <w:rPr>
          <w:rFonts w:ascii="Times New Roman" w:hAnsi="Times New Roman" w:cs="Times New Roman"/>
          <w:sz w:val="24"/>
          <w:szCs w:val="24"/>
          <w:lang w:val="en-US" w:eastAsia="en-US"/>
        </w:rPr>
        <w:t>9-10</w:t>
      </w:r>
      <w:r w:rsidR="003F3305">
        <w:rPr>
          <w:rFonts w:ascii="Times New Roman" w:hAnsi="Times New Roman" w:cs="Times New Roman"/>
          <w:sz w:val="24"/>
          <w:szCs w:val="24"/>
          <w:lang w:val="en-US" w:eastAsia="en-US"/>
        </w:rPr>
        <w:t>)</w:t>
      </w:r>
      <w:r w:rsidRPr="0044362D">
        <w:rPr>
          <w:rFonts w:ascii="Times New Roman" w:hAnsi="Times New Roman" w:cs="Times New Roman"/>
          <w:sz w:val="24"/>
          <w:szCs w:val="24"/>
          <w:lang w:val="en-US" w:eastAsia="en-US"/>
        </w:rPr>
        <w:t>:392-6.</w:t>
      </w:r>
    </w:p>
    <w:p w14:paraId="7C482E1A" w14:textId="5691F94F" w:rsidR="00337121" w:rsidRPr="00E63B16" w:rsidRDefault="000E593D" w:rsidP="00FC6E5F">
      <w:pPr>
        <w:jc w:val="both"/>
        <w:rPr>
          <w:rFonts w:ascii="Times New Roman" w:hAnsi="Times New Roman" w:cs="Times New Roman"/>
          <w:sz w:val="24"/>
          <w:szCs w:val="24"/>
          <w:lang w:val="es-ES" w:eastAsia="en-US"/>
        </w:rPr>
      </w:pPr>
      <w:r w:rsidRPr="00E63B16">
        <w:rPr>
          <w:rFonts w:ascii="Times New Roman" w:hAnsi="Times New Roman" w:cs="Times New Roman"/>
          <w:sz w:val="24"/>
          <w:szCs w:val="24"/>
          <w:lang w:val="es-ES" w:eastAsia="en-US"/>
        </w:rPr>
        <w:t xml:space="preserve">AECOSAN (Agencia Española de Seguridad Alimentaria y Nutrición). Informe anual del Sistema Nacional de Salud 2009. </w:t>
      </w:r>
      <w:r w:rsidR="00337121" w:rsidRPr="00E63B16">
        <w:rPr>
          <w:rFonts w:ascii="Times New Roman" w:hAnsi="Times New Roman" w:cs="Times New Roman"/>
          <w:sz w:val="24"/>
          <w:szCs w:val="24"/>
          <w:lang w:val="es-ES" w:eastAsia="en-US"/>
        </w:rPr>
        <w:t>Ministerio de Sanidad, Política Social e Igualdad. Informes, Estudios e investigación 2011. 2011. https://www.msssi.gob.es/organizacion/sns/planCalidadSNS/pdf/equidad/informeAnual2009/InformeAnualSNS2009.pdf. Accessed Feb 2017.</w:t>
      </w:r>
    </w:p>
    <w:p w14:paraId="3194858C" w14:textId="234CEBA7" w:rsidR="00337121" w:rsidRPr="00DF0718" w:rsidRDefault="00337121" w:rsidP="00FC6E5F">
      <w:pPr>
        <w:jc w:val="both"/>
        <w:rPr>
          <w:rFonts w:ascii="Times New Roman" w:hAnsi="Times New Roman" w:cs="Times New Roman"/>
          <w:sz w:val="24"/>
          <w:szCs w:val="24"/>
          <w:lang w:val="es-ES" w:eastAsia="en-US"/>
        </w:rPr>
      </w:pPr>
      <w:r w:rsidRPr="00DF0718">
        <w:rPr>
          <w:rFonts w:ascii="Times New Roman" w:hAnsi="Times New Roman" w:cs="Times New Roman"/>
          <w:sz w:val="24"/>
          <w:szCs w:val="24"/>
          <w:lang w:val="es-ES" w:eastAsia="en-US"/>
        </w:rPr>
        <w:t xml:space="preserve">AECOSAN (Agencia Española de Consumo, Seguridad Alimentaria y Nutrición). Ministerio de Sanidad, Servicios Sociales e Igualdad. </w:t>
      </w:r>
      <w:r w:rsidR="00ED7007" w:rsidRPr="00DF0718">
        <w:rPr>
          <w:rFonts w:ascii="Times New Roman" w:hAnsi="Times New Roman" w:cs="Times New Roman"/>
          <w:sz w:val="24"/>
          <w:szCs w:val="24"/>
          <w:lang w:val="es-ES" w:eastAsia="en-US"/>
        </w:rPr>
        <w:t xml:space="preserve">Spain. </w:t>
      </w:r>
      <w:r w:rsidRPr="00DF0718">
        <w:rPr>
          <w:rFonts w:ascii="Times New Roman" w:hAnsi="Times New Roman" w:cs="Times New Roman"/>
          <w:sz w:val="24"/>
          <w:szCs w:val="24"/>
          <w:lang w:val="es-ES" w:eastAsia="en-US"/>
        </w:rPr>
        <w:t>2015. Personal communication.</w:t>
      </w:r>
    </w:p>
    <w:p w14:paraId="351DDC9A" w14:textId="6EF70149" w:rsidR="000E593D" w:rsidRDefault="00337121" w:rsidP="00FC6E5F">
      <w:pPr>
        <w:jc w:val="both"/>
        <w:rPr>
          <w:rFonts w:ascii="Times New Roman" w:hAnsi="Times New Roman" w:cs="Times New Roman"/>
          <w:sz w:val="24"/>
          <w:szCs w:val="24"/>
          <w:lang w:val="es-ES" w:eastAsia="en-US"/>
        </w:rPr>
      </w:pPr>
      <w:r w:rsidRPr="0044362D">
        <w:rPr>
          <w:rFonts w:ascii="Times New Roman" w:hAnsi="Times New Roman" w:cs="Times New Roman"/>
          <w:sz w:val="24"/>
          <w:szCs w:val="24"/>
          <w:lang w:val="es-ES_tradnl" w:eastAsia="en-US"/>
        </w:rPr>
        <w:t xml:space="preserve">Afonso MBVdO. Prevalência de </w:t>
      </w:r>
      <w:r w:rsidRPr="0044362D">
        <w:rPr>
          <w:rFonts w:ascii="Times New Roman" w:hAnsi="Times New Roman" w:cs="Times New Roman"/>
          <w:i/>
          <w:sz w:val="24"/>
          <w:szCs w:val="24"/>
          <w:lang w:val="es-ES_tradnl" w:eastAsia="en-US"/>
        </w:rPr>
        <w:t>Taenia saginata</w:t>
      </w:r>
      <w:r w:rsidR="003F3305">
        <w:rPr>
          <w:rFonts w:ascii="Times New Roman" w:hAnsi="Times New Roman" w:cs="Times New Roman"/>
          <w:sz w:val="24"/>
          <w:szCs w:val="24"/>
          <w:lang w:val="es-ES_tradnl" w:eastAsia="en-US"/>
        </w:rPr>
        <w:t>/</w:t>
      </w:r>
      <w:r w:rsidRPr="0044362D">
        <w:rPr>
          <w:rFonts w:ascii="Times New Roman" w:hAnsi="Times New Roman" w:cs="Times New Roman"/>
          <w:i/>
          <w:sz w:val="24"/>
          <w:szCs w:val="24"/>
          <w:lang w:val="es-ES_tradnl" w:eastAsia="en-US"/>
        </w:rPr>
        <w:t>Cysticercus bovis</w:t>
      </w:r>
      <w:r w:rsidRPr="0044362D">
        <w:rPr>
          <w:rFonts w:ascii="Times New Roman" w:hAnsi="Times New Roman" w:cs="Times New Roman"/>
          <w:sz w:val="24"/>
          <w:szCs w:val="24"/>
          <w:lang w:val="es-ES_tradnl" w:eastAsia="en-US"/>
        </w:rPr>
        <w:t xml:space="preserve"> na Região Autónoma da Madeira. Dissertação de mestrado em saúde pública veterinária.</w:t>
      </w:r>
      <w:r w:rsidR="004E0DE7" w:rsidRPr="0044362D">
        <w:rPr>
          <w:rFonts w:ascii="Times New Roman" w:hAnsi="Times New Roman" w:cs="Times New Roman"/>
          <w:sz w:val="24"/>
          <w:szCs w:val="24"/>
          <w:lang w:val="es-ES_tradnl" w:eastAsia="en-US"/>
        </w:rPr>
        <w:t xml:space="preserve"> </w:t>
      </w:r>
      <w:r w:rsidR="004E0DE7">
        <w:rPr>
          <w:rFonts w:ascii="Times New Roman" w:hAnsi="Times New Roman" w:cs="Times New Roman"/>
          <w:sz w:val="24"/>
          <w:szCs w:val="24"/>
          <w:lang w:val="es-ES" w:eastAsia="en-US"/>
        </w:rPr>
        <w:t>Universidade Técnica de Lisboa.</w:t>
      </w:r>
      <w:r w:rsidRPr="00337121">
        <w:rPr>
          <w:rFonts w:ascii="Times New Roman" w:hAnsi="Times New Roman" w:cs="Times New Roman"/>
          <w:sz w:val="24"/>
          <w:szCs w:val="24"/>
          <w:lang w:val="es-ES" w:eastAsia="en-US"/>
        </w:rPr>
        <w:t xml:space="preserve"> 2008.</w:t>
      </w:r>
    </w:p>
    <w:p w14:paraId="132C8AA0" w14:textId="768F22D3" w:rsidR="004E0DE7" w:rsidRDefault="004E0DE7" w:rsidP="00FC6E5F">
      <w:pPr>
        <w:jc w:val="both"/>
        <w:rPr>
          <w:rFonts w:ascii="Times New Roman" w:hAnsi="Times New Roman" w:cs="Times New Roman"/>
          <w:sz w:val="24"/>
          <w:szCs w:val="24"/>
          <w:lang w:val="es-ES" w:eastAsia="en-US"/>
        </w:rPr>
      </w:pPr>
      <w:r w:rsidRPr="0044362D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Allepuz A, Gabriël S, Dorny P, Napp S, Jansen F, Vilar MJ, et al. </w:t>
      </w:r>
      <w:r w:rsidRPr="00025DB7">
        <w:rPr>
          <w:rFonts w:ascii="Times New Roman" w:hAnsi="Times New Roman" w:cs="Times New Roman"/>
          <w:sz w:val="24"/>
          <w:szCs w:val="24"/>
          <w:lang w:val="en-US" w:eastAsia="en-US"/>
        </w:rPr>
        <w:t>Comparison of bovine cysticer</w:t>
      </w:r>
      <w:r w:rsidRPr="004E0DE7">
        <w:rPr>
          <w:rFonts w:ascii="Times New Roman" w:hAnsi="Times New Roman" w:cs="Times New Roman"/>
          <w:sz w:val="24"/>
          <w:szCs w:val="24"/>
          <w:lang w:val="en-GB" w:eastAsia="en-US"/>
        </w:rPr>
        <w:t xml:space="preserve">cosis prevalence detected by antigen ELISA and visual inspection in the North East of Spain. </w:t>
      </w:r>
      <w:r w:rsidR="00D8085A">
        <w:rPr>
          <w:rFonts w:ascii="Times New Roman" w:hAnsi="Times New Roman" w:cs="Times New Roman"/>
          <w:sz w:val="24"/>
          <w:szCs w:val="24"/>
          <w:lang w:val="es-ES" w:eastAsia="en-US"/>
        </w:rPr>
        <w:t>Res Vet Sci. 2012</w:t>
      </w:r>
      <w:proofErr w:type="gramStart"/>
      <w:r w:rsidR="00D8085A">
        <w:rPr>
          <w:rFonts w:ascii="Times New Roman" w:hAnsi="Times New Roman" w:cs="Times New Roman"/>
          <w:sz w:val="24"/>
          <w:szCs w:val="24"/>
          <w:lang w:val="es-ES" w:eastAsia="en-US"/>
        </w:rPr>
        <w:t>;92</w:t>
      </w:r>
      <w:proofErr w:type="gramEnd"/>
      <w:r w:rsidR="00D8085A">
        <w:rPr>
          <w:rFonts w:ascii="Times New Roman" w:hAnsi="Times New Roman" w:cs="Times New Roman"/>
          <w:sz w:val="24"/>
          <w:szCs w:val="24"/>
          <w:lang w:val="es-ES" w:eastAsia="en-US"/>
        </w:rPr>
        <w:t>(</w:t>
      </w:r>
      <w:r>
        <w:rPr>
          <w:rFonts w:ascii="Times New Roman" w:hAnsi="Times New Roman" w:cs="Times New Roman"/>
          <w:sz w:val="24"/>
          <w:szCs w:val="24"/>
          <w:lang w:val="es-ES" w:eastAsia="en-US"/>
        </w:rPr>
        <w:t>3</w:t>
      </w:r>
      <w:r w:rsidR="00D8085A">
        <w:rPr>
          <w:rFonts w:ascii="Times New Roman" w:hAnsi="Times New Roman" w:cs="Times New Roman"/>
          <w:sz w:val="24"/>
          <w:szCs w:val="24"/>
          <w:lang w:val="es-ES" w:eastAsia="en-US"/>
        </w:rPr>
        <w:t>)</w:t>
      </w:r>
      <w:r>
        <w:rPr>
          <w:rFonts w:ascii="Times New Roman" w:hAnsi="Times New Roman" w:cs="Times New Roman"/>
          <w:sz w:val="24"/>
          <w:szCs w:val="24"/>
          <w:lang w:val="es-ES" w:eastAsia="en-US"/>
        </w:rPr>
        <w:t>:393-5.</w:t>
      </w:r>
    </w:p>
    <w:p w14:paraId="093671DE" w14:textId="6AAF0C2D" w:rsidR="004E0DE7" w:rsidRDefault="004E0DE7" w:rsidP="00FC6E5F">
      <w:pPr>
        <w:jc w:val="both"/>
        <w:rPr>
          <w:rFonts w:ascii="Times New Roman" w:hAnsi="Times New Roman" w:cs="Times New Roman"/>
          <w:sz w:val="24"/>
          <w:szCs w:val="24"/>
          <w:lang w:val="es-ES" w:eastAsia="en-US"/>
        </w:rPr>
      </w:pPr>
      <w:r w:rsidRPr="004E0DE7">
        <w:rPr>
          <w:rFonts w:ascii="Times New Roman" w:hAnsi="Times New Roman" w:cs="Times New Roman"/>
          <w:sz w:val="24"/>
          <w:szCs w:val="24"/>
          <w:lang w:val="es-ES" w:eastAsia="en-US"/>
        </w:rPr>
        <w:t xml:space="preserve">Antunes GJ. Parasitismo muscular por </w:t>
      </w:r>
      <w:r w:rsidRPr="004E0DE7">
        <w:rPr>
          <w:rFonts w:ascii="Times New Roman" w:hAnsi="Times New Roman" w:cs="Times New Roman"/>
          <w:i/>
          <w:sz w:val="24"/>
          <w:szCs w:val="24"/>
          <w:lang w:val="es-ES" w:eastAsia="en-US"/>
        </w:rPr>
        <w:t>Sarcocystis</w:t>
      </w:r>
      <w:r w:rsidRPr="004E0DE7">
        <w:rPr>
          <w:rFonts w:ascii="Times New Roman" w:hAnsi="Times New Roman" w:cs="Times New Roman"/>
          <w:sz w:val="24"/>
          <w:szCs w:val="24"/>
          <w:lang w:val="es-ES" w:eastAsia="en-US"/>
        </w:rPr>
        <w:t xml:space="preserve"> spp. </w:t>
      </w:r>
      <w:proofErr w:type="gramStart"/>
      <w:r w:rsidRPr="004E0DE7">
        <w:rPr>
          <w:rFonts w:ascii="Times New Roman" w:hAnsi="Times New Roman" w:cs="Times New Roman"/>
          <w:sz w:val="24"/>
          <w:szCs w:val="24"/>
          <w:lang w:val="es-ES" w:eastAsia="en-US"/>
        </w:rPr>
        <w:t>e</w:t>
      </w:r>
      <w:proofErr w:type="gramEnd"/>
      <w:r w:rsidRPr="004E0DE7">
        <w:rPr>
          <w:rFonts w:ascii="Times New Roman" w:hAnsi="Times New Roman" w:cs="Times New Roman"/>
          <w:sz w:val="24"/>
          <w:szCs w:val="24"/>
          <w:lang w:val="es-ES" w:eastAsia="en-US"/>
        </w:rPr>
        <w:t xml:space="preserve"> </w:t>
      </w:r>
      <w:r w:rsidRPr="004E0DE7">
        <w:rPr>
          <w:rFonts w:ascii="Times New Roman" w:hAnsi="Times New Roman" w:cs="Times New Roman"/>
          <w:i/>
          <w:sz w:val="24"/>
          <w:szCs w:val="24"/>
          <w:lang w:val="es-ES" w:eastAsia="en-US"/>
        </w:rPr>
        <w:t>Cysticercus bovis</w:t>
      </w:r>
      <w:r w:rsidRPr="004E0DE7">
        <w:rPr>
          <w:rFonts w:ascii="Times New Roman" w:hAnsi="Times New Roman" w:cs="Times New Roman"/>
          <w:sz w:val="24"/>
          <w:szCs w:val="24"/>
          <w:lang w:val="es-ES" w:eastAsia="en-US"/>
        </w:rPr>
        <w:t xml:space="preserve"> (</w:t>
      </w:r>
      <w:r w:rsidRPr="004E0DE7">
        <w:rPr>
          <w:rFonts w:ascii="Times New Roman" w:hAnsi="Times New Roman" w:cs="Times New Roman"/>
          <w:i/>
          <w:sz w:val="24"/>
          <w:szCs w:val="24"/>
          <w:lang w:val="es-ES" w:eastAsia="en-US"/>
        </w:rPr>
        <w:t>Taenia saginata</w:t>
      </w:r>
      <w:r w:rsidRPr="004E0DE7">
        <w:rPr>
          <w:rFonts w:ascii="Times New Roman" w:hAnsi="Times New Roman" w:cs="Times New Roman"/>
          <w:sz w:val="24"/>
          <w:szCs w:val="24"/>
          <w:lang w:val="es-ES" w:eastAsia="en-US"/>
        </w:rPr>
        <w:t>) em bovinos da Região Autónoma dos Açores. Dissertação de mestrado integrado em medicina Veterinária</w:t>
      </w:r>
      <w:r>
        <w:rPr>
          <w:rFonts w:ascii="Times New Roman" w:hAnsi="Times New Roman" w:cs="Times New Roman"/>
          <w:sz w:val="24"/>
          <w:szCs w:val="24"/>
          <w:lang w:val="es-ES" w:eastAsia="en-US"/>
        </w:rPr>
        <w:t>.</w:t>
      </w:r>
      <w:r w:rsidRPr="004E0DE7">
        <w:rPr>
          <w:rFonts w:ascii="Times New Roman" w:hAnsi="Times New Roman" w:cs="Times New Roman"/>
          <w:sz w:val="24"/>
          <w:szCs w:val="24"/>
          <w:lang w:val="es-ES" w:eastAsia="en-US"/>
        </w:rPr>
        <w:t xml:space="preserve"> Universidade de Lisboa. 2014.</w:t>
      </w:r>
    </w:p>
    <w:p w14:paraId="37E78802" w14:textId="596703D3" w:rsidR="004E0DE7" w:rsidRPr="00DF0718" w:rsidRDefault="004E0DE7" w:rsidP="00FC6E5F">
      <w:pPr>
        <w:jc w:val="both"/>
        <w:rPr>
          <w:rFonts w:ascii="Times New Roman" w:hAnsi="Times New Roman" w:cs="Times New Roman"/>
          <w:sz w:val="24"/>
          <w:szCs w:val="24"/>
          <w:lang w:val="es-ES" w:eastAsia="en-US"/>
        </w:rPr>
      </w:pPr>
      <w:r w:rsidRPr="004E0DE7">
        <w:rPr>
          <w:rFonts w:ascii="Times New Roman" w:hAnsi="Times New Roman" w:cs="Times New Roman"/>
          <w:sz w:val="24"/>
          <w:szCs w:val="24"/>
          <w:lang w:val="es-ES" w:eastAsia="en-US"/>
        </w:rPr>
        <w:t>Arenas Abad A, Dominguez Gabas JL, Lor</w:t>
      </w:r>
      <w:r w:rsidR="006C6C9F">
        <w:rPr>
          <w:rFonts w:ascii="Times New Roman" w:hAnsi="Times New Roman" w:cs="Times New Roman"/>
          <w:sz w:val="24"/>
          <w:szCs w:val="24"/>
          <w:lang w:val="es-ES" w:eastAsia="en-US"/>
        </w:rPr>
        <w:t xml:space="preserve">ente Aznar T, Mateos Omiste J. </w:t>
      </w:r>
      <w:r w:rsidRPr="004E0DE7">
        <w:rPr>
          <w:rFonts w:ascii="Times New Roman" w:hAnsi="Times New Roman" w:cs="Times New Roman"/>
          <w:sz w:val="24"/>
          <w:szCs w:val="24"/>
          <w:lang w:val="es-ES" w:eastAsia="en-US"/>
        </w:rPr>
        <w:t>A ca</w:t>
      </w:r>
      <w:r w:rsidR="006C6C9F">
        <w:rPr>
          <w:rFonts w:ascii="Times New Roman" w:hAnsi="Times New Roman" w:cs="Times New Roman"/>
          <w:sz w:val="24"/>
          <w:szCs w:val="24"/>
          <w:lang w:val="es-ES" w:eastAsia="en-US"/>
        </w:rPr>
        <w:t>se of taeniasis in primary care</w:t>
      </w:r>
      <w:r w:rsidRPr="004E0DE7">
        <w:rPr>
          <w:rFonts w:ascii="Times New Roman" w:hAnsi="Times New Roman" w:cs="Times New Roman"/>
          <w:sz w:val="24"/>
          <w:szCs w:val="24"/>
          <w:lang w:val="es-ES" w:eastAsia="en-US"/>
        </w:rPr>
        <w:t xml:space="preserve">. </w:t>
      </w:r>
      <w:r w:rsidR="00E82B2B" w:rsidRPr="00E82B2B">
        <w:rPr>
          <w:rFonts w:ascii="Times New Roman" w:hAnsi="Times New Roman" w:cs="Times New Roman"/>
          <w:sz w:val="24"/>
          <w:szCs w:val="24"/>
          <w:lang w:val="es-ES" w:eastAsia="en-US"/>
        </w:rPr>
        <w:t>Aten Primaria</w:t>
      </w:r>
      <w:r w:rsidRPr="004E0DE7">
        <w:rPr>
          <w:rFonts w:ascii="Times New Roman" w:hAnsi="Times New Roman" w:cs="Times New Roman"/>
          <w:sz w:val="24"/>
          <w:szCs w:val="24"/>
          <w:lang w:val="es-ES" w:eastAsia="en-US"/>
        </w:rPr>
        <w:t xml:space="preserve">. </w:t>
      </w:r>
      <w:r w:rsidRPr="00DF0718">
        <w:rPr>
          <w:rFonts w:ascii="Times New Roman" w:hAnsi="Times New Roman" w:cs="Times New Roman"/>
          <w:sz w:val="24"/>
          <w:szCs w:val="24"/>
          <w:lang w:val="es-ES" w:eastAsia="en-US"/>
        </w:rPr>
        <w:t>1992</w:t>
      </w:r>
      <w:proofErr w:type="gramStart"/>
      <w:r w:rsidRPr="00DF0718">
        <w:rPr>
          <w:rFonts w:ascii="Times New Roman" w:hAnsi="Times New Roman" w:cs="Times New Roman"/>
          <w:sz w:val="24"/>
          <w:szCs w:val="24"/>
          <w:lang w:val="es-ES" w:eastAsia="en-US"/>
        </w:rPr>
        <w:t>;10</w:t>
      </w:r>
      <w:proofErr w:type="gramEnd"/>
      <w:r w:rsidR="00DF2153">
        <w:rPr>
          <w:rFonts w:ascii="Times New Roman" w:hAnsi="Times New Roman" w:cs="Times New Roman"/>
          <w:sz w:val="24"/>
          <w:szCs w:val="24"/>
          <w:lang w:val="es-ES" w:eastAsia="en-US"/>
        </w:rPr>
        <w:t>(</w:t>
      </w:r>
      <w:r w:rsidRPr="00DF0718">
        <w:rPr>
          <w:rFonts w:ascii="Times New Roman" w:hAnsi="Times New Roman" w:cs="Times New Roman"/>
          <w:sz w:val="24"/>
          <w:szCs w:val="24"/>
          <w:lang w:val="es-ES" w:eastAsia="en-US"/>
        </w:rPr>
        <w:t>3</w:t>
      </w:r>
      <w:r w:rsidR="00DF2153">
        <w:rPr>
          <w:rFonts w:ascii="Times New Roman" w:hAnsi="Times New Roman" w:cs="Times New Roman"/>
          <w:sz w:val="24"/>
          <w:szCs w:val="24"/>
          <w:lang w:val="es-ES" w:eastAsia="en-US"/>
        </w:rPr>
        <w:t>)</w:t>
      </w:r>
      <w:r w:rsidRPr="00DF0718">
        <w:rPr>
          <w:rFonts w:ascii="Times New Roman" w:hAnsi="Times New Roman" w:cs="Times New Roman"/>
          <w:sz w:val="24"/>
          <w:szCs w:val="24"/>
          <w:lang w:val="es-ES" w:eastAsia="en-US"/>
        </w:rPr>
        <w:t>:698-9.</w:t>
      </w:r>
    </w:p>
    <w:p w14:paraId="7E8D4434" w14:textId="689FD2EA" w:rsidR="00E63B16" w:rsidRPr="0044362D" w:rsidRDefault="00E63B16" w:rsidP="00FC6E5F">
      <w:pPr>
        <w:jc w:val="both"/>
        <w:rPr>
          <w:rFonts w:ascii="Times New Roman" w:hAnsi="Times New Roman" w:cs="Times New Roman"/>
          <w:sz w:val="24"/>
          <w:szCs w:val="24"/>
          <w:lang w:val="es-ES_tradnl" w:eastAsia="en-US"/>
        </w:rPr>
      </w:pPr>
      <w:r w:rsidRPr="00337121">
        <w:rPr>
          <w:rFonts w:ascii="Times New Roman" w:hAnsi="Times New Roman" w:cs="Times New Roman"/>
          <w:sz w:val="24"/>
          <w:szCs w:val="24"/>
          <w:lang w:val="es-ES" w:eastAsia="en-US"/>
        </w:rPr>
        <w:t xml:space="preserve">ASPCAT (Agència de Salut Pública de Catalunya). </w:t>
      </w:r>
      <w:r w:rsidRPr="00DF0718">
        <w:rPr>
          <w:rFonts w:ascii="Times New Roman" w:hAnsi="Times New Roman" w:cs="Times New Roman"/>
          <w:sz w:val="24"/>
          <w:szCs w:val="24"/>
          <w:lang w:val="es-ES" w:eastAsia="en-US"/>
        </w:rPr>
        <w:t xml:space="preserve">Spain. </w:t>
      </w:r>
      <w:r w:rsidRPr="0044362D">
        <w:rPr>
          <w:rFonts w:ascii="Times New Roman" w:hAnsi="Times New Roman" w:cs="Times New Roman"/>
          <w:sz w:val="24"/>
          <w:szCs w:val="24"/>
          <w:lang w:val="es-ES_tradnl" w:eastAsia="en-US"/>
        </w:rPr>
        <w:t>2015. Personal communication.</w:t>
      </w:r>
    </w:p>
    <w:p w14:paraId="127068C0" w14:textId="78B1DC06" w:rsidR="004E0DE7" w:rsidRPr="00025DB7" w:rsidRDefault="004E0DE7" w:rsidP="00FC6E5F">
      <w:pPr>
        <w:jc w:val="both"/>
        <w:rPr>
          <w:rFonts w:ascii="Times New Roman" w:hAnsi="Times New Roman" w:cs="Times New Roman"/>
          <w:sz w:val="24"/>
          <w:szCs w:val="24"/>
          <w:lang w:val="en-US" w:eastAsia="en-US"/>
        </w:rPr>
      </w:pPr>
      <w:r w:rsidRPr="004E0DE7">
        <w:rPr>
          <w:rFonts w:ascii="Times New Roman" w:hAnsi="Times New Roman" w:cs="Times New Roman"/>
          <w:sz w:val="24"/>
          <w:szCs w:val="24"/>
          <w:lang w:val="en-GB" w:eastAsia="en-US"/>
        </w:rPr>
        <w:t xml:space="preserve">Barbier D, Perrine D, Duhamel C, Doublet R, Georges P. Parasitic hazard with sewage sludge applied to land. </w:t>
      </w:r>
      <w:r w:rsidR="000859EF">
        <w:rPr>
          <w:rFonts w:ascii="Times New Roman" w:hAnsi="Times New Roman" w:cs="Times New Roman"/>
          <w:sz w:val="24"/>
          <w:szCs w:val="24"/>
          <w:lang w:val="en-US" w:eastAsia="en-US"/>
        </w:rPr>
        <w:t>Appl Environ Microbiol. 1990</w:t>
      </w:r>
      <w:proofErr w:type="gramStart"/>
      <w:r w:rsidR="000859EF">
        <w:rPr>
          <w:rFonts w:ascii="Times New Roman" w:hAnsi="Times New Roman" w:cs="Times New Roman"/>
          <w:sz w:val="24"/>
          <w:szCs w:val="24"/>
          <w:lang w:val="en-US" w:eastAsia="en-US"/>
        </w:rPr>
        <w:t>;56</w:t>
      </w:r>
      <w:proofErr w:type="gramEnd"/>
      <w:r w:rsidR="000859EF">
        <w:rPr>
          <w:rFonts w:ascii="Times New Roman" w:hAnsi="Times New Roman" w:cs="Times New Roman"/>
          <w:sz w:val="24"/>
          <w:szCs w:val="24"/>
          <w:lang w:val="en-US" w:eastAsia="en-US"/>
        </w:rPr>
        <w:t>(</w:t>
      </w:r>
      <w:r w:rsidRPr="00025DB7">
        <w:rPr>
          <w:rFonts w:ascii="Times New Roman" w:hAnsi="Times New Roman" w:cs="Times New Roman"/>
          <w:sz w:val="24"/>
          <w:szCs w:val="24"/>
          <w:lang w:val="en-US" w:eastAsia="en-US"/>
        </w:rPr>
        <w:t>5</w:t>
      </w:r>
      <w:r w:rsidR="000859EF">
        <w:rPr>
          <w:rFonts w:ascii="Times New Roman" w:hAnsi="Times New Roman" w:cs="Times New Roman"/>
          <w:sz w:val="24"/>
          <w:szCs w:val="24"/>
          <w:lang w:val="en-US" w:eastAsia="en-US"/>
        </w:rPr>
        <w:t>)</w:t>
      </w:r>
      <w:r w:rsidRPr="00025DB7">
        <w:rPr>
          <w:rFonts w:ascii="Times New Roman" w:hAnsi="Times New Roman" w:cs="Times New Roman"/>
          <w:sz w:val="24"/>
          <w:szCs w:val="24"/>
          <w:lang w:val="en-US" w:eastAsia="en-US"/>
        </w:rPr>
        <w:t>:1420-2.</w:t>
      </w:r>
    </w:p>
    <w:p w14:paraId="0B6729FD" w14:textId="3FD44271" w:rsidR="004E0DE7" w:rsidRPr="00ED7007" w:rsidRDefault="004E0DE7" w:rsidP="00FC6E5F">
      <w:pPr>
        <w:jc w:val="both"/>
        <w:rPr>
          <w:rFonts w:ascii="Times New Roman" w:hAnsi="Times New Roman" w:cs="Times New Roman"/>
          <w:sz w:val="24"/>
          <w:szCs w:val="24"/>
          <w:lang w:val="en-GB" w:eastAsia="en-US"/>
        </w:rPr>
      </w:pPr>
      <w:r w:rsidRPr="004E0DE7">
        <w:rPr>
          <w:rFonts w:ascii="Times New Roman" w:hAnsi="Times New Roman" w:cs="Times New Roman"/>
          <w:sz w:val="24"/>
          <w:szCs w:val="24"/>
          <w:lang w:val="en-GB" w:eastAsia="en-US"/>
        </w:rPr>
        <w:t>Battelli (1999)</w:t>
      </w:r>
      <w:r w:rsidR="00E54913">
        <w:rPr>
          <w:rFonts w:ascii="Times New Roman" w:hAnsi="Times New Roman" w:cs="Times New Roman"/>
          <w:sz w:val="24"/>
          <w:szCs w:val="24"/>
          <w:lang w:val="en-GB" w:eastAsia="en-US"/>
        </w:rPr>
        <w:t>,</w:t>
      </w:r>
      <w:r w:rsidRPr="004E0DE7">
        <w:rPr>
          <w:rFonts w:ascii="Times New Roman" w:hAnsi="Times New Roman" w:cs="Times New Roman"/>
          <w:sz w:val="24"/>
          <w:szCs w:val="24"/>
          <w:lang w:val="en-GB" w:eastAsia="en-US"/>
        </w:rPr>
        <w:t xml:space="preserve"> cited in SCoVMrtPH</w:t>
      </w:r>
      <w:r>
        <w:rPr>
          <w:rFonts w:ascii="Times New Roman" w:hAnsi="Times New Roman" w:cs="Times New Roman"/>
          <w:sz w:val="24"/>
          <w:szCs w:val="24"/>
          <w:lang w:val="en-GB" w:eastAsia="en-US"/>
        </w:rPr>
        <w:t xml:space="preserve"> (</w:t>
      </w:r>
      <w:r w:rsidRPr="004E0DE7">
        <w:rPr>
          <w:rFonts w:ascii="Times New Roman" w:hAnsi="Times New Roman" w:cs="Times New Roman"/>
          <w:sz w:val="24"/>
          <w:szCs w:val="24"/>
          <w:lang w:val="en-GB" w:eastAsia="en-US"/>
        </w:rPr>
        <w:t>Scientific Committee on Veterinary Measures relating to Public Health</w:t>
      </w:r>
      <w:r>
        <w:rPr>
          <w:rFonts w:ascii="Times New Roman" w:hAnsi="Times New Roman" w:cs="Times New Roman"/>
          <w:sz w:val="24"/>
          <w:szCs w:val="24"/>
          <w:lang w:val="en-GB" w:eastAsia="en-US"/>
        </w:rPr>
        <w:t>)</w:t>
      </w:r>
      <w:r w:rsidRPr="004E0DE7">
        <w:rPr>
          <w:rFonts w:ascii="Times New Roman" w:hAnsi="Times New Roman" w:cs="Times New Roman"/>
          <w:sz w:val="24"/>
          <w:szCs w:val="24"/>
          <w:lang w:val="en-GB" w:eastAsia="en-US"/>
        </w:rPr>
        <w:t xml:space="preserve">. Opinion of the Scientific Committee on Veterinary Measures relating to Public Health on The control of taeniosis/cysticercosis in man and animals (adopted on 27–28 September 2000). </w:t>
      </w:r>
      <w:r w:rsidRPr="00ED7007">
        <w:rPr>
          <w:rFonts w:ascii="Times New Roman" w:hAnsi="Times New Roman" w:cs="Times New Roman"/>
          <w:sz w:val="24"/>
          <w:szCs w:val="24"/>
          <w:lang w:val="en-GB" w:eastAsia="en-US"/>
        </w:rPr>
        <w:t>2000. European Commission.</w:t>
      </w:r>
    </w:p>
    <w:p w14:paraId="3784FA76" w14:textId="6A83E7B1" w:rsidR="004E0DE7" w:rsidRPr="00E535C3" w:rsidRDefault="004E0DE7" w:rsidP="00FC6E5F">
      <w:pPr>
        <w:jc w:val="both"/>
        <w:rPr>
          <w:rFonts w:ascii="Times New Roman" w:hAnsi="Times New Roman" w:cs="Times New Roman"/>
          <w:sz w:val="24"/>
          <w:szCs w:val="24"/>
          <w:lang w:val="en-GB" w:eastAsia="en-US"/>
        </w:rPr>
      </w:pPr>
      <w:r w:rsidRPr="004E0DE7">
        <w:rPr>
          <w:rFonts w:ascii="Times New Roman" w:hAnsi="Times New Roman" w:cs="Times New Roman"/>
          <w:sz w:val="24"/>
          <w:szCs w:val="24"/>
          <w:lang w:val="en-GB" w:eastAsia="en-US"/>
        </w:rPr>
        <w:lastRenderedPageBreak/>
        <w:t xml:space="preserve">Beaujot J, Leteurtre E, Do Cao C, Beron A, Caiazzo R, Vantyghem MC. Potential role of parasitosis in tumorigenesis: case study of heart metastasis as the only presenting symptom of an ileal neuroendocrine tumor. </w:t>
      </w:r>
      <w:r w:rsidR="000859EF">
        <w:rPr>
          <w:rFonts w:ascii="Times New Roman" w:hAnsi="Times New Roman" w:cs="Times New Roman"/>
          <w:sz w:val="24"/>
          <w:szCs w:val="24"/>
          <w:lang w:val="en-GB" w:eastAsia="en-US"/>
        </w:rPr>
        <w:t>Presse Med. 2015</w:t>
      </w:r>
      <w:proofErr w:type="gramStart"/>
      <w:r w:rsidR="000859EF">
        <w:rPr>
          <w:rFonts w:ascii="Times New Roman" w:hAnsi="Times New Roman" w:cs="Times New Roman"/>
          <w:sz w:val="24"/>
          <w:szCs w:val="24"/>
          <w:lang w:val="en-GB" w:eastAsia="en-US"/>
        </w:rPr>
        <w:t>;44</w:t>
      </w:r>
      <w:proofErr w:type="gramEnd"/>
      <w:r w:rsidR="000859EF">
        <w:rPr>
          <w:rFonts w:ascii="Times New Roman" w:hAnsi="Times New Roman" w:cs="Times New Roman"/>
          <w:sz w:val="24"/>
          <w:szCs w:val="24"/>
          <w:lang w:val="en-GB" w:eastAsia="en-US"/>
        </w:rPr>
        <w:t>(</w:t>
      </w:r>
      <w:r w:rsidRPr="00E535C3">
        <w:rPr>
          <w:rFonts w:ascii="Times New Roman" w:hAnsi="Times New Roman" w:cs="Times New Roman"/>
          <w:sz w:val="24"/>
          <w:szCs w:val="24"/>
          <w:lang w:val="en-GB" w:eastAsia="en-US"/>
        </w:rPr>
        <w:t>1</w:t>
      </w:r>
      <w:r w:rsidR="000859EF">
        <w:rPr>
          <w:rFonts w:ascii="Times New Roman" w:hAnsi="Times New Roman" w:cs="Times New Roman"/>
          <w:sz w:val="24"/>
          <w:szCs w:val="24"/>
          <w:lang w:val="en-GB" w:eastAsia="en-US"/>
        </w:rPr>
        <w:t>)</w:t>
      </w:r>
      <w:r w:rsidRPr="00E535C3">
        <w:rPr>
          <w:rFonts w:ascii="Times New Roman" w:hAnsi="Times New Roman" w:cs="Times New Roman"/>
          <w:sz w:val="24"/>
          <w:szCs w:val="24"/>
          <w:lang w:val="en-GB" w:eastAsia="en-US"/>
        </w:rPr>
        <w:t>:102-6.</w:t>
      </w:r>
    </w:p>
    <w:p w14:paraId="501722EF" w14:textId="68E6FD1F" w:rsidR="004E0DE7" w:rsidRPr="004E0DE7" w:rsidRDefault="004E0DE7" w:rsidP="00FC6E5F">
      <w:pPr>
        <w:jc w:val="both"/>
        <w:rPr>
          <w:rFonts w:ascii="Times New Roman" w:hAnsi="Times New Roman" w:cs="Times New Roman"/>
          <w:sz w:val="24"/>
          <w:szCs w:val="24"/>
          <w:lang w:val="en-GB" w:eastAsia="en-US"/>
        </w:rPr>
      </w:pPr>
      <w:r w:rsidRPr="00E535C3">
        <w:rPr>
          <w:rFonts w:ascii="Times New Roman" w:hAnsi="Times New Roman" w:cs="Times New Roman"/>
          <w:sz w:val="24"/>
          <w:szCs w:val="24"/>
          <w:lang w:val="en-GB" w:eastAsia="en-US"/>
        </w:rPr>
        <w:t xml:space="preserve">Bello Martinez E, de Gorgolas Hernandez-Mora M, Albisua Sanchez J, Ruiz Barnes P, Cuenca Estrella M, Sarasa Corral JL, et al. </w:t>
      </w:r>
      <w:r w:rsidRPr="004E0DE7">
        <w:rPr>
          <w:rFonts w:ascii="Times New Roman" w:hAnsi="Times New Roman" w:cs="Times New Roman"/>
          <w:sz w:val="24"/>
          <w:szCs w:val="24"/>
          <w:lang w:val="en-GB" w:eastAsia="en-US"/>
        </w:rPr>
        <w:t>Neurocysticercosis in a tertiary hospital. New advances</w:t>
      </w:r>
      <w:r>
        <w:rPr>
          <w:rFonts w:ascii="Times New Roman" w:hAnsi="Times New Roman" w:cs="Times New Roman"/>
          <w:sz w:val="24"/>
          <w:szCs w:val="24"/>
          <w:lang w:val="en-GB" w:eastAsia="en-US"/>
        </w:rPr>
        <w:t xml:space="preserve"> in the diagnosis and treatment</w:t>
      </w:r>
      <w:r w:rsidRPr="004E0DE7">
        <w:rPr>
          <w:rFonts w:ascii="Times New Roman" w:hAnsi="Times New Roman" w:cs="Times New Roman"/>
          <w:sz w:val="24"/>
          <w:szCs w:val="24"/>
          <w:lang w:val="en-GB" w:eastAsia="en-US"/>
        </w:rPr>
        <w:t>. Rev Clin Esp. 1997</w:t>
      </w:r>
      <w:proofErr w:type="gramStart"/>
      <w:r w:rsidRPr="004E0DE7">
        <w:rPr>
          <w:rFonts w:ascii="Times New Roman" w:hAnsi="Times New Roman" w:cs="Times New Roman"/>
          <w:sz w:val="24"/>
          <w:szCs w:val="24"/>
          <w:lang w:val="en-GB" w:eastAsia="en-US"/>
        </w:rPr>
        <w:t>;197</w:t>
      </w:r>
      <w:proofErr w:type="gramEnd"/>
      <w:r w:rsidR="000859EF">
        <w:rPr>
          <w:rFonts w:ascii="Times New Roman" w:hAnsi="Times New Roman" w:cs="Times New Roman"/>
          <w:sz w:val="24"/>
          <w:szCs w:val="24"/>
          <w:lang w:val="en-GB" w:eastAsia="en-US"/>
        </w:rPr>
        <w:t>(</w:t>
      </w:r>
      <w:r w:rsidRPr="004E0DE7">
        <w:rPr>
          <w:rFonts w:ascii="Times New Roman" w:hAnsi="Times New Roman" w:cs="Times New Roman"/>
          <w:sz w:val="24"/>
          <w:szCs w:val="24"/>
          <w:lang w:val="en-GB" w:eastAsia="en-US"/>
        </w:rPr>
        <w:t>9</w:t>
      </w:r>
      <w:r w:rsidR="000859EF">
        <w:rPr>
          <w:rFonts w:ascii="Times New Roman" w:hAnsi="Times New Roman" w:cs="Times New Roman"/>
          <w:sz w:val="24"/>
          <w:szCs w:val="24"/>
          <w:lang w:val="en-GB" w:eastAsia="en-US"/>
        </w:rPr>
        <w:t>)</w:t>
      </w:r>
      <w:r w:rsidRPr="004E0DE7">
        <w:rPr>
          <w:rFonts w:ascii="Times New Roman" w:hAnsi="Times New Roman" w:cs="Times New Roman"/>
          <w:sz w:val="24"/>
          <w:szCs w:val="24"/>
          <w:lang w:val="en-GB" w:eastAsia="en-US"/>
        </w:rPr>
        <w:t>:604-10.</w:t>
      </w:r>
    </w:p>
    <w:p w14:paraId="281F95F0" w14:textId="1938571B" w:rsidR="004E0DE7" w:rsidRPr="00025DB7" w:rsidRDefault="004E0DE7" w:rsidP="00FC6E5F">
      <w:pPr>
        <w:jc w:val="both"/>
        <w:rPr>
          <w:rFonts w:ascii="Times New Roman" w:hAnsi="Times New Roman" w:cs="Times New Roman"/>
          <w:sz w:val="24"/>
          <w:szCs w:val="24"/>
          <w:lang w:val="en-GB" w:eastAsia="en-US"/>
        </w:rPr>
      </w:pPr>
      <w:r w:rsidRPr="004E0DE7">
        <w:rPr>
          <w:rFonts w:ascii="Times New Roman" w:hAnsi="Times New Roman" w:cs="Times New Roman"/>
          <w:sz w:val="24"/>
          <w:szCs w:val="24"/>
          <w:lang w:val="en-GB" w:eastAsia="en-US"/>
        </w:rPr>
        <w:t xml:space="preserve">Bouree P. Successful treatment of </w:t>
      </w:r>
      <w:r w:rsidRPr="004E0DE7">
        <w:rPr>
          <w:rFonts w:ascii="Times New Roman" w:hAnsi="Times New Roman" w:cs="Times New Roman"/>
          <w:i/>
          <w:sz w:val="24"/>
          <w:szCs w:val="24"/>
          <w:lang w:val="en-GB" w:eastAsia="en-US"/>
        </w:rPr>
        <w:t>Taenia saginata</w:t>
      </w:r>
      <w:r w:rsidRPr="004E0DE7">
        <w:rPr>
          <w:rFonts w:ascii="Times New Roman" w:hAnsi="Times New Roman" w:cs="Times New Roman"/>
          <w:sz w:val="24"/>
          <w:szCs w:val="24"/>
          <w:lang w:val="en-GB" w:eastAsia="en-US"/>
        </w:rPr>
        <w:t xml:space="preserve"> and </w:t>
      </w:r>
      <w:r w:rsidRPr="004E0DE7">
        <w:rPr>
          <w:rFonts w:ascii="Times New Roman" w:hAnsi="Times New Roman" w:cs="Times New Roman"/>
          <w:i/>
          <w:sz w:val="24"/>
          <w:szCs w:val="24"/>
          <w:lang w:val="en-GB" w:eastAsia="en-US"/>
        </w:rPr>
        <w:t>Hymenolepis</w:t>
      </w:r>
      <w:r w:rsidRPr="004E0DE7">
        <w:rPr>
          <w:rFonts w:ascii="Times New Roman" w:hAnsi="Times New Roman" w:cs="Times New Roman"/>
          <w:sz w:val="24"/>
          <w:szCs w:val="24"/>
          <w:lang w:val="en-GB" w:eastAsia="en-US"/>
        </w:rPr>
        <w:t xml:space="preserve"> </w:t>
      </w:r>
      <w:r w:rsidRPr="004E0DE7">
        <w:rPr>
          <w:rFonts w:ascii="Times New Roman" w:hAnsi="Times New Roman" w:cs="Times New Roman"/>
          <w:i/>
          <w:sz w:val="24"/>
          <w:szCs w:val="24"/>
          <w:lang w:val="en-GB" w:eastAsia="en-US"/>
        </w:rPr>
        <w:t>nana</w:t>
      </w:r>
      <w:r w:rsidRPr="004E0DE7">
        <w:rPr>
          <w:rFonts w:ascii="Times New Roman" w:hAnsi="Times New Roman" w:cs="Times New Roman"/>
          <w:sz w:val="24"/>
          <w:szCs w:val="24"/>
          <w:lang w:val="en-GB" w:eastAsia="en-US"/>
        </w:rPr>
        <w:t xml:space="preserve"> by single oral dose of praziquantel. </w:t>
      </w:r>
      <w:r w:rsidRPr="00025DB7">
        <w:rPr>
          <w:rFonts w:ascii="Times New Roman" w:hAnsi="Times New Roman" w:cs="Times New Roman"/>
          <w:sz w:val="24"/>
          <w:szCs w:val="24"/>
          <w:lang w:val="en-GB" w:eastAsia="en-US"/>
        </w:rPr>
        <w:t>J Egypt Soc Parasitol. 1991</w:t>
      </w:r>
      <w:proofErr w:type="gramStart"/>
      <w:r w:rsidRPr="00025DB7">
        <w:rPr>
          <w:rFonts w:ascii="Times New Roman" w:hAnsi="Times New Roman" w:cs="Times New Roman"/>
          <w:sz w:val="24"/>
          <w:szCs w:val="24"/>
          <w:lang w:val="en-GB" w:eastAsia="en-US"/>
        </w:rPr>
        <w:t>;21</w:t>
      </w:r>
      <w:proofErr w:type="gramEnd"/>
      <w:r w:rsidR="000859EF">
        <w:rPr>
          <w:rFonts w:ascii="Times New Roman" w:hAnsi="Times New Roman" w:cs="Times New Roman"/>
          <w:sz w:val="24"/>
          <w:szCs w:val="24"/>
          <w:lang w:val="en-GB" w:eastAsia="en-US"/>
        </w:rPr>
        <w:t>(</w:t>
      </w:r>
      <w:r w:rsidRPr="00025DB7">
        <w:rPr>
          <w:rFonts w:ascii="Times New Roman" w:hAnsi="Times New Roman" w:cs="Times New Roman"/>
          <w:sz w:val="24"/>
          <w:szCs w:val="24"/>
          <w:lang w:val="en-GB" w:eastAsia="en-US"/>
        </w:rPr>
        <w:t>2</w:t>
      </w:r>
      <w:r w:rsidR="000859EF">
        <w:rPr>
          <w:rFonts w:ascii="Times New Roman" w:hAnsi="Times New Roman" w:cs="Times New Roman"/>
          <w:sz w:val="24"/>
          <w:szCs w:val="24"/>
          <w:lang w:val="en-GB" w:eastAsia="en-US"/>
        </w:rPr>
        <w:t>)</w:t>
      </w:r>
      <w:r w:rsidRPr="00025DB7">
        <w:rPr>
          <w:rFonts w:ascii="Times New Roman" w:hAnsi="Times New Roman" w:cs="Times New Roman"/>
          <w:sz w:val="24"/>
          <w:szCs w:val="24"/>
          <w:lang w:val="en-GB" w:eastAsia="en-US"/>
        </w:rPr>
        <w:t>:303-7.</w:t>
      </w:r>
    </w:p>
    <w:p w14:paraId="08C4348E" w14:textId="63EF0CBC" w:rsidR="004E0DE7" w:rsidRPr="00025DB7" w:rsidRDefault="009D2727" w:rsidP="00FC6E5F">
      <w:pPr>
        <w:jc w:val="both"/>
        <w:rPr>
          <w:rFonts w:ascii="Times New Roman" w:hAnsi="Times New Roman" w:cs="Times New Roman"/>
          <w:sz w:val="24"/>
          <w:szCs w:val="24"/>
          <w:lang w:val="en-GB" w:eastAsia="en-US"/>
        </w:rPr>
      </w:pPr>
      <w:r w:rsidRPr="00025DB7">
        <w:rPr>
          <w:rFonts w:ascii="Times New Roman" w:hAnsi="Times New Roman" w:cs="Times New Roman"/>
          <w:sz w:val="24"/>
          <w:szCs w:val="24"/>
          <w:lang w:val="en-GB" w:eastAsia="en-US"/>
        </w:rPr>
        <w:t>Bundeskan</w:t>
      </w:r>
      <w:r w:rsidR="005E0CA5" w:rsidRPr="00025DB7">
        <w:rPr>
          <w:rFonts w:ascii="Times New Roman" w:hAnsi="Times New Roman" w:cs="Times New Roman"/>
          <w:sz w:val="24"/>
          <w:szCs w:val="24"/>
          <w:lang w:val="en-GB" w:eastAsia="en-US"/>
        </w:rPr>
        <w:t xml:space="preserve">zleramt. Veterinärjahresbericht </w:t>
      </w:r>
      <w:r w:rsidRPr="00025DB7">
        <w:rPr>
          <w:rFonts w:ascii="Times New Roman" w:hAnsi="Times New Roman" w:cs="Times New Roman"/>
          <w:sz w:val="24"/>
          <w:szCs w:val="24"/>
          <w:lang w:val="en-GB" w:eastAsia="en-US"/>
        </w:rPr>
        <w:t>1998. Bundeskanzleramt Sektion VI, Veterinärverwaltung, A-1031 Wien.</w:t>
      </w:r>
    </w:p>
    <w:p w14:paraId="3D327294" w14:textId="4D342C09" w:rsidR="009D2727" w:rsidRPr="00025DB7" w:rsidRDefault="009D2727" w:rsidP="00FC6E5F">
      <w:pPr>
        <w:jc w:val="both"/>
        <w:rPr>
          <w:rFonts w:ascii="Times New Roman" w:hAnsi="Times New Roman" w:cs="Times New Roman"/>
          <w:sz w:val="24"/>
          <w:szCs w:val="24"/>
          <w:lang w:val="en-US" w:eastAsia="en-US"/>
        </w:rPr>
      </w:pPr>
      <w:r w:rsidRPr="00025DB7">
        <w:rPr>
          <w:rFonts w:ascii="Times New Roman" w:hAnsi="Times New Roman" w:cs="Times New Roman"/>
          <w:sz w:val="24"/>
          <w:szCs w:val="24"/>
          <w:lang w:val="en-US" w:eastAsia="en-US"/>
        </w:rPr>
        <w:t>Bundesministerium für soziale Sicherheit und Generationen. 1999. Veterinärjahresbericht 1999. Bundesministerium für soziale Sicherheit und Generationen, Sektion IX, Veterinärverwaltung, A-1031 Wien.</w:t>
      </w:r>
    </w:p>
    <w:p w14:paraId="536271C1" w14:textId="658A30FB" w:rsidR="009D2727" w:rsidRPr="00025DB7" w:rsidRDefault="009D2727" w:rsidP="00FC6E5F">
      <w:pPr>
        <w:jc w:val="both"/>
        <w:rPr>
          <w:rFonts w:ascii="Times New Roman" w:hAnsi="Times New Roman" w:cs="Times New Roman"/>
          <w:sz w:val="24"/>
          <w:szCs w:val="24"/>
          <w:lang w:val="en-US" w:eastAsia="en-US"/>
        </w:rPr>
      </w:pPr>
      <w:r w:rsidRPr="00025DB7">
        <w:rPr>
          <w:rFonts w:ascii="Times New Roman" w:hAnsi="Times New Roman" w:cs="Times New Roman"/>
          <w:sz w:val="24"/>
          <w:szCs w:val="24"/>
          <w:lang w:val="en-US" w:eastAsia="en-US"/>
        </w:rPr>
        <w:t>Bundesministerium für soziale Sicherheit und Generationen. 2000. Veterinärjahresbericht 2000. Bundesministerium für soziale Sicherheit und Generationen, Sektion IX, Veterinärverwaltung, A-1031 Wien.</w:t>
      </w:r>
    </w:p>
    <w:p w14:paraId="02B2D8BA" w14:textId="0D9FE6B4" w:rsidR="009D2727" w:rsidRPr="009D2727" w:rsidRDefault="009D2727" w:rsidP="00FC6E5F">
      <w:pPr>
        <w:jc w:val="both"/>
        <w:rPr>
          <w:rFonts w:ascii="Times New Roman" w:hAnsi="Times New Roman" w:cs="Times New Roman"/>
          <w:sz w:val="24"/>
          <w:szCs w:val="24"/>
          <w:lang w:val="en-GB" w:eastAsia="en-US"/>
        </w:rPr>
      </w:pPr>
      <w:r w:rsidRPr="00025DB7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Bundesministerium für soziale Sicherheit und Generationen. 2001. Veterinärjahresbericht 2001. </w:t>
      </w:r>
      <w:r w:rsidRPr="009D2727">
        <w:rPr>
          <w:rFonts w:ascii="Times New Roman" w:hAnsi="Times New Roman" w:cs="Times New Roman"/>
          <w:sz w:val="24"/>
          <w:szCs w:val="24"/>
          <w:lang w:val="en-GB" w:eastAsia="en-US"/>
        </w:rPr>
        <w:t>Bundesministerium für soziale Sicherheit und Generationen, Sektion VII, Veterinärverwaltung, A-1031 Wien.</w:t>
      </w:r>
    </w:p>
    <w:p w14:paraId="2F938066" w14:textId="4A62341F" w:rsidR="009D2727" w:rsidRDefault="009D2727" w:rsidP="00FC6E5F">
      <w:pPr>
        <w:jc w:val="both"/>
        <w:rPr>
          <w:rFonts w:ascii="Times New Roman" w:hAnsi="Times New Roman" w:cs="Times New Roman"/>
          <w:sz w:val="24"/>
          <w:szCs w:val="24"/>
          <w:lang w:val="en-GB" w:eastAsia="en-US"/>
        </w:rPr>
      </w:pPr>
      <w:r w:rsidRPr="009D2727">
        <w:rPr>
          <w:rFonts w:ascii="Times New Roman" w:hAnsi="Times New Roman" w:cs="Times New Roman"/>
          <w:sz w:val="24"/>
          <w:szCs w:val="24"/>
          <w:lang w:val="en-GB" w:eastAsia="en-US"/>
        </w:rPr>
        <w:t>Bundesministerium für Gesundheit und Frauen. 2002. Veterinärjahresbericht 2002. Bundesministerium für Gesundheit und Frauen, Sektion IV, Veterinärverwaltung, 1030 Wien.</w:t>
      </w:r>
    </w:p>
    <w:p w14:paraId="4C3B9FB0" w14:textId="611FE65F" w:rsidR="0035564D" w:rsidRDefault="0035564D" w:rsidP="00FC6E5F">
      <w:pPr>
        <w:jc w:val="both"/>
        <w:rPr>
          <w:rFonts w:ascii="Times New Roman" w:hAnsi="Times New Roman" w:cs="Times New Roman"/>
          <w:sz w:val="24"/>
          <w:szCs w:val="24"/>
          <w:lang w:val="en-GB" w:eastAsia="en-US"/>
        </w:rPr>
      </w:pPr>
      <w:r w:rsidRPr="009D2727">
        <w:rPr>
          <w:rFonts w:ascii="Times New Roman" w:hAnsi="Times New Roman" w:cs="Times New Roman"/>
          <w:sz w:val="24"/>
          <w:szCs w:val="24"/>
          <w:lang w:val="en-GB" w:eastAsia="en-US"/>
        </w:rPr>
        <w:t>Bundesministerium für Gesundheit und Frauen. 2</w:t>
      </w:r>
      <w:r>
        <w:rPr>
          <w:rFonts w:ascii="Times New Roman" w:hAnsi="Times New Roman" w:cs="Times New Roman"/>
          <w:sz w:val="24"/>
          <w:szCs w:val="24"/>
          <w:lang w:val="en-GB" w:eastAsia="en-US"/>
        </w:rPr>
        <w:t>003. Veterinärjahresbericht 2003</w:t>
      </w:r>
      <w:r w:rsidRPr="009D2727">
        <w:rPr>
          <w:rFonts w:ascii="Times New Roman" w:hAnsi="Times New Roman" w:cs="Times New Roman"/>
          <w:sz w:val="24"/>
          <w:szCs w:val="24"/>
          <w:lang w:val="en-GB" w:eastAsia="en-US"/>
        </w:rPr>
        <w:t>. Bundesministerium für Gesundheit und Frauen, Sektion IV, Veterinärverwaltung, 1030 Wien.</w:t>
      </w:r>
    </w:p>
    <w:p w14:paraId="64C870E5" w14:textId="581FAC67" w:rsidR="005E0CA5" w:rsidRPr="00025DB7" w:rsidRDefault="005E0CA5" w:rsidP="00FC6E5F">
      <w:pPr>
        <w:jc w:val="both"/>
        <w:rPr>
          <w:rFonts w:ascii="Times New Roman" w:hAnsi="Times New Roman" w:cs="Times New Roman"/>
          <w:sz w:val="24"/>
          <w:szCs w:val="24"/>
          <w:lang w:val="es-ES_tradnl" w:eastAsia="en-US"/>
        </w:rPr>
      </w:pPr>
      <w:r>
        <w:rPr>
          <w:rFonts w:ascii="Times New Roman" w:hAnsi="Times New Roman" w:cs="Times New Roman"/>
          <w:sz w:val="24"/>
          <w:szCs w:val="24"/>
          <w:lang w:val="en-GB" w:eastAsia="en-US"/>
        </w:rPr>
        <w:t>Carretero C, Borda A, Muñ</w:t>
      </w:r>
      <w:r w:rsidRPr="005E0CA5">
        <w:rPr>
          <w:rFonts w:ascii="Times New Roman" w:hAnsi="Times New Roman" w:cs="Times New Roman"/>
          <w:sz w:val="24"/>
          <w:szCs w:val="24"/>
          <w:lang w:val="en-GB" w:eastAsia="en-US"/>
        </w:rPr>
        <w:t xml:space="preserve">oz-Navas M. Face to face with teniasis. </w:t>
      </w:r>
      <w:r w:rsidRPr="00025DB7">
        <w:rPr>
          <w:rFonts w:ascii="Times New Roman" w:hAnsi="Times New Roman" w:cs="Times New Roman"/>
          <w:sz w:val="24"/>
          <w:szCs w:val="24"/>
          <w:lang w:val="es-ES_tradnl" w:eastAsia="en-US"/>
        </w:rPr>
        <w:t xml:space="preserve">Clin Gastroenterol </w:t>
      </w:r>
      <w:r w:rsidR="000859EF">
        <w:rPr>
          <w:rFonts w:ascii="Times New Roman" w:hAnsi="Times New Roman" w:cs="Times New Roman"/>
          <w:sz w:val="24"/>
          <w:szCs w:val="24"/>
          <w:lang w:val="es-ES_tradnl" w:eastAsia="en-US"/>
        </w:rPr>
        <w:t>Hepatol. 2010</w:t>
      </w:r>
      <w:proofErr w:type="gramStart"/>
      <w:r w:rsidR="000859EF">
        <w:rPr>
          <w:rFonts w:ascii="Times New Roman" w:hAnsi="Times New Roman" w:cs="Times New Roman"/>
          <w:sz w:val="24"/>
          <w:szCs w:val="24"/>
          <w:lang w:val="es-ES_tradnl" w:eastAsia="en-US"/>
        </w:rPr>
        <w:t>;8</w:t>
      </w:r>
      <w:proofErr w:type="gramEnd"/>
      <w:r w:rsidR="000859EF">
        <w:rPr>
          <w:rFonts w:ascii="Times New Roman" w:hAnsi="Times New Roman" w:cs="Times New Roman"/>
          <w:sz w:val="24"/>
          <w:szCs w:val="24"/>
          <w:lang w:val="es-ES_tradnl" w:eastAsia="en-US"/>
        </w:rPr>
        <w:t>(</w:t>
      </w:r>
      <w:r w:rsidRPr="00025DB7">
        <w:rPr>
          <w:rFonts w:ascii="Times New Roman" w:hAnsi="Times New Roman" w:cs="Times New Roman"/>
          <w:sz w:val="24"/>
          <w:szCs w:val="24"/>
          <w:lang w:val="es-ES_tradnl" w:eastAsia="en-US"/>
        </w:rPr>
        <w:t>1</w:t>
      </w:r>
      <w:r w:rsidR="000859EF">
        <w:rPr>
          <w:rFonts w:ascii="Times New Roman" w:hAnsi="Times New Roman" w:cs="Times New Roman"/>
          <w:sz w:val="24"/>
          <w:szCs w:val="24"/>
          <w:lang w:val="es-ES_tradnl" w:eastAsia="en-US"/>
        </w:rPr>
        <w:t>)</w:t>
      </w:r>
      <w:r w:rsidRPr="00025DB7">
        <w:rPr>
          <w:rFonts w:ascii="Times New Roman" w:hAnsi="Times New Roman" w:cs="Times New Roman"/>
          <w:sz w:val="24"/>
          <w:szCs w:val="24"/>
          <w:lang w:val="es-ES_tradnl" w:eastAsia="en-US"/>
        </w:rPr>
        <w:t>:A36.</w:t>
      </w:r>
    </w:p>
    <w:p w14:paraId="2B297602" w14:textId="58F92F52" w:rsidR="005E0CA5" w:rsidRPr="00025DB7" w:rsidRDefault="005E0CA5" w:rsidP="00FC6E5F">
      <w:pPr>
        <w:jc w:val="both"/>
        <w:rPr>
          <w:rFonts w:ascii="Times New Roman" w:hAnsi="Times New Roman" w:cs="Times New Roman"/>
          <w:sz w:val="24"/>
          <w:szCs w:val="24"/>
          <w:lang w:val="es-ES_tradnl" w:eastAsia="en-US"/>
        </w:rPr>
      </w:pPr>
      <w:r w:rsidRPr="005E0CA5">
        <w:rPr>
          <w:rFonts w:ascii="Times New Roman" w:hAnsi="Times New Roman" w:cs="Times New Roman"/>
          <w:sz w:val="24"/>
          <w:szCs w:val="24"/>
          <w:lang w:val="es-ES" w:eastAsia="en-US"/>
        </w:rPr>
        <w:t>Consejería de Igual</w:t>
      </w:r>
      <w:r>
        <w:rPr>
          <w:rFonts w:ascii="Times New Roman" w:hAnsi="Times New Roman" w:cs="Times New Roman"/>
          <w:sz w:val="24"/>
          <w:szCs w:val="24"/>
          <w:lang w:val="es-ES" w:eastAsia="en-US"/>
        </w:rPr>
        <w:t>dad, Salud y Políticas Sociales.</w:t>
      </w:r>
      <w:r w:rsidRPr="005E0CA5">
        <w:rPr>
          <w:rFonts w:ascii="Times New Roman" w:hAnsi="Times New Roman" w:cs="Times New Roman"/>
          <w:sz w:val="24"/>
          <w:szCs w:val="24"/>
          <w:lang w:val="es-ES" w:eastAsia="en-US"/>
        </w:rPr>
        <w:t xml:space="preserve"> Junta de Andalucía</w:t>
      </w:r>
      <w:r>
        <w:rPr>
          <w:rFonts w:ascii="Times New Roman" w:hAnsi="Times New Roman" w:cs="Times New Roman"/>
          <w:sz w:val="24"/>
          <w:szCs w:val="24"/>
          <w:lang w:val="es-ES" w:eastAsia="en-US"/>
        </w:rPr>
        <w:t xml:space="preserve">. </w:t>
      </w:r>
      <w:r w:rsidR="00ED7007" w:rsidRPr="00025DB7">
        <w:rPr>
          <w:rFonts w:ascii="Times New Roman" w:hAnsi="Times New Roman" w:cs="Times New Roman"/>
          <w:sz w:val="24"/>
          <w:szCs w:val="24"/>
          <w:lang w:val="es-ES_tradnl" w:eastAsia="en-US"/>
        </w:rPr>
        <w:t>Spain</w:t>
      </w:r>
      <w:r w:rsidR="00ED7007">
        <w:rPr>
          <w:rFonts w:ascii="Times New Roman" w:hAnsi="Times New Roman" w:cs="Times New Roman"/>
          <w:sz w:val="24"/>
          <w:szCs w:val="24"/>
          <w:lang w:val="es-ES_tradnl" w:eastAsia="en-US"/>
        </w:rPr>
        <w:t>.</w:t>
      </w:r>
      <w:r w:rsidR="00ED7007" w:rsidRPr="00025DB7">
        <w:rPr>
          <w:rFonts w:ascii="Times New Roman" w:hAnsi="Times New Roman" w:cs="Times New Roman"/>
          <w:sz w:val="24"/>
          <w:szCs w:val="24"/>
          <w:lang w:val="es-ES_tradnl" w:eastAsia="en-US"/>
        </w:rPr>
        <w:t xml:space="preserve"> </w:t>
      </w:r>
      <w:r w:rsidRPr="00025DB7">
        <w:rPr>
          <w:rFonts w:ascii="Times New Roman" w:hAnsi="Times New Roman" w:cs="Times New Roman"/>
          <w:sz w:val="24"/>
          <w:szCs w:val="24"/>
          <w:lang w:val="es-ES_tradnl" w:eastAsia="en-US"/>
        </w:rPr>
        <w:t>2015. Personal communication.</w:t>
      </w:r>
    </w:p>
    <w:p w14:paraId="5A27F694" w14:textId="6A994BD5" w:rsidR="005E0CA5" w:rsidRDefault="005E0CA5" w:rsidP="00FC6E5F">
      <w:pPr>
        <w:jc w:val="both"/>
        <w:rPr>
          <w:rFonts w:ascii="Times New Roman" w:hAnsi="Times New Roman" w:cs="Times New Roman"/>
          <w:sz w:val="24"/>
          <w:szCs w:val="24"/>
          <w:lang w:val="es-ES" w:eastAsia="en-US"/>
        </w:rPr>
      </w:pPr>
      <w:r w:rsidRPr="005E0CA5">
        <w:rPr>
          <w:rFonts w:ascii="Times New Roman" w:hAnsi="Times New Roman" w:cs="Times New Roman"/>
          <w:sz w:val="24"/>
          <w:szCs w:val="24"/>
          <w:lang w:val="es-ES" w:eastAsia="en-US"/>
        </w:rPr>
        <w:t xml:space="preserve">Consejería de </w:t>
      </w:r>
      <w:r>
        <w:rPr>
          <w:rFonts w:ascii="Times New Roman" w:hAnsi="Times New Roman" w:cs="Times New Roman"/>
          <w:sz w:val="24"/>
          <w:szCs w:val="24"/>
          <w:lang w:val="es-ES" w:eastAsia="en-US"/>
        </w:rPr>
        <w:t xml:space="preserve">Sanidad de la Región de Murcia. </w:t>
      </w:r>
      <w:r w:rsidR="00ED7007" w:rsidRPr="005E0CA5">
        <w:rPr>
          <w:rFonts w:ascii="Times New Roman" w:hAnsi="Times New Roman" w:cs="Times New Roman"/>
          <w:sz w:val="24"/>
          <w:szCs w:val="24"/>
          <w:lang w:val="es-ES" w:eastAsia="en-US"/>
        </w:rPr>
        <w:t>Spain</w:t>
      </w:r>
      <w:r w:rsidR="00ED7007">
        <w:rPr>
          <w:rFonts w:ascii="Times New Roman" w:hAnsi="Times New Roman" w:cs="Times New Roman"/>
          <w:sz w:val="24"/>
          <w:szCs w:val="24"/>
          <w:lang w:val="es-ES" w:eastAsia="en-US"/>
        </w:rPr>
        <w:t>.</w:t>
      </w:r>
      <w:r w:rsidR="00ED7007" w:rsidRPr="005E0CA5">
        <w:rPr>
          <w:rFonts w:ascii="Times New Roman" w:hAnsi="Times New Roman" w:cs="Times New Roman"/>
          <w:sz w:val="24"/>
          <w:szCs w:val="24"/>
          <w:lang w:val="es-ES" w:eastAsia="en-US"/>
        </w:rPr>
        <w:t xml:space="preserve"> </w:t>
      </w:r>
      <w:r w:rsidRPr="005E0CA5">
        <w:rPr>
          <w:rFonts w:ascii="Times New Roman" w:hAnsi="Times New Roman" w:cs="Times New Roman"/>
          <w:sz w:val="24"/>
          <w:szCs w:val="24"/>
          <w:lang w:val="es-ES" w:eastAsia="en-US"/>
        </w:rPr>
        <w:t>2015. Personal communication.</w:t>
      </w:r>
    </w:p>
    <w:p w14:paraId="27F1ABD1" w14:textId="15FF0B90" w:rsidR="005E0CA5" w:rsidRPr="00E535C3" w:rsidRDefault="005E0CA5" w:rsidP="00FC6E5F">
      <w:pPr>
        <w:jc w:val="both"/>
        <w:rPr>
          <w:rFonts w:ascii="Times New Roman" w:hAnsi="Times New Roman" w:cs="Times New Roman"/>
          <w:sz w:val="24"/>
          <w:szCs w:val="24"/>
          <w:lang w:val="en-GB" w:eastAsia="en-US"/>
        </w:rPr>
      </w:pPr>
      <w:r w:rsidRPr="005E0CA5">
        <w:rPr>
          <w:rFonts w:ascii="Times New Roman" w:hAnsi="Times New Roman" w:cs="Times New Roman"/>
          <w:sz w:val="24"/>
          <w:szCs w:val="24"/>
          <w:lang w:val="es-ES" w:eastAsia="en-US"/>
        </w:rPr>
        <w:t>Consellería de Sanidade</w:t>
      </w:r>
      <w:r>
        <w:rPr>
          <w:rFonts w:ascii="Times New Roman" w:hAnsi="Times New Roman" w:cs="Times New Roman"/>
          <w:sz w:val="24"/>
          <w:szCs w:val="24"/>
          <w:lang w:val="es-ES" w:eastAsia="en-US"/>
        </w:rPr>
        <w:t xml:space="preserve">. </w:t>
      </w:r>
      <w:r w:rsidRPr="00E535C3">
        <w:rPr>
          <w:rFonts w:ascii="Times New Roman" w:hAnsi="Times New Roman" w:cs="Times New Roman"/>
          <w:sz w:val="24"/>
          <w:szCs w:val="24"/>
          <w:lang w:val="en-GB" w:eastAsia="en-US"/>
        </w:rPr>
        <w:t xml:space="preserve">Xunta de Galicia. </w:t>
      </w:r>
      <w:r w:rsidR="00ED7007" w:rsidRPr="00E535C3">
        <w:rPr>
          <w:rFonts w:ascii="Times New Roman" w:hAnsi="Times New Roman" w:cs="Times New Roman"/>
          <w:sz w:val="24"/>
          <w:szCs w:val="24"/>
          <w:lang w:val="en-GB" w:eastAsia="en-US"/>
        </w:rPr>
        <w:t xml:space="preserve">Spain. </w:t>
      </w:r>
      <w:r w:rsidRPr="00E535C3">
        <w:rPr>
          <w:rFonts w:ascii="Times New Roman" w:hAnsi="Times New Roman" w:cs="Times New Roman"/>
          <w:sz w:val="24"/>
          <w:szCs w:val="24"/>
          <w:lang w:val="en-GB" w:eastAsia="en-US"/>
        </w:rPr>
        <w:t>2015. Personal communication.</w:t>
      </w:r>
    </w:p>
    <w:p w14:paraId="63389C0A" w14:textId="48518044" w:rsidR="005E0CA5" w:rsidRPr="0044362D" w:rsidRDefault="005E0CA5" w:rsidP="00FC6E5F">
      <w:pPr>
        <w:jc w:val="both"/>
        <w:rPr>
          <w:rFonts w:ascii="Times New Roman" w:hAnsi="Times New Roman" w:cs="Times New Roman"/>
          <w:sz w:val="24"/>
          <w:szCs w:val="24"/>
          <w:lang w:val="en-US" w:eastAsia="en-US"/>
        </w:rPr>
      </w:pPr>
      <w:r w:rsidRPr="00E535C3">
        <w:rPr>
          <w:rFonts w:ascii="Times New Roman" w:hAnsi="Times New Roman" w:cs="Times New Roman"/>
          <w:sz w:val="24"/>
          <w:szCs w:val="24"/>
          <w:lang w:val="en-GB" w:eastAsia="en-US"/>
        </w:rPr>
        <w:t xml:space="preserve">Correia da Costa JM. 2016. </w:t>
      </w:r>
      <w:r w:rsidRPr="0044362D">
        <w:rPr>
          <w:rFonts w:ascii="Times New Roman" w:hAnsi="Times New Roman" w:cs="Times New Roman"/>
          <w:sz w:val="24"/>
          <w:szCs w:val="24"/>
          <w:lang w:val="en-US" w:eastAsia="en-US"/>
        </w:rPr>
        <w:t>Personal communication.</w:t>
      </w:r>
    </w:p>
    <w:p w14:paraId="5258EDAD" w14:textId="5A02284A" w:rsidR="00F52C01" w:rsidRPr="0044362D" w:rsidRDefault="00F52C01" w:rsidP="00FC6E5F">
      <w:pPr>
        <w:jc w:val="both"/>
        <w:rPr>
          <w:rFonts w:ascii="Times New Roman" w:hAnsi="Times New Roman" w:cs="Times New Roman"/>
          <w:sz w:val="24"/>
          <w:szCs w:val="24"/>
          <w:lang w:val="es-ES_tradnl" w:eastAsia="en-US"/>
        </w:rPr>
      </w:pPr>
      <w:r w:rsidRPr="00DF0718">
        <w:rPr>
          <w:rFonts w:ascii="Times New Roman" w:hAnsi="Times New Roman" w:cs="Times New Roman"/>
          <w:sz w:val="24"/>
          <w:szCs w:val="24"/>
          <w:lang w:val="en-GB" w:eastAsia="en-US"/>
        </w:rPr>
        <w:t>Cruz CV, Burkhard PR. Neurocysticercosis (NCC): a n</w:t>
      </w:r>
      <w:r w:rsidRPr="00025DB7">
        <w:rPr>
          <w:rFonts w:ascii="Times New Roman" w:hAnsi="Times New Roman" w:cs="Times New Roman"/>
          <w:sz w:val="24"/>
          <w:szCs w:val="24"/>
          <w:lang w:val="en-US" w:eastAsia="en-US"/>
        </w:rPr>
        <w:t>ot so rare parasitic infection in Geneva, Switzerland. European Journal of Neurology. 2010</w:t>
      </w:r>
      <w:proofErr w:type="gramStart"/>
      <w:r w:rsidRPr="00025DB7">
        <w:rPr>
          <w:rFonts w:ascii="Times New Roman" w:hAnsi="Times New Roman" w:cs="Times New Roman"/>
          <w:sz w:val="24"/>
          <w:szCs w:val="24"/>
          <w:lang w:val="en-US" w:eastAsia="en-US"/>
        </w:rPr>
        <w:t>;17</w:t>
      </w:r>
      <w:proofErr w:type="gramEnd"/>
      <w:r w:rsidRPr="00025DB7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(Suppl. </w:t>
      </w:r>
      <w:r w:rsidRPr="0044362D">
        <w:rPr>
          <w:rFonts w:ascii="Times New Roman" w:hAnsi="Times New Roman" w:cs="Times New Roman"/>
          <w:sz w:val="24"/>
          <w:szCs w:val="24"/>
          <w:lang w:val="es-ES_tradnl" w:eastAsia="en-US"/>
        </w:rPr>
        <w:t>3):576.</w:t>
      </w:r>
    </w:p>
    <w:p w14:paraId="7F028796" w14:textId="36E02DAC" w:rsidR="00F52C01" w:rsidRPr="00A355E3" w:rsidRDefault="008527C4" w:rsidP="00FC6E5F">
      <w:pPr>
        <w:jc w:val="both"/>
        <w:rPr>
          <w:rFonts w:ascii="Times New Roman" w:hAnsi="Times New Roman" w:cs="Times New Roman"/>
          <w:sz w:val="24"/>
          <w:szCs w:val="24"/>
          <w:lang w:val="en-GB" w:eastAsia="en-US"/>
        </w:rPr>
      </w:pPr>
      <w:r w:rsidRPr="00ED7007">
        <w:rPr>
          <w:rFonts w:ascii="Times New Roman" w:hAnsi="Times New Roman" w:cs="Times New Roman"/>
          <w:sz w:val="24"/>
          <w:szCs w:val="24"/>
          <w:lang w:val="es-ES" w:eastAsia="en-US"/>
        </w:rPr>
        <w:lastRenderedPageBreak/>
        <w:t xml:space="preserve">De Keulenaer. De epidemiologie van cysticercose en taeniose bij varkens, runderen en de </w:t>
      </w:r>
      <w:r w:rsidRPr="00A355E3">
        <w:rPr>
          <w:rFonts w:ascii="Times New Roman" w:hAnsi="Times New Roman" w:cs="Times New Roman"/>
          <w:sz w:val="24"/>
          <w:szCs w:val="24"/>
          <w:lang w:val="es-ES" w:eastAsia="en-US"/>
        </w:rPr>
        <w:t xml:space="preserve">mens in België. </w:t>
      </w:r>
      <w:r w:rsidRPr="00A355E3">
        <w:rPr>
          <w:rFonts w:ascii="Times New Roman" w:hAnsi="Times New Roman" w:cs="Times New Roman"/>
          <w:sz w:val="24"/>
          <w:szCs w:val="24"/>
          <w:lang w:val="en-GB" w:eastAsia="en-US"/>
        </w:rPr>
        <w:t>MSc Thesis. Ghent University. 2013.</w:t>
      </w:r>
    </w:p>
    <w:p w14:paraId="3D24A931" w14:textId="7B2C0E62" w:rsidR="00E95182" w:rsidRPr="00A355E3" w:rsidRDefault="00E95182" w:rsidP="00FC6E5F">
      <w:pPr>
        <w:jc w:val="both"/>
        <w:rPr>
          <w:rFonts w:ascii="Times New Roman" w:hAnsi="Times New Roman" w:cs="Times New Roman"/>
          <w:sz w:val="24"/>
          <w:szCs w:val="24"/>
          <w:lang w:val="en-GB" w:eastAsia="en-US"/>
        </w:rPr>
      </w:pPr>
      <w:r w:rsidRPr="00A355E3">
        <w:rPr>
          <w:rFonts w:ascii="Times New Roman" w:hAnsi="Times New Roman" w:cs="Times New Roman"/>
          <w:sz w:val="24"/>
          <w:szCs w:val="24"/>
          <w:lang w:val="en-GB" w:eastAsia="en-US"/>
        </w:rPr>
        <w:t>DEFRA (Department for Environment, Food and Rural Affairs). Zoonoses Report United Kingdom 2000. 2002.</w:t>
      </w:r>
      <w:r w:rsidR="00903081" w:rsidRPr="00A355E3">
        <w:rPr>
          <w:rFonts w:ascii="Times New Roman" w:hAnsi="Times New Roman" w:cs="Times New Roman"/>
          <w:sz w:val="24"/>
          <w:szCs w:val="24"/>
          <w:lang w:val="en-GB" w:eastAsia="en-US"/>
        </w:rPr>
        <w:t xml:space="preserve"> </w:t>
      </w:r>
    </w:p>
    <w:p w14:paraId="5B9192ED" w14:textId="785C75D2" w:rsidR="00F52C01" w:rsidRPr="00A355E3" w:rsidRDefault="00D668BC" w:rsidP="00FC6E5F">
      <w:pPr>
        <w:jc w:val="both"/>
        <w:rPr>
          <w:rFonts w:ascii="Times New Roman" w:hAnsi="Times New Roman" w:cs="Times New Roman"/>
          <w:sz w:val="24"/>
          <w:szCs w:val="24"/>
          <w:lang w:val="en-GB" w:eastAsia="en-US"/>
        </w:rPr>
      </w:pPr>
      <w:r w:rsidRPr="00A355E3">
        <w:rPr>
          <w:rFonts w:ascii="Times New Roman" w:hAnsi="Times New Roman" w:cs="Times New Roman"/>
          <w:sz w:val="24"/>
          <w:szCs w:val="24"/>
          <w:lang w:val="en-GB" w:eastAsia="en-US"/>
        </w:rPr>
        <w:t>DEFRA (Department for Environment, Food and Rural Affairs). Zoonoses Report United Kingdom 2001. 2003.</w:t>
      </w:r>
    </w:p>
    <w:p w14:paraId="28B4E27A" w14:textId="48ACFA7A" w:rsidR="00E95182" w:rsidRPr="00A355E3" w:rsidRDefault="00E95182" w:rsidP="00FC6E5F">
      <w:pPr>
        <w:jc w:val="both"/>
        <w:rPr>
          <w:rFonts w:ascii="Times New Roman" w:hAnsi="Times New Roman" w:cs="Times New Roman"/>
          <w:sz w:val="24"/>
          <w:szCs w:val="24"/>
          <w:lang w:val="en-GB" w:eastAsia="en-US"/>
        </w:rPr>
      </w:pPr>
      <w:r w:rsidRPr="00A355E3">
        <w:rPr>
          <w:rFonts w:ascii="Times New Roman" w:hAnsi="Times New Roman" w:cs="Times New Roman"/>
          <w:sz w:val="24"/>
          <w:szCs w:val="24"/>
          <w:lang w:val="en-GB" w:eastAsia="en-US"/>
        </w:rPr>
        <w:t>DEFRA (Department for Environment, Food and Rural Affairs).</w:t>
      </w:r>
      <w:r w:rsidR="004F4DC8" w:rsidRPr="00A355E3">
        <w:rPr>
          <w:rFonts w:ascii="Times New Roman" w:hAnsi="Times New Roman" w:cs="Times New Roman"/>
          <w:sz w:val="24"/>
          <w:szCs w:val="24"/>
          <w:lang w:val="en-GB" w:eastAsia="en-US"/>
        </w:rPr>
        <w:t xml:space="preserve"> Zoonoses Report United Kingdom 2002. 2004a.</w:t>
      </w:r>
    </w:p>
    <w:p w14:paraId="2FD52DC7" w14:textId="7E316631" w:rsidR="00956B4D" w:rsidRPr="00A355E3" w:rsidRDefault="00956B4D" w:rsidP="00FC6E5F">
      <w:pPr>
        <w:jc w:val="both"/>
        <w:rPr>
          <w:rFonts w:ascii="Times New Roman" w:hAnsi="Times New Roman" w:cs="Times New Roman"/>
          <w:sz w:val="24"/>
          <w:szCs w:val="24"/>
          <w:lang w:val="en-GB" w:eastAsia="en-US"/>
        </w:rPr>
      </w:pPr>
      <w:r w:rsidRPr="00A355E3">
        <w:rPr>
          <w:rFonts w:ascii="Times New Roman" w:hAnsi="Times New Roman" w:cs="Times New Roman"/>
          <w:sz w:val="24"/>
          <w:szCs w:val="24"/>
          <w:lang w:val="en-GB" w:eastAsia="en-US"/>
        </w:rPr>
        <w:t>DEFRA (Department for Environment, Food and Rural Affairs). Zoonoses Report United Kingdom 2003. 2004b.</w:t>
      </w:r>
    </w:p>
    <w:p w14:paraId="7EA795F9" w14:textId="6F64E14F" w:rsidR="00956B4D" w:rsidRPr="00A355E3" w:rsidRDefault="00956B4D" w:rsidP="00FC6E5F">
      <w:pPr>
        <w:jc w:val="both"/>
        <w:rPr>
          <w:rFonts w:ascii="Times New Roman" w:hAnsi="Times New Roman" w:cs="Times New Roman"/>
          <w:sz w:val="24"/>
          <w:szCs w:val="24"/>
          <w:lang w:val="en-GB" w:eastAsia="en-US"/>
        </w:rPr>
      </w:pPr>
      <w:r w:rsidRPr="00A355E3">
        <w:rPr>
          <w:rFonts w:ascii="Times New Roman" w:hAnsi="Times New Roman" w:cs="Times New Roman"/>
          <w:sz w:val="24"/>
          <w:szCs w:val="24"/>
          <w:lang w:val="en-GB" w:eastAsia="en-US"/>
        </w:rPr>
        <w:t>DEFRA (Department for Environment, Food and Rural Affairs). Zoonoses Report United Kingdom 2004. 2005.</w:t>
      </w:r>
    </w:p>
    <w:p w14:paraId="710F34AE" w14:textId="30731FDD" w:rsidR="00956B4D" w:rsidRPr="00A355E3" w:rsidRDefault="00956B4D" w:rsidP="00FC6E5F">
      <w:pPr>
        <w:jc w:val="both"/>
        <w:rPr>
          <w:rFonts w:ascii="Times New Roman" w:hAnsi="Times New Roman" w:cs="Times New Roman"/>
          <w:sz w:val="24"/>
          <w:szCs w:val="24"/>
          <w:lang w:val="en-GB" w:eastAsia="en-US"/>
        </w:rPr>
      </w:pPr>
      <w:r w:rsidRPr="00A355E3">
        <w:rPr>
          <w:rFonts w:ascii="Times New Roman" w:hAnsi="Times New Roman" w:cs="Times New Roman"/>
          <w:sz w:val="24"/>
          <w:szCs w:val="24"/>
          <w:lang w:val="en-GB" w:eastAsia="en-US"/>
        </w:rPr>
        <w:t>DEFRA (Department for Environment, Food and Rural Affairs).</w:t>
      </w:r>
      <w:r w:rsidR="00C77FBA" w:rsidRPr="00A355E3">
        <w:rPr>
          <w:rFonts w:ascii="Times New Roman" w:hAnsi="Times New Roman" w:cs="Times New Roman"/>
          <w:sz w:val="24"/>
          <w:szCs w:val="24"/>
          <w:lang w:val="en-GB" w:eastAsia="en-US"/>
        </w:rPr>
        <w:t xml:space="preserve"> Zoonoses Report United Kingdom 2005. 2006.</w:t>
      </w:r>
    </w:p>
    <w:p w14:paraId="1F418AB6" w14:textId="2C93D7E7" w:rsidR="00C77FBA" w:rsidRPr="00A355E3" w:rsidRDefault="00C77FBA" w:rsidP="00FC6E5F">
      <w:pPr>
        <w:jc w:val="both"/>
        <w:rPr>
          <w:rFonts w:ascii="Times New Roman" w:hAnsi="Times New Roman" w:cs="Times New Roman"/>
          <w:sz w:val="24"/>
          <w:szCs w:val="24"/>
          <w:lang w:val="en-GB" w:eastAsia="en-US"/>
        </w:rPr>
      </w:pPr>
      <w:r w:rsidRPr="00A355E3">
        <w:rPr>
          <w:rFonts w:ascii="Times New Roman" w:hAnsi="Times New Roman" w:cs="Times New Roman"/>
          <w:sz w:val="24"/>
          <w:szCs w:val="24"/>
          <w:lang w:val="en-GB" w:eastAsia="en-US"/>
        </w:rPr>
        <w:t>DEFRA (Department for Environment, Food and Rural Affairs). Zoonoses Report United Kingdom 2006. 2007.</w:t>
      </w:r>
    </w:p>
    <w:p w14:paraId="78DF60DC" w14:textId="38897FF7" w:rsidR="00C77FBA" w:rsidRPr="00A355E3" w:rsidRDefault="00C77FBA" w:rsidP="00FC6E5F">
      <w:pPr>
        <w:jc w:val="both"/>
        <w:rPr>
          <w:rFonts w:ascii="Times New Roman" w:hAnsi="Times New Roman" w:cs="Times New Roman"/>
          <w:sz w:val="24"/>
          <w:szCs w:val="24"/>
          <w:lang w:val="en-GB" w:eastAsia="en-US"/>
        </w:rPr>
      </w:pPr>
      <w:r w:rsidRPr="00A355E3">
        <w:rPr>
          <w:rFonts w:ascii="Times New Roman" w:hAnsi="Times New Roman" w:cs="Times New Roman"/>
          <w:sz w:val="24"/>
          <w:szCs w:val="24"/>
          <w:lang w:val="en-GB" w:eastAsia="en-US"/>
        </w:rPr>
        <w:t>DEFRA (Department for Environment, Food and Rural Affairs). Zoonoses Report United Kingdom 2007. 2008.</w:t>
      </w:r>
    </w:p>
    <w:p w14:paraId="0DFEE7B2" w14:textId="2C2D4B5E" w:rsidR="00C77FBA" w:rsidRPr="00A355E3" w:rsidRDefault="00C77FBA" w:rsidP="00FC6E5F">
      <w:pPr>
        <w:jc w:val="both"/>
        <w:rPr>
          <w:rFonts w:ascii="Times New Roman" w:hAnsi="Times New Roman" w:cs="Times New Roman"/>
          <w:sz w:val="24"/>
          <w:szCs w:val="24"/>
          <w:lang w:val="en-GB" w:eastAsia="en-US"/>
        </w:rPr>
      </w:pPr>
      <w:r w:rsidRPr="00A355E3">
        <w:rPr>
          <w:rFonts w:ascii="Times New Roman" w:hAnsi="Times New Roman" w:cs="Times New Roman"/>
          <w:sz w:val="24"/>
          <w:szCs w:val="24"/>
          <w:lang w:val="en-GB" w:eastAsia="en-US"/>
        </w:rPr>
        <w:t>DEFRA (Department for Environment, Food and Rural Affairs). Zoonoses Report UK 2012. 2013.</w:t>
      </w:r>
    </w:p>
    <w:p w14:paraId="7121CB84" w14:textId="415F4C62" w:rsidR="00C77FBA" w:rsidRPr="00A355E3" w:rsidRDefault="008256CC" w:rsidP="00FC6E5F">
      <w:pPr>
        <w:jc w:val="both"/>
        <w:rPr>
          <w:rFonts w:ascii="Times New Roman" w:hAnsi="Times New Roman" w:cs="Times New Roman"/>
          <w:sz w:val="24"/>
          <w:szCs w:val="24"/>
          <w:lang w:val="en-GB" w:eastAsia="en-US"/>
        </w:rPr>
      </w:pPr>
      <w:r w:rsidRPr="00A355E3">
        <w:rPr>
          <w:rFonts w:ascii="Times New Roman" w:hAnsi="Times New Roman" w:cs="Times New Roman"/>
          <w:sz w:val="24"/>
          <w:szCs w:val="24"/>
          <w:lang w:val="en-GB" w:eastAsia="en-US"/>
        </w:rPr>
        <w:t>DEFRA (Department for Environment, Food and Rural Affairs). Zoonoses Report UK 2013. 2015a.</w:t>
      </w:r>
    </w:p>
    <w:p w14:paraId="6CD4F8F2" w14:textId="7793404D" w:rsidR="008256CC" w:rsidRDefault="008256CC" w:rsidP="00FC6E5F">
      <w:pPr>
        <w:jc w:val="both"/>
        <w:rPr>
          <w:rFonts w:ascii="Times New Roman" w:hAnsi="Times New Roman" w:cs="Times New Roman"/>
          <w:sz w:val="24"/>
          <w:szCs w:val="24"/>
          <w:lang w:val="en-GB" w:eastAsia="en-US"/>
        </w:rPr>
      </w:pPr>
      <w:r w:rsidRPr="00A355E3">
        <w:rPr>
          <w:rFonts w:ascii="Times New Roman" w:hAnsi="Times New Roman" w:cs="Times New Roman"/>
          <w:sz w:val="24"/>
          <w:szCs w:val="24"/>
          <w:lang w:val="en-GB" w:eastAsia="en-US"/>
        </w:rPr>
        <w:t>DEFRA (Department for Environment, Food and Rural Affairs). Zoonoses Summary Report UK 2014. 2015b.</w:t>
      </w:r>
    </w:p>
    <w:p w14:paraId="73254349" w14:textId="02344B3D" w:rsidR="008256CC" w:rsidRPr="00ED7007" w:rsidRDefault="00100B20" w:rsidP="00FC6E5F">
      <w:pPr>
        <w:jc w:val="both"/>
        <w:rPr>
          <w:rFonts w:ascii="Times New Roman" w:eastAsia="Times New Roman" w:hAnsi="Times New Roman"/>
          <w:sz w:val="24"/>
          <w:szCs w:val="24"/>
          <w:lang w:val="it-IT" w:eastAsia="ca-ES"/>
        </w:rPr>
      </w:pPr>
      <w:r w:rsidRPr="00DF0718">
        <w:rPr>
          <w:rFonts w:ascii="Times New Roman" w:hAnsi="Times New Roman" w:cs="Times New Roman"/>
          <w:sz w:val="24"/>
          <w:szCs w:val="24"/>
          <w:lang w:val="es-ES" w:eastAsia="en-US"/>
        </w:rPr>
        <w:t xml:space="preserve">DGAV (Direcção-Geral de Alimentação e Veterinária). </w:t>
      </w:r>
      <w:r w:rsidR="00ED7007" w:rsidRPr="00DF0718">
        <w:rPr>
          <w:rFonts w:ascii="Times New Roman" w:eastAsia="Times New Roman" w:hAnsi="Times New Roman"/>
          <w:sz w:val="24"/>
          <w:szCs w:val="24"/>
          <w:lang w:val="es-ES" w:eastAsia="ca-ES"/>
        </w:rPr>
        <w:t>Portugal.</w:t>
      </w:r>
      <w:r w:rsidR="00ED7007" w:rsidRPr="00DF0718">
        <w:rPr>
          <w:rFonts w:ascii="Times New Roman" w:hAnsi="Times New Roman" w:cs="Times New Roman"/>
          <w:sz w:val="24"/>
          <w:szCs w:val="24"/>
          <w:lang w:val="es-ES" w:eastAsia="en-US"/>
        </w:rPr>
        <w:t xml:space="preserve"> </w:t>
      </w:r>
      <w:r w:rsidRPr="00ED7007">
        <w:rPr>
          <w:rFonts w:ascii="Times New Roman" w:hAnsi="Times New Roman" w:cs="Times New Roman"/>
          <w:sz w:val="24"/>
          <w:szCs w:val="24"/>
          <w:lang w:val="it-IT" w:eastAsia="en-US"/>
        </w:rPr>
        <w:t xml:space="preserve">2016. </w:t>
      </w:r>
      <w:r w:rsidR="00CF6AFF" w:rsidRPr="00ED7007">
        <w:rPr>
          <w:rFonts w:ascii="Times New Roman" w:hAnsi="Times New Roman" w:cs="Times New Roman"/>
          <w:sz w:val="24"/>
          <w:szCs w:val="24"/>
          <w:lang w:val="it-IT" w:eastAsia="en-US"/>
        </w:rPr>
        <w:t>Personal communication</w:t>
      </w:r>
      <w:r w:rsidRPr="00ED7007">
        <w:rPr>
          <w:rFonts w:ascii="Times New Roman" w:eastAsia="Times New Roman" w:hAnsi="Times New Roman"/>
          <w:sz w:val="24"/>
          <w:szCs w:val="24"/>
          <w:lang w:val="it-IT" w:eastAsia="ca-ES"/>
        </w:rPr>
        <w:t xml:space="preserve">. </w:t>
      </w:r>
    </w:p>
    <w:p w14:paraId="05F39463" w14:textId="7F032EA9" w:rsidR="00CF6AFF" w:rsidRPr="0044362D" w:rsidRDefault="00CF6AFF" w:rsidP="00FC6E5F">
      <w:pPr>
        <w:jc w:val="both"/>
        <w:rPr>
          <w:rFonts w:ascii="Times New Roman" w:eastAsia="Times New Roman" w:hAnsi="Times New Roman"/>
          <w:sz w:val="24"/>
          <w:szCs w:val="24"/>
          <w:lang w:val="it-IT" w:eastAsia="ca-ES"/>
        </w:rPr>
      </w:pPr>
      <w:r w:rsidRPr="00CF6AFF">
        <w:rPr>
          <w:rFonts w:ascii="Times New Roman" w:eastAsia="Times New Roman" w:hAnsi="Times New Roman"/>
          <w:sz w:val="24"/>
          <w:szCs w:val="24"/>
          <w:lang w:val="it-IT" w:eastAsia="ca-ES"/>
        </w:rPr>
        <w:t>Di Pietro A, Proverbio MR, Coletta M</w:t>
      </w:r>
      <w:r>
        <w:rPr>
          <w:rFonts w:ascii="Times New Roman" w:eastAsia="Times New Roman" w:hAnsi="Times New Roman"/>
          <w:sz w:val="24"/>
          <w:szCs w:val="24"/>
          <w:lang w:val="it-IT" w:eastAsia="ca-ES"/>
        </w:rPr>
        <w:t xml:space="preserve">, Siani P, Zeoli L, Tammaro V. </w:t>
      </w:r>
      <w:r w:rsidRPr="00CF6AFF">
        <w:rPr>
          <w:rFonts w:ascii="Times New Roman" w:eastAsia="Times New Roman" w:hAnsi="Times New Roman"/>
          <w:sz w:val="24"/>
          <w:szCs w:val="24"/>
          <w:lang w:val="it-IT" w:eastAsia="ca-ES"/>
        </w:rPr>
        <w:t>Par</w:t>
      </w:r>
      <w:r>
        <w:rPr>
          <w:rFonts w:ascii="Times New Roman" w:eastAsia="Times New Roman" w:hAnsi="Times New Roman"/>
          <w:sz w:val="24"/>
          <w:szCs w:val="24"/>
          <w:lang w:val="it-IT" w:eastAsia="ca-ES"/>
        </w:rPr>
        <w:t>asitic arthritis: a case report</w:t>
      </w:r>
      <w:r w:rsidRPr="00CF6AFF">
        <w:rPr>
          <w:rFonts w:ascii="Times New Roman" w:eastAsia="Times New Roman" w:hAnsi="Times New Roman"/>
          <w:sz w:val="24"/>
          <w:szCs w:val="24"/>
          <w:lang w:val="it-IT" w:eastAsia="ca-ES"/>
        </w:rPr>
        <w:t xml:space="preserve">. </w:t>
      </w:r>
      <w:r w:rsidR="000859EF">
        <w:rPr>
          <w:rFonts w:ascii="Times New Roman" w:eastAsia="Times New Roman" w:hAnsi="Times New Roman"/>
          <w:sz w:val="24"/>
          <w:szCs w:val="24"/>
          <w:lang w:val="it-IT" w:eastAsia="ca-ES"/>
        </w:rPr>
        <w:t>Pediatr Med Chir. 1996;18(</w:t>
      </w:r>
      <w:r w:rsidRPr="0044362D">
        <w:rPr>
          <w:rFonts w:ascii="Times New Roman" w:eastAsia="Times New Roman" w:hAnsi="Times New Roman"/>
          <w:sz w:val="24"/>
          <w:szCs w:val="24"/>
          <w:lang w:val="it-IT" w:eastAsia="ca-ES"/>
        </w:rPr>
        <w:t>2</w:t>
      </w:r>
      <w:r w:rsidR="000859EF">
        <w:rPr>
          <w:rFonts w:ascii="Times New Roman" w:eastAsia="Times New Roman" w:hAnsi="Times New Roman"/>
          <w:sz w:val="24"/>
          <w:szCs w:val="24"/>
          <w:lang w:val="it-IT" w:eastAsia="ca-ES"/>
        </w:rPr>
        <w:t>)</w:t>
      </w:r>
      <w:r w:rsidRPr="0044362D">
        <w:rPr>
          <w:rFonts w:ascii="Times New Roman" w:eastAsia="Times New Roman" w:hAnsi="Times New Roman"/>
          <w:sz w:val="24"/>
          <w:szCs w:val="24"/>
          <w:lang w:val="it-IT" w:eastAsia="ca-ES"/>
        </w:rPr>
        <w:t>:211-2.</w:t>
      </w:r>
    </w:p>
    <w:p w14:paraId="32673643" w14:textId="014D12DF" w:rsidR="00100B20" w:rsidRPr="00025DB7" w:rsidRDefault="00C03EA5" w:rsidP="00FC6E5F">
      <w:pPr>
        <w:jc w:val="both"/>
        <w:rPr>
          <w:rFonts w:ascii="Times New Roman" w:hAnsi="Times New Roman" w:cs="Times New Roman"/>
          <w:sz w:val="24"/>
          <w:szCs w:val="24"/>
          <w:lang w:val="es-ES_tradnl" w:eastAsia="en-US"/>
        </w:rPr>
      </w:pPr>
      <w:r w:rsidRPr="00C03EA5">
        <w:rPr>
          <w:rFonts w:ascii="Times New Roman" w:hAnsi="Times New Roman" w:cs="Times New Roman"/>
          <w:sz w:val="24"/>
          <w:szCs w:val="24"/>
          <w:lang w:val="en-GB" w:eastAsia="en-US"/>
        </w:rPr>
        <w:t>Dietrichs E, Tyssvang T, Aanon</w:t>
      </w:r>
      <w:r>
        <w:rPr>
          <w:rFonts w:ascii="Times New Roman" w:hAnsi="Times New Roman" w:cs="Times New Roman"/>
          <w:sz w:val="24"/>
          <w:szCs w:val="24"/>
          <w:lang w:val="en-GB" w:eastAsia="en-US"/>
        </w:rPr>
        <w:t xml:space="preserve">sen NO, Bakke SJ, Skullerud K. </w:t>
      </w:r>
      <w:r w:rsidRPr="00C03EA5">
        <w:rPr>
          <w:rFonts w:ascii="Times New Roman" w:hAnsi="Times New Roman" w:cs="Times New Roman"/>
          <w:sz w:val="24"/>
          <w:szCs w:val="24"/>
          <w:lang w:val="en-GB" w:eastAsia="en-US"/>
        </w:rPr>
        <w:t>Tapeworms in the brai</w:t>
      </w:r>
      <w:r>
        <w:rPr>
          <w:rFonts w:ascii="Times New Roman" w:hAnsi="Times New Roman" w:cs="Times New Roman"/>
          <w:sz w:val="24"/>
          <w:szCs w:val="24"/>
          <w:lang w:val="en-GB" w:eastAsia="en-US"/>
        </w:rPr>
        <w:t>n--a current problem in Norway?</w:t>
      </w:r>
      <w:r w:rsidRPr="00C03EA5">
        <w:rPr>
          <w:rFonts w:ascii="Times New Roman" w:hAnsi="Times New Roman" w:cs="Times New Roman"/>
          <w:sz w:val="24"/>
          <w:szCs w:val="24"/>
          <w:lang w:val="en-GB" w:eastAsia="en-US"/>
        </w:rPr>
        <w:t xml:space="preserve">. </w:t>
      </w:r>
      <w:r w:rsidRPr="00025DB7">
        <w:rPr>
          <w:rFonts w:ascii="Times New Roman" w:hAnsi="Times New Roman" w:cs="Times New Roman"/>
          <w:sz w:val="24"/>
          <w:szCs w:val="24"/>
          <w:lang w:val="es-ES_tradnl" w:eastAsia="en-US"/>
        </w:rPr>
        <w:t>Tidsskr Nor Laegeforen. 1994</w:t>
      </w:r>
      <w:proofErr w:type="gramStart"/>
      <w:r w:rsidRPr="00025DB7">
        <w:rPr>
          <w:rFonts w:ascii="Times New Roman" w:hAnsi="Times New Roman" w:cs="Times New Roman"/>
          <w:sz w:val="24"/>
          <w:szCs w:val="24"/>
          <w:lang w:val="es-ES_tradnl" w:eastAsia="en-US"/>
        </w:rPr>
        <w:t>;114</w:t>
      </w:r>
      <w:proofErr w:type="gramEnd"/>
      <w:r w:rsidR="008C025A">
        <w:rPr>
          <w:rFonts w:ascii="Times New Roman" w:hAnsi="Times New Roman" w:cs="Times New Roman"/>
          <w:sz w:val="24"/>
          <w:szCs w:val="24"/>
          <w:lang w:val="es-ES_tradnl" w:eastAsia="en-US"/>
        </w:rPr>
        <w:t>(</w:t>
      </w:r>
      <w:r w:rsidRPr="00025DB7">
        <w:rPr>
          <w:rFonts w:ascii="Times New Roman" w:hAnsi="Times New Roman" w:cs="Times New Roman"/>
          <w:sz w:val="24"/>
          <w:szCs w:val="24"/>
          <w:lang w:val="es-ES_tradnl" w:eastAsia="en-US"/>
        </w:rPr>
        <w:t>26</w:t>
      </w:r>
      <w:r w:rsidR="008C025A">
        <w:rPr>
          <w:rFonts w:ascii="Times New Roman" w:hAnsi="Times New Roman" w:cs="Times New Roman"/>
          <w:sz w:val="24"/>
          <w:szCs w:val="24"/>
          <w:lang w:val="es-ES_tradnl" w:eastAsia="en-US"/>
        </w:rPr>
        <w:t>)</w:t>
      </w:r>
      <w:r w:rsidRPr="00025DB7">
        <w:rPr>
          <w:rFonts w:ascii="Times New Roman" w:hAnsi="Times New Roman" w:cs="Times New Roman"/>
          <w:sz w:val="24"/>
          <w:szCs w:val="24"/>
          <w:lang w:val="es-ES_tradnl" w:eastAsia="en-US"/>
        </w:rPr>
        <w:t>:3089-92.</w:t>
      </w:r>
    </w:p>
    <w:p w14:paraId="03E1AEDC" w14:textId="4F3EE051" w:rsidR="00C03EA5" w:rsidRPr="00C03EA5" w:rsidRDefault="00C03EA5" w:rsidP="00FC6E5F">
      <w:pPr>
        <w:jc w:val="both"/>
        <w:rPr>
          <w:rFonts w:ascii="Times New Roman" w:hAnsi="Times New Roman" w:cs="Times New Roman"/>
          <w:sz w:val="24"/>
          <w:szCs w:val="24"/>
          <w:lang w:val="es-ES" w:eastAsia="en-US"/>
        </w:rPr>
      </w:pPr>
      <w:r w:rsidRPr="00C03EA5">
        <w:rPr>
          <w:rFonts w:ascii="Times New Roman" w:hAnsi="Times New Roman" w:cs="Times New Roman"/>
          <w:sz w:val="24"/>
          <w:szCs w:val="24"/>
          <w:lang w:val="es-ES" w:eastAsia="en-US"/>
        </w:rPr>
        <w:t>Dirección General de Salud Pública y Consumo del Gobierno de La Rioja</w:t>
      </w:r>
      <w:r>
        <w:rPr>
          <w:rFonts w:ascii="Times New Roman" w:hAnsi="Times New Roman" w:cs="Times New Roman"/>
          <w:sz w:val="24"/>
          <w:szCs w:val="24"/>
          <w:lang w:val="es-ES" w:eastAsia="en-US"/>
        </w:rPr>
        <w:t xml:space="preserve">. </w:t>
      </w:r>
      <w:r w:rsidR="00ED7007" w:rsidRPr="00F52C01">
        <w:rPr>
          <w:rFonts w:ascii="Times New Roman" w:hAnsi="Times New Roman" w:cs="Times New Roman"/>
          <w:sz w:val="24"/>
          <w:szCs w:val="24"/>
          <w:lang w:val="es-ES" w:eastAsia="en-US"/>
        </w:rPr>
        <w:t>Spain</w:t>
      </w:r>
      <w:r w:rsidR="00ED7007">
        <w:rPr>
          <w:rFonts w:ascii="Times New Roman" w:hAnsi="Times New Roman" w:cs="Times New Roman"/>
          <w:sz w:val="24"/>
          <w:szCs w:val="24"/>
          <w:lang w:val="es-ES" w:eastAsia="en-US"/>
        </w:rPr>
        <w:t>.</w:t>
      </w:r>
      <w:r w:rsidR="00ED7007" w:rsidRPr="00F52C01">
        <w:rPr>
          <w:rFonts w:ascii="Times New Roman" w:hAnsi="Times New Roman" w:cs="Times New Roman"/>
          <w:sz w:val="24"/>
          <w:szCs w:val="24"/>
          <w:lang w:val="es-ES" w:eastAsia="en-US"/>
        </w:rPr>
        <w:t xml:space="preserve"> </w:t>
      </w:r>
      <w:r w:rsidRPr="00F52C01">
        <w:rPr>
          <w:rFonts w:ascii="Times New Roman" w:hAnsi="Times New Roman" w:cs="Times New Roman"/>
          <w:sz w:val="24"/>
          <w:szCs w:val="24"/>
          <w:lang w:val="es-ES" w:eastAsia="en-US"/>
        </w:rPr>
        <w:t>2015. Personal communication.</w:t>
      </w:r>
    </w:p>
    <w:p w14:paraId="128F9F09" w14:textId="2DAE956F" w:rsidR="00C03EA5" w:rsidRDefault="00C03EA5" w:rsidP="00FC6E5F">
      <w:pPr>
        <w:jc w:val="both"/>
        <w:rPr>
          <w:rFonts w:ascii="Times New Roman" w:hAnsi="Times New Roman" w:cs="Times New Roman"/>
          <w:sz w:val="24"/>
          <w:szCs w:val="24"/>
          <w:lang w:val="es-ES" w:eastAsia="en-US"/>
        </w:rPr>
      </w:pPr>
      <w:r w:rsidRPr="00F52C01">
        <w:rPr>
          <w:rFonts w:ascii="Times New Roman" w:hAnsi="Times New Roman" w:cs="Times New Roman"/>
          <w:sz w:val="24"/>
          <w:szCs w:val="24"/>
          <w:lang w:val="es-ES" w:eastAsia="en-US"/>
        </w:rPr>
        <w:t xml:space="preserve">Dirección General </w:t>
      </w:r>
      <w:r>
        <w:rPr>
          <w:rFonts w:ascii="Times New Roman" w:hAnsi="Times New Roman" w:cs="Times New Roman"/>
          <w:sz w:val="24"/>
          <w:szCs w:val="24"/>
          <w:lang w:val="es-ES" w:eastAsia="en-US"/>
        </w:rPr>
        <w:t>de Salud Pública.</w:t>
      </w:r>
      <w:r w:rsidRPr="00F52C01">
        <w:rPr>
          <w:rFonts w:ascii="Times New Roman" w:hAnsi="Times New Roman" w:cs="Times New Roman"/>
          <w:sz w:val="24"/>
          <w:szCs w:val="24"/>
          <w:lang w:val="es-ES" w:eastAsia="en-US"/>
        </w:rPr>
        <w:t xml:space="preserve"> Consejería de Sanidad</w:t>
      </w:r>
      <w:r>
        <w:rPr>
          <w:rFonts w:ascii="Times New Roman" w:hAnsi="Times New Roman" w:cs="Times New Roman"/>
          <w:sz w:val="24"/>
          <w:szCs w:val="24"/>
          <w:lang w:val="es-ES" w:eastAsia="en-US"/>
        </w:rPr>
        <w:t>.</w:t>
      </w:r>
      <w:r w:rsidRPr="00F52C01">
        <w:rPr>
          <w:rFonts w:ascii="Times New Roman" w:hAnsi="Times New Roman" w:cs="Times New Roman"/>
          <w:sz w:val="24"/>
          <w:szCs w:val="24"/>
          <w:lang w:val="es-ES" w:eastAsia="en-US"/>
        </w:rPr>
        <w:t xml:space="preserve"> Junta de Castilla y León</w:t>
      </w:r>
      <w:r>
        <w:rPr>
          <w:rFonts w:ascii="Times New Roman" w:hAnsi="Times New Roman" w:cs="Times New Roman"/>
          <w:sz w:val="24"/>
          <w:szCs w:val="24"/>
          <w:lang w:val="es-ES" w:eastAsia="en-US"/>
        </w:rPr>
        <w:t>.</w:t>
      </w:r>
      <w:r w:rsidRPr="00F52C01">
        <w:rPr>
          <w:rFonts w:ascii="Times New Roman" w:hAnsi="Times New Roman" w:cs="Times New Roman"/>
          <w:sz w:val="24"/>
          <w:szCs w:val="24"/>
          <w:lang w:val="es-ES" w:eastAsia="en-US"/>
        </w:rPr>
        <w:t xml:space="preserve"> </w:t>
      </w:r>
      <w:r w:rsidR="00ED7007" w:rsidRPr="00F52C01">
        <w:rPr>
          <w:rFonts w:ascii="Times New Roman" w:hAnsi="Times New Roman" w:cs="Times New Roman"/>
          <w:sz w:val="24"/>
          <w:szCs w:val="24"/>
          <w:lang w:val="es-ES" w:eastAsia="en-US"/>
        </w:rPr>
        <w:t>Spain</w:t>
      </w:r>
      <w:r w:rsidR="00ED7007">
        <w:rPr>
          <w:rFonts w:ascii="Times New Roman" w:hAnsi="Times New Roman" w:cs="Times New Roman"/>
          <w:sz w:val="24"/>
          <w:szCs w:val="24"/>
          <w:lang w:val="es-ES" w:eastAsia="en-US"/>
        </w:rPr>
        <w:t>.</w:t>
      </w:r>
      <w:r w:rsidR="00ED7007" w:rsidRPr="00F52C01">
        <w:rPr>
          <w:rFonts w:ascii="Times New Roman" w:hAnsi="Times New Roman" w:cs="Times New Roman"/>
          <w:sz w:val="24"/>
          <w:szCs w:val="24"/>
          <w:lang w:val="es-ES" w:eastAsia="en-US"/>
        </w:rPr>
        <w:t xml:space="preserve"> </w:t>
      </w:r>
      <w:r w:rsidRPr="00F52C01">
        <w:rPr>
          <w:rFonts w:ascii="Times New Roman" w:hAnsi="Times New Roman" w:cs="Times New Roman"/>
          <w:sz w:val="24"/>
          <w:szCs w:val="24"/>
          <w:lang w:val="es-ES" w:eastAsia="en-US"/>
        </w:rPr>
        <w:t xml:space="preserve">2015. Personal communication. </w:t>
      </w:r>
    </w:p>
    <w:p w14:paraId="5D0C5F69" w14:textId="5DB86F3B" w:rsidR="00C03EA5" w:rsidRPr="00E535C3" w:rsidRDefault="00C03EA5" w:rsidP="00FC6E5F">
      <w:pPr>
        <w:jc w:val="both"/>
        <w:rPr>
          <w:rFonts w:ascii="Times New Roman" w:hAnsi="Times New Roman" w:cs="Times New Roman"/>
          <w:sz w:val="24"/>
          <w:szCs w:val="24"/>
          <w:lang w:val="en-GB" w:eastAsia="en-US"/>
        </w:rPr>
      </w:pPr>
      <w:r w:rsidRPr="00C03EA5">
        <w:rPr>
          <w:rFonts w:ascii="Times New Roman" w:hAnsi="Times New Roman" w:cs="Times New Roman"/>
          <w:sz w:val="24"/>
          <w:szCs w:val="24"/>
          <w:lang w:val="es-ES" w:eastAsia="en-US"/>
        </w:rPr>
        <w:lastRenderedPageBreak/>
        <w:t>Dir</w:t>
      </w:r>
      <w:r>
        <w:rPr>
          <w:rFonts w:ascii="Times New Roman" w:hAnsi="Times New Roman" w:cs="Times New Roman"/>
          <w:sz w:val="24"/>
          <w:szCs w:val="24"/>
          <w:lang w:val="es-ES" w:eastAsia="en-US"/>
        </w:rPr>
        <w:t>ección General de Salud Pública.</w:t>
      </w:r>
      <w:r w:rsidRPr="00C03EA5">
        <w:rPr>
          <w:rFonts w:ascii="Times New Roman" w:hAnsi="Times New Roman" w:cs="Times New Roman"/>
          <w:sz w:val="24"/>
          <w:szCs w:val="24"/>
          <w:lang w:val="es-ES" w:eastAsia="en-US"/>
        </w:rPr>
        <w:t xml:space="preserve"> </w:t>
      </w:r>
      <w:r w:rsidRPr="00E535C3">
        <w:rPr>
          <w:rFonts w:ascii="Times New Roman" w:hAnsi="Times New Roman" w:cs="Times New Roman"/>
          <w:sz w:val="24"/>
          <w:szCs w:val="24"/>
          <w:lang w:val="es-ES" w:eastAsia="en-US"/>
        </w:rPr>
        <w:t xml:space="preserve">Conselleria de Sanitat de la Generalitat Valenciana. </w:t>
      </w:r>
      <w:r w:rsidR="00ED7007" w:rsidRPr="00E535C3">
        <w:rPr>
          <w:rFonts w:ascii="Times New Roman" w:hAnsi="Times New Roman" w:cs="Times New Roman"/>
          <w:sz w:val="24"/>
          <w:szCs w:val="24"/>
          <w:lang w:val="en-GB" w:eastAsia="en-US"/>
        </w:rPr>
        <w:t xml:space="preserve">Spain. </w:t>
      </w:r>
      <w:r w:rsidRPr="00E535C3">
        <w:rPr>
          <w:rFonts w:ascii="Times New Roman" w:hAnsi="Times New Roman" w:cs="Times New Roman"/>
          <w:sz w:val="24"/>
          <w:szCs w:val="24"/>
          <w:lang w:val="en-GB" w:eastAsia="en-US"/>
        </w:rPr>
        <w:t xml:space="preserve">2015. Personal communication. </w:t>
      </w:r>
    </w:p>
    <w:p w14:paraId="46FF3BFC" w14:textId="32A02B64" w:rsidR="004F4DC8" w:rsidRDefault="00C03EA5" w:rsidP="00FC6E5F">
      <w:pPr>
        <w:jc w:val="both"/>
        <w:rPr>
          <w:rFonts w:ascii="Times New Roman" w:hAnsi="Times New Roman"/>
          <w:noProof/>
          <w:sz w:val="24"/>
          <w:szCs w:val="24"/>
          <w:lang w:val="en-GB"/>
        </w:rPr>
      </w:pPr>
      <w:r w:rsidRPr="00DF0718">
        <w:rPr>
          <w:rFonts w:ascii="Times New Roman" w:hAnsi="Times New Roman"/>
          <w:noProof/>
          <w:sz w:val="24"/>
          <w:szCs w:val="24"/>
          <w:lang w:val="en-GB"/>
        </w:rPr>
        <w:t>Dorny P, Vercammen F, Brandt J, Vansteenkiste W, Berkvens D, Geerts S. Sero-epidemiological stu</w:t>
      </w:r>
      <w:r w:rsidRPr="006E4B3D">
        <w:rPr>
          <w:rFonts w:ascii="Times New Roman" w:hAnsi="Times New Roman"/>
          <w:noProof/>
          <w:sz w:val="24"/>
          <w:szCs w:val="24"/>
          <w:lang w:val="en-GB"/>
        </w:rPr>
        <w:t xml:space="preserve">dy of </w:t>
      </w:r>
      <w:r w:rsidRPr="006E4B3D">
        <w:rPr>
          <w:rFonts w:ascii="Times New Roman" w:hAnsi="Times New Roman"/>
          <w:i/>
          <w:noProof/>
          <w:sz w:val="24"/>
          <w:szCs w:val="24"/>
          <w:lang w:val="en-GB"/>
        </w:rPr>
        <w:t>Taenia saginata</w:t>
      </w:r>
      <w:r w:rsidRPr="006E4B3D">
        <w:rPr>
          <w:rFonts w:ascii="Times New Roman" w:hAnsi="Times New Roman"/>
          <w:noProof/>
          <w:sz w:val="24"/>
          <w:szCs w:val="24"/>
          <w:lang w:val="en-GB"/>
        </w:rPr>
        <w:t xml:space="preserve"> cysticercosis in Belgian cattle. Vet Parasitol. 2000;88:43–9.</w:t>
      </w:r>
    </w:p>
    <w:p w14:paraId="45AD7338" w14:textId="472AE88A" w:rsidR="00C03EA5" w:rsidRPr="00CA639E" w:rsidRDefault="00CA639E" w:rsidP="00FC6E5F">
      <w:pPr>
        <w:jc w:val="both"/>
        <w:rPr>
          <w:rFonts w:ascii="Times New Roman" w:hAnsi="Times New Roman" w:cs="Times New Roman"/>
          <w:sz w:val="24"/>
          <w:szCs w:val="24"/>
          <w:lang w:val="en-GB" w:eastAsia="en-US"/>
        </w:rPr>
      </w:pPr>
      <w:r w:rsidRPr="006E4B3D">
        <w:rPr>
          <w:rFonts w:ascii="Times New Roman" w:hAnsi="Times New Roman"/>
          <w:noProof/>
          <w:sz w:val="24"/>
          <w:szCs w:val="24"/>
          <w:lang w:val="en-GB"/>
        </w:rPr>
        <w:t xml:space="preserve">Dorny P, Vallée I, Alban L, Boes J, Boireau P, Boué F, et al. Development of </w:t>
      </w:r>
      <w:r>
        <w:rPr>
          <w:rFonts w:ascii="Times New Roman" w:hAnsi="Times New Roman"/>
          <w:noProof/>
          <w:sz w:val="24"/>
          <w:szCs w:val="24"/>
          <w:lang w:val="en-GB"/>
        </w:rPr>
        <w:t>h</w:t>
      </w:r>
      <w:r w:rsidRPr="006E4B3D">
        <w:rPr>
          <w:rFonts w:ascii="Times New Roman" w:hAnsi="Times New Roman"/>
          <w:noProof/>
          <w:sz w:val="24"/>
          <w:szCs w:val="24"/>
          <w:lang w:val="en-GB"/>
        </w:rPr>
        <w:t xml:space="preserve">armonised </w:t>
      </w:r>
      <w:r>
        <w:rPr>
          <w:rFonts w:ascii="Times New Roman" w:hAnsi="Times New Roman"/>
          <w:noProof/>
          <w:sz w:val="24"/>
          <w:szCs w:val="24"/>
          <w:lang w:val="en-GB"/>
        </w:rPr>
        <w:t>s</w:t>
      </w:r>
      <w:r w:rsidRPr="006E4B3D">
        <w:rPr>
          <w:rFonts w:ascii="Times New Roman" w:hAnsi="Times New Roman"/>
          <w:noProof/>
          <w:sz w:val="24"/>
          <w:szCs w:val="24"/>
          <w:lang w:val="en-GB"/>
        </w:rPr>
        <w:t xml:space="preserve">chemes for the </w:t>
      </w:r>
      <w:r>
        <w:rPr>
          <w:rFonts w:ascii="Times New Roman" w:hAnsi="Times New Roman"/>
          <w:noProof/>
          <w:sz w:val="24"/>
          <w:szCs w:val="24"/>
          <w:lang w:val="en-GB"/>
        </w:rPr>
        <w:t>m</w:t>
      </w:r>
      <w:r w:rsidRPr="006E4B3D">
        <w:rPr>
          <w:rFonts w:ascii="Times New Roman" w:hAnsi="Times New Roman"/>
          <w:noProof/>
          <w:sz w:val="24"/>
          <w:szCs w:val="24"/>
          <w:lang w:val="en-GB"/>
        </w:rPr>
        <w:t xml:space="preserve">onitoring and </w:t>
      </w:r>
      <w:r>
        <w:rPr>
          <w:rFonts w:ascii="Times New Roman" w:hAnsi="Times New Roman"/>
          <w:noProof/>
          <w:sz w:val="24"/>
          <w:szCs w:val="24"/>
          <w:lang w:val="en-GB"/>
        </w:rPr>
        <w:t>r</w:t>
      </w:r>
      <w:r w:rsidRPr="006E4B3D">
        <w:rPr>
          <w:rFonts w:ascii="Times New Roman" w:hAnsi="Times New Roman"/>
          <w:noProof/>
          <w:sz w:val="24"/>
          <w:szCs w:val="24"/>
          <w:lang w:val="en-GB"/>
        </w:rPr>
        <w:t xml:space="preserve">eporting of </w:t>
      </w:r>
      <w:r>
        <w:rPr>
          <w:rFonts w:ascii="Times New Roman" w:hAnsi="Times New Roman"/>
          <w:noProof/>
          <w:sz w:val="24"/>
          <w:szCs w:val="24"/>
          <w:lang w:val="en-GB"/>
        </w:rPr>
        <w:t>c</w:t>
      </w:r>
      <w:r w:rsidRPr="006E4B3D">
        <w:rPr>
          <w:rFonts w:ascii="Times New Roman" w:hAnsi="Times New Roman"/>
          <w:noProof/>
          <w:sz w:val="24"/>
          <w:szCs w:val="24"/>
          <w:lang w:val="en-GB"/>
        </w:rPr>
        <w:t>ysticercus in animals and foodstuffs in the European Union. EFSA</w:t>
      </w:r>
      <w:r w:rsidR="006C6C9F">
        <w:rPr>
          <w:rFonts w:ascii="Times New Roman" w:hAnsi="Times New Roman"/>
          <w:noProof/>
          <w:sz w:val="24"/>
          <w:szCs w:val="24"/>
          <w:lang w:val="en-GB"/>
        </w:rPr>
        <w:t xml:space="preserve"> Supporting Publication. 2010;7 </w:t>
      </w:r>
      <w:r w:rsidRPr="006E4B3D">
        <w:rPr>
          <w:rFonts w:ascii="Times New Roman" w:hAnsi="Times New Roman"/>
          <w:noProof/>
          <w:sz w:val="24"/>
          <w:szCs w:val="24"/>
          <w:lang w:val="en-GB"/>
        </w:rPr>
        <w:t>1:EN-34, 30 pp.</w:t>
      </w:r>
    </w:p>
    <w:p w14:paraId="0FF497BE" w14:textId="26249576" w:rsidR="004E0DE7" w:rsidRPr="00ED7007" w:rsidRDefault="00CA639E" w:rsidP="00FC6E5F">
      <w:pPr>
        <w:jc w:val="both"/>
        <w:rPr>
          <w:rFonts w:ascii="Times New Roman" w:hAnsi="Times New Roman" w:cs="Times New Roman"/>
          <w:sz w:val="24"/>
          <w:szCs w:val="24"/>
          <w:lang w:val="en-GB" w:eastAsia="en-US"/>
        </w:rPr>
      </w:pPr>
      <w:r w:rsidRPr="00CA639E">
        <w:rPr>
          <w:rFonts w:ascii="Times New Roman" w:hAnsi="Times New Roman" w:cs="Times New Roman"/>
          <w:sz w:val="24"/>
          <w:szCs w:val="24"/>
          <w:lang w:val="en-GB" w:eastAsia="en-US"/>
        </w:rPr>
        <w:t xml:space="preserve">Dumas JL, Visy JM, Belin C, Gaston A, Goldlust D, Dumas M. Parenchymal neurocysticercosis: follow-up and staging by MRI. </w:t>
      </w:r>
      <w:r w:rsidR="008C025A">
        <w:rPr>
          <w:rFonts w:ascii="Times New Roman" w:hAnsi="Times New Roman" w:cs="Times New Roman"/>
          <w:sz w:val="24"/>
          <w:szCs w:val="24"/>
          <w:lang w:val="en-GB" w:eastAsia="en-US"/>
        </w:rPr>
        <w:t>Neuroradiology. 1997</w:t>
      </w:r>
      <w:proofErr w:type="gramStart"/>
      <w:r w:rsidR="008C025A">
        <w:rPr>
          <w:rFonts w:ascii="Times New Roman" w:hAnsi="Times New Roman" w:cs="Times New Roman"/>
          <w:sz w:val="24"/>
          <w:szCs w:val="24"/>
          <w:lang w:val="en-GB" w:eastAsia="en-US"/>
        </w:rPr>
        <w:t>;39</w:t>
      </w:r>
      <w:proofErr w:type="gramEnd"/>
      <w:r w:rsidR="008C025A">
        <w:rPr>
          <w:rFonts w:ascii="Times New Roman" w:hAnsi="Times New Roman" w:cs="Times New Roman"/>
          <w:sz w:val="24"/>
          <w:szCs w:val="24"/>
          <w:lang w:val="en-GB" w:eastAsia="en-US"/>
        </w:rPr>
        <w:t>(</w:t>
      </w:r>
      <w:r w:rsidRPr="00ED7007">
        <w:rPr>
          <w:rFonts w:ascii="Times New Roman" w:hAnsi="Times New Roman" w:cs="Times New Roman"/>
          <w:sz w:val="24"/>
          <w:szCs w:val="24"/>
          <w:lang w:val="en-GB" w:eastAsia="en-US"/>
        </w:rPr>
        <w:t>1</w:t>
      </w:r>
      <w:r w:rsidR="008C025A">
        <w:rPr>
          <w:rFonts w:ascii="Times New Roman" w:hAnsi="Times New Roman" w:cs="Times New Roman"/>
          <w:sz w:val="24"/>
          <w:szCs w:val="24"/>
          <w:lang w:val="en-GB" w:eastAsia="en-US"/>
        </w:rPr>
        <w:t>)</w:t>
      </w:r>
      <w:r w:rsidRPr="00ED7007">
        <w:rPr>
          <w:rFonts w:ascii="Times New Roman" w:hAnsi="Times New Roman" w:cs="Times New Roman"/>
          <w:sz w:val="24"/>
          <w:szCs w:val="24"/>
          <w:lang w:val="en-GB" w:eastAsia="en-US"/>
        </w:rPr>
        <w:t xml:space="preserve">:12-8. </w:t>
      </w:r>
    </w:p>
    <w:p w14:paraId="055E21D9" w14:textId="42739E70" w:rsidR="00CA639E" w:rsidRDefault="00CA639E" w:rsidP="00FC6E5F">
      <w:pPr>
        <w:jc w:val="both"/>
        <w:rPr>
          <w:rFonts w:ascii="Times New Roman" w:hAnsi="Times New Roman" w:cs="Times New Roman"/>
          <w:sz w:val="24"/>
          <w:szCs w:val="24"/>
          <w:lang w:val="en-GB" w:eastAsia="en-US"/>
        </w:rPr>
      </w:pPr>
      <w:r w:rsidRPr="00CA639E">
        <w:rPr>
          <w:rFonts w:ascii="Times New Roman" w:hAnsi="Times New Roman" w:cs="Times New Roman"/>
          <w:sz w:val="24"/>
          <w:szCs w:val="24"/>
          <w:lang w:val="en-GB" w:eastAsia="en-US"/>
        </w:rPr>
        <w:t>Duran A, Gr</w:t>
      </w:r>
      <w:r>
        <w:rPr>
          <w:rFonts w:ascii="Times New Roman" w:hAnsi="Times New Roman" w:cs="Times New Roman"/>
          <w:sz w:val="24"/>
          <w:szCs w:val="24"/>
          <w:lang w:val="en-GB" w:eastAsia="en-US"/>
        </w:rPr>
        <w:t xml:space="preserve">assin F, </w:t>
      </w:r>
      <w:proofErr w:type="gramStart"/>
      <w:r>
        <w:rPr>
          <w:rFonts w:ascii="Times New Roman" w:hAnsi="Times New Roman" w:cs="Times New Roman"/>
          <w:sz w:val="24"/>
          <w:szCs w:val="24"/>
          <w:lang w:val="en-GB" w:eastAsia="en-US"/>
        </w:rPr>
        <w:t>Richardi</w:t>
      </w:r>
      <w:proofErr w:type="gramEnd"/>
      <w:r>
        <w:rPr>
          <w:rFonts w:ascii="Times New Roman" w:hAnsi="Times New Roman" w:cs="Times New Roman"/>
          <w:sz w:val="24"/>
          <w:szCs w:val="24"/>
          <w:lang w:val="en-GB" w:eastAsia="en-US"/>
        </w:rPr>
        <w:t xml:space="preserve"> G, Curtet M. </w:t>
      </w:r>
      <w:r w:rsidRPr="00CA639E">
        <w:rPr>
          <w:rFonts w:ascii="Times New Roman" w:hAnsi="Times New Roman" w:cs="Times New Roman"/>
          <w:sz w:val="24"/>
          <w:szCs w:val="24"/>
          <w:lang w:val="en-GB" w:eastAsia="en-US"/>
        </w:rPr>
        <w:t>Loeffer's s</w:t>
      </w:r>
      <w:r>
        <w:rPr>
          <w:rFonts w:ascii="Times New Roman" w:hAnsi="Times New Roman" w:cs="Times New Roman"/>
          <w:sz w:val="24"/>
          <w:szCs w:val="24"/>
          <w:lang w:val="en-GB" w:eastAsia="en-US"/>
        </w:rPr>
        <w:t xml:space="preserve">yndrome: is </w:t>
      </w:r>
      <w:r w:rsidRPr="00CA639E">
        <w:rPr>
          <w:rFonts w:ascii="Times New Roman" w:hAnsi="Times New Roman" w:cs="Times New Roman"/>
          <w:i/>
          <w:sz w:val="24"/>
          <w:szCs w:val="24"/>
          <w:lang w:val="en-GB" w:eastAsia="en-US"/>
        </w:rPr>
        <w:t>Taenia</w:t>
      </w:r>
      <w:r>
        <w:rPr>
          <w:rFonts w:ascii="Times New Roman" w:hAnsi="Times New Roman" w:cs="Times New Roman"/>
          <w:sz w:val="24"/>
          <w:szCs w:val="24"/>
          <w:lang w:val="en-GB" w:eastAsia="en-US"/>
        </w:rPr>
        <w:t xml:space="preserve"> responsible?</w:t>
      </w:r>
      <w:r w:rsidRPr="00CA639E">
        <w:rPr>
          <w:rFonts w:ascii="Times New Roman" w:hAnsi="Times New Roman" w:cs="Times New Roman"/>
          <w:sz w:val="24"/>
          <w:szCs w:val="24"/>
          <w:lang w:val="en-GB" w:eastAsia="en-US"/>
        </w:rPr>
        <w:t xml:space="preserve"> Rev Pneumol Clin.</w:t>
      </w:r>
      <w:r w:rsidR="008C025A">
        <w:rPr>
          <w:rFonts w:ascii="Times New Roman" w:hAnsi="Times New Roman" w:cs="Times New Roman"/>
          <w:sz w:val="24"/>
          <w:szCs w:val="24"/>
          <w:lang w:val="en-GB" w:eastAsia="en-US"/>
        </w:rPr>
        <w:t xml:space="preserve"> 1992</w:t>
      </w:r>
      <w:proofErr w:type="gramStart"/>
      <w:r w:rsidR="008C025A">
        <w:rPr>
          <w:rFonts w:ascii="Times New Roman" w:hAnsi="Times New Roman" w:cs="Times New Roman"/>
          <w:sz w:val="24"/>
          <w:szCs w:val="24"/>
          <w:lang w:val="en-GB" w:eastAsia="en-US"/>
        </w:rPr>
        <w:t>;48</w:t>
      </w:r>
      <w:proofErr w:type="gramEnd"/>
      <w:r w:rsidR="008C025A">
        <w:rPr>
          <w:rFonts w:ascii="Times New Roman" w:hAnsi="Times New Roman" w:cs="Times New Roman"/>
          <w:sz w:val="24"/>
          <w:szCs w:val="24"/>
          <w:lang w:val="en-GB" w:eastAsia="en-US"/>
        </w:rPr>
        <w:t>(</w:t>
      </w:r>
      <w:r w:rsidRPr="00CA639E">
        <w:rPr>
          <w:rFonts w:ascii="Times New Roman" w:hAnsi="Times New Roman" w:cs="Times New Roman"/>
          <w:sz w:val="24"/>
          <w:szCs w:val="24"/>
          <w:lang w:val="en-GB" w:eastAsia="en-US"/>
        </w:rPr>
        <w:t>6</w:t>
      </w:r>
      <w:r w:rsidR="008C025A">
        <w:rPr>
          <w:rFonts w:ascii="Times New Roman" w:hAnsi="Times New Roman" w:cs="Times New Roman"/>
          <w:sz w:val="24"/>
          <w:szCs w:val="24"/>
          <w:lang w:val="en-GB" w:eastAsia="en-US"/>
        </w:rPr>
        <w:t>)</w:t>
      </w:r>
      <w:r w:rsidRPr="00CA639E">
        <w:rPr>
          <w:rFonts w:ascii="Times New Roman" w:hAnsi="Times New Roman" w:cs="Times New Roman"/>
          <w:sz w:val="24"/>
          <w:szCs w:val="24"/>
          <w:lang w:val="en-GB" w:eastAsia="en-US"/>
        </w:rPr>
        <w:t>:279-81.</w:t>
      </w:r>
    </w:p>
    <w:p w14:paraId="6B86F54A" w14:textId="661A345D" w:rsidR="00CA639E" w:rsidRDefault="00CA639E" w:rsidP="00FC6E5F">
      <w:pPr>
        <w:jc w:val="both"/>
        <w:rPr>
          <w:rFonts w:ascii="Times New Roman" w:hAnsi="Times New Roman" w:cs="Times New Roman"/>
          <w:sz w:val="24"/>
          <w:szCs w:val="24"/>
          <w:lang w:val="en-GB" w:eastAsia="en-US"/>
        </w:rPr>
      </w:pPr>
      <w:r w:rsidRPr="00CA639E">
        <w:rPr>
          <w:rFonts w:ascii="Times New Roman" w:hAnsi="Times New Roman" w:cs="Times New Roman"/>
          <w:sz w:val="24"/>
          <w:szCs w:val="24"/>
          <w:lang w:val="en-GB" w:eastAsia="en-US"/>
        </w:rPr>
        <w:t xml:space="preserve">Dutto </w:t>
      </w:r>
      <w:r>
        <w:rPr>
          <w:rFonts w:ascii="Times New Roman" w:hAnsi="Times New Roman" w:cs="Times New Roman"/>
          <w:sz w:val="24"/>
          <w:szCs w:val="24"/>
          <w:lang w:val="en-GB" w:eastAsia="en-US"/>
        </w:rPr>
        <w:t xml:space="preserve">M, Giovanetti F, Pellegrino A. </w:t>
      </w:r>
      <w:r w:rsidRPr="00CA639E">
        <w:rPr>
          <w:rFonts w:ascii="Times New Roman" w:hAnsi="Times New Roman" w:cs="Times New Roman"/>
          <w:sz w:val="24"/>
          <w:szCs w:val="24"/>
          <w:lang w:val="en-GB" w:eastAsia="en-US"/>
        </w:rPr>
        <w:t xml:space="preserve">Teniasis in a child with finding of </w:t>
      </w:r>
      <w:r w:rsidRPr="00CA639E">
        <w:rPr>
          <w:rFonts w:ascii="Times New Roman" w:hAnsi="Times New Roman" w:cs="Times New Roman"/>
          <w:i/>
          <w:sz w:val="24"/>
          <w:szCs w:val="24"/>
          <w:lang w:val="en-GB" w:eastAsia="en-US"/>
        </w:rPr>
        <w:t>Taenia saginata</w:t>
      </w:r>
      <w:r w:rsidRPr="00CA639E">
        <w:rPr>
          <w:rFonts w:ascii="Times New Roman" w:hAnsi="Times New Roman" w:cs="Times New Roman"/>
          <w:sz w:val="24"/>
          <w:szCs w:val="24"/>
          <w:lang w:val="en-GB" w:eastAsia="en-US"/>
        </w:rPr>
        <w:t xml:space="preserve"> proglottids in the school environment:</w:t>
      </w:r>
      <w:r w:rsidR="008C025A">
        <w:rPr>
          <w:rFonts w:ascii="Times New Roman" w:hAnsi="Times New Roman" w:cs="Times New Roman"/>
          <w:sz w:val="24"/>
          <w:szCs w:val="24"/>
          <w:lang w:val="en-GB" w:eastAsia="en-US"/>
        </w:rPr>
        <w:t xml:space="preserve"> a case report. Ann Ig. 2009</w:t>
      </w:r>
      <w:proofErr w:type="gramStart"/>
      <w:r w:rsidR="008C025A">
        <w:rPr>
          <w:rFonts w:ascii="Times New Roman" w:hAnsi="Times New Roman" w:cs="Times New Roman"/>
          <w:sz w:val="24"/>
          <w:szCs w:val="24"/>
          <w:lang w:val="en-GB" w:eastAsia="en-US"/>
        </w:rPr>
        <w:t>;21</w:t>
      </w:r>
      <w:proofErr w:type="gramEnd"/>
      <w:r w:rsidR="008C025A">
        <w:rPr>
          <w:rFonts w:ascii="Times New Roman" w:hAnsi="Times New Roman" w:cs="Times New Roman"/>
          <w:sz w:val="24"/>
          <w:szCs w:val="24"/>
          <w:lang w:val="en-GB" w:eastAsia="en-US"/>
        </w:rPr>
        <w:t>(</w:t>
      </w:r>
      <w:r w:rsidRPr="00CA639E">
        <w:rPr>
          <w:rFonts w:ascii="Times New Roman" w:hAnsi="Times New Roman" w:cs="Times New Roman"/>
          <w:sz w:val="24"/>
          <w:szCs w:val="24"/>
          <w:lang w:val="en-GB" w:eastAsia="en-US"/>
        </w:rPr>
        <w:t>2</w:t>
      </w:r>
      <w:r w:rsidR="008C025A">
        <w:rPr>
          <w:rFonts w:ascii="Times New Roman" w:hAnsi="Times New Roman" w:cs="Times New Roman"/>
          <w:sz w:val="24"/>
          <w:szCs w:val="24"/>
          <w:lang w:val="en-GB" w:eastAsia="en-US"/>
        </w:rPr>
        <w:t>)</w:t>
      </w:r>
      <w:r w:rsidRPr="00CA639E">
        <w:rPr>
          <w:rFonts w:ascii="Times New Roman" w:hAnsi="Times New Roman" w:cs="Times New Roman"/>
          <w:sz w:val="24"/>
          <w:szCs w:val="24"/>
          <w:lang w:val="en-GB" w:eastAsia="en-US"/>
        </w:rPr>
        <w:t>:183-6.</w:t>
      </w:r>
    </w:p>
    <w:p w14:paraId="2C783CA4" w14:textId="1657CAC6" w:rsidR="00CA639E" w:rsidRPr="00541231" w:rsidRDefault="00CE2021" w:rsidP="00FC6E5F">
      <w:pPr>
        <w:jc w:val="both"/>
        <w:rPr>
          <w:rFonts w:ascii="Times New Roman" w:hAnsi="Times New Roman" w:cs="Times New Roman"/>
          <w:sz w:val="24"/>
          <w:szCs w:val="24"/>
          <w:lang w:val="en-GB" w:eastAsia="en-US"/>
        </w:rPr>
      </w:pPr>
      <w:r>
        <w:rPr>
          <w:rFonts w:ascii="Times New Roman" w:hAnsi="Times New Roman" w:cs="Times New Roman"/>
          <w:sz w:val="24"/>
          <w:szCs w:val="24"/>
          <w:lang w:val="en-GB" w:eastAsia="en-US"/>
        </w:rPr>
        <w:t xml:space="preserve">EFSA (European Food Safety Authority). </w:t>
      </w:r>
      <w:r w:rsidRPr="00CE2021">
        <w:rPr>
          <w:rFonts w:ascii="Times New Roman" w:hAnsi="Times New Roman" w:cs="Times New Roman"/>
          <w:sz w:val="24"/>
          <w:szCs w:val="24"/>
          <w:lang w:val="en-GB" w:eastAsia="en-US"/>
        </w:rPr>
        <w:t>The Report referred to in Article 5 of Directive 92/117/EEC. Trends and sources of zoonoses and zoonotic agents in humans</w:t>
      </w:r>
      <w:r w:rsidRPr="00541231">
        <w:rPr>
          <w:rFonts w:ascii="Times New Roman" w:hAnsi="Times New Roman" w:cs="Times New Roman"/>
          <w:sz w:val="24"/>
          <w:szCs w:val="24"/>
          <w:lang w:val="en-GB" w:eastAsia="en-US"/>
        </w:rPr>
        <w:t>, foodstuffs, animals and feedingstuffs including information on foodborne outbreaks and antimicrobial resistance in zoonotic agents in 2004</w:t>
      </w:r>
      <w:r w:rsidR="00B619C7" w:rsidRPr="00541231">
        <w:rPr>
          <w:rFonts w:ascii="Times New Roman" w:hAnsi="Times New Roman" w:cs="Times New Roman"/>
          <w:sz w:val="24"/>
          <w:szCs w:val="24"/>
          <w:lang w:val="en-GB" w:eastAsia="en-US"/>
        </w:rPr>
        <w:t xml:space="preserve">. </w:t>
      </w:r>
      <w:r w:rsidR="008C025A">
        <w:rPr>
          <w:rFonts w:ascii="Times New Roman" w:hAnsi="Times New Roman" w:cs="Times New Roman"/>
          <w:sz w:val="24"/>
          <w:szCs w:val="24"/>
          <w:lang w:val="en-GB" w:eastAsia="en-US"/>
        </w:rPr>
        <w:t xml:space="preserve">2004. </w:t>
      </w:r>
      <w:r w:rsidR="00B619C7" w:rsidRPr="00541231">
        <w:rPr>
          <w:rFonts w:ascii="Times New Roman" w:hAnsi="Times New Roman" w:cs="Times New Roman"/>
          <w:sz w:val="24"/>
          <w:szCs w:val="24"/>
          <w:lang w:val="en-GB" w:eastAsia="en-US"/>
        </w:rPr>
        <w:t xml:space="preserve">Belgium. </w:t>
      </w:r>
    </w:p>
    <w:p w14:paraId="7E3E7429" w14:textId="25B10C7D" w:rsidR="00C11277" w:rsidRDefault="007645B8" w:rsidP="00FC6E5F">
      <w:pPr>
        <w:jc w:val="both"/>
        <w:rPr>
          <w:rFonts w:ascii="Times New Roman" w:hAnsi="Times New Roman" w:cs="Times New Roman"/>
          <w:sz w:val="24"/>
          <w:szCs w:val="24"/>
          <w:lang w:val="en-GB" w:eastAsia="en-US"/>
        </w:rPr>
      </w:pPr>
      <w:r w:rsidRPr="00541231">
        <w:rPr>
          <w:rFonts w:ascii="Times New Roman" w:hAnsi="Times New Roman" w:cs="Times New Roman"/>
          <w:sz w:val="24"/>
          <w:szCs w:val="24"/>
          <w:lang w:val="en-GB" w:eastAsia="en-US"/>
        </w:rPr>
        <w:t>EFSA (European Food Safety Authority).</w:t>
      </w:r>
      <w:r w:rsidRPr="00541231">
        <w:t xml:space="preserve"> </w:t>
      </w:r>
      <w:r w:rsidRPr="00541231">
        <w:rPr>
          <w:rFonts w:ascii="Times New Roman" w:hAnsi="Times New Roman" w:cs="Times New Roman"/>
          <w:sz w:val="24"/>
          <w:szCs w:val="24"/>
          <w:lang w:val="en-GB" w:eastAsia="en-US"/>
        </w:rPr>
        <w:t>The Report referred to in Article 9 of Directive 2003/99/EC. Trends and sources of zoonoses and zoonotic agents in humans, foodstuffs, animals and feedingstuffs including information on foodborne outbreaks and antimicrobial resistance in zoonotic agents in 2005.</w:t>
      </w:r>
      <w:r w:rsidR="00FA1A1E" w:rsidRPr="00541231">
        <w:rPr>
          <w:rFonts w:ascii="Times New Roman" w:hAnsi="Times New Roman" w:cs="Times New Roman"/>
          <w:sz w:val="24"/>
          <w:szCs w:val="24"/>
          <w:lang w:val="en-GB" w:eastAsia="en-US"/>
        </w:rPr>
        <w:t xml:space="preserve"> 2005.</w:t>
      </w:r>
      <w:r w:rsidRPr="00541231">
        <w:rPr>
          <w:rFonts w:ascii="Times New Roman" w:hAnsi="Times New Roman" w:cs="Times New Roman"/>
          <w:sz w:val="24"/>
          <w:szCs w:val="24"/>
          <w:lang w:val="en-GB" w:eastAsia="en-US"/>
        </w:rPr>
        <w:t xml:space="preserve"> Belgium.</w:t>
      </w:r>
      <w:r>
        <w:rPr>
          <w:rFonts w:ascii="Times New Roman" w:hAnsi="Times New Roman" w:cs="Times New Roman"/>
          <w:sz w:val="24"/>
          <w:szCs w:val="24"/>
          <w:lang w:val="en-GB" w:eastAsia="en-US"/>
        </w:rPr>
        <w:t xml:space="preserve"> </w:t>
      </w:r>
    </w:p>
    <w:p w14:paraId="2E6B3748" w14:textId="64DCF4D4" w:rsidR="007645B8" w:rsidRPr="00541231" w:rsidRDefault="007645B8" w:rsidP="00FC6E5F">
      <w:pPr>
        <w:jc w:val="both"/>
        <w:rPr>
          <w:rFonts w:ascii="Times New Roman" w:hAnsi="Times New Roman" w:cs="Times New Roman"/>
          <w:sz w:val="24"/>
          <w:szCs w:val="24"/>
          <w:lang w:val="en-GB" w:eastAsia="en-US"/>
        </w:rPr>
      </w:pPr>
      <w:r>
        <w:rPr>
          <w:rFonts w:ascii="Times New Roman" w:hAnsi="Times New Roman" w:cs="Times New Roman"/>
          <w:sz w:val="24"/>
          <w:szCs w:val="24"/>
          <w:lang w:val="en-GB" w:eastAsia="en-US"/>
        </w:rPr>
        <w:t>EFSA (European Food Safety Authority).</w:t>
      </w:r>
      <w:r w:rsidRPr="007645B8">
        <w:t xml:space="preserve"> </w:t>
      </w:r>
      <w:r w:rsidRPr="007645B8">
        <w:rPr>
          <w:rFonts w:ascii="Times New Roman" w:hAnsi="Times New Roman" w:cs="Times New Roman"/>
          <w:sz w:val="24"/>
          <w:szCs w:val="24"/>
          <w:lang w:val="en-GB" w:eastAsia="en-US"/>
        </w:rPr>
        <w:t xml:space="preserve">The Report referred to in Article 9 of Directive 2003/99/EC. Trends and sources of zoonoses and zoonotic agents in humans, </w:t>
      </w:r>
      <w:r w:rsidRPr="00541231">
        <w:rPr>
          <w:rFonts w:ascii="Times New Roman" w:hAnsi="Times New Roman" w:cs="Times New Roman"/>
          <w:sz w:val="24"/>
          <w:szCs w:val="24"/>
          <w:lang w:val="en-GB" w:eastAsia="en-US"/>
        </w:rPr>
        <w:t>foodstuffs, animals and feedingstuffs including information on foodborne outbreaks and antimicrobial resistance in zoonotic agents in 2006.</w:t>
      </w:r>
      <w:r w:rsidR="00FA1A1E" w:rsidRPr="00541231">
        <w:rPr>
          <w:rFonts w:ascii="Times New Roman" w:hAnsi="Times New Roman" w:cs="Times New Roman"/>
          <w:sz w:val="24"/>
          <w:szCs w:val="24"/>
          <w:lang w:val="en-GB" w:eastAsia="en-US"/>
        </w:rPr>
        <w:t xml:space="preserve"> 2006.</w:t>
      </w:r>
      <w:r w:rsidRPr="00541231">
        <w:rPr>
          <w:rFonts w:ascii="Times New Roman" w:hAnsi="Times New Roman" w:cs="Times New Roman"/>
          <w:sz w:val="24"/>
          <w:szCs w:val="24"/>
          <w:lang w:val="en-GB" w:eastAsia="en-US"/>
        </w:rPr>
        <w:t xml:space="preserve"> Belgium. </w:t>
      </w:r>
    </w:p>
    <w:p w14:paraId="40401035" w14:textId="7B451163" w:rsidR="007645B8" w:rsidRPr="00541231" w:rsidRDefault="007645B8" w:rsidP="00FC6E5F">
      <w:pPr>
        <w:jc w:val="both"/>
        <w:rPr>
          <w:rFonts w:ascii="Times New Roman" w:hAnsi="Times New Roman" w:cs="Times New Roman"/>
          <w:sz w:val="24"/>
          <w:szCs w:val="24"/>
          <w:lang w:val="en-GB" w:eastAsia="en-US"/>
        </w:rPr>
      </w:pPr>
      <w:r w:rsidRPr="00541231">
        <w:rPr>
          <w:rFonts w:ascii="Times New Roman" w:hAnsi="Times New Roman" w:cs="Times New Roman"/>
          <w:sz w:val="24"/>
          <w:szCs w:val="24"/>
          <w:lang w:val="en-GB" w:eastAsia="en-US"/>
        </w:rPr>
        <w:t>EFSA (European Food Safety Authority).</w:t>
      </w:r>
      <w:r w:rsidRPr="00541231">
        <w:t xml:space="preserve"> </w:t>
      </w:r>
      <w:r w:rsidRPr="00541231">
        <w:rPr>
          <w:rFonts w:ascii="Times New Roman" w:hAnsi="Times New Roman" w:cs="Times New Roman"/>
          <w:sz w:val="24"/>
          <w:szCs w:val="24"/>
          <w:lang w:val="en-GB" w:eastAsia="en-US"/>
        </w:rPr>
        <w:t>The Report referred to in Article 9 of Directive 2003/99/EC. Trends and sources of zoonoses and zoonotic agents in humans, foodstuffs, animals and feedingstuffs including information on foodborne outbreaks and antimicrobial resistance in zoonotic agents in 2007.</w:t>
      </w:r>
      <w:r w:rsidR="00FA1A1E" w:rsidRPr="00541231">
        <w:rPr>
          <w:rFonts w:ascii="Times New Roman" w:hAnsi="Times New Roman" w:cs="Times New Roman"/>
          <w:sz w:val="24"/>
          <w:szCs w:val="24"/>
          <w:lang w:val="en-GB" w:eastAsia="en-US"/>
        </w:rPr>
        <w:t xml:space="preserve"> 2007.</w:t>
      </w:r>
      <w:r w:rsidRPr="00541231">
        <w:rPr>
          <w:rFonts w:ascii="Times New Roman" w:hAnsi="Times New Roman" w:cs="Times New Roman"/>
          <w:sz w:val="24"/>
          <w:szCs w:val="24"/>
          <w:lang w:val="en-GB" w:eastAsia="en-US"/>
        </w:rPr>
        <w:t xml:space="preserve"> Belgium.</w:t>
      </w:r>
    </w:p>
    <w:p w14:paraId="6A8DFA8C" w14:textId="0945D69E" w:rsidR="007645B8" w:rsidRPr="00541231" w:rsidRDefault="00FA1A1E" w:rsidP="00FC6E5F">
      <w:pPr>
        <w:jc w:val="both"/>
        <w:rPr>
          <w:rFonts w:ascii="Times New Roman" w:hAnsi="Times New Roman" w:cs="Times New Roman"/>
          <w:sz w:val="24"/>
          <w:szCs w:val="24"/>
          <w:lang w:val="en-GB" w:eastAsia="en-US"/>
        </w:rPr>
      </w:pPr>
      <w:r w:rsidRPr="00541231">
        <w:rPr>
          <w:rFonts w:ascii="Times New Roman" w:hAnsi="Times New Roman" w:cs="Times New Roman"/>
          <w:sz w:val="24"/>
          <w:szCs w:val="24"/>
          <w:lang w:val="en-GB" w:eastAsia="en-US"/>
        </w:rPr>
        <w:t>EFSA (European Food Safety Authority).</w:t>
      </w:r>
      <w:r w:rsidRPr="00541231">
        <w:t xml:space="preserve"> </w:t>
      </w:r>
      <w:r w:rsidRPr="00541231">
        <w:rPr>
          <w:rFonts w:ascii="Times New Roman" w:hAnsi="Times New Roman" w:cs="Times New Roman"/>
          <w:sz w:val="24"/>
          <w:szCs w:val="24"/>
          <w:lang w:val="en-GB" w:eastAsia="en-US"/>
        </w:rPr>
        <w:t>The Report referred to in Article 9 of Directive 2003/99/EC. Trends and sources of zoonoses and zoonotic agents in humans, foodstuffs, animals and feedingstuffs including information on foodborne outbreaks and antimicrobial resistance in zoonotic agents in 2008. 2008. Belgium.</w:t>
      </w:r>
    </w:p>
    <w:p w14:paraId="64F0F507" w14:textId="5B5F8361" w:rsidR="00FA1A1E" w:rsidRPr="00541231" w:rsidRDefault="00FA1A1E" w:rsidP="00FC6E5F">
      <w:pPr>
        <w:jc w:val="both"/>
        <w:rPr>
          <w:rFonts w:ascii="Times New Roman" w:hAnsi="Times New Roman" w:cs="Times New Roman"/>
          <w:sz w:val="24"/>
          <w:szCs w:val="24"/>
          <w:lang w:val="en-GB" w:eastAsia="en-US"/>
        </w:rPr>
      </w:pPr>
      <w:r w:rsidRPr="00541231">
        <w:rPr>
          <w:rFonts w:ascii="Times New Roman" w:hAnsi="Times New Roman" w:cs="Times New Roman"/>
          <w:sz w:val="24"/>
          <w:szCs w:val="24"/>
          <w:lang w:val="en-GB" w:eastAsia="en-US"/>
        </w:rPr>
        <w:t xml:space="preserve">EFSA (European Food Safety Authority). The Report referred to in Article 9 of Directive 2003/99/EC. Trends and sources of zoonoses and zoonotic agents in humans, </w:t>
      </w:r>
      <w:r w:rsidRPr="00541231">
        <w:rPr>
          <w:rFonts w:ascii="Times New Roman" w:hAnsi="Times New Roman" w:cs="Times New Roman"/>
          <w:sz w:val="24"/>
          <w:szCs w:val="24"/>
          <w:lang w:val="en-GB" w:eastAsia="en-US"/>
        </w:rPr>
        <w:lastRenderedPageBreak/>
        <w:t>foodstuffs, animals and feedingstuffs including information on foodborne outbreaks and antimicrobial resistance in zoonotic agents in 2009. 2009. Belgium.</w:t>
      </w:r>
    </w:p>
    <w:p w14:paraId="7A3FF401" w14:textId="0A1D656A" w:rsidR="00FA1A1E" w:rsidRPr="00541231" w:rsidRDefault="00FA1A1E" w:rsidP="00FC6E5F">
      <w:pPr>
        <w:jc w:val="both"/>
        <w:rPr>
          <w:rFonts w:ascii="Times New Roman" w:hAnsi="Times New Roman" w:cs="Times New Roman"/>
          <w:sz w:val="24"/>
          <w:szCs w:val="24"/>
          <w:lang w:val="en-GB" w:eastAsia="en-US"/>
        </w:rPr>
      </w:pPr>
      <w:r w:rsidRPr="00541231">
        <w:rPr>
          <w:rFonts w:ascii="Times New Roman" w:hAnsi="Times New Roman" w:cs="Times New Roman"/>
          <w:sz w:val="24"/>
          <w:szCs w:val="24"/>
          <w:lang w:val="en-GB" w:eastAsia="en-US"/>
        </w:rPr>
        <w:t>EFSA (European Food Safety Authority). The Report referred to in Article 9 of Directive 2003/99/EC. Trends and sources of zoonoses and zoonotic agents in humans, foodstuffs, animals and feedingstuffs including information on foodborne outbreaks and antimicrobial resistance in zoonotic agents in 2010. 2010. Belgium.</w:t>
      </w:r>
    </w:p>
    <w:p w14:paraId="0823F215" w14:textId="1B51A5E4" w:rsidR="004C5A95" w:rsidRPr="00541231" w:rsidRDefault="004C5A95" w:rsidP="00FC6E5F">
      <w:pPr>
        <w:jc w:val="both"/>
        <w:rPr>
          <w:rFonts w:ascii="Times New Roman" w:hAnsi="Times New Roman" w:cs="Times New Roman"/>
          <w:sz w:val="24"/>
          <w:szCs w:val="24"/>
          <w:lang w:val="en-GB" w:eastAsia="en-US"/>
        </w:rPr>
      </w:pPr>
      <w:r w:rsidRPr="00541231">
        <w:rPr>
          <w:rFonts w:ascii="Times New Roman" w:hAnsi="Times New Roman" w:cs="Times New Roman"/>
          <w:sz w:val="24"/>
          <w:szCs w:val="24"/>
          <w:lang w:val="en-GB" w:eastAsia="en-US"/>
        </w:rPr>
        <w:t>EFSA (European Food Safety Authority). The Report referred to in Article 9 of Directive 2003/99/EC. Trends and sources of zoonoses and zoonotic agents in humans, foodstuffs, animals and feedingstuffs including information on foodborne outbreaks and antimicrobial resistance in zoonotic agents in 2011. 2011. Belgium.</w:t>
      </w:r>
    </w:p>
    <w:p w14:paraId="1FFE4C33" w14:textId="709B771C" w:rsidR="004C5A95" w:rsidRPr="00541231" w:rsidRDefault="004C5A95" w:rsidP="00FC6E5F">
      <w:pPr>
        <w:jc w:val="both"/>
        <w:rPr>
          <w:rFonts w:ascii="Times New Roman" w:hAnsi="Times New Roman" w:cs="Times New Roman"/>
          <w:sz w:val="24"/>
          <w:szCs w:val="24"/>
          <w:lang w:val="en-GB" w:eastAsia="en-US"/>
        </w:rPr>
      </w:pPr>
      <w:r w:rsidRPr="00541231">
        <w:rPr>
          <w:rFonts w:ascii="Times New Roman" w:hAnsi="Times New Roman" w:cs="Times New Roman"/>
          <w:sz w:val="24"/>
          <w:szCs w:val="24"/>
          <w:lang w:val="en-GB" w:eastAsia="en-US"/>
        </w:rPr>
        <w:t>EFSA (European Food Safety Authority). The Report referred to in Article 9 of Directive 2003/99/EC. Trends and sources of zoonoses and zoonotic agents in humans, foodstuffs, animals and feedingstuffs including information on foodborne outbreaks and antimicrobial resistance in zoonotic agents in 2012. 2012. Belgium.</w:t>
      </w:r>
    </w:p>
    <w:p w14:paraId="3BBF72A4" w14:textId="74E04E01" w:rsidR="004C5A95" w:rsidRDefault="004C5A95" w:rsidP="00FC6E5F">
      <w:pPr>
        <w:jc w:val="both"/>
        <w:rPr>
          <w:rFonts w:ascii="Times New Roman" w:hAnsi="Times New Roman" w:cs="Times New Roman"/>
          <w:sz w:val="24"/>
          <w:szCs w:val="24"/>
          <w:lang w:val="en-GB" w:eastAsia="en-US"/>
        </w:rPr>
      </w:pPr>
      <w:r w:rsidRPr="00541231">
        <w:rPr>
          <w:rFonts w:ascii="Times New Roman" w:hAnsi="Times New Roman" w:cs="Times New Roman"/>
          <w:sz w:val="24"/>
          <w:szCs w:val="24"/>
          <w:lang w:val="en-GB" w:eastAsia="en-US"/>
        </w:rPr>
        <w:t>EFSA (European Food Safety Authority). The Report referred to in Article 9 of Directive 2003/99/EC. Trends and sources of zoonoses and zoonotic agents in humans, foodstuffs, animals and feedingstuffs including information on foodborne outbreaks and antimicrobial resistance in zoonotic agents in 2013. 2013. Belgium.</w:t>
      </w:r>
      <w:r>
        <w:rPr>
          <w:rFonts w:ascii="Times New Roman" w:hAnsi="Times New Roman" w:cs="Times New Roman"/>
          <w:sz w:val="24"/>
          <w:szCs w:val="24"/>
          <w:lang w:val="en-GB" w:eastAsia="en-US"/>
        </w:rPr>
        <w:t xml:space="preserve"> </w:t>
      </w:r>
    </w:p>
    <w:p w14:paraId="7FAD7D6C" w14:textId="6E901C01" w:rsidR="004C5A95" w:rsidRPr="00541231" w:rsidRDefault="00DC59FE" w:rsidP="00FC6E5F">
      <w:pPr>
        <w:jc w:val="both"/>
        <w:rPr>
          <w:rFonts w:ascii="Times New Roman" w:hAnsi="Times New Roman" w:cs="Times New Roman"/>
          <w:sz w:val="24"/>
          <w:szCs w:val="24"/>
          <w:lang w:val="en-GB" w:eastAsia="en-US"/>
        </w:rPr>
      </w:pPr>
      <w:r>
        <w:rPr>
          <w:rFonts w:ascii="Times New Roman" w:hAnsi="Times New Roman" w:cs="Times New Roman"/>
          <w:sz w:val="24"/>
          <w:szCs w:val="24"/>
          <w:lang w:val="en-GB" w:eastAsia="en-US"/>
        </w:rPr>
        <w:t>EFSA (European Food Safety Authori</w:t>
      </w:r>
      <w:r w:rsidRPr="00541231">
        <w:rPr>
          <w:rFonts w:ascii="Times New Roman" w:hAnsi="Times New Roman" w:cs="Times New Roman"/>
          <w:sz w:val="24"/>
          <w:szCs w:val="24"/>
          <w:lang w:val="en-GB" w:eastAsia="en-US"/>
        </w:rPr>
        <w:t>ty). The European Union summary report on trends and sources of zoonoses, zoonotic agents and food-borne outbreaks in 2013. EFSA Journal. 2015</w:t>
      </w:r>
      <w:r w:rsidR="0044362D">
        <w:rPr>
          <w:rFonts w:ascii="Times New Roman" w:hAnsi="Times New Roman" w:cs="Times New Roman"/>
          <w:sz w:val="24"/>
          <w:szCs w:val="24"/>
          <w:lang w:val="en-GB" w:eastAsia="en-US"/>
        </w:rPr>
        <w:t>a</w:t>
      </w:r>
      <w:proofErr w:type="gramStart"/>
      <w:r w:rsidRPr="00541231">
        <w:rPr>
          <w:rFonts w:ascii="Times New Roman" w:hAnsi="Times New Roman" w:cs="Times New Roman"/>
          <w:sz w:val="24"/>
          <w:szCs w:val="24"/>
          <w:lang w:val="en-GB" w:eastAsia="en-US"/>
        </w:rPr>
        <w:t>;13</w:t>
      </w:r>
      <w:proofErr w:type="gramEnd"/>
      <w:r w:rsidR="00E90C2C" w:rsidRPr="00541231">
        <w:rPr>
          <w:rFonts w:ascii="Times New Roman" w:hAnsi="Times New Roman" w:cs="Times New Roman"/>
          <w:sz w:val="24"/>
          <w:szCs w:val="24"/>
          <w:lang w:val="en-GB" w:eastAsia="en-US"/>
        </w:rPr>
        <w:t xml:space="preserve"> 1</w:t>
      </w:r>
      <w:r w:rsidRPr="00541231">
        <w:rPr>
          <w:rFonts w:ascii="Times New Roman" w:hAnsi="Times New Roman" w:cs="Times New Roman"/>
          <w:sz w:val="24"/>
          <w:szCs w:val="24"/>
          <w:lang w:val="en-GB" w:eastAsia="en-US"/>
        </w:rPr>
        <w:t>:3991, 165 pp.</w:t>
      </w:r>
    </w:p>
    <w:p w14:paraId="259A27A3" w14:textId="298F515E" w:rsidR="00DC59FE" w:rsidRDefault="00DC59FE" w:rsidP="00FC6E5F">
      <w:pPr>
        <w:jc w:val="both"/>
        <w:rPr>
          <w:rFonts w:ascii="Times New Roman" w:hAnsi="Times New Roman" w:cs="Times New Roman"/>
          <w:sz w:val="24"/>
          <w:szCs w:val="24"/>
          <w:lang w:val="en-GB" w:eastAsia="en-US"/>
        </w:rPr>
      </w:pPr>
      <w:r w:rsidRPr="00541231">
        <w:rPr>
          <w:rFonts w:ascii="Times New Roman" w:hAnsi="Times New Roman" w:cs="Times New Roman"/>
          <w:sz w:val="24"/>
          <w:szCs w:val="24"/>
          <w:lang w:val="en-GB" w:eastAsia="en-US"/>
        </w:rPr>
        <w:t>EFSA (European Food Safety Authority). The European Union summary report on trends and sources of zoonoses, zoonotic agents and food-borne outbreaks in 2014.</w:t>
      </w:r>
      <w:r w:rsidRPr="00541231">
        <w:t xml:space="preserve"> </w:t>
      </w:r>
      <w:r w:rsidRPr="00541231">
        <w:rPr>
          <w:rFonts w:ascii="Times New Roman" w:hAnsi="Times New Roman" w:cs="Times New Roman"/>
          <w:sz w:val="24"/>
          <w:szCs w:val="24"/>
          <w:lang w:val="en-GB" w:eastAsia="en-US"/>
        </w:rPr>
        <w:t>EFSA Journal. 2</w:t>
      </w:r>
      <w:r w:rsidR="00E90C2C" w:rsidRPr="00541231">
        <w:rPr>
          <w:rFonts w:ascii="Times New Roman" w:hAnsi="Times New Roman" w:cs="Times New Roman"/>
          <w:sz w:val="24"/>
          <w:szCs w:val="24"/>
          <w:lang w:val="en-GB" w:eastAsia="en-US"/>
        </w:rPr>
        <w:t>015</w:t>
      </w:r>
      <w:r w:rsidR="0044362D">
        <w:rPr>
          <w:rFonts w:ascii="Times New Roman" w:hAnsi="Times New Roman" w:cs="Times New Roman"/>
          <w:sz w:val="24"/>
          <w:szCs w:val="24"/>
          <w:lang w:val="en-GB" w:eastAsia="en-US"/>
        </w:rPr>
        <w:t>b</w:t>
      </w:r>
      <w:proofErr w:type="gramStart"/>
      <w:r w:rsidR="00E90C2C" w:rsidRPr="00541231">
        <w:rPr>
          <w:rFonts w:ascii="Times New Roman" w:hAnsi="Times New Roman" w:cs="Times New Roman"/>
          <w:sz w:val="24"/>
          <w:szCs w:val="24"/>
          <w:lang w:val="en-GB" w:eastAsia="en-US"/>
        </w:rPr>
        <w:t>;13</w:t>
      </w:r>
      <w:proofErr w:type="gramEnd"/>
      <w:r w:rsidR="00E90C2C" w:rsidRPr="00541231">
        <w:rPr>
          <w:rFonts w:ascii="Times New Roman" w:hAnsi="Times New Roman" w:cs="Times New Roman"/>
          <w:sz w:val="24"/>
          <w:szCs w:val="24"/>
          <w:lang w:val="en-GB" w:eastAsia="en-US"/>
        </w:rPr>
        <w:t xml:space="preserve"> </w:t>
      </w:r>
      <w:r w:rsidRPr="00541231">
        <w:rPr>
          <w:rFonts w:ascii="Times New Roman" w:hAnsi="Times New Roman" w:cs="Times New Roman"/>
          <w:sz w:val="24"/>
          <w:szCs w:val="24"/>
          <w:lang w:val="en-GB" w:eastAsia="en-US"/>
        </w:rPr>
        <w:t>12:4329, 191 pp.</w:t>
      </w:r>
    </w:p>
    <w:p w14:paraId="583905E6" w14:textId="635E7E99" w:rsidR="00DC59FE" w:rsidRDefault="00BC16B3" w:rsidP="00FC6E5F">
      <w:pPr>
        <w:jc w:val="both"/>
        <w:rPr>
          <w:rFonts w:ascii="Times New Roman" w:hAnsi="Times New Roman" w:cs="Times New Roman"/>
          <w:sz w:val="24"/>
          <w:szCs w:val="24"/>
          <w:lang w:val="en-GB" w:eastAsia="en-US"/>
        </w:rPr>
      </w:pPr>
      <w:r w:rsidRPr="00BC16B3">
        <w:rPr>
          <w:rFonts w:ascii="Times New Roman" w:hAnsi="Times New Roman" w:cs="Times New Roman"/>
          <w:sz w:val="24"/>
          <w:szCs w:val="24"/>
          <w:lang w:val="en-GB" w:eastAsia="en-US"/>
        </w:rPr>
        <w:t xml:space="preserve">Eichenberger RM, Stephan R, Deplazes P. Increased sensitivity for the diagnosis of </w:t>
      </w:r>
      <w:r w:rsidRPr="00BC16B3">
        <w:rPr>
          <w:rFonts w:ascii="Times New Roman" w:hAnsi="Times New Roman" w:cs="Times New Roman"/>
          <w:i/>
          <w:sz w:val="24"/>
          <w:szCs w:val="24"/>
          <w:lang w:val="en-GB" w:eastAsia="en-US"/>
        </w:rPr>
        <w:t>Taenia saginata</w:t>
      </w:r>
      <w:r w:rsidRPr="00BC16B3">
        <w:rPr>
          <w:rFonts w:ascii="Times New Roman" w:hAnsi="Times New Roman" w:cs="Times New Roman"/>
          <w:sz w:val="24"/>
          <w:szCs w:val="24"/>
          <w:lang w:val="en-GB" w:eastAsia="en-US"/>
        </w:rPr>
        <w:t xml:space="preserve"> cysticercus infection by additional heart examination compared to the EU-approved routine meat inspection.</w:t>
      </w:r>
      <w:r w:rsidR="008C025A">
        <w:rPr>
          <w:rFonts w:ascii="Times New Roman" w:hAnsi="Times New Roman" w:cs="Times New Roman"/>
          <w:sz w:val="24"/>
          <w:szCs w:val="24"/>
          <w:lang w:val="en-GB" w:eastAsia="en-US"/>
        </w:rPr>
        <w:t xml:space="preserve"> Food Control. 2011</w:t>
      </w:r>
      <w:proofErr w:type="gramStart"/>
      <w:r w:rsidR="008C025A">
        <w:rPr>
          <w:rFonts w:ascii="Times New Roman" w:hAnsi="Times New Roman" w:cs="Times New Roman"/>
          <w:sz w:val="24"/>
          <w:szCs w:val="24"/>
          <w:lang w:val="en-GB" w:eastAsia="en-US"/>
        </w:rPr>
        <w:t>;22</w:t>
      </w:r>
      <w:proofErr w:type="gramEnd"/>
      <w:r w:rsidR="008C025A">
        <w:rPr>
          <w:rFonts w:ascii="Times New Roman" w:hAnsi="Times New Roman" w:cs="Times New Roman"/>
          <w:sz w:val="24"/>
          <w:szCs w:val="24"/>
          <w:lang w:val="en-GB" w:eastAsia="en-US"/>
        </w:rPr>
        <w:t>(</w:t>
      </w:r>
      <w:r>
        <w:rPr>
          <w:rFonts w:ascii="Times New Roman" w:hAnsi="Times New Roman" w:cs="Times New Roman"/>
          <w:sz w:val="24"/>
          <w:szCs w:val="24"/>
          <w:lang w:val="en-GB" w:eastAsia="en-US"/>
        </w:rPr>
        <w:t>6</w:t>
      </w:r>
      <w:r w:rsidR="008C025A">
        <w:rPr>
          <w:rFonts w:ascii="Times New Roman" w:hAnsi="Times New Roman" w:cs="Times New Roman"/>
          <w:sz w:val="24"/>
          <w:szCs w:val="24"/>
          <w:lang w:val="en-GB" w:eastAsia="en-US"/>
        </w:rPr>
        <w:t>)</w:t>
      </w:r>
      <w:r>
        <w:rPr>
          <w:rFonts w:ascii="Times New Roman" w:hAnsi="Times New Roman" w:cs="Times New Roman"/>
          <w:sz w:val="24"/>
          <w:szCs w:val="24"/>
          <w:lang w:val="en-GB" w:eastAsia="en-US"/>
        </w:rPr>
        <w:t>:989-92.</w:t>
      </w:r>
    </w:p>
    <w:p w14:paraId="18266C37" w14:textId="521CF8F4" w:rsidR="00BC16B3" w:rsidRDefault="00BC16B3" w:rsidP="00FC6E5F">
      <w:pPr>
        <w:jc w:val="both"/>
        <w:rPr>
          <w:rFonts w:ascii="Times New Roman" w:hAnsi="Times New Roman" w:cs="Times New Roman"/>
          <w:sz w:val="24"/>
          <w:szCs w:val="24"/>
          <w:lang w:val="en-GB" w:eastAsia="en-US"/>
        </w:rPr>
      </w:pPr>
      <w:r w:rsidRPr="00BC16B3">
        <w:rPr>
          <w:rFonts w:ascii="Times New Roman" w:hAnsi="Times New Roman" w:cs="Times New Roman"/>
          <w:sz w:val="24"/>
          <w:szCs w:val="24"/>
          <w:lang w:val="en-GB" w:eastAsia="en-US"/>
        </w:rPr>
        <w:t>Eichenberger RM, Lewis F, Gabri</w:t>
      </w:r>
      <w:r>
        <w:rPr>
          <w:rFonts w:ascii="Times New Roman" w:hAnsi="Times New Roman" w:cs="Times New Roman"/>
          <w:sz w:val="24"/>
          <w:szCs w:val="24"/>
          <w:lang w:val="en-GB" w:eastAsia="en-US"/>
        </w:rPr>
        <w:t>ë</w:t>
      </w:r>
      <w:r w:rsidRPr="00BC16B3">
        <w:rPr>
          <w:rFonts w:ascii="Times New Roman" w:hAnsi="Times New Roman" w:cs="Times New Roman"/>
          <w:sz w:val="24"/>
          <w:szCs w:val="24"/>
          <w:lang w:val="en-GB" w:eastAsia="en-US"/>
        </w:rPr>
        <w:t xml:space="preserve">l S, Dorny P, Torgerson PR, Deplazes P. Multi-test analysis and model-based estimation of the prevalence of </w:t>
      </w:r>
      <w:r w:rsidRPr="00BC16B3">
        <w:rPr>
          <w:rFonts w:ascii="Times New Roman" w:hAnsi="Times New Roman" w:cs="Times New Roman"/>
          <w:i/>
          <w:sz w:val="24"/>
          <w:szCs w:val="24"/>
          <w:lang w:val="en-GB" w:eastAsia="en-US"/>
        </w:rPr>
        <w:t>Taenia saginata</w:t>
      </w:r>
      <w:r w:rsidRPr="00BC16B3">
        <w:rPr>
          <w:rFonts w:ascii="Times New Roman" w:hAnsi="Times New Roman" w:cs="Times New Roman"/>
          <w:sz w:val="24"/>
          <w:szCs w:val="24"/>
          <w:lang w:val="en-GB" w:eastAsia="en-US"/>
        </w:rPr>
        <w:t xml:space="preserve"> cysticercus infection in naturally infected dairy cows in the absence of a 'gold standard' reference</w:t>
      </w:r>
      <w:r w:rsidR="008C025A">
        <w:rPr>
          <w:rFonts w:ascii="Times New Roman" w:hAnsi="Times New Roman" w:cs="Times New Roman"/>
          <w:sz w:val="24"/>
          <w:szCs w:val="24"/>
          <w:lang w:val="en-GB" w:eastAsia="en-US"/>
        </w:rPr>
        <w:t xml:space="preserve"> test. Int J Parasitol. 2013</w:t>
      </w:r>
      <w:proofErr w:type="gramStart"/>
      <w:r w:rsidR="008C025A">
        <w:rPr>
          <w:rFonts w:ascii="Times New Roman" w:hAnsi="Times New Roman" w:cs="Times New Roman"/>
          <w:sz w:val="24"/>
          <w:szCs w:val="24"/>
          <w:lang w:val="en-GB" w:eastAsia="en-US"/>
        </w:rPr>
        <w:t>;43</w:t>
      </w:r>
      <w:proofErr w:type="gramEnd"/>
      <w:r w:rsidR="008C025A">
        <w:rPr>
          <w:rFonts w:ascii="Times New Roman" w:hAnsi="Times New Roman" w:cs="Times New Roman"/>
          <w:sz w:val="24"/>
          <w:szCs w:val="24"/>
          <w:lang w:val="en-GB" w:eastAsia="en-US"/>
        </w:rPr>
        <w:t>(</w:t>
      </w:r>
      <w:r w:rsidRPr="00BC16B3">
        <w:rPr>
          <w:rFonts w:ascii="Times New Roman" w:hAnsi="Times New Roman" w:cs="Times New Roman"/>
          <w:sz w:val="24"/>
          <w:szCs w:val="24"/>
          <w:lang w:val="en-GB" w:eastAsia="en-US"/>
        </w:rPr>
        <w:t>10</w:t>
      </w:r>
      <w:r w:rsidR="008C025A">
        <w:rPr>
          <w:rFonts w:ascii="Times New Roman" w:hAnsi="Times New Roman" w:cs="Times New Roman"/>
          <w:sz w:val="24"/>
          <w:szCs w:val="24"/>
          <w:lang w:val="en-GB" w:eastAsia="en-US"/>
        </w:rPr>
        <w:t>)</w:t>
      </w:r>
      <w:r w:rsidRPr="00BC16B3">
        <w:rPr>
          <w:rFonts w:ascii="Times New Roman" w:hAnsi="Times New Roman" w:cs="Times New Roman"/>
          <w:sz w:val="24"/>
          <w:szCs w:val="24"/>
          <w:lang w:val="en-GB" w:eastAsia="en-US"/>
        </w:rPr>
        <w:t>:853-9</w:t>
      </w:r>
      <w:r>
        <w:rPr>
          <w:rFonts w:ascii="Times New Roman" w:hAnsi="Times New Roman" w:cs="Times New Roman"/>
          <w:sz w:val="24"/>
          <w:szCs w:val="24"/>
          <w:lang w:val="en-GB" w:eastAsia="en-US"/>
        </w:rPr>
        <w:t>.</w:t>
      </w:r>
    </w:p>
    <w:p w14:paraId="23B64C88" w14:textId="70B27370" w:rsidR="00A63D0C" w:rsidRDefault="00A63D0C" w:rsidP="00FC6E5F">
      <w:pPr>
        <w:jc w:val="both"/>
        <w:rPr>
          <w:rFonts w:ascii="Times New Roman" w:hAnsi="Times New Roman" w:cs="Times New Roman"/>
          <w:sz w:val="24"/>
          <w:szCs w:val="24"/>
          <w:lang w:val="en-GB" w:eastAsia="en-US"/>
        </w:rPr>
      </w:pPr>
      <w:r w:rsidRPr="00A63D0C">
        <w:rPr>
          <w:rFonts w:ascii="Times New Roman" w:hAnsi="Times New Roman" w:cs="Times New Roman"/>
          <w:sz w:val="24"/>
          <w:szCs w:val="24"/>
          <w:lang w:val="en-GB" w:eastAsia="en-US"/>
        </w:rPr>
        <w:t xml:space="preserve">Embætti landlæknis </w:t>
      </w:r>
      <w:r>
        <w:rPr>
          <w:rFonts w:ascii="Times New Roman" w:hAnsi="Times New Roman" w:cs="Times New Roman"/>
          <w:sz w:val="24"/>
          <w:szCs w:val="24"/>
          <w:lang w:val="en-GB" w:eastAsia="en-US"/>
        </w:rPr>
        <w:t>(</w:t>
      </w:r>
      <w:r w:rsidRPr="00A63D0C">
        <w:rPr>
          <w:rFonts w:ascii="Times New Roman" w:hAnsi="Times New Roman" w:cs="Times New Roman"/>
          <w:sz w:val="24"/>
          <w:szCs w:val="24"/>
          <w:lang w:val="en-GB" w:eastAsia="en-US"/>
        </w:rPr>
        <w:t>Directorate of Health</w:t>
      </w:r>
      <w:r>
        <w:rPr>
          <w:rFonts w:ascii="Times New Roman" w:hAnsi="Times New Roman" w:cs="Times New Roman"/>
          <w:sz w:val="24"/>
          <w:szCs w:val="24"/>
          <w:lang w:val="en-GB" w:eastAsia="en-US"/>
        </w:rPr>
        <w:t>). Farsótta</w:t>
      </w:r>
      <w:r w:rsidRPr="00A63D0C">
        <w:rPr>
          <w:rFonts w:ascii="Times New Roman" w:hAnsi="Times New Roman" w:cs="Times New Roman"/>
          <w:sz w:val="24"/>
          <w:szCs w:val="24"/>
          <w:lang w:val="en-GB" w:eastAsia="en-US"/>
        </w:rPr>
        <w:t>skýrslur 2013–2014. Tilkynningarskyldir sjúkdómar Farsóttagreining Sögulegar upplýsingar</w:t>
      </w:r>
      <w:r>
        <w:rPr>
          <w:rFonts w:ascii="Times New Roman" w:hAnsi="Times New Roman" w:cs="Times New Roman"/>
          <w:sz w:val="24"/>
          <w:szCs w:val="24"/>
          <w:lang w:val="en-GB" w:eastAsia="en-US"/>
        </w:rPr>
        <w:t xml:space="preserve">. </w:t>
      </w:r>
      <w:r w:rsidRPr="00A63D0C">
        <w:rPr>
          <w:rFonts w:ascii="Times New Roman" w:hAnsi="Times New Roman" w:cs="Times New Roman"/>
          <w:sz w:val="24"/>
          <w:szCs w:val="24"/>
          <w:lang w:val="en-GB" w:eastAsia="en-US"/>
        </w:rPr>
        <w:t>Embætti landlæknis</w:t>
      </w:r>
      <w:r>
        <w:rPr>
          <w:rFonts w:ascii="Times New Roman" w:hAnsi="Times New Roman" w:cs="Times New Roman"/>
          <w:sz w:val="24"/>
          <w:szCs w:val="24"/>
          <w:lang w:val="en-GB" w:eastAsia="en-US"/>
        </w:rPr>
        <w:t xml:space="preserve">, </w:t>
      </w:r>
      <w:r w:rsidRPr="00A63D0C">
        <w:rPr>
          <w:rFonts w:ascii="Times New Roman" w:hAnsi="Times New Roman" w:cs="Times New Roman"/>
          <w:sz w:val="24"/>
          <w:szCs w:val="24"/>
          <w:lang w:val="en-GB" w:eastAsia="en-US"/>
        </w:rPr>
        <w:t>sóttvarnalæknir</w:t>
      </w:r>
      <w:r>
        <w:rPr>
          <w:rFonts w:ascii="Times New Roman" w:hAnsi="Times New Roman" w:cs="Times New Roman"/>
          <w:sz w:val="24"/>
          <w:szCs w:val="24"/>
          <w:lang w:val="en-GB" w:eastAsia="en-US"/>
        </w:rPr>
        <w:t xml:space="preserve">. 2015. </w:t>
      </w:r>
      <w:r w:rsidRPr="00A63D0C">
        <w:rPr>
          <w:rFonts w:ascii="Times New Roman" w:hAnsi="Times New Roman" w:cs="Times New Roman"/>
          <w:sz w:val="24"/>
          <w:szCs w:val="24"/>
          <w:lang w:val="en-GB" w:eastAsia="en-US"/>
        </w:rPr>
        <w:t>http://www.landlaeknir.is/servlet/file/store93/item28142/Fars%C3%B3ttask%C3%BDrslur_2013-2014_LOKA_24.11.2015.pdf</w:t>
      </w:r>
      <w:r>
        <w:rPr>
          <w:rFonts w:ascii="Times New Roman" w:hAnsi="Times New Roman" w:cs="Times New Roman"/>
          <w:sz w:val="24"/>
          <w:szCs w:val="24"/>
          <w:lang w:val="en-GB" w:eastAsia="en-US"/>
        </w:rPr>
        <w:t xml:space="preserve">. Accessed </w:t>
      </w:r>
      <w:r w:rsidR="00DF0718">
        <w:rPr>
          <w:rFonts w:ascii="Times New Roman" w:hAnsi="Times New Roman" w:cs="Times New Roman"/>
          <w:sz w:val="24"/>
          <w:szCs w:val="24"/>
          <w:lang w:val="en-GB" w:eastAsia="en-US"/>
        </w:rPr>
        <w:t>Mar</w:t>
      </w:r>
      <w:r>
        <w:rPr>
          <w:rFonts w:ascii="Times New Roman" w:hAnsi="Times New Roman" w:cs="Times New Roman"/>
          <w:sz w:val="24"/>
          <w:szCs w:val="24"/>
          <w:lang w:val="en-GB" w:eastAsia="en-US"/>
        </w:rPr>
        <w:t xml:space="preserve"> 2017.</w:t>
      </w:r>
    </w:p>
    <w:p w14:paraId="0EAF42D8" w14:textId="70E2D0BC" w:rsidR="00B657BE" w:rsidRDefault="00B657BE" w:rsidP="00FC6E5F">
      <w:pPr>
        <w:jc w:val="both"/>
        <w:rPr>
          <w:rFonts w:ascii="Times New Roman" w:hAnsi="Times New Roman" w:cs="Times New Roman"/>
          <w:sz w:val="24"/>
          <w:szCs w:val="24"/>
          <w:lang w:val="en-GB" w:eastAsia="en-US"/>
        </w:rPr>
      </w:pPr>
      <w:r w:rsidRPr="00B657BE">
        <w:rPr>
          <w:rFonts w:ascii="Times New Roman" w:hAnsi="Times New Roman" w:cs="Times New Roman"/>
          <w:sz w:val="24"/>
          <w:szCs w:val="24"/>
          <w:lang w:val="en-GB" w:eastAsia="en-US"/>
        </w:rPr>
        <w:lastRenderedPageBreak/>
        <w:t>Esquivel A, Diaz-Otero F, Gimenez-Roldan S. Growing frequency of neurocysticerco</w:t>
      </w:r>
      <w:r w:rsidR="00D306E3">
        <w:rPr>
          <w:rFonts w:ascii="Times New Roman" w:hAnsi="Times New Roman" w:cs="Times New Roman"/>
          <w:sz w:val="24"/>
          <w:szCs w:val="24"/>
          <w:lang w:val="en-GB" w:eastAsia="en-US"/>
        </w:rPr>
        <w:t>sis in Madrid (Spain). Neurologí</w:t>
      </w:r>
      <w:r w:rsidR="008C025A">
        <w:rPr>
          <w:rFonts w:ascii="Times New Roman" w:hAnsi="Times New Roman" w:cs="Times New Roman"/>
          <w:sz w:val="24"/>
          <w:szCs w:val="24"/>
          <w:lang w:val="en-GB" w:eastAsia="en-US"/>
        </w:rPr>
        <w:t>a. 2005</w:t>
      </w:r>
      <w:proofErr w:type="gramStart"/>
      <w:r w:rsidR="008C025A">
        <w:rPr>
          <w:rFonts w:ascii="Times New Roman" w:hAnsi="Times New Roman" w:cs="Times New Roman"/>
          <w:sz w:val="24"/>
          <w:szCs w:val="24"/>
          <w:lang w:val="en-GB" w:eastAsia="en-US"/>
        </w:rPr>
        <w:t>;20</w:t>
      </w:r>
      <w:proofErr w:type="gramEnd"/>
      <w:r w:rsidR="008C025A">
        <w:rPr>
          <w:rFonts w:ascii="Times New Roman" w:hAnsi="Times New Roman" w:cs="Times New Roman"/>
          <w:sz w:val="24"/>
          <w:szCs w:val="24"/>
          <w:lang w:val="en-GB" w:eastAsia="en-US"/>
        </w:rPr>
        <w:t>(</w:t>
      </w:r>
      <w:r w:rsidRPr="00B657BE">
        <w:rPr>
          <w:rFonts w:ascii="Times New Roman" w:hAnsi="Times New Roman" w:cs="Times New Roman"/>
          <w:sz w:val="24"/>
          <w:szCs w:val="24"/>
          <w:lang w:val="en-GB" w:eastAsia="en-US"/>
        </w:rPr>
        <w:t>3</w:t>
      </w:r>
      <w:r w:rsidR="008C025A">
        <w:rPr>
          <w:rFonts w:ascii="Times New Roman" w:hAnsi="Times New Roman" w:cs="Times New Roman"/>
          <w:sz w:val="24"/>
          <w:szCs w:val="24"/>
          <w:lang w:val="en-GB" w:eastAsia="en-US"/>
        </w:rPr>
        <w:t>)</w:t>
      </w:r>
      <w:r w:rsidRPr="00B657BE">
        <w:rPr>
          <w:rFonts w:ascii="Times New Roman" w:hAnsi="Times New Roman" w:cs="Times New Roman"/>
          <w:sz w:val="24"/>
          <w:szCs w:val="24"/>
          <w:lang w:val="en-GB" w:eastAsia="en-US"/>
        </w:rPr>
        <w:t>:116-20.</w:t>
      </w:r>
    </w:p>
    <w:p w14:paraId="36B95211" w14:textId="748A3EED" w:rsidR="00B657BE" w:rsidRPr="00CB6688" w:rsidRDefault="00CB6688" w:rsidP="00FC6E5F">
      <w:pPr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val="en-GB" w:eastAsia="en-US"/>
        </w:rPr>
        <w:t>EVIRA</w:t>
      </w:r>
      <w:r w:rsidR="00B657BE" w:rsidRPr="00CB6688">
        <w:rPr>
          <w:rFonts w:ascii="Times New Roman" w:hAnsi="Times New Roman" w:cs="Times New Roman"/>
          <w:sz w:val="24"/>
          <w:szCs w:val="24"/>
          <w:lang w:val="en-GB" w:eastAsia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GB" w:eastAsia="en-US"/>
        </w:rPr>
        <w:t>(</w:t>
      </w:r>
      <w:r w:rsidR="00B657BE" w:rsidRPr="00CB6688">
        <w:rPr>
          <w:rFonts w:ascii="Times New Roman" w:hAnsi="Times New Roman" w:cs="Times New Roman"/>
          <w:sz w:val="24"/>
          <w:szCs w:val="24"/>
          <w:lang w:val="en-GB" w:eastAsia="en-US"/>
        </w:rPr>
        <w:t>Finnish Food Safety Authority</w:t>
      </w:r>
      <w:r>
        <w:rPr>
          <w:rFonts w:ascii="Times New Roman" w:hAnsi="Times New Roman" w:cs="Times New Roman"/>
          <w:sz w:val="24"/>
          <w:szCs w:val="24"/>
          <w:lang w:val="en-GB" w:eastAsia="en-US"/>
        </w:rPr>
        <w:t>)</w:t>
      </w:r>
      <w:r w:rsidR="00B657BE" w:rsidRPr="00CB6688">
        <w:rPr>
          <w:rFonts w:ascii="Times New Roman" w:hAnsi="Times New Roman" w:cs="Times New Roman"/>
          <w:sz w:val="24"/>
          <w:szCs w:val="24"/>
          <w:lang w:val="en-GB" w:eastAsia="en-US"/>
        </w:rPr>
        <w:t xml:space="preserve">. </w:t>
      </w:r>
      <w:r w:rsidRPr="00CB6688">
        <w:rPr>
          <w:rFonts w:ascii="Times New Roman" w:hAnsi="Times New Roman" w:cs="Times New Roman"/>
          <w:sz w:val="24"/>
          <w:szCs w:val="24"/>
          <w:lang w:val="en-GB" w:eastAsia="en-US"/>
        </w:rPr>
        <w:t xml:space="preserve">Eräiden eläintautien esiintyminen Suomessa 2015. </w:t>
      </w:r>
      <w:r w:rsidR="00B657BE" w:rsidRPr="00CB6688">
        <w:rPr>
          <w:rFonts w:ascii="Times New Roman" w:hAnsi="Times New Roman" w:cs="Times New Roman"/>
          <w:sz w:val="24"/>
          <w:szCs w:val="24"/>
          <w:lang w:val="en-GB" w:eastAsia="en-US"/>
        </w:rPr>
        <w:t xml:space="preserve">2015. </w:t>
      </w:r>
      <w:r w:rsidR="00B657BE" w:rsidRPr="00CB6688">
        <w:rPr>
          <w:rFonts w:ascii="Times New Roman" w:hAnsi="Times New Roman" w:cs="Times New Roman"/>
          <w:sz w:val="24"/>
          <w:szCs w:val="24"/>
          <w:lang w:eastAsia="en-US"/>
        </w:rPr>
        <w:t>https://www.evira.fi/globalassets/elaimet/elainten-terveys-ja-elaintaudit/elaintaudit/tautitilasto-2015/liitea_taulukot-a1-a8-elaintautien-esiintymisesta-suomessa-2015.pdf</w:t>
      </w:r>
      <w:r w:rsidRPr="00CB6688">
        <w:rPr>
          <w:rStyle w:val="Hipervnculo"/>
          <w:rFonts w:ascii="Times New Roman" w:hAnsi="Times New Roman" w:cs="Times New Roman"/>
          <w:color w:val="auto"/>
          <w:sz w:val="24"/>
          <w:szCs w:val="24"/>
          <w:u w:val="none"/>
          <w:lang w:eastAsia="en-US"/>
        </w:rPr>
        <w:t>. Accessed Feb 2017.</w:t>
      </w:r>
      <w:r w:rsidRPr="00CB6688">
        <w:rPr>
          <w:rStyle w:val="Hipervnculo"/>
          <w:rFonts w:ascii="Times New Roman" w:hAnsi="Times New Roman" w:cs="Times New Roman"/>
          <w:color w:val="auto"/>
          <w:sz w:val="24"/>
          <w:szCs w:val="24"/>
          <w:lang w:eastAsia="en-US"/>
        </w:rPr>
        <w:t xml:space="preserve"> </w:t>
      </w:r>
    </w:p>
    <w:p w14:paraId="75A03CD6" w14:textId="63D502FC" w:rsidR="00B657BE" w:rsidRPr="00B657BE" w:rsidRDefault="00B657BE" w:rsidP="00FC6E5F">
      <w:pPr>
        <w:jc w:val="both"/>
        <w:rPr>
          <w:rFonts w:ascii="Times New Roman" w:hAnsi="Times New Roman" w:cs="Times New Roman"/>
          <w:sz w:val="24"/>
          <w:szCs w:val="24"/>
          <w:lang w:val="es-ES" w:eastAsia="en-US"/>
        </w:rPr>
      </w:pPr>
      <w:r w:rsidRPr="00CB6688">
        <w:rPr>
          <w:rFonts w:ascii="Times New Roman" w:hAnsi="Times New Roman" w:cs="Times New Roman"/>
          <w:sz w:val="24"/>
          <w:szCs w:val="24"/>
          <w:lang w:eastAsia="en-US"/>
        </w:rPr>
        <w:t xml:space="preserve">Faria F, Gama K, Correia MI, Faro Silva GF, Escórcia S, Vieira JJ, Câmara M, Duarte R, Alberto C, Nóbrega JJ. </w:t>
      </w:r>
      <w:r w:rsidRPr="00B657BE">
        <w:rPr>
          <w:rFonts w:ascii="Times New Roman" w:hAnsi="Times New Roman" w:cs="Times New Roman"/>
          <w:sz w:val="24"/>
          <w:szCs w:val="24"/>
          <w:lang w:val="es-ES" w:eastAsia="en-US"/>
        </w:rPr>
        <w:t xml:space="preserve">Um encontro inesperado… Medicina Interna. Portuguese Journal of Internal Medicine. Livro de resumos. XXI Congresso Nacional de Medicina Interna. </w:t>
      </w:r>
      <w:r>
        <w:rPr>
          <w:rFonts w:ascii="Times New Roman" w:hAnsi="Times New Roman" w:cs="Times New Roman"/>
          <w:sz w:val="24"/>
          <w:szCs w:val="24"/>
          <w:lang w:val="es-ES" w:eastAsia="en-US"/>
        </w:rPr>
        <w:t>2015;</w:t>
      </w:r>
      <w:r w:rsidRPr="00B657BE">
        <w:rPr>
          <w:rFonts w:ascii="Times New Roman" w:hAnsi="Times New Roman" w:cs="Times New Roman"/>
          <w:sz w:val="24"/>
          <w:szCs w:val="24"/>
          <w:lang w:val="es-ES" w:eastAsia="en-US"/>
        </w:rPr>
        <w:t xml:space="preserve"> 22 (Edição Especial).</w:t>
      </w:r>
    </w:p>
    <w:p w14:paraId="23753DEA" w14:textId="25F82B76" w:rsidR="00B657BE" w:rsidRPr="00CB6688" w:rsidRDefault="00B657BE" w:rsidP="00FC6E5F">
      <w:pPr>
        <w:jc w:val="both"/>
        <w:rPr>
          <w:rFonts w:ascii="Times New Roman" w:hAnsi="Times New Roman" w:cs="Times New Roman"/>
          <w:sz w:val="24"/>
          <w:szCs w:val="24"/>
          <w:lang w:val="es-ES" w:eastAsia="en-US"/>
        </w:rPr>
      </w:pPr>
      <w:r w:rsidRPr="00B657BE">
        <w:rPr>
          <w:rFonts w:ascii="Times New Roman" w:hAnsi="Times New Roman" w:cs="Times New Roman"/>
          <w:sz w:val="24"/>
          <w:szCs w:val="24"/>
          <w:lang w:val="es-ES" w:eastAsia="en-US"/>
        </w:rPr>
        <w:t xml:space="preserve">Fernández-Aranda F, Solano R, Badía A, Jiménez-Murcia S. Binge eating disorder onset by unusual parasitic intestinal disease: a case-report. </w:t>
      </w:r>
      <w:r w:rsidRPr="00CB6688">
        <w:rPr>
          <w:rFonts w:ascii="Times New Roman" w:hAnsi="Times New Roman" w:cs="Times New Roman"/>
          <w:sz w:val="24"/>
          <w:szCs w:val="24"/>
          <w:lang w:val="es-ES" w:eastAsia="en-US"/>
        </w:rPr>
        <w:t>Int J Eat Disord. 2001</w:t>
      </w:r>
      <w:proofErr w:type="gramStart"/>
      <w:r w:rsidRPr="00CB6688">
        <w:rPr>
          <w:rFonts w:ascii="Times New Roman" w:hAnsi="Times New Roman" w:cs="Times New Roman"/>
          <w:sz w:val="24"/>
          <w:szCs w:val="24"/>
          <w:lang w:val="es-ES" w:eastAsia="en-US"/>
        </w:rPr>
        <w:t>;30</w:t>
      </w:r>
      <w:proofErr w:type="gramEnd"/>
      <w:r w:rsidR="008C025A">
        <w:rPr>
          <w:rFonts w:ascii="Times New Roman" w:hAnsi="Times New Roman" w:cs="Times New Roman"/>
          <w:sz w:val="24"/>
          <w:szCs w:val="24"/>
          <w:lang w:val="es-ES" w:eastAsia="en-US"/>
        </w:rPr>
        <w:t>(</w:t>
      </w:r>
      <w:r w:rsidRPr="00CB6688">
        <w:rPr>
          <w:rFonts w:ascii="Times New Roman" w:hAnsi="Times New Roman" w:cs="Times New Roman"/>
          <w:sz w:val="24"/>
          <w:szCs w:val="24"/>
          <w:lang w:val="es-ES" w:eastAsia="en-US"/>
        </w:rPr>
        <w:t>1</w:t>
      </w:r>
      <w:r w:rsidR="008C025A">
        <w:rPr>
          <w:rFonts w:ascii="Times New Roman" w:hAnsi="Times New Roman" w:cs="Times New Roman"/>
          <w:sz w:val="24"/>
          <w:szCs w:val="24"/>
          <w:lang w:val="es-ES" w:eastAsia="en-US"/>
        </w:rPr>
        <w:t>)</w:t>
      </w:r>
      <w:r w:rsidRPr="00CB6688">
        <w:rPr>
          <w:rFonts w:ascii="Times New Roman" w:hAnsi="Times New Roman" w:cs="Times New Roman"/>
          <w:sz w:val="24"/>
          <w:szCs w:val="24"/>
          <w:lang w:val="es-ES" w:eastAsia="en-US"/>
        </w:rPr>
        <w:t>:107-9.</w:t>
      </w:r>
    </w:p>
    <w:p w14:paraId="2BE0EF94" w14:textId="743AB0BD" w:rsidR="007C19D8" w:rsidRPr="007C19D8" w:rsidRDefault="007C19D8" w:rsidP="00FC6E5F">
      <w:pPr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7C19D8">
        <w:rPr>
          <w:rFonts w:ascii="Times New Roman" w:hAnsi="Times New Roman" w:cs="Times New Roman"/>
          <w:sz w:val="24"/>
          <w:szCs w:val="24"/>
          <w:lang w:eastAsia="en-US"/>
        </w:rPr>
        <w:t xml:space="preserve">Fernandez-Dominguez </w:t>
      </w:r>
      <w:r>
        <w:rPr>
          <w:rFonts w:ascii="Times New Roman" w:hAnsi="Times New Roman" w:cs="Times New Roman"/>
          <w:sz w:val="24"/>
          <w:szCs w:val="24"/>
          <w:lang w:eastAsia="en-US"/>
        </w:rPr>
        <w:t>J</w:t>
      </w:r>
      <w:r w:rsidRPr="007C19D8">
        <w:rPr>
          <w:rFonts w:ascii="Times New Roman" w:hAnsi="Times New Roman" w:cs="Times New Roman"/>
          <w:sz w:val="24"/>
          <w:szCs w:val="24"/>
          <w:lang w:eastAsia="en-US"/>
        </w:rPr>
        <w:t>, Gabaldon-Torres L, Salas-Felipe J,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Pr="007C19D8">
        <w:rPr>
          <w:rFonts w:ascii="Times New Roman" w:hAnsi="Times New Roman" w:cs="Times New Roman"/>
          <w:sz w:val="24"/>
          <w:szCs w:val="24"/>
          <w:lang w:eastAsia="en-US"/>
        </w:rPr>
        <w:t xml:space="preserve">Aguilar-Amat-Prior </w:t>
      </w:r>
      <w:r>
        <w:rPr>
          <w:rFonts w:ascii="Times New Roman" w:hAnsi="Times New Roman" w:cs="Times New Roman"/>
          <w:sz w:val="24"/>
          <w:szCs w:val="24"/>
          <w:lang w:eastAsia="en-US"/>
        </w:rPr>
        <w:t>M</w:t>
      </w:r>
      <w:r w:rsidRPr="007C19D8">
        <w:rPr>
          <w:rFonts w:ascii="Times New Roman" w:hAnsi="Times New Roman" w:cs="Times New Roman"/>
          <w:sz w:val="24"/>
          <w:szCs w:val="24"/>
          <w:lang w:eastAsia="en-US"/>
        </w:rPr>
        <w:t>J, Abenza-Abildua M</w:t>
      </w:r>
      <w:r>
        <w:rPr>
          <w:rFonts w:ascii="Times New Roman" w:hAnsi="Times New Roman" w:cs="Times New Roman"/>
          <w:sz w:val="24"/>
          <w:szCs w:val="24"/>
          <w:lang w:eastAsia="en-US"/>
        </w:rPr>
        <w:t>J</w:t>
      </w:r>
      <w:r w:rsidRPr="007C19D8">
        <w:rPr>
          <w:rFonts w:ascii="Times New Roman" w:hAnsi="Times New Roman" w:cs="Times New Roman"/>
          <w:sz w:val="24"/>
          <w:szCs w:val="24"/>
          <w:lang w:eastAsia="en-US"/>
        </w:rPr>
        <w:t>, Arpa J.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 Ten years of n</w:t>
      </w:r>
      <w:r w:rsidRPr="007C19D8">
        <w:rPr>
          <w:rFonts w:ascii="Times New Roman" w:hAnsi="Times New Roman" w:cs="Times New Roman"/>
          <w:sz w:val="24"/>
          <w:szCs w:val="24"/>
          <w:lang w:eastAsia="en-US"/>
        </w:rPr>
        <w:t>eurocysticercosis at la paz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Pr="007C19D8">
        <w:rPr>
          <w:rFonts w:ascii="Times New Roman" w:hAnsi="Times New Roman" w:cs="Times New Roman"/>
          <w:sz w:val="24"/>
          <w:szCs w:val="24"/>
          <w:lang w:eastAsia="en-US"/>
        </w:rPr>
        <w:t>unversity hospital in madrid (spain)</w:t>
      </w:r>
      <w:r>
        <w:rPr>
          <w:rFonts w:ascii="Times New Roman" w:hAnsi="Times New Roman" w:cs="Times New Roman"/>
          <w:sz w:val="24"/>
          <w:szCs w:val="24"/>
          <w:lang w:eastAsia="en-US"/>
        </w:rPr>
        <w:t>. European Journal of Neurology. 2007; 14</w:t>
      </w:r>
      <w:r w:rsidRPr="007C19D8">
        <w:rPr>
          <w:rFonts w:ascii="Times New Roman" w:hAnsi="Times New Roman" w:cs="Times New Roman"/>
          <w:sz w:val="24"/>
          <w:szCs w:val="24"/>
          <w:lang w:eastAsia="en-US"/>
        </w:rPr>
        <w:t>(Sup</w:t>
      </w:r>
      <w:r>
        <w:rPr>
          <w:rFonts w:ascii="Times New Roman" w:hAnsi="Times New Roman" w:cs="Times New Roman"/>
          <w:sz w:val="24"/>
          <w:szCs w:val="24"/>
          <w:lang w:eastAsia="en-US"/>
        </w:rPr>
        <w:t>pl. 1);</w:t>
      </w:r>
      <w:r w:rsidRPr="007C19D8">
        <w:rPr>
          <w:rFonts w:ascii="Times New Roman" w:hAnsi="Times New Roman" w:cs="Times New Roman"/>
          <w:sz w:val="24"/>
          <w:szCs w:val="24"/>
          <w:lang w:eastAsia="en-US"/>
        </w:rPr>
        <w:t>32–163</w:t>
      </w:r>
      <w:r>
        <w:rPr>
          <w:rFonts w:ascii="Times New Roman" w:hAnsi="Times New Roman" w:cs="Times New Roman"/>
          <w:sz w:val="24"/>
          <w:szCs w:val="24"/>
          <w:lang w:eastAsia="en-US"/>
        </w:rPr>
        <w:t>.</w:t>
      </w:r>
    </w:p>
    <w:p w14:paraId="0D8BF7B2" w14:textId="2E0391E0" w:rsidR="00B657BE" w:rsidRDefault="002F6E63" w:rsidP="00FC6E5F">
      <w:pPr>
        <w:jc w:val="both"/>
        <w:rPr>
          <w:rFonts w:ascii="Times New Roman" w:hAnsi="Times New Roman" w:cs="Times New Roman"/>
          <w:sz w:val="24"/>
          <w:szCs w:val="24"/>
          <w:lang w:val="en-GB" w:eastAsia="en-US"/>
        </w:rPr>
      </w:pPr>
      <w:r w:rsidRPr="002F6E63">
        <w:rPr>
          <w:rFonts w:ascii="Times New Roman" w:hAnsi="Times New Roman" w:cs="Times New Roman"/>
          <w:sz w:val="24"/>
          <w:szCs w:val="24"/>
          <w:lang w:eastAsia="en-US"/>
        </w:rPr>
        <w:t>Ferná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ndez-Rodríguez R, Ozaita G, Viso A, García-Mata R, Gómez A, Fernández O. </w:t>
      </w:r>
      <w:r w:rsidRPr="002F6E63">
        <w:rPr>
          <w:rFonts w:ascii="Times New Roman" w:hAnsi="Times New Roman" w:cs="Times New Roman"/>
          <w:sz w:val="24"/>
          <w:szCs w:val="24"/>
          <w:lang w:eastAsia="en-US"/>
        </w:rPr>
        <w:t xml:space="preserve">Active and inactive forms of cerebral cysticercosis. </w:t>
      </w:r>
      <w:r w:rsidRPr="002F6E63">
        <w:rPr>
          <w:rFonts w:ascii="Times New Roman" w:hAnsi="Times New Roman" w:cs="Times New Roman"/>
          <w:sz w:val="24"/>
          <w:szCs w:val="24"/>
          <w:lang w:val="en-GB" w:eastAsia="en-US"/>
        </w:rPr>
        <w:t>Study of 1</w:t>
      </w:r>
      <w:r w:rsidR="009B7949">
        <w:rPr>
          <w:rFonts w:ascii="Times New Roman" w:hAnsi="Times New Roman" w:cs="Times New Roman"/>
          <w:sz w:val="24"/>
          <w:szCs w:val="24"/>
          <w:lang w:val="en-GB" w:eastAsia="en-US"/>
        </w:rPr>
        <w:t>0 cases. Rev Clin Esp. 1991</w:t>
      </w:r>
      <w:proofErr w:type="gramStart"/>
      <w:r w:rsidR="009B7949">
        <w:rPr>
          <w:rFonts w:ascii="Times New Roman" w:hAnsi="Times New Roman" w:cs="Times New Roman"/>
          <w:sz w:val="24"/>
          <w:szCs w:val="24"/>
          <w:lang w:val="en-GB" w:eastAsia="en-US"/>
        </w:rPr>
        <w:t>;188</w:t>
      </w:r>
      <w:proofErr w:type="gramEnd"/>
      <w:r w:rsidR="009B7949">
        <w:rPr>
          <w:rFonts w:ascii="Times New Roman" w:hAnsi="Times New Roman" w:cs="Times New Roman"/>
          <w:sz w:val="24"/>
          <w:szCs w:val="24"/>
          <w:lang w:val="en-GB" w:eastAsia="en-US"/>
        </w:rPr>
        <w:t>(</w:t>
      </w:r>
      <w:r w:rsidRPr="002F6E63">
        <w:rPr>
          <w:rFonts w:ascii="Times New Roman" w:hAnsi="Times New Roman" w:cs="Times New Roman"/>
          <w:sz w:val="24"/>
          <w:szCs w:val="24"/>
          <w:lang w:val="en-GB" w:eastAsia="en-US"/>
        </w:rPr>
        <w:t>8</w:t>
      </w:r>
      <w:r w:rsidR="009B7949">
        <w:rPr>
          <w:rFonts w:ascii="Times New Roman" w:hAnsi="Times New Roman" w:cs="Times New Roman"/>
          <w:sz w:val="24"/>
          <w:szCs w:val="24"/>
          <w:lang w:val="en-GB" w:eastAsia="en-US"/>
        </w:rPr>
        <w:t>)</w:t>
      </w:r>
      <w:r w:rsidRPr="002F6E63">
        <w:rPr>
          <w:rFonts w:ascii="Times New Roman" w:hAnsi="Times New Roman" w:cs="Times New Roman"/>
          <w:sz w:val="24"/>
          <w:szCs w:val="24"/>
          <w:lang w:val="en-GB" w:eastAsia="en-US"/>
        </w:rPr>
        <w:t>:409-11.</w:t>
      </w:r>
    </w:p>
    <w:p w14:paraId="7C5639CE" w14:textId="516A8CCE" w:rsidR="002F6E63" w:rsidRDefault="002F6E63" w:rsidP="00FC6E5F">
      <w:pPr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F6E63">
        <w:rPr>
          <w:rFonts w:ascii="Times New Roman" w:hAnsi="Times New Roman" w:cs="Times New Roman"/>
          <w:sz w:val="24"/>
          <w:szCs w:val="24"/>
          <w:lang w:eastAsia="en-US"/>
        </w:rPr>
        <w:t>Ferreira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 M, Brito MJ, Vieira JP, Salgueiro AB, Machado MC</w:t>
      </w:r>
      <w:r w:rsidRPr="002F6E63">
        <w:rPr>
          <w:rFonts w:ascii="Times New Roman" w:hAnsi="Times New Roman" w:cs="Times New Roman"/>
          <w:sz w:val="24"/>
          <w:szCs w:val="24"/>
          <w:lang w:eastAsia="en-US"/>
        </w:rPr>
        <w:t xml:space="preserve">. Neurocisticercose em idade pediátrica. </w:t>
      </w:r>
      <w:r>
        <w:rPr>
          <w:rFonts w:ascii="Times New Roman" w:hAnsi="Times New Roman" w:cs="Times New Roman"/>
          <w:sz w:val="24"/>
          <w:szCs w:val="24"/>
          <w:lang w:eastAsia="en-US"/>
        </w:rPr>
        <w:t>Acta Pediatr</w:t>
      </w:r>
      <w:r w:rsidR="00D306E3">
        <w:rPr>
          <w:rFonts w:ascii="Times New Roman" w:hAnsi="Times New Roman" w:cs="Times New Roman"/>
          <w:sz w:val="24"/>
          <w:szCs w:val="24"/>
          <w:lang w:eastAsia="en-US"/>
        </w:rPr>
        <w:t>.</w:t>
      </w:r>
      <w:r w:rsidR="009B7949">
        <w:rPr>
          <w:rFonts w:ascii="Times New Roman" w:hAnsi="Times New Roman" w:cs="Times New Roman"/>
          <w:sz w:val="24"/>
          <w:szCs w:val="24"/>
          <w:lang w:eastAsia="en-US"/>
        </w:rPr>
        <w:t xml:space="preserve"> Port. 2006;2(</w:t>
      </w:r>
      <w:r w:rsidRPr="002F6E63">
        <w:rPr>
          <w:rFonts w:ascii="Times New Roman" w:hAnsi="Times New Roman" w:cs="Times New Roman"/>
          <w:sz w:val="24"/>
          <w:szCs w:val="24"/>
          <w:lang w:eastAsia="en-US"/>
        </w:rPr>
        <w:t>37</w:t>
      </w:r>
      <w:r w:rsidR="009B7949">
        <w:rPr>
          <w:rFonts w:ascii="Times New Roman" w:hAnsi="Times New Roman" w:cs="Times New Roman"/>
          <w:sz w:val="24"/>
          <w:szCs w:val="24"/>
          <w:lang w:eastAsia="en-US"/>
        </w:rPr>
        <w:t>)</w:t>
      </w:r>
      <w:r w:rsidRPr="002F6E63">
        <w:rPr>
          <w:rFonts w:ascii="Times New Roman" w:hAnsi="Times New Roman" w:cs="Times New Roman"/>
          <w:sz w:val="24"/>
          <w:szCs w:val="24"/>
          <w:lang w:eastAsia="en-US"/>
        </w:rPr>
        <w:t>:48-55</w:t>
      </w:r>
      <w:r>
        <w:rPr>
          <w:rFonts w:ascii="Times New Roman" w:hAnsi="Times New Roman" w:cs="Times New Roman"/>
          <w:sz w:val="24"/>
          <w:szCs w:val="24"/>
          <w:lang w:eastAsia="en-US"/>
        </w:rPr>
        <w:t>.</w:t>
      </w:r>
    </w:p>
    <w:p w14:paraId="5F69D7D4" w14:textId="2738957F" w:rsidR="002F6E63" w:rsidRDefault="002F6E63" w:rsidP="00FC6E5F">
      <w:pPr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F6E63">
        <w:rPr>
          <w:rFonts w:ascii="Times New Roman" w:hAnsi="Times New Roman" w:cs="Times New Roman"/>
          <w:sz w:val="24"/>
          <w:szCs w:val="24"/>
          <w:lang w:eastAsia="en-US"/>
        </w:rPr>
        <w:t>Flores P, Serrão Neto A, João Xavier M, Durães F, Martins Palminha JM. Parasitoses Sistémi</w:t>
      </w:r>
      <w:r w:rsidR="009B7949">
        <w:rPr>
          <w:rFonts w:ascii="Times New Roman" w:hAnsi="Times New Roman" w:cs="Times New Roman"/>
          <w:sz w:val="24"/>
          <w:szCs w:val="24"/>
          <w:lang w:eastAsia="en-US"/>
        </w:rPr>
        <w:t>cas. Acta Pediatr. Port. 2001;4(</w:t>
      </w:r>
      <w:r w:rsidRPr="002F6E63">
        <w:rPr>
          <w:rFonts w:ascii="Times New Roman" w:hAnsi="Times New Roman" w:cs="Times New Roman"/>
          <w:sz w:val="24"/>
          <w:szCs w:val="24"/>
          <w:lang w:eastAsia="en-US"/>
        </w:rPr>
        <w:t>32</w:t>
      </w:r>
      <w:r w:rsidR="009B7949">
        <w:rPr>
          <w:rFonts w:ascii="Times New Roman" w:hAnsi="Times New Roman" w:cs="Times New Roman"/>
          <w:sz w:val="24"/>
          <w:szCs w:val="24"/>
          <w:lang w:eastAsia="en-US"/>
        </w:rPr>
        <w:t>)</w:t>
      </w:r>
      <w:r w:rsidRPr="002F6E63">
        <w:rPr>
          <w:rFonts w:ascii="Times New Roman" w:hAnsi="Times New Roman" w:cs="Times New Roman"/>
          <w:sz w:val="24"/>
          <w:szCs w:val="24"/>
          <w:lang w:eastAsia="en-US"/>
        </w:rPr>
        <w:t>:217-24.</w:t>
      </w:r>
    </w:p>
    <w:p w14:paraId="39AFF443" w14:textId="7318E948" w:rsidR="002F6E63" w:rsidRDefault="002F6E63" w:rsidP="00FC6E5F">
      <w:pPr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F6E63">
        <w:rPr>
          <w:rFonts w:ascii="Times New Roman" w:hAnsi="Times New Roman" w:cs="Times New Roman"/>
          <w:sz w:val="24"/>
          <w:szCs w:val="24"/>
          <w:lang w:eastAsia="en-US"/>
        </w:rPr>
        <w:t>Freire LMR. Acompanhamento da inspeção sanitária no matadouro Carne de Vinhais. Relatório Final de Estágio. Licenciatura em Medicina Veterinária. Universidade de Trás-os-Montes e Alto Douro. 2005;54pp.</w:t>
      </w:r>
    </w:p>
    <w:p w14:paraId="137661B1" w14:textId="04E1445C" w:rsidR="002F6E63" w:rsidRDefault="00903081" w:rsidP="00FC6E5F">
      <w:pPr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903081">
        <w:rPr>
          <w:rFonts w:ascii="Times New Roman" w:hAnsi="Times New Roman" w:cs="Times New Roman"/>
          <w:sz w:val="24"/>
          <w:szCs w:val="24"/>
          <w:lang w:eastAsia="en-US"/>
        </w:rPr>
        <w:t xml:space="preserve">FSA Scotland (Food Standards Agency Scotland). Verification of cold treatment of </w:t>
      </w:r>
      <w:r w:rsidRPr="00903081">
        <w:rPr>
          <w:rFonts w:ascii="Times New Roman" w:hAnsi="Times New Roman" w:cs="Times New Roman"/>
          <w:i/>
          <w:sz w:val="24"/>
          <w:szCs w:val="24"/>
          <w:lang w:eastAsia="en-US"/>
        </w:rPr>
        <w:t>C. bovis</w:t>
      </w:r>
      <w:r w:rsidRPr="00903081">
        <w:rPr>
          <w:rFonts w:ascii="Times New Roman" w:hAnsi="Times New Roman" w:cs="Times New Roman"/>
          <w:sz w:val="24"/>
          <w:szCs w:val="24"/>
          <w:lang w:eastAsia="en-US"/>
        </w:rPr>
        <w:t xml:space="preserve"> in cold stores. Letter by Food Standards Agency Scotland to Lead Food Officers</w:t>
      </w:r>
      <w:r w:rsidR="002F6E63" w:rsidRPr="00903081">
        <w:rPr>
          <w:rFonts w:ascii="Times New Roman" w:hAnsi="Times New Roman" w:cs="Times New Roman"/>
          <w:sz w:val="24"/>
          <w:szCs w:val="24"/>
          <w:lang w:eastAsia="en-US"/>
        </w:rPr>
        <w:t>.</w:t>
      </w:r>
      <w:r w:rsidRPr="00903081">
        <w:rPr>
          <w:rFonts w:ascii="Times New Roman" w:hAnsi="Times New Roman" w:cs="Times New Roman"/>
          <w:sz w:val="24"/>
          <w:szCs w:val="24"/>
          <w:lang w:eastAsia="en-US"/>
        </w:rPr>
        <w:t xml:space="preserve"> 2008. </w:t>
      </w:r>
      <w:r w:rsidR="00BF5C9D" w:rsidRPr="00BF5C9D">
        <w:rPr>
          <w:rFonts w:ascii="Times New Roman" w:hAnsi="Times New Roman" w:cs="Times New Roman"/>
          <w:sz w:val="24"/>
          <w:szCs w:val="24"/>
          <w:lang w:eastAsia="en-US"/>
        </w:rPr>
        <w:t>https://www.food.gov.uk/sites/default/files/multimedia/pdfs/enforcement/enfs08019.pdf</w:t>
      </w:r>
      <w:r w:rsidR="00BF5C9D">
        <w:rPr>
          <w:rFonts w:ascii="Times New Roman" w:hAnsi="Times New Roman" w:cs="Times New Roman"/>
          <w:sz w:val="24"/>
          <w:szCs w:val="24"/>
          <w:lang w:eastAsia="en-US"/>
        </w:rPr>
        <w:t>.</w:t>
      </w:r>
      <w:r w:rsidR="00EA083F" w:rsidRPr="00ED7007">
        <w:rPr>
          <w:rFonts w:ascii="Times New Roman" w:hAnsi="Times New Roman" w:cs="Times New Roman"/>
          <w:sz w:val="24"/>
          <w:szCs w:val="24"/>
          <w:lang w:eastAsia="en-US"/>
        </w:rPr>
        <w:t xml:space="preserve"> Accessed Feb 2017</w:t>
      </w:r>
      <w:r w:rsidRPr="00903081">
        <w:rPr>
          <w:rFonts w:ascii="Times New Roman" w:hAnsi="Times New Roman" w:cs="Times New Roman"/>
          <w:sz w:val="24"/>
          <w:szCs w:val="24"/>
          <w:lang w:eastAsia="en-US"/>
        </w:rPr>
        <w:t>.</w:t>
      </w:r>
    </w:p>
    <w:p w14:paraId="161A7F9E" w14:textId="0BF62B36" w:rsidR="00EA083F" w:rsidRDefault="00EA083F" w:rsidP="00FC6E5F">
      <w:pPr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EA083F">
        <w:rPr>
          <w:rFonts w:ascii="Times New Roman" w:hAnsi="Times New Roman" w:cs="Times New Roman"/>
          <w:sz w:val="24"/>
          <w:szCs w:val="24"/>
          <w:lang w:eastAsia="en-US"/>
        </w:rPr>
        <w:t>FSAI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 (</w:t>
      </w:r>
      <w:r w:rsidRPr="00EA083F">
        <w:rPr>
          <w:rFonts w:ascii="Times New Roman" w:hAnsi="Times New Roman" w:cs="Times New Roman"/>
          <w:sz w:val="24"/>
          <w:szCs w:val="24"/>
          <w:lang w:eastAsia="en-US"/>
        </w:rPr>
        <w:t>Food Safety Authority of Ireland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). </w:t>
      </w:r>
      <w:r w:rsidRPr="00EA083F">
        <w:rPr>
          <w:rFonts w:ascii="Times New Roman" w:hAnsi="Times New Roman" w:cs="Times New Roman"/>
          <w:sz w:val="24"/>
          <w:szCs w:val="24"/>
          <w:lang w:eastAsia="en-US"/>
        </w:rPr>
        <w:t>Food Safety Implications of Land-spreading Agricultural, Municipal and Industrial Organic Materials on Agricultural Land used for Food Production in Ireland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. 2008. </w:t>
      </w:r>
      <w:r w:rsidRPr="00EA083F">
        <w:rPr>
          <w:rFonts w:ascii="Times New Roman" w:hAnsi="Times New Roman" w:cs="Times New Roman"/>
          <w:sz w:val="24"/>
          <w:szCs w:val="24"/>
          <w:lang w:eastAsia="en-US"/>
        </w:rPr>
        <w:t>https://www.fsai.ie/WorkArea/DownloadAsset.aspx?id=8226</w:t>
      </w:r>
      <w:r>
        <w:rPr>
          <w:rFonts w:ascii="Times New Roman" w:hAnsi="Times New Roman" w:cs="Times New Roman"/>
          <w:sz w:val="24"/>
          <w:szCs w:val="24"/>
          <w:lang w:eastAsia="en-US"/>
        </w:rPr>
        <w:t>.</w:t>
      </w:r>
      <w:r w:rsidRPr="00EA083F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Acessed </w:t>
      </w:r>
      <w:r w:rsidR="00DF0718">
        <w:rPr>
          <w:rFonts w:ascii="Times New Roman" w:hAnsi="Times New Roman" w:cs="Times New Roman"/>
          <w:sz w:val="24"/>
          <w:szCs w:val="24"/>
          <w:lang w:eastAsia="en-US"/>
        </w:rPr>
        <w:t>Mar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 2017.</w:t>
      </w:r>
    </w:p>
    <w:p w14:paraId="392AF1C6" w14:textId="7C8F3AE0" w:rsidR="00EA083F" w:rsidRDefault="00EA083F" w:rsidP="00FC6E5F">
      <w:pPr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EA083F">
        <w:rPr>
          <w:rFonts w:ascii="Times New Roman" w:hAnsi="Times New Roman" w:cs="Times New Roman"/>
          <w:sz w:val="24"/>
          <w:szCs w:val="24"/>
          <w:lang w:eastAsia="en-US"/>
        </w:rPr>
        <w:lastRenderedPageBreak/>
        <w:t>García Vallejo TB. Endoparasitosis del porcino ibérico en extremadura (España): Epidemiología y control. Tesis Doctoral en Medicina Veterinaria y Zootecnia. Universidad de E</w:t>
      </w:r>
      <w:r w:rsidR="009E026F">
        <w:rPr>
          <w:rFonts w:ascii="Times New Roman" w:hAnsi="Times New Roman" w:cs="Times New Roman"/>
          <w:sz w:val="24"/>
          <w:szCs w:val="24"/>
          <w:lang w:eastAsia="en-US"/>
        </w:rPr>
        <w:t>xtremadura</w:t>
      </w:r>
      <w:r w:rsidRPr="00EA083F">
        <w:rPr>
          <w:rFonts w:ascii="Times New Roman" w:hAnsi="Times New Roman" w:cs="Times New Roman"/>
          <w:sz w:val="24"/>
          <w:szCs w:val="24"/>
          <w:lang w:eastAsia="en-US"/>
        </w:rPr>
        <w:t>. 1999.</w:t>
      </w:r>
    </w:p>
    <w:p w14:paraId="27F3FDA7" w14:textId="4D05B9D3" w:rsidR="00EA083F" w:rsidRDefault="00EA083F" w:rsidP="00FC6E5F">
      <w:pPr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García-Castro (</w:t>
      </w:r>
      <w:r w:rsidR="000C129F">
        <w:rPr>
          <w:rFonts w:ascii="Times New Roman" w:hAnsi="Times New Roman" w:cs="Times New Roman"/>
          <w:sz w:val="24"/>
          <w:szCs w:val="24"/>
          <w:lang w:eastAsia="en-US"/>
        </w:rPr>
        <w:t>2003</w:t>
      </w:r>
      <w:r>
        <w:rPr>
          <w:rFonts w:ascii="Times New Roman" w:hAnsi="Times New Roman" w:cs="Times New Roman"/>
          <w:sz w:val="24"/>
          <w:szCs w:val="24"/>
          <w:lang w:eastAsia="en-US"/>
        </w:rPr>
        <w:t>)</w:t>
      </w:r>
      <w:r w:rsidR="00E54913">
        <w:rPr>
          <w:rFonts w:ascii="Times New Roman" w:hAnsi="Times New Roman" w:cs="Times New Roman"/>
          <w:sz w:val="24"/>
          <w:szCs w:val="24"/>
          <w:lang w:eastAsia="en-US"/>
        </w:rPr>
        <w:t>,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 cited in </w:t>
      </w:r>
      <w:r w:rsidR="000C129F">
        <w:rPr>
          <w:rFonts w:ascii="Times New Roman" w:hAnsi="Times New Roman" w:cs="Times New Roman"/>
          <w:sz w:val="24"/>
          <w:szCs w:val="24"/>
          <w:lang w:eastAsia="en-US"/>
        </w:rPr>
        <w:t xml:space="preserve">EFSA (European Food Safety Authority). </w:t>
      </w:r>
      <w:r w:rsidRPr="00EA083F">
        <w:rPr>
          <w:rFonts w:ascii="Times New Roman" w:hAnsi="Times New Roman" w:cs="Times New Roman"/>
          <w:sz w:val="24"/>
          <w:szCs w:val="24"/>
          <w:lang w:eastAsia="en-US"/>
        </w:rPr>
        <w:t xml:space="preserve">Opinion of the Scientific Panel on Biological Hazards on “Risk assessment of a revised inspection of slaughter animals in areas with low prevalence of </w:t>
      </w:r>
      <w:r w:rsidRPr="000C129F">
        <w:rPr>
          <w:rFonts w:ascii="Times New Roman" w:hAnsi="Times New Roman" w:cs="Times New Roman"/>
          <w:i/>
          <w:sz w:val="24"/>
          <w:szCs w:val="24"/>
          <w:lang w:eastAsia="en-US"/>
        </w:rPr>
        <w:t>Cysticercus</w:t>
      </w:r>
      <w:r w:rsidR="000C129F">
        <w:rPr>
          <w:rFonts w:ascii="Times New Roman" w:hAnsi="Times New Roman" w:cs="Times New Roman"/>
          <w:sz w:val="24"/>
          <w:szCs w:val="24"/>
          <w:lang w:eastAsia="en-US"/>
        </w:rPr>
        <w:t>". EFSA Journal. 2004; 176:1-24.</w:t>
      </w:r>
    </w:p>
    <w:p w14:paraId="7A558715" w14:textId="2E255A74" w:rsidR="000C129F" w:rsidRDefault="000C129F" w:rsidP="00FC6E5F">
      <w:pPr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0C129F">
        <w:rPr>
          <w:rFonts w:ascii="Times New Roman" w:hAnsi="Times New Roman" w:cs="Times New Roman"/>
          <w:sz w:val="24"/>
          <w:szCs w:val="24"/>
          <w:lang w:eastAsia="en-US"/>
        </w:rPr>
        <w:t xml:space="preserve">Geerts S. </w:t>
      </w:r>
      <w:r w:rsidRPr="00E63B16">
        <w:rPr>
          <w:rFonts w:ascii="Times New Roman" w:hAnsi="Times New Roman" w:cs="Times New Roman"/>
          <w:i/>
          <w:sz w:val="24"/>
          <w:szCs w:val="24"/>
          <w:lang w:eastAsia="en-US"/>
        </w:rPr>
        <w:t>Taenia saginata</w:t>
      </w:r>
      <w:r w:rsidRPr="000C129F">
        <w:rPr>
          <w:rFonts w:ascii="Times New Roman" w:hAnsi="Times New Roman" w:cs="Times New Roman"/>
          <w:sz w:val="24"/>
          <w:szCs w:val="24"/>
          <w:lang w:eastAsia="en-US"/>
        </w:rPr>
        <w:t xml:space="preserve">: an eternal problem?. Verh K Acad </w:t>
      </w:r>
      <w:r>
        <w:rPr>
          <w:rFonts w:ascii="Times New Roman" w:hAnsi="Times New Roman" w:cs="Times New Roman"/>
          <w:sz w:val="24"/>
          <w:szCs w:val="24"/>
          <w:lang w:eastAsia="en-US"/>
        </w:rPr>
        <w:t>Geneeskd Belg. 1990;52</w:t>
      </w:r>
      <w:r w:rsidR="009B7949">
        <w:rPr>
          <w:rFonts w:ascii="Times New Roman" w:hAnsi="Times New Roman" w:cs="Times New Roman"/>
          <w:sz w:val="24"/>
          <w:szCs w:val="24"/>
          <w:lang w:eastAsia="en-US"/>
        </w:rPr>
        <w:t>(</w:t>
      </w:r>
      <w:r>
        <w:rPr>
          <w:rFonts w:ascii="Times New Roman" w:hAnsi="Times New Roman" w:cs="Times New Roman"/>
          <w:sz w:val="24"/>
          <w:szCs w:val="24"/>
          <w:lang w:eastAsia="en-US"/>
        </w:rPr>
        <w:t>6</w:t>
      </w:r>
      <w:r w:rsidR="009B7949">
        <w:rPr>
          <w:rFonts w:ascii="Times New Roman" w:hAnsi="Times New Roman" w:cs="Times New Roman"/>
          <w:sz w:val="24"/>
          <w:szCs w:val="24"/>
          <w:lang w:eastAsia="en-US"/>
        </w:rPr>
        <w:t>)</w:t>
      </w:r>
      <w:r>
        <w:rPr>
          <w:rFonts w:ascii="Times New Roman" w:hAnsi="Times New Roman" w:cs="Times New Roman"/>
          <w:sz w:val="24"/>
          <w:szCs w:val="24"/>
          <w:lang w:eastAsia="en-US"/>
        </w:rPr>
        <w:t>:537-63</w:t>
      </w:r>
      <w:r w:rsidRPr="000C129F">
        <w:rPr>
          <w:rFonts w:ascii="Times New Roman" w:hAnsi="Times New Roman" w:cs="Times New Roman"/>
          <w:sz w:val="24"/>
          <w:szCs w:val="24"/>
          <w:lang w:eastAsia="en-US"/>
        </w:rPr>
        <w:t>.</w:t>
      </w:r>
    </w:p>
    <w:p w14:paraId="1C4E6C34" w14:textId="6F40A360" w:rsidR="000C129F" w:rsidRPr="00E63B16" w:rsidRDefault="000C129F" w:rsidP="00FC6E5F">
      <w:pPr>
        <w:jc w:val="both"/>
        <w:rPr>
          <w:rFonts w:ascii="Times New Roman" w:hAnsi="Times New Roman" w:cs="Times New Roman"/>
          <w:sz w:val="24"/>
          <w:szCs w:val="24"/>
          <w:lang w:val="en-GB" w:eastAsia="en-US"/>
        </w:rPr>
      </w:pPr>
      <w:r w:rsidRPr="00DF0718">
        <w:rPr>
          <w:rFonts w:ascii="Times New Roman" w:hAnsi="Times New Roman" w:cs="Times New Roman"/>
          <w:sz w:val="24"/>
          <w:szCs w:val="24"/>
          <w:lang w:eastAsia="en-US"/>
        </w:rPr>
        <w:t xml:space="preserve">Geerts S. </w:t>
      </w:r>
      <w:r w:rsidRPr="00DF0718">
        <w:rPr>
          <w:rFonts w:ascii="Times New Roman" w:hAnsi="Times New Roman" w:cs="Times New Roman"/>
          <w:i/>
          <w:sz w:val="24"/>
          <w:szCs w:val="24"/>
          <w:lang w:eastAsia="en-US"/>
        </w:rPr>
        <w:t>Taenia saginata</w:t>
      </w:r>
      <w:r w:rsidRPr="00DF0718">
        <w:rPr>
          <w:rFonts w:ascii="Times New Roman" w:hAnsi="Times New Roman" w:cs="Times New Roman"/>
          <w:sz w:val="24"/>
          <w:szCs w:val="24"/>
          <w:lang w:eastAsia="en-US"/>
        </w:rPr>
        <w:t xml:space="preserve"> knaagt aan kwaliteit van rundvlees. </w:t>
      </w:r>
      <w:r w:rsidRPr="00E63B16">
        <w:rPr>
          <w:rFonts w:ascii="Times New Roman" w:hAnsi="Times New Roman" w:cs="Times New Roman"/>
          <w:sz w:val="24"/>
          <w:szCs w:val="24"/>
          <w:lang w:val="en-GB" w:eastAsia="en-US"/>
        </w:rPr>
        <w:t>Agricontact. 1992</w:t>
      </w:r>
      <w:proofErr w:type="gramStart"/>
      <w:r w:rsidRPr="00E63B16">
        <w:rPr>
          <w:rFonts w:ascii="Times New Roman" w:hAnsi="Times New Roman" w:cs="Times New Roman"/>
          <w:sz w:val="24"/>
          <w:szCs w:val="24"/>
          <w:lang w:val="en-GB" w:eastAsia="en-US"/>
        </w:rPr>
        <w:t>;236</w:t>
      </w:r>
      <w:proofErr w:type="gramEnd"/>
      <w:r w:rsidR="009B7949">
        <w:rPr>
          <w:rFonts w:ascii="Times New Roman" w:hAnsi="Times New Roman" w:cs="Times New Roman"/>
          <w:sz w:val="24"/>
          <w:szCs w:val="24"/>
          <w:lang w:val="en-GB" w:eastAsia="en-US"/>
        </w:rPr>
        <w:t>(</w:t>
      </w:r>
      <w:r w:rsidRPr="00E63B16">
        <w:rPr>
          <w:rFonts w:ascii="Times New Roman" w:hAnsi="Times New Roman" w:cs="Times New Roman"/>
          <w:sz w:val="24"/>
          <w:szCs w:val="24"/>
          <w:lang w:val="en-GB" w:eastAsia="en-US"/>
        </w:rPr>
        <w:t>8</w:t>
      </w:r>
      <w:r w:rsidR="009B7949">
        <w:rPr>
          <w:rFonts w:ascii="Times New Roman" w:hAnsi="Times New Roman" w:cs="Times New Roman"/>
          <w:sz w:val="24"/>
          <w:szCs w:val="24"/>
          <w:lang w:val="en-GB" w:eastAsia="en-US"/>
        </w:rPr>
        <w:t>)</w:t>
      </w:r>
      <w:r w:rsidRPr="00E63B16">
        <w:rPr>
          <w:rFonts w:ascii="Times New Roman" w:hAnsi="Times New Roman" w:cs="Times New Roman"/>
          <w:sz w:val="24"/>
          <w:szCs w:val="24"/>
          <w:lang w:val="en-GB" w:eastAsia="en-US"/>
        </w:rPr>
        <w:t>:1-6.</w:t>
      </w:r>
    </w:p>
    <w:p w14:paraId="0DB3B701" w14:textId="2517C371" w:rsidR="000C129F" w:rsidRDefault="00333B6E" w:rsidP="00FC6E5F">
      <w:pPr>
        <w:jc w:val="both"/>
        <w:rPr>
          <w:rFonts w:ascii="Times New Roman" w:hAnsi="Times New Roman"/>
          <w:noProof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Gó</w:t>
      </w:r>
      <w:r w:rsidR="002A5441" w:rsidRPr="002A5441">
        <w:rPr>
          <w:rFonts w:ascii="Times New Roman" w:hAnsi="Times New Roman" w:cs="Times New Roman"/>
          <w:sz w:val="24"/>
          <w:szCs w:val="24"/>
          <w:lang w:eastAsia="en-US"/>
        </w:rPr>
        <w:t>mez-Morales</w:t>
      </w:r>
      <w:r w:rsidR="002A5441">
        <w:rPr>
          <w:rFonts w:ascii="Times New Roman" w:hAnsi="Times New Roman" w:cs="Times New Roman"/>
          <w:sz w:val="24"/>
          <w:szCs w:val="24"/>
          <w:lang w:eastAsia="en-US"/>
        </w:rPr>
        <w:t xml:space="preserve"> MA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, </w:t>
      </w:r>
      <w:r w:rsidRPr="00ED7007">
        <w:rPr>
          <w:rFonts w:ascii="Times New Roman" w:hAnsi="Times New Roman" w:cs="Times New Roman"/>
          <w:sz w:val="24"/>
          <w:szCs w:val="24"/>
          <w:lang w:val="en-GB" w:eastAsia="en-US"/>
        </w:rPr>
        <w:t>Ludovisi A, Amati M, Pozio E</w:t>
      </w:r>
      <w:r w:rsidR="002A5441">
        <w:rPr>
          <w:rFonts w:ascii="Times New Roman" w:hAnsi="Times New Roman" w:cs="Times New Roman"/>
          <w:sz w:val="24"/>
          <w:szCs w:val="24"/>
          <w:lang w:eastAsia="en-US"/>
        </w:rPr>
        <w:t xml:space="preserve">. </w:t>
      </w:r>
      <w:r w:rsidR="002A5441" w:rsidRPr="002A5441">
        <w:rPr>
          <w:rFonts w:ascii="Times New Roman" w:hAnsi="Times New Roman" w:cs="Times New Roman"/>
          <w:sz w:val="24"/>
          <w:szCs w:val="24"/>
          <w:lang w:eastAsia="en-US"/>
        </w:rPr>
        <w:t>Serological diagnosis of human cysticercosis in Italy from 2001 to 2014</w:t>
      </w:r>
      <w:r w:rsidR="002A5441">
        <w:rPr>
          <w:rFonts w:ascii="Times New Roman" w:hAnsi="Times New Roman" w:cs="Times New Roman"/>
          <w:sz w:val="24"/>
          <w:szCs w:val="24"/>
          <w:lang w:eastAsia="en-US"/>
        </w:rPr>
        <w:t xml:space="preserve">. </w:t>
      </w:r>
      <w:r w:rsidR="002A5441" w:rsidRPr="006E4B3D">
        <w:rPr>
          <w:rFonts w:ascii="Times New Roman" w:hAnsi="Times New Roman"/>
          <w:noProof/>
          <w:sz w:val="24"/>
          <w:szCs w:val="24"/>
          <w:lang w:val="en-GB"/>
        </w:rPr>
        <w:t xml:space="preserve">Proceedings of </w:t>
      </w:r>
      <w:r w:rsidR="002A5441" w:rsidRPr="00333B6E">
        <w:rPr>
          <w:rFonts w:ascii="Times New Roman" w:hAnsi="Times New Roman"/>
          <w:noProof/>
          <w:sz w:val="24"/>
          <w:szCs w:val="24"/>
          <w:lang w:val="en-GB"/>
        </w:rPr>
        <w:t>the 3rd CYSTINET Working</w:t>
      </w:r>
      <w:r w:rsidR="002A5441" w:rsidRPr="006E4B3D">
        <w:rPr>
          <w:rFonts w:ascii="Times New Roman" w:hAnsi="Times New Roman"/>
          <w:noProof/>
          <w:sz w:val="24"/>
          <w:szCs w:val="24"/>
          <w:lang w:val="en-GB"/>
        </w:rPr>
        <w:t xml:space="preserve"> Group Meeting, 12-13 May 2015, Rome, Italy.</w:t>
      </w:r>
    </w:p>
    <w:p w14:paraId="49AAC88E" w14:textId="5A7A60B6" w:rsidR="00333B6E" w:rsidRPr="00ED7007" w:rsidRDefault="00333B6E" w:rsidP="00FC6E5F">
      <w:pPr>
        <w:jc w:val="both"/>
        <w:rPr>
          <w:rFonts w:ascii="Times New Roman" w:hAnsi="Times New Roman"/>
          <w:noProof/>
          <w:sz w:val="24"/>
          <w:szCs w:val="24"/>
          <w:lang w:val="it-IT"/>
        </w:rPr>
      </w:pPr>
      <w:r w:rsidRPr="00333B6E">
        <w:rPr>
          <w:rFonts w:ascii="Times New Roman" w:hAnsi="Times New Roman"/>
          <w:noProof/>
          <w:sz w:val="24"/>
          <w:szCs w:val="24"/>
          <w:lang w:val="en-GB"/>
        </w:rPr>
        <w:t xml:space="preserve">Grande R, Ranzi ML, Restelli A, Maraschini </w:t>
      </w:r>
      <w:r>
        <w:rPr>
          <w:rFonts w:ascii="Times New Roman" w:hAnsi="Times New Roman"/>
          <w:noProof/>
          <w:sz w:val="24"/>
          <w:szCs w:val="24"/>
          <w:lang w:val="en-GB"/>
        </w:rPr>
        <w:t xml:space="preserve">A, Perego L, Torresani E. </w:t>
      </w:r>
      <w:r w:rsidRPr="00333B6E">
        <w:rPr>
          <w:rFonts w:ascii="Times New Roman" w:hAnsi="Times New Roman"/>
          <w:noProof/>
          <w:sz w:val="24"/>
          <w:szCs w:val="24"/>
          <w:lang w:val="en-GB"/>
        </w:rPr>
        <w:t xml:space="preserve">Intestinal parasitosis prevalence in outpatients and inpatients of Ca Granda IRCCS Foundation - Ospedale Maggiore Policlinico of Milan: data comparison between 1984-1985 and 2007-2009. </w:t>
      </w:r>
      <w:r w:rsidR="009B7949">
        <w:rPr>
          <w:rFonts w:ascii="Times New Roman" w:hAnsi="Times New Roman"/>
          <w:noProof/>
          <w:sz w:val="24"/>
          <w:szCs w:val="24"/>
          <w:lang w:val="it-IT"/>
        </w:rPr>
        <w:t>Infez Med. 2011;19(</w:t>
      </w:r>
      <w:r w:rsidRPr="00ED7007">
        <w:rPr>
          <w:rFonts w:ascii="Times New Roman" w:hAnsi="Times New Roman"/>
          <w:noProof/>
          <w:sz w:val="24"/>
          <w:szCs w:val="24"/>
          <w:lang w:val="it-IT"/>
        </w:rPr>
        <w:t>1</w:t>
      </w:r>
      <w:r w:rsidR="009B7949">
        <w:rPr>
          <w:rFonts w:ascii="Times New Roman" w:hAnsi="Times New Roman"/>
          <w:noProof/>
          <w:sz w:val="24"/>
          <w:szCs w:val="24"/>
          <w:lang w:val="it-IT"/>
        </w:rPr>
        <w:t>)</w:t>
      </w:r>
      <w:r w:rsidRPr="00ED7007">
        <w:rPr>
          <w:rFonts w:ascii="Times New Roman" w:hAnsi="Times New Roman"/>
          <w:noProof/>
          <w:sz w:val="24"/>
          <w:szCs w:val="24"/>
          <w:lang w:val="it-IT"/>
        </w:rPr>
        <w:t>:28-38.</w:t>
      </w:r>
    </w:p>
    <w:p w14:paraId="44D494A9" w14:textId="01994A5A" w:rsidR="00B32285" w:rsidRPr="00ED7007" w:rsidRDefault="00B32285" w:rsidP="00FC6E5F">
      <w:pPr>
        <w:jc w:val="both"/>
        <w:rPr>
          <w:rFonts w:ascii="Times New Roman" w:hAnsi="Times New Roman"/>
          <w:noProof/>
          <w:sz w:val="24"/>
          <w:szCs w:val="24"/>
          <w:lang w:val="it-IT"/>
        </w:rPr>
      </w:pPr>
      <w:r w:rsidRPr="00B32285">
        <w:rPr>
          <w:rFonts w:ascii="Times New Roman" w:hAnsi="Times New Roman"/>
          <w:noProof/>
          <w:sz w:val="24"/>
          <w:szCs w:val="24"/>
          <w:lang w:val="it-IT"/>
        </w:rPr>
        <w:t xml:space="preserve">Gualdieri L, Rinaldi L, Petrullo L, Morgoglione ME, Maurelli MP, Musella V, et al. </w:t>
      </w:r>
      <w:r w:rsidRPr="00B32285">
        <w:rPr>
          <w:rFonts w:ascii="Times New Roman" w:hAnsi="Times New Roman"/>
          <w:noProof/>
          <w:sz w:val="24"/>
          <w:szCs w:val="24"/>
          <w:lang w:val="en-GB"/>
        </w:rPr>
        <w:t>Intestinal parasites in immigrants in the city of Naples (southern Italy).</w:t>
      </w:r>
      <w:r>
        <w:rPr>
          <w:rFonts w:ascii="Times New Roman" w:hAnsi="Times New Roman"/>
          <w:noProof/>
          <w:sz w:val="24"/>
          <w:szCs w:val="24"/>
          <w:lang w:val="en-GB"/>
        </w:rPr>
        <w:t xml:space="preserve"> </w:t>
      </w:r>
      <w:r w:rsidR="0042400A">
        <w:rPr>
          <w:rFonts w:ascii="Times New Roman" w:hAnsi="Times New Roman"/>
          <w:noProof/>
          <w:sz w:val="24"/>
          <w:szCs w:val="24"/>
          <w:lang w:val="it-IT"/>
        </w:rPr>
        <w:t>Acta Trop. 2011;117(</w:t>
      </w:r>
      <w:r w:rsidRPr="00ED7007">
        <w:rPr>
          <w:rFonts w:ascii="Times New Roman" w:hAnsi="Times New Roman"/>
          <w:noProof/>
          <w:sz w:val="24"/>
          <w:szCs w:val="24"/>
          <w:lang w:val="it-IT"/>
        </w:rPr>
        <w:t>3</w:t>
      </w:r>
      <w:r w:rsidR="0042400A">
        <w:rPr>
          <w:rFonts w:ascii="Times New Roman" w:hAnsi="Times New Roman"/>
          <w:noProof/>
          <w:sz w:val="24"/>
          <w:szCs w:val="24"/>
          <w:lang w:val="it-IT"/>
        </w:rPr>
        <w:t>)</w:t>
      </w:r>
      <w:r w:rsidRPr="00ED7007">
        <w:rPr>
          <w:rFonts w:ascii="Times New Roman" w:hAnsi="Times New Roman"/>
          <w:noProof/>
          <w:sz w:val="24"/>
          <w:szCs w:val="24"/>
          <w:lang w:val="it-IT"/>
        </w:rPr>
        <w:t>:196-201.</w:t>
      </w:r>
    </w:p>
    <w:p w14:paraId="7E0D050A" w14:textId="271DA005" w:rsidR="00AB1A56" w:rsidRPr="00ED7007" w:rsidRDefault="00AB1A56" w:rsidP="00FC6E5F">
      <w:pPr>
        <w:jc w:val="both"/>
        <w:rPr>
          <w:rFonts w:ascii="Times New Roman" w:hAnsi="Times New Roman"/>
          <w:noProof/>
          <w:sz w:val="24"/>
          <w:szCs w:val="24"/>
          <w:lang w:val="en-GB"/>
        </w:rPr>
      </w:pPr>
      <w:r w:rsidRPr="00AB1A56">
        <w:rPr>
          <w:rFonts w:ascii="Times New Roman" w:hAnsi="Times New Roman"/>
          <w:noProof/>
          <w:sz w:val="24"/>
          <w:szCs w:val="24"/>
          <w:lang w:val="it-IT"/>
        </w:rPr>
        <w:t>G</w:t>
      </w:r>
      <w:r>
        <w:rPr>
          <w:rFonts w:ascii="Times New Roman" w:hAnsi="Times New Roman"/>
          <w:noProof/>
          <w:sz w:val="24"/>
          <w:szCs w:val="24"/>
          <w:lang w:val="it-IT"/>
        </w:rPr>
        <w:t xml:space="preserve">uidetti C, Ricci L, Vecchia L. </w:t>
      </w:r>
      <w:r w:rsidRPr="00AB1A56">
        <w:rPr>
          <w:rFonts w:ascii="Times New Roman" w:hAnsi="Times New Roman"/>
          <w:noProof/>
          <w:sz w:val="24"/>
          <w:szCs w:val="24"/>
          <w:lang w:val="it-IT"/>
        </w:rPr>
        <w:t xml:space="preserve">Prevalence of intestinal parasitosis in Reggio Emilia (Italy) during 2009. </w:t>
      </w:r>
      <w:r w:rsidR="0042400A">
        <w:rPr>
          <w:rFonts w:ascii="Times New Roman" w:hAnsi="Times New Roman"/>
          <w:noProof/>
          <w:sz w:val="24"/>
          <w:szCs w:val="24"/>
          <w:lang w:val="en-GB"/>
        </w:rPr>
        <w:t>Infez Med. 2010;18(</w:t>
      </w:r>
      <w:r w:rsidRPr="00ED7007">
        <w:rPr>
          <w:rFonts w:ascii="Times New Roman" w:hAnsi="Times New Roman"/>
          <w:noProof/>
          <w:sz w:val="24"/>
          <w:szCs w:val="24"/>
          <w:lang w:val="en-GB"/>
        </w:rPr>
        <w:t>3</w:t>
      </w:r>
      <w:r w:rsidR="0042400A">
        <w:rPr>
          <w:rFonts w:ascii="Times New Roman" w:hAnsi="Times New Roman"/>
          <w:noProof/>
          <w:sz w:val="24"/>
          <w:szCs w:val="24"/>
          <w:lang w:val="en-GB"/>
        </w:rPr>
        <w:t>)</w:t>
      </w:r>
      <w:r w:rsidRPr="00ED7007">
        <w:rPr>
          <w:rFonts w:ascii="Times New Roman" w:hAnsi="Times New Roman"/>
          <w:noProof/>
          <w:sz w:val="24"/>
          <w:szCs w:val="24"/>
          <w:lang w:val="en-GB"/>
        </w:rPr>
        <w:t>:154-61.</w:t>
      </w:r>
    </w:p>
    <w:p w14:paraId="26079F60" w14:textId="21DDB6E7" w:rsidR="00AB1A56" w:rsidRPr="00025DB7" w:rsidRDefault="00AB1A56" w:rsidP="00FC6E5F">
      <w:pPr>
        <w:jc w:val="both"/>
        <w:rPr>
          <w:rFonts w:ascii="Times New Roman" w:hAnsi="Times New Roman"/>
          <w:noProof/>
          <w:sz w:val="24"/>
          <w:szCs w:val="24"/>
          <w:lang w:val="en-US"/>
        </w:rPr>
      </w:pPr>
      <w:r w:rsidRPr="00AB1A56">
        <w:rPr>
          <w:rFonts w:ascii="Times New Roman" w:hAnsi="Times New Roman"/>
          <w:noProof/>
          <w:sz w:val="24"/>
          <w:szCs w:val="24"/>
          <w:lang w:val="en-GB"/>
        </w:rPr>
        <w:t xml:space="preserve">Halfon P, Penaranda G, Belgodere O. </w:t>
      </w:r>
      <w:r w:rsidRPr="00AB1A56">
        <w:rPr>
          <w:rFonts w:ascii="Times New Roman" w:hAnsi="Times New Roman"/>
          <w:i/>
          <w:noProof/>
          <w:sz w:val="24"/>
          <w:szCs w:val="24"/>
          <w:lang w:val="en-GB"/>
        </w:rPr>
        <w:t>Taenia</w:t>
      </w:r>
      <w:r w:rsidRPr="00AB1A56">
        <w:rPr>
          <w:rFonts w:ascii="Times New Roman" w:hAnsi="Times New Roman"/>
          <w:noProof/>
          <w:sz w:val="24"/>
          <w:szCs w:val="24"/>
          <w:lang w:val="en-GB"/>
        </w:rPr>
        <w:t xml:space="preserve"> in the gastrointestinal tract after "figatellu" ingestion. </w:t>
      </w:r>
      <w:r w:rsidRPr="00025DB7">
        <w:rPr>
          <w:rFonts w:ascii="Times New Roman" w:hAnsi="Times New Roman"/>
          <w:noProof/>
          <w:sz w:val="24"/>
          <w:szCs w:val="24"/>
          <w:lang w:val="en-US"/>
        </w:rPr>
        <w:t>Clin Res</w:t>
      </w:r>
      <w:r w:rsidR="0042400A">
        <w:rPr>
          <w:rFonts w:ascii="Times New Roman" w:hAnsi="Times New Roman"/>
          <w:noProof/>
          <w:sz w:val="24"/>
          <w:szCs w:val="24"/>
          <w:lang w:val="en-US"/>
        </w:rPr>
        <w:t xml:space="preserve"> Hepatol Gastroenterol. 2014;38(</w:t>
      </w:r>
      <w:r w:rsidRPr="00025DB7">
        <w:rPr>
          <w:rFonts w:ascii="Times New Roman" w:hAnsi="Times New Roman"/>
          <w:noProof/>
          <w:sz w:val="24"/>
          <w:szCs w:val="24"/>
          <w:lang w:val="en-US"/>
        </w:rPr>
        <w:t>3</w:t>
      </w:r>
      <w:r w:rsidR="0042400A">
        <w:rPr>
          <w:rFonts w:ascii="Times New Roman" w:hAnsi="Times New Roman"/>
          <w:noProof/>
          <w:sz w:val="24"/>
          <w:szCs w:val="24"/>
          <w:lang w:val="en-US"/>
        </w:rPr>
        <w:t>)</w:t>
      </w:r>
      <w:r w:rsidRPr="00025DB7">
        <w:rPr>
          <w:rFonts w:ascii="Times New Roman" w:hAnsi="Times New Roman"/>
          <w:noProof/>
          <w:sz w:val="24"/>
          <w:szCs w:val="24"/>
          <w:lang w:val="en-US"/>
        </w:rPr>
        <w:t>:243-4.</w:t>
      </w:r>
    </w:p>
    <w:p w14:paraId="263F2762" w14:textId="7629EFAD" w:rsidR="00C93B61" w:rsidRPr="00AB1A56" w:rsidRDefault="00AB1A56" w:rsidP="00FC6E5F">
      <w:pPr>
        <w:jc w:val="both"/>
        <w:rPr>
          <w:rFonts w:ascii="Times New Roman" w:hAnsi="Times New Roman"/>
          <w:noProof/>
          <w:sz w:val="24"/>
          <w:szCs w:val="24"/>
          <w:lang w:val="es-ES"/>
        </w:rPr>
      </w:pPr>
      <w:r w:rsidRPr="00A42AC0">
        <w:rPr>
          <w:rFonts w:ascii="Times New Roman" w:hAnsi="Times New Roman"/>
          <w:noProof/>
          <w:sz w:val="24"/>
          <w:szCs w:val="24"/>
          <w:lang w:val="en-GB"/>
        </w:rPr>
        <w:t>Hallanvuo S, Johansson T.</w:t>
      </w:r>
      <w:r w:rsidR="00CD1411" w:rsidRPr="00CD1411">
        <w:rPr>
          <w:rFonts w:ascii="Times New Roman" w:hAnsi="Times New Roman"/>
          <w:noProof/>
          <w:sz w:val="24"/>
          <w:szCs w:val="24"/>
          <w:lang w:val="en-GB"/>
        </w:rPr>
        <w:t xml:space="preserve"> </w:t>
      </w:r>
      <w:r w:rsidR="00C93B61" w:rsidRPr="00AB1A56">
        <w:rPr>
          <w:rFonts w:ascii="Times New Roman" w:hAnsi="Times New Roman"/>
          <w:noProof/>
          <w:sz w:val="24"/>
          <w:szCs w:val="24"/>
          <w:lang w:val="en-GB"/>
        </w:rPr>
        <w:t xml:space="preserve">Elintarvikkeiden mikrobiologiset vaarat. </w:t>
      </w:r>
      <w:r w:rsidR="00C93B61" w:rsidRPr="00AB1A56">
        <w:rPr>
          <w:rFonts w:ascii="Times New Roman" w:hAnsi="Times New Roman"/>
          <w:noProof/>
          <w:sz w:val="24"/>
          <w:szCs w:val="24"/>
          <w:lang w:val="es-ES"/>
        </w:rPr>
        <w:t>Eviran julkaisu</w:t>
      </w:r>
      <w:r w:rsidR="00A42AC0">
        <w:rPr>
          <w:rFonts w:ascii="Times New Roman" w:hAnsi="Times New Roman"/>
          <w:noProof/>
          <w:sz w:val="24"/>
          <w:szCs w:val="24"/>
          <w:lang w:val="es-ES"/>
        </w:rPr>
        <w:t>ja 1/2010. 2010, p.</w:t>
      </w:r>
      <w:r w:rsidR="00C93B61" w:rsidRPr="00AB1A56">
        <w:rPr>
          <w:rFonts w:ascii="Times New Roman" w:hAnsi="Times New Roman"/>
          <w:noProof/>
          <w:sz w:val="24"/>
          <w:szCs w:val="24"/>
          <w:lang w:val="es-ES"/>
        </w:rPr>
        <w:t>175.</w:t>
      </w:r>
    </w:p>
    <w:p w14:paraId="4EE9BC80" w14:textId="07F6B7CB" w:rsidR="00CD1411" w:rsidRPr="00A42AC0" w:rsidRDefault="00A42AC0" w:rsidP="00FC6E5F">
      <w:pPr>
        <w:jc w:val="both"/>
        <w:rPr>
          <w:rFonts w:ascii="Times New Roman" w:hAnsi="Times New Roman"/>
          <w:noProof/>
          <w:sz w:val="24"/>
          <w:szCs w:val="24"/>
          <w:lang w:val="es-ES"/>
        </w:rPr>
      </w:pPr>
      <w:r w:rsidRPr="00A42AC0">
        <w:rPr>
          <w:rFonts w:ascii="Times New Roman" w:hAnsi="Times New Roman"/>
          <w:noProof/>
          <w:sz w:val="24"/>
          <w:szCs w:val="24"/>
          <w:lang w:val="es-ES"/>
        </w:rPr>
        <w:t>Hernandez E, Cavallo JD, Debuysere H, Fiorina JC, Garrabe E. Prévalence des parasitoses digestives asymptomatiques: mise en évidence lors des examens d'aptitude aux emplois de l'alimentation.  Bulletin epidemiologique hebdomadaire. 1997;14:61, 4 réf.</w:t>
      </w:r>
    </w:p>
    <w:p w14:paraId="54115B09" w14:textId="504541AA" w:rsidR="00AB1A56" w:rsidRDefault="00A42AC0" w:rsidP="00FC6E5F">
      <w:pPr>
        <w:jc w:val="both"/>
        <w:rPr>
          <w:rFonts w:ascii="Times New Roman" w:hAnsi="Times New Roman"/>
          <w:noProof/>
          <w:sz w:val="24"/>
          <w:szCs w:val="24"/>
          <w:lang w:val="en-GB"/>
        </w:rPr>
      </w:pPr>
      <w:r w:rsidRPr="00A42AC0">
        <w:rPr>
          <w:rFonts w:ascii="Times New Roman" w:hAnsi="Times New Roman"/>
          <w:noProof/>
          <w:sz w:val="24"/>
          <w:szCs w:val="24"/>
          <w:lang w:val="es-ES"/>
        </w:rPr>
        <w:t xml:space="preserve">Hill AA, Horigan V, Clarke KA, Dewe TCM, Staerk KDC, O'Brien S, et al. </w:t>
      </w:r>
      <w:r w:rsidRPr="00A42AC0">
        <w:rPr>
          <w:rFonts w:ascii="Times New Roman" w:hAnsi="Times New Roman"/>
          <w:noProof/>
          <w:sz w:val="24"/>
          <w:szCs w:val="24"/>
          <w:lang w:val="en-GB"/>
        </w:rPr>
        <w:t>A qualitative risk assessment for visual-only post-mortem meat inspection of cattle, sheep, goats and farmed/wild dee</w:t>
      </w:r>
      <w:r>
        <w:rPr>
          <w:rFonts w:ascii="Times New Roman" w:hAnsi="Times New Roman"/>
          <w:noProof/>
          <w:sz w:val="24"/>
          <w:szCs w:val="24"/>
          <w:lang w:val="en-GB"/>
        </w:rPr>
        <w:t>r. Food Control. 2014;38:96-103.</w:t>
      </w:r>
    </w:p>
    <w:p w14:paraId="16FBADBF" w14:textId="0740FC17" w:rsidR="00A42AC0" w:rsidRDefault="00A42AC0" w:rsidP="00FC6E5F">
      <w:pPr>
        <w:jc w:val="both"/>
        <w:rPr>
          <w:rFonts w:ascii="Times New Roman" w:hAnsi="Times New Roman"/>
          <w:noProof/>
          <w:sz w:val="24"/>
          <w:szCs w:val="24"/>
          <w:lang w:val="en-GB"/>
        </w:rPr>
      </w:pPr>
      <w:r w:rsidRPr="00A42AC0">
        <w:rPr>
          <w:rFonts w:ascii="Times New Roman" w:hAnsi="Times New Roman"/>
          <w:noProof/>
          <w:sz w:val="24"/>
          <w:szCs w:val="24"/>
          <w:lang w:val="en-GB"/>
        </w:rPr>
        <w:t>Hoffman A, Jung M. Nudeln im Kolon. Endoskopie Heute. 2004;17 P9.</w:t>
      </w:r>
    </w:p>
    <w:p w14:paraId="6313A444" w14:textId="11EFD8C4" w:rsidR="00A42AC0" w:rsidRDefault="00D25B7B" w:rsidP="00FC6E5F">
      <w:pPr>
        <w:jc w:val="both"/>
        <w:rPr>
          <w:rFonts w:ascii="Times New Roman" w:hAnsi="Times New Roman"/>
          <w:noProof/>
          <w:sz w:val="24"/>
          <w:szCs w:val="24"/>
          <w:lang w:val="en-GB"/>
        </w:rPr>
      </w:pPr>
      <w:r w:rsidRPr="00D25B7B">
        <w:rPr>
          <w:rFonts w:ascii="Times New Roman" w:hAnsi="Times New Roman"/>
          <w:noProof/>
          <w:sz w:val="24"/>
          <w:szCs w:val="24"/>
          <w:lang w:val="en-GB"/>
        </w:rPr>
        <w:lastRenderedPageBreak/>
        <w:t xml:space="preserve">Ilsøe </w:t>
      </w:r>
      <w:r w:rsidR="00A42AC0" w:rsidRPr="00A42AC0">
        <w:rPr>
          <w:rFonts w:ascii="Times New Roman" w:hAnsi="Times New Roman"/>
          <w:noProof/>
          <w:sz w:val="24"/>
          <w:szCs w:val="24"/>
          <w:lang w:val="en-GB"/>
        </w:rPr>
        <w:t>B, Kyvsgaard NC, Nansen P, Henriksen SA. Bovine cysticercosis in Denmark. A study of possible causes of infection in farms with heavily infected a</w:t>
      </w:r>
      <w:r w:rsidR="0042400A">
        <w:rPr>
          <w:rFonts w:ascii="Times New Roman" w:hAnsi="Times New Roman"/>
          <w:noProof/>
          <w:sz w:val="24"/>
          <w:szCs w:val="24"/>
          <w:lang w:val="en-GB"/>
        </w:rPr>
        <w:t>nimals. Acta Vet Scand. 1990;31(</w:t>
      </w:r>
      <w:r w:rsidR="00A42AC0" w:rsidRPr="00A42AC0">
        <w:rPr>
          <w:rFonts w:ascii="Times New Roman" w:hAnsi="Times New Roman"/>
          <w:noProof/>
          <w:sz w:val="24"/>
          <w:szCs w:val="24"/>
          <w:lang w:val="en-GB"/>
        </w:rPr>
        <w:t>2</w:t>
      </w:r>
      <w:r w:rsidR="0042400A">
        <w:rPr>
          <w:rFonts w:ascii="Times New Roman" w:hAnsi="Times New Roman"/>
          <w:noProof/>
          <w:sz w:val="24"/>
          <w:szCs w:val="24"/>
          <w:lang w:val="en-GB"/>
        </w:rPr>
        <w:t>)</w:t>
      </w:r>
      <w:r w:rsidR="00A42AC0" w:rsidRPr="00A42AC0">
        <w:rPr>
          <w:rFonts w:ascii="Times New Roman" w:hAnsi="Times New Roman"/>
          <w:noProof/>
          <w:sz w:val="24"/>
          <w:szCs w:val="24"/>
          <w:lang w:val="en-GB"/>
        </w:rPr>
        <w:t>:159-68.</w:t>
      </w:r>
    </w:p>
    <w:p w14:paraId="38DE38BE" w14:textId="0B0ADB40" w:rsidR="00AB1A56" w:rsidRPr="0044362D" w:rsidRDefault="00A42AC0" w:rsidP="00FC6E5F">
      <w:pPr>
        <w:jc w:val="both"/>
        <w:rPr>
          <w:rFonts w:ascii="Times New Roman" w:hAnsi="Times New Roman"/>
          <w:noProof/>
          <w:sz w:val="24"/>
          <w:szCs w:val="24"/>
          <w:lang w:val="en-US"/>
        </w:rPr>
      </w:pPr>
      <w:r w:rsidRPr="0044362D">
        <w:rPr>
          <w:rFonts w:ascii="Times New Roman" w:hAnsi="Times New Roman"/>
          <w:noProof/>
          <w:sz w:val="24"/>
          <w:szCs w:val="24"/>
          <w:lang w:val="en-GB"/>
        </w:rPr>
        <w:t xml:space="preserve">InVS (Institut de </w:t>
      </w:r>
      <w:r w:rsidR="00DA4D43" w:rsidRPr="0044362D">
        <w:rPr>
          <w:rFonts w:ascii="Times New Roman" w:hAnsi="Times New Roman"/>
          <w:noProof/>
          <w:sz w:val="24"/>
          <w:szCs w:val="24"/>
          <w:lang w:val="en-GB"/>
        </w:rPr>
        <w:t>V</w:t>
      </w:r>
      <w:r w:rsidRPr="0044362D">
        <w:rPr>
          <w:rFonts w:ascii="Times New Roman" w:hAnsi="Times New Roman"/>
          <w:noProof/>
          <w:sz w:val="24"/>
          <w:szCs w:val="24"/>
          <w:lang w:val="en-GB"/>
        </w:rPr>
        <w:t xml:space="preserve">eille </w:t>
      </w:r>
      <w:r w:rsidR="00DA4D43" w:rsidRPr="0044362D">
        <w:rPr>
          <w:rFonts w:ascii="Times New Roman" w:hAnsi="Times New Roman"/>
          <w:noProof/>
          <w:sz w:val="24"/>
          <w:szCs w:val="24"/>
          <w:lang w:val="en-GB"/>
        </w:rPr>
        <w:t>S</w:t>
      </w:r>
      <w:r w:rsidRPr="0044362D">
        <w:rPr>
          <w:rFonts w:ascii="Times New Roman" w:hAnsi="Times New Roman"/>
          <w:noProof/>
          <w:sz w:val="24"/>
          <w:szCs w:val="24"/>
          <w:lang w:val="en-GB"/>
        </w:rPr>
        <w:t xml:space="preserve">anitaire). Morbidité et mortalité dues aux maladies infectieuses d'origine alimentaire en France. </w:t>
      </w:r>
      <w:r w:rsidR="00DD43D1" w:rsidRPr="0044362D">
        <w:rPr>
          <w:rFonts w:ascii="Times New Roman" w:hAnsi="Times New Roman"/>
          <w:noProof/>
          <w:sz w:val="24"/>
          <w:szCs w:val="24"/>
          <w:lang w:val="en-GB"/>
        </w:rPr>
        <w:t xml:space="preserve">Rapport </w:t>
      </w:r>
      <w:r w:rsidR="00DA4D43" w:rsidRPr="0044362D">
        <w:rPr>
          <w:rFonts w:ascii="Times New Roman" w:hAnsi="Times New Roman"/>
          <w:noProof/>
          <w:sz w:val="24"/>
          <w:szCs w:val="24"/>
          <w:lang w:val="en-GB"/>
        </w:rPr>
        <w:t>Institut de Veille Sanitaire</w:t>
      </w:r>
      <w:r w:rsidR="00DD43D1" w:rsidRPr="0044362D">
        <w:rPr>
          <w:rFonts w:ascii="Times New Roman" w:hAnsi="Times New Roman"/>
          <w:noProof/>
          <w:sz w:val="24"/>
          <w:szCs w:val="24"/>
          <w:lang w:val="en-GB"/>
        </w:rPr>
        <w:t xml:space="preserve">. </w:t>
      </w:r>
      <w:r w:rsidRPr="0044362D">
        <w:rPr>
          <w:rFonts w:ascii="Times New Roman" w:hAnsi="Times New Roman"/>
          <w:noProof/>
          <w:sz w:val="24"/>
          <w:szCs w:val="24"/>
          <w:lang w:val="en-US"/>
        </w:rPr>
        <w:t>2003.</w:t>
      </w:r>
      <w:r w:rsidR="00DD43D1" w:rsidRPr="0044362D">
        <w:rPr>
          <w:rFonts w:ascii="Times New Roman" w:hAnsi="Times New Roman"/>
          <w:noProof/>
          <w:sz w:val="24"/>
          <w:szCs w:val="24"/>
          <w:lang w:val="en-US"/>
        </w:rPr>
        <w:t xml:space="preserve"> https://sites.anses.fr/fr/system/files/private/Morbidite_mortalite_INVS_2004.pdf. Accessed Feb 2017.</w:t>
      </w:r>
    </w:p>
    <w:p w14:paraId="46FB3CCD" w14:textId="75C389C4" w:rsidR="00AB1A56" w:rsidRPr="00DD43D1" w:rsidRDefault="00AE6634" w:rsidP="00FC6E5F">
      <w:pPr>
        <w:jc w:val="both"/>
        <w:rPr>
          <w:rFonts w:ascii="Times New Roman" w:hAnsi="Times New Roman"/>
          <w:noProof/>
          <w:sz w:val="24"/>
          <w:szCs w:val="24"/>
          <w:lang w:val="en-GB"/>
        </w:rPr>
      </w:pPr>
      <w:r w:rsidRPr="00AE6634">
        <w:rPr>
          <w:rFonts w:ascii="Times New Roman" w:hAnsi="Times New Roman"/>
          <w:noProof/>
          <w:sz w:val="24"/>
          <w:szCs w:val="24"/>
          <w:lang w:val="en-GB"/>
        </w:rPr>
        <w:t>Jansen</w:t>
      </w:r>
      <w:r>
        <w:rPr>
          <w:rFonts w:ascii="Times New Roman" w:hAnsi="Times New Roman"/>
          <w:noProof/>
          <w:sz w:val="24"/>
          <w:szCs w:val="24"/>
          <w:lang w:val="en-GB"/>
        </w:rPr>
        <w:t xml:space="preserve"> F. </w:t>
      </w:r>
      <w:r w:rsidRPr="00AE6634">
        <w:rPr>
          <w:rFonts w:ascii="Times New Roman" w:hAnsi="Times New Roman"/>
          <w:noProof/>
          <w:sz w:val="24"/>
          <w:szCs w:val="24"/>
          <w:lang w:val="en-GB"/>
        </w:rPr>
        <w:t>Evaluation and impact assessment of post mortem detection techniques for bovine cysticercosis in Belgium.</w:t>
      </w:r>
      <w:r w:rsidRPr="00AE6634">
        <w:t xml:space="preserve"> </w:t>
      </w:r>
      <w:r w:rsidRPr="00AE6634">
        <w:rPr>
          <w:rFonts w:ascii="Times New Roman" w:hAnsi="Times New Roman"/>
          <w:noProof/>
          <w:sz w:val="24"/>
          <w:szCs w:val="24"/>
          <w:lang w:val="en-GB"/>
        </w:rPr>
        <w:t>Proceedings of the 3rd CYSTINET Working Group Meeting, 12-13 May 2015, Rome, Italy.</w:t>
      </w:r>
    </w:p>
    <w:p w14:paraId="2F58626F" w14:textId="35D2370A" w:rsidR="00AB1A56" w:rsidRPr="00AE6634" w:rsidRDefault="00AE6634" w:rsidP="00FC6E5F">
      <w:pPr>
        <w:jc w:val="both"/>
        <w:rPr>
          <w:rFonts w:ascii="Times New Roman" w:hAnsi="Times New Roman"/>
          <w:noProof/>
          <w:sz w:val="24"/>
          <w:szCs w:val="24"/>
          <w:lang w:val="es-ES"/>
        </w:rPr>
      </w:pPr>
      <w:r w:rsidRPr="00AE6634">
        <w:rPr>
          <w:rFonts w:ascii="Times New Roman" w:hAnsi="Times New Roman"/>
          <w:noProof/>
          <w:sz w:val="24"/>
          <w:szCs w:val="24"/>
          <w:lang w:val="es-ES"/>
        </w:rPr>
        <w:t>Januário</w:t>
      </w:r>
      <w:r w:rsidR="00E76464">
        <w:rPr>
          <w:rFonts w:ascii="Times New Roman" w:hAnsi="Times New Roman"/>
          <w:noProof/>
          <w:sz w:val="24"/>
          <w:szCs w:val="24"/>
          <w:lang w:val="es-ES"/>
        </w:rPr>
        <w:t xml:space="preserve"> G, Fonseca L, Novais G, Correia M, Irañeta A, Roque P, Monteiro J, Reis N</w:t>
      </w:r>
      <w:r w:rsidRPr="00AE6634">
        <w:rPr>
          <w:rFonts w:ascii="Times New Roman" w:hAnsi="Times New Roman"/>
          <w:noProof/>
          <w:sz w:val="24"/>
          <w:szCs w:val="24"/>
          <w:lang w:val="es-ES"/>
        </w:rPr>
        <w:t>. Neurocisticercose, uma série de 15 casos clínicos. 31</w:t>
      </w:r>
      <w:r w:rsidR="00E76464">
        <w:rPr>
          <w:rFonts w:ascii="Times New Roman" w:hAnsi="Times New Roman"/>
          <w:noProof/>
          <w:sz w:val="24"/>
          <w:szCs w:val="24"/>
          <w:lang w:val="es-ES"/>
        </w:rPr>
        <w:t xml:space="preserve">º Congresso Nacional da Sociedad Portuguesa de Neurocirurgia, </w:t>
      </w:r>
      <w:r>
        <w:rPr>
          <w:rFonts w:ascii="Times New Roman" w:hAnsi="Times New Roman"/>
          <w:noProof/>
          <w:sz w:val="24"/>
          <w:szCs w:val="24"/>
          <w:lang w:val="es-ES"/>
        </w:rPr>
        <w:t>2</w:t>
      </w:r>
      <w:r w:rsidRPr="00AE6634">
        <w:rPr>
          <w:rFonts w:ascii="Times New Roman" w:hAnsi="Times New Roman"/>
          <w:noProof/>
          <w:sz w:val="24"/>
          <w:szCs w:val="24"/>
          <w:lang w:val="es-ES"/>
        </w:rPr>
        <w:t xml:space="preserve">8-30 </w:t>
      </w:r>
      <w:r w:rsidR="00E76464">
        <w:rPr>
          <w:rFonts w:ascii="Times New Roman" w:hAnsi="Times New Roman"/>
          <w:noProof/>
          <w:sz w:val="24"/>
          <w:szCs w:val="24"/>
          <w:lang w:val="es-ES"/>
        </w:rPr>
        <w:t>Maio</w:t>
      </w:r>
      <w:r w:rsidRPr="00AE6634">
        <w:rPr>
          <w:rFonts w:ascii="Times New Roman" w:hAnsi="Times New Roman"/>
          <w:noProof/>
          <w:sz w:val="24"/>
          <w:szCs w:val="24"/>
          <w:lang w:val="es-ES"/>
        </w:rPr>
        <w:t xml:space="preserve"> </w:t>
      </w:r>
      <w:r>
        <w:rPr>
          <w:rFonts w:ascii="Times New Roman" w:hAnsi="Times New Roman"/>
          <w:noProof/>
          <w:sz w:val="24"/>
          <w:szCs w:val="24"/>
          <w:lang w:val="es-ES"/>
        </w:rPr>
        <w:t xml:space="preserve">2015, </w:t>
      </w:r>
      <w:r w:rsidRPr="00AE6634">
        <w:rPr>
          <w:rFonts w:ascii="Times New Roman" w:hAnsi="Times New Roman"/>
          <w:noProof/>
          <w:sz w:val="24"/>
          <w:szCs w:val="24"/>
          <w:lang w:val="es-ES"/>
        </w:rPr>
        <w:t>Porto,</w:t>
      </w:r>
      <w:r>
        <w:rPr>
          <w:rFonts w:ascii="Times New Roman" w:hAnsi="Times New Roman"/>
          <w:noProof/>
          <w:sz w:val="24"/>
          <w:szCs w:val="24"/>
          <w:lang w:val="es-ES"/>
        </w:rPr>
        <w:t xml:space="preserve"> Portugal. </w:t>
      </w:r>
      <w:r w:rsidRPr="00AE6634">
        <w:rPr>
          <w:rFonts w:ascii="Times New Roman" w:hAnsi="Times New Roman"/>
          <w:noProof/>
          <w:sz w:val="24"/>
          <w:szCs w:val="24"/>
          <w:lang w:val="es-ES"/>
        </w:rPr>
        <w:t xml:space="preserve"> </w:t>
      </w:r>
    </w:p>
    <w:p w14:paraId="6C433350" w14:textId="53918F57" w:rsidR="00532927" w:rsidRDefault="00532927" w:rsidP="00FC6E5F">
      <w:pPr>
        <w:jc w:val="both"/>
        <w:rPr>
          <w:rFonts w:ascii="Times New Roman" w:hAnsi="Times New Roman"/>
          <w:noProof/>
          <w:sz w:val="24"/>
          <w:szCs w:val="24"/>
          <w:lang w:val="en-GB"/>
        </w:rPr>
      </w:pPr>
      <w:r>
        <w:rPr>
          <w:rFonts w:ascii="Times New Roman" w:hAnsi="Times New Roman"/>
          <w:noProof/>
          <w:sz w:val="24"/>
          <w:szCs w:val="24"/>
          <w:lang w:val="es-ES"/>
        </w:rPr>
        <w:t>Jiménez Jimé</w:t>
      </w:r>
      <w:r w:rsidRPr="00532927">
        <w:rPr>
          <w:rFonts w:ascii="Times New Roman" w:hAnsi="Times New Roman"/>
          <w:noProof/>
          <w:sz w:val="24"/>
          <w:szCs w:val="24"/>
          <w:lang w:val="es-ES"/>
        </w:rPr>
        <w:t>nez FJ, Molina Arjon</w:t>
      </w:r>
      <w:r>
        <w:rPr>
          <w:rFonts w:ascii="Times New Roman" w:hAnsi="Times New Roman"/>
          <w:noProof/>
          <w:sz w:val="24"/>
          <w:szCs w:val="24"/>
          <w:lang w:val="es-ES"/>
        </w:rPr>
        <w:t xml:space="preserve">a JA, Zancada F, Santos J, Roldán Montaud A, Fernández Ballesteros A. </w:t>
      </w:r>
      <w:r w:rsidRPr="00532927">
        <w:rPr>
          <w:rFonts w:ascii="Times New Roman" w:hAnsi="Times New Roman"/>
          <w:noProof/>
          <w:sz w:val="24"/>
          <w:szCs w:val="24"/>
          <w:lang w:val="es-ES"/>
        </w:rPr>
        <w:t xml:space="preserve">Etiology of late-onset epilepsy. </w:t>
      </w:r>
      <w:r w:rsidRPr="00532927">
        <w:rPr>
          <w:rFonts w:ascii="Times New Roman" w:hAnsi="Times New Roman"/>
          <w:noProof/>
          <w:sz w:val="24"/>
          <w:szCs w:val="24"/>
          <w:lang w:val="en-GB"/>
        </w:rPr>
        <w:t>A prospective study in an area of rur</w:t>
      </w:r>
      <w:r>
        <w:rPr>
          <w:rFonts w:ascii="Times New Roman" w:hAnsi="Times New Roman"/>
          <w:noProof/>
          <w:sz w:val="24"/>
          <w:szCs w:val="24"/>
          <w:lang w:val="en-GB"/>
        </w:rPr>
        <w:t>al health care</w:t>
      </w:r>
      <w:r w:rsidR="0042400A">
        <w:rPr>
          <w:rFonts w:ascii="Times New Roman" w:hAnsi="Times New Roman"/>
          <w:noProof/>
          <w:sz w:val="24"/>
          <w:szCs w:val="24"/>
          <w:lang w:val="en-GB"/>
        </w:rPr>
        <w:t>. Medicina clinica. 1990;94(</w:t>
      </w:r>
      <w:r w:rsidRPr="00532927">
        <w:rPr>
          <w:rFonts w:ascii="Times New Roman" w:hAnsi="Times New Roman"/>
          <w:noProof/>
          <w:sz w:val="24"/>
          <w:szCs w:val="24"/>
          <w:lang w:val="en-GB"/>
        </w:rPr>
        <w:t>14</w:t>
      </w:r>
      <w:r w:rsidR="0042400A">
        <w:rPr>
          <w:rFonts w:ascii="Times New Roman" w:hAnsi="Times New Roman"/>
          <w:noProof/>
          <w:sz w:val="24"/>
          <w:szCs w:val="24"/>
          <w:lang w:val="en-GB"/>
        </w:rPr>
        <w:t>)</w:t>
      </w:r>
      <w:r w:rsidRPr="00532927">
        <w:rPr>
          <w:rFonts w:ascii="Times New Roman" w:hAnsi="Times New Roman"/>
          <w:noProof/>
          <w:sz w:val="24"/>
          <w:szCs w:val="24"/>
          <w:lang w:val="en-GB"/>
        </w:rPr>
        <w:t>:521-4.</w:t>
      </w:r>
    </w:p>
    <w:p w14:paraId="065C857C" w14:textId="5054E22A" w:rsidR="00532927" w:rsidRPr="00ED7007" w:rsidRDefault="00532927" w:rsidP="00FC6E5F">
      <w:pPr>
        <w:jc w:val="both"/>
        <w:rPr>
          <w:rFonts w:ascii="Times New Roman" w:hAnsi="Times New Roman"/>
          <w:noProof/>
          <w:sz w:val="24"/>
          <w:szCs w:val="24"/>
          <w:lang w:val="it-IT"/>
        </w:rPr>
      </w:pPr>
      <w:r w:rsidRPr="00532927">
        <w:rPr>
          <w:rFonts w:ascii="Times New Roman" w:hAnsi="Times New Roman"/>
          <w:noProof/>
          <w:sz w:val="24"/>
          <w:szCs w:val="24"/>
          <w:lang w:val="en-GB"/>
        </w:rPr>
        <w:t>Julini</w:t>
      </w:r>
      <w:r>
        <w:rPr>
          <w:rFonts w:ascii="Times New Roman" w:hAnsi="Times New Roman"/>
          <w:noProof/>
          <w:sz w:val="24"/>
          <w:szCs w:val="24"/>
          <w:lang w:val="en-GB"/>
        </w:rPr>
        <w:t xml:space="preserve"> M. T</w:t>
      </w:r>
      <w:r w:rsidRPr="00532927">
        <w:rPr>
          <w:rFonts w:ascii="Times New Roman" w:hAnsi="Times New Roman"/>
          <w:noProof/>
          <w:sz w:val="24"/>
          <w:szCs w:val="24"/>
          <w:lang w:val="en-GB"/>
        </w:rPr>
        <w:t>he slaughterhouse as an epidemiologic observatory</w:t>
      </w:r>
      <w:r>
        <w:rPr>
          <w:rFonts w:ascii="Times New Roman" w:hAnsi="Times New Roman"/>
          <w:noProof/>
          <w:sz w:val="24"/>
          <w:szCs w:val="24"/>
          <w:lang w:val="en-GB"/>
        </w:rPr>
        <w:t xml:space="preserve">. </w:t>
      </w:r>
      <w:r w:rsidRPr="00ED7007">
        <w:rPr>
          <w:rFonts w:ascii="Times New Roman" w:hAnsi="Times New Roman"/>
          <w:noProof/>
          <w:sz w:val="24"/>
          <w:szCs w:val="24"/>
          <w:lang w:val="it-IT"/>
        </w:rPr>
        <w:t xml:space="preserve">Industrie Alimentari. 1993;32:1075. </w:t>
      </w:r>
    </w:p>
    <w:p w14:paraId="2715DA62" w14:textId="1488BF6D" w:rsidR="00ED7007" w:rsidRPr="00ED7007" w:rsidRDefault="00C40876" w:rsidP="00FC6E5F">
      <w:pPr>
        <w:jc w:val="both"/>
        <w:rPr>
          <w:rFonts w:ascii="Times New Roman" w:hAnsi="Times New Roman" w:cs="Times New Roman"/>
          <w:sz w:val="24"/>
          <w:szCs w:val="24"/>
          <w:lang w:val="it-IT" w:eastAsia="en-US"/>
        </w:rPr>
      </w:pPr>
      <w:r w:rsidRPr="00ED7007">
        <w:rPr>
          <w:rFonts w:ascii="Times New Roman" w:hAnsi="Times New Roman"/>
          <w:noProof/>
          <w:sz w:val="24"/>
          <w:szCs w:val="24"/>
          <w:lang w:val="it-IT"/>
        </w:rPr>
        <w:t xml:space="preserve">Kortbeek </w:t>
      </w:r>
      <w:r w:rsidR="00ED7007" w:rsidRPr="00ED7007">
        <w:rPr>
          <w:rFonts w:ascii="Times New Roman" w:hAnsi="Times New Roman"/>
          <w:noProof/>
          <w:sz w:val="24"/>
          <w:szCs w:val="24"/>
          <w:lang w:val="it-IT"/>
        </w:rPr>
        <w:t>T.</w:t>
      </w:r>
      <w:r w:rsidR="00ED7007">
        <w:rPr>
          <w:rFonts w:ascii="Times New Roman" w:hAnsi="Times New Roman"/>
          <w:noProof/>
          <w:sz w:val="24"/>
          <w:szCs w:val="24"/>
          <w:lang w:val="it-IT"/>
        </w:rPr>
        <w:t xml:space="preserve"> </w:t>
      </w:r>
      <w:r w:rsidR="00ED7007" w:rsidRPr="00ED7007">
        <w:rPr>
          <w:rFonts w:ascii="Times New Roman" w:hAnsi="Times New Roman" w:cs="Times New Roman"/>
          <w:sz w:val="24"/>
          <w:szCs w:val="24"/>
          <w:lang w:val="it-IT" w:eastAsia="en-US"/>
        </w:rPr>
        <w:t>2015. Personal communication.</w:t>
      </w:r>
    </w:p>
    <w:p w14:paraId="0438D55B" w14:textId="095D866D" w:rsidR="00A42AC0" w:rsidRPr="00DF0718" w:rsidRDefault="00C40876" w:rsidP="00FC6E5F">
      <w:pPr>
        <w:jc w:val="both"/>
        <w:rPr>
          <w:rFonts w:ascii="Times New Roman" w:hAnsi="Times New Roman"/>
          <w:noProof/>
          <w:sz w:val="24"/>
          <w:szCs w:val="24"/>
          <w:lang w:val="en-GB"/>
        </w:rPr>
      </w:pPr>
      <w:r w:rsidRPr="00DF0718">
        <w:rPr>
          <w:rFonts w:ascii="Times New Roman" w:hAnsi="Times New Roman"/>
          <w:noProof/>
          <w:sz w:val="24"/>
          <w:szCs w:val="24"/>
          <w:lang w:val="en-GB"/>
        </w:rPr>
        <w:t>Lobo J, González-Castillo J, Abad M, Nuevo JA, Cubo P, Muñoz S. Neurocysticercosis in Spain: an emerging problem. European Journal of Internal Medicine. 2003; 14:S1-S159.</w:t>
      </w:r>
    </w:p>
    <w:p w14:paraId="0A828C07" w14:textId="6A117B79" w:rsidR="00A42AC0" w:rsidRDefault="00CD6F62" w:rsidP="00FC6E5F">
      <w:pPr>
        <w:jc w:val="both"/>
        <w:rPr>
          <w:rFonts w:ascii="Times New Roman" w:hAnsi="Times New Roman"/>
          <w:noProof/>
          <w:sz w:val="24"/>
          <w:szCs w:val="24"/>
          <w:lang w:val="es-ES"/>
        </w:rPr>
      </w:pPr>
      <w:r w:rsidRPr="00DF0718">
        <w:rPr>
          <w:rFonts w:ascii="Times New Roman" w:hAnsi="Times New Roman"/>
          <w:noProof/>
          <w:sz w:val="24"/>
          <w:szCs w:val="24"/>
          <w:lang w:val="en-GB"/>
        </w:rPr>
        <w:t xml:space="preserve">Lopez-Caleya JF, Contreras SN, Martin-Rodrigo L. </w:t>
      </w:r>
      <w:r w:rsidRPr="00DF0718">
        <w:rPr>
          <w:rFonts w:ascii="Times New Roman" w:hAnsi="Times New Roman"/>
          <w:i/>
          <w:noProof/>
          <w:sz w:val="24"/>
          <w:szCs w:val="24"/>
          <w:lang w:val="en-GB"/>
        </w:rPr>
        <w:t>Taenia saginata</w:t>
      </w:r>
      <w:r w:rsidRPr="00DF0718">
        <w:rPr>
          <w:rFonts w:ascii="Times New Roman" w:hAnsi="Times New Roman"/>
          <w:noProof/>
          <w:sz w:val="24"/>
          <w:szCs w:val="24"/>
          <w:lang w:val="en-GB"/>
        </w:rPr>
        <w:t xml:space="preserve">: An </w:t>
      </w:r>
      <w:r w:rsidRPr="00CD6F62">
        <w:rPr>
          <w:rFonts w:ascii="Times New Roman" w:hAnsi="Times New Roman"/>
          <w:noProof/>
          <w:sz w:val="24"/>
          <w:szCs w:val="24"/>
          <w:lang w:val="en-GB"/>
        </w:rPr>
        <w:t xml:space="preserve">imported case. </w:t>
      </w:r>
      <w:r w:rsidR="00D306E3" w:rsidRPr="00025DB7">
        <w:rPr>
          <w:rFonts w:ascii="Times New Roman" w:hAnsi="Times New Roman"/>
          <w:noProof/>
          <w:sz w:val="24"/>
          <w:szCs w:val="24"/>
          <w:lang w:val="es-ES_tradnl"/>
        </w:rPr>
        <w:t>Rev Esp Enferm Dig.</w:t>
      </w:r>
      <w:r w:rsidRPr="00CD6F62">
        <w:rPr>
          <w:rFonts w:ascii="Times New Roman" w:hAnsi="Times New Roman"/>
          <w:noProof/>
          <w:sz w:val="24"/>
          <w:szCs w:val="24"/>
          <w:lang w:val="es-ES"/>
        </w:rPr>
        <w:t xml:space="preserve"> </w:t>
      </w:r>
      <w:r w:rsidRPr="00D306E3">
        <w:rPr>
          <w:rFonts w:ascii="Times New Roman" w:hAnsi="Times New Roman"/>
          <w:noProof/>
          <w:sz w:val="24"/>
          <w:szCs w:val="24"/>
          <w:lang w:val="es-ES"/>
        </w:rPr>
        <w:t>2015;107 7:440-1.</w:t>
      </w:r>
    </w:p>
    <w:p w14:paraId="3FC9D214" w14:textId="13868290" w:rsidR="00D306E3" w:rsidRPr="00025DB7" w:rsidRDefault="00D306E3" w:rsidP="00FC6E5F">
      <w:pPr>
        <w:jc w:val="both"/>
        <w:rPr>
          <w:rFonts w:ascii="Times New Roman" w:hAnsi="Times New Roman"/>
          <w:noProof/>
          <w:sz w:val="24"/>
          <w:szCs w:val="24"/>
          <w:lang w:val="en-US"/>
        </w:rPr>
      </w:pPr>
      <w:r w:rsidRPr="00D306E3">
        <w:rPr>
          <w:rFonts w:ascii="Times New Roman" w:hAnsi="Times New Roman"/>
          <w:noProof/>
          <w:sz w:val="24"/>
          <w:szCs w:val="24"/>
          <w:lang w:val="es-ES"/>
        </w:rPr>
        <w:t>L</w:t>
      </w:r>
      <w:r>
        <w:rPr>
          <w:rFonts w:ascii="Times New Roman" w:hAnsi="Times New Roman"/>
          <w:noProof/>
          <w:sz w:val="24"/>
          <w:szCs w:val="24"/>
          <w:lang w:val="es-ES"/>
        </w:rPr>
        <w:t>ópez-Vé</w:t>
      </w:r>
      <w:r w:rsidRPr="00D306E3">
        <w:rPr>
          <w:rFonts w:ascii="Times New Roman" w:hAnsi="Times New Roman"/>
          <w:noProof/>
          <w:sz w:val="24"/>
          <w:szCs w:val="24"/>
          <w:lang w:val="es-ES"/>
        </w:rPr>
        <w:t xml:space="preserve">lez R, Huerga H, Turrientes MC. </w:t>
      </w:r>
      <w:r w:rsidRPr="00D306E3">
        <w:rPr>
          <w:rFonts w:ascii="Times New Roman" w:hAnsi="Times New Roman"/>
          <w:noProof/>
          <w:sz w:val="24"/>
          <w:szCs w:val="24"/>
          <w:lang w:val="en-GB"/>
        </w:rPr>
        <w:t xml:space="preserve">Infectious diseases in immigrants from the perspective of a tropical medicine referral unit. </w:t>
      </w:r>
      <w:r w:rsidRPr="00025DB7">
        <w:rPr>
          <w:rFonts w:ascii="Times New Roman" w:hAnsi="Times New Roman"/>
          <w:noProof/>
          <w:sz w:val="24"/>
          <w:szCs w:val="24"/>
          <w:lang w:val="en-US"/>
        </w:rPr>
        <w:t>A</w:t>
      </w:r>
      <w:r w:rsidR="0042400A">
        <w:rPr>
          <w:rFonts w:ascii="Times New Roman" w:hAnsi="Times New Roman"/>
          <w:noProof/>
          <w:sz w:val="24"/>
          <w:szCs w:val="24"/>
          <w:lang w:val="en-US"/>
        </w:rPr>
        <w:t>m J Trop Med Hyg. 2003;69(</w:t>
      </w:r>
      <w:r w:rsidRPr="00025DB7">
        <w:rPr>
          <w:rFonts w:ascii="Times New Roman" w:hAnsi="Times New Roman"/>
          <w:noProof/>
          <w:sz w:val="24"/>
          <w:szCs w:val="24"/>
          <w:lang w:val="en-US"/>
        </w:rPr>
        <w:t>1</w:t>
      </w:r>
      <w:r w:rsidR="0042400A">
        <w:rPr>
          <w:rFonts w:ascii="Times New Roman" w:hAnsi="Times New Roman"/>
          <w:noProof/>
          <w:sz w:val="24"/>
          <w:szCs w:val="24"/>
          <w:lang w:val="en-US"/>
        </w:rPr>
        <w:t>)</w:t>
      </w:r>
      <w:r w:rsidRPr="00025DB7">
        <w:rPr>
          <w:rFonts w:ascii="Times New Roman" w:hAnsi="Times New Roman"/>
          <w:noProof/>
          <w:sz w:val="24"/>
          <w:szCs w:val="24"/>
          <w:lang w:val="en-US"/>
        </w:rPr>
        <w:t>:115-21.</w:t>
      </w:r>
    </w:p>
    <w:p w14:paraId="24277731" w14:textId="525ACE4B" w:rsidR="00D306E3" w:rsidRPr="00025DB7" w:rsidRDefault="00D306E3" w:rsidP="00FC6E5F">
      <w:pPr>
        <w:jc w:val="both"/>
        <w:rPr>
          <w:rFonts w:ascii="Times New Roman" w:hAnsi="Times New Roman"/>
          <w:noProof/>
          <w:sz w:val="24"/>
          <w:szCs w:val="24"/>
          <w:lang w:val="en-US"/>
        </w:rPr>
      </w:pPr>
      <w:r w:rsidRPr="00025DB7">
        <w:rPr>
          <w:rFonts w:ascii="Times New Roman" w:hAnsi="Times New Roman"/>
          <w:noProof/>
          <w:sz w:val="24"/>
          <w:szCs w:val="24"/>
          <w:lang w:val="en-US"/>
        </w:rPr>
        <w:t xml:space="preserve">Lorenz J. The epidemiology of </w:t>
      </w:r>
      <w:r w:rsidRPr="00025DB7">
        <w:rPr>
          <w:rFonts w:ascii="Times New Roman" w:hAnsi="Times New Roman"/>
          <w:i/>
          <w:noProof/>
          <w:sz w:val="24"/>
          <w:szCs w:val="24"/>
          <w:lang w:val="en-US"/>
        </w:rPr>
        <w:t>Taenia saginata</w:t>
      </w:r>
      <w:r w:rsidRPr="00025DB7">
        <w:rPr>
          <w:rFonts w:ascii="Times New Roman" w:hAnsi="Times New Roman"/>
          <w:noProof/>
          <w:sz w:val="24"/>
          <w:szCs w:val="24"/>
          <w:lang w:val="en-US"/>
        </w:rPr>
        <w:t xml:space="preserve"> taeniasis. Angew Parasitol. 1992;33</w:t>
      </w:r>
      <w:r w:rsidR="0042400A">
        <w:rPr>
          <w:rFonts w:ascii="Times New Roman" w:hAnsi="Times New Roman"/>
          <w:noProof/>
          <w:sz w:val="24"/>
          <w:szCs w:val="24"/>
          <w:lang w:val="en-US"/>
        </w:rPr>
        <w:t>(</w:t>
      </w:r>
      <w:r w:rsidRPr="00025DB7">
        <w:rPr>
          <w:rFonts w:ascii="Times New Roman" w:hAnsi="Times New Roman"/>
          <w:noProof/>
          <w:sz w:val="24"/>
          <w:szCs w:val="24"/>
          <w:lang w:val="en-US"/>
        </w:rPr>
        <w:t>1</w:t>
      </w:r>
      <w:r w:rsidR="0042400A">
        <w:rPr>
          <w:rFonts w:ascii="Times New Roman" w:hAnsi="Times New Roman"/>
          <w:noProof/>
          <w:sz w:val="24"/>
          <w:szCs w:val="24"/>
          <w:lang w:val="en-US"/>
        </w:rPr>
        <w:t>)</w:t>
      </w:r>
      <w:r w:rsidRPr="00025DB7">
        <w:rPr>
          <w:rFonts w:ascii="Times New Roman" w:hAnsi="Times New Roman"/>
          <w:noProof/>
          <w:sz w:val="24"/>
          <w:szCs w:val="24"/>
          <w:lang w:val="en-US"/>
        </w:rPr>
        <w:t>:23-31.</w:t>
      </w:r>
    </w:p>
    <w:p w14:paraId="590BEF3B" w14:textId="54FE232A" w:rsidR="00D306E3" w:rsidRPr="00025DB7" w:rsidRDefault="00D306E3" w:rsidP="00FC6E5F">
      <w:pPr>
        <w:jc w:val="both"/>
        <w:rPr>
          <w:rFonts w:ascii="Times New Roman" w:hAnsi="Times New Roman"/>
          <w:noProof/>
          <w:sz w:val="24"/>
          <w:szCs w:val="24"/>
          <w:lang w:val="en-US"/>
        </w:rPr>
      </w:pPr>
      <w:r w:rsidRPr="00D306E3">
        <w:rPr>
          <w:rFonts w:ascii="Times New Roman" w:hAnsi="Times New Roman"/>
          <w:noProof/>
          <w:sz w:val="24"/>
          <w:szCs w:val="24"/>
          <w:lang w:val="en-GB"/>
        </w:rPr>
        <w:t xml:space="preserve">Lortholary C, Lortholary O, Lapierre J. Cerebral cysticercosis epidemiology in France. Médecine et Maladies Infectieuses. </w:t>
      </w:r>
      <w:r w:rsidRPr="00025DB7">
        <w:rPr>
          <w:rFonts w:ascii="Times New Roman" w:hAnsi="Times New Roman"/>
          <w:noProof/>
          <w:sz w:val="24"/>
          <w:szCs w:val="24"/>
          <w:lang w:val="en-US"/>
        </w:rPr>
        <w:t>1990;20</w:t>
      </w:r>
      <w:r w:rsidR="0042400A">
        <w:rPr>
          <w:rFonts w:ascii="Times New Roman" w:hAnsi="Times New Roman"/>
          <w:noProof/>
          <w:sz w:val="24"/>
          <w:szCs w:val="24"/>
          <w:lang w:val="en-US"/>
        </w:rPr>
        <w:t>(</w:t>
      </w:r>
      <w:r w:rsidRPr="00025DB7">
        <w:rPr>
          <w:rFonts w:ascii="Times New Roman" w:hAnsi="Times New Roman"/>
          <w:noProof/>
          <w:sz w:val="24"/>
          <w:szCs w:val="24"/>
          <w:lang w:val="en-US"/>
        </w:rPr>
        <w:t>2</w:t>
      </w:r>
      <w:r w:rsidR="0042400A">
        <w:rPr>
          <w:rFonts w:ascii="Times New Roman" w:hAnsi="Times New Roman"/>
          <w:noProof/>
          <w:sz w:val="24"/>
          <w:szCs w:val="24"/>
          <w:lang w:val="en-US"/>
        </w:rPr>
        <w:t>)</w:t>
      </w:r>
      <w:r w:rsidRPr="00025DB7">
        <w:rPr>
          <w:rFonts w:ascii="Times New Roman" w:hAnsi="Times New Roman"/>
          <w:noProof/>
          <w:sz w:val="24"/>
          <w:szCs w:val="24"/>
          <w:lang w:val="en-US"/>
        </w:rPr>
        <w:t>:115-116.</w:t>
      </w:r>
    </w:p>
    <w:p w14:paraId="6642163C" w14:textId="2494F3D3" w:rsidR="00D306E3" w:rsidRDefault="00D306E3" w:rsidP="00FC6E5F">
      <w:pPr>
        <w:jc w:val="both"/>
        <w:rPr>
          <w:rFonts w:ascii="Times New Roman" w:hAnsi="Times New Roman"/>
          <w:noProof/>
          <w:sz w:val="24"/>
          <w:szCs w:val="24"/>
          <w:lang w:val="es-ES"/>
        </w:rPr>
      </w:pPr>
      <w:r w:rsidRPr="00025DB7">
        <w:rPr>
          <w:rFonts w:ascii="Times New Roman" w:hAnsi="Times New Roman"/>
          <w:noProof/>
          <w:sz w:val="24"/>
          <w:szCs w:val="24"/>
          <w:lang w:val="en-US"/>
        </w:rPr>
        <w:t xml:space="preserve">Martines H, Fanciulli E, Menardo G. Incidental video-capsule diagnosis of small-bowel </w:t>
      </w:r>
      <w:r w:rsidRPr="00025DB7">
        <w:rPr>
          <w:rFonts w:ascii="Times New Roman" w:hAnsi="Times New Roman"/>
          <w:i/>
          <w:noProof/>
          <w:sz w:val="24"/>
          <w:szCs w:val="24"/>
          <w:lang w:val="en-US"/>
        </w:rPr>
        <w:t>Taenia saginata</w:t>
      </w:r>
      <w:r w:rsidRPr="00025DB7">
        <w:rPr>
          <w:rFonts w:ascii="Times New Roman" w:hAnsi="Times New Roman"/>
          <w:noProof/>
          <w:sz w:val="24"/>
          <w:szCs w:val="24"/>
          <w:lang w:val="en-US"/>
        </w:rPr>
        <w:t xml:space="preserve"> in a patient with recurrent hemorrhage due to angiodysplasias. </w:t>
      </w:r>
      <w:r w:rsidR="00FC6E5F">
        <w:rPr>
          <w:rFonts w:ascii="Times New Roman" w:hAnsi="Times New Roman"/>
          <w:noProof/>
          <w:sz w:val="24"/>
          <w:szCs w:val="24"/>
          <w:lang w:val="es-ES"/>
        </w:rPr>
        <w:t>Endoscopy. 2006;38</w:t>
      </w:r>
      <w:r w:rsidR="00E90C2C">
        <w:rPr>
          <w:rFonts w:ascii="Times New Roman" w:hAnsi="Times New Roman"/>
          <w:noProof/>
          <w:sz w:val="24"/>
          <w:szCs w:val="24"/>
          <w:lang w:val="es-ES"/>
        </w:rPr>
        <w:t>(</w:t>
      </w:r>
      <w:r>
        <w:rPr>
          <w:rFonts w:ascii="Times New Roman" w:hAnsi="Times New Roman"/>
          <w:noProof/>
          <w:sz w:val="24"/>
          <w:szCs w:val="24"/>
          <w:lang w:val="es-ES"/>
        </w:rPr>
        <w:t>Suppl</w:t>
      </w:r>
      <w:r w:rsidR="00E90C2C">
        <w:rPr>
          <w:rFonts w:ascii="Times New Roman" w:hAnsi="Times New Roman"/>
          <w:noProof/>
          <w:sz w:val="24"/>
          <w:szCs w:val="24"/>
          <w:lang w:val="es-ES"/>
        </w:rPr>
        <w:t>.</w:t>
      </w:r>
      <w:r>
        <w:rPr>
          <w:rFonts w:ascii="Times New Roman" w:hAnsi="Times New Roman"/>
          <w:noProof/>
          <w:sz w:val="24"/>
          <w:szCs w:val="24"/>
          <w:lang w:val="es-ES"/>
        </w:rPr>
        <w:t xml:space="preserve"> 2</w:t>
      </w:r>
      <w:r w:rsidR="00E90C2C">
        <w:rPr>
          <w:rFonts w:ascii="Times New Roman" w:hAnsi="Times New Roman"/>
          <w:noProof/>
          <w:sz w:val="24"/>
          <w:szCs w:val="24"/>
          <w:lang w:val="es-ES"/>
        </w:rPr>
        <w:t>)</w:t>
      </w:r>
      <w:r>
        <w:rPr>
          <w:rFonts w:ascii="Times New Roman" w:hAnsi="Times New Roman"/>
          <w:noProof/>
          <w:sz w:val="24"/>
          <w:szCs w:val="24"/>
          <w:lang w:val="es-ES"/>
        </w:rPr>
        <w:t>:E35</w:t>
      </w:r>
      <w:r w:rsidRPr="00D306E3">
        <w:rPr>
          <w:rFonts w:ascii="Times New Roman" w:hAnsi="Times New Roman"/>
          <w:noProof/>
          <w:sz w:val="24"/>
          <w:szCs w:val="24"/>
          <w:lang w:val="es-ES"/>
        </w:rPr>
        <w:t>.</w:t>
      </w:r>
    </w:p>
    <w:p w14:paraId="7DB76751" w14:textId="3E5461B4" w:rsidR="00D306E3" w:rsidRPr="00D306E3" w:rsidRDefault="00D306E3" w:rsidP="00FC6E5F">
      <w:pPr>
        <w:jc w:val="both"/>
        <w:rPr>
          <w:rFonts w:ascii="Times New Roman" w:hAnsi="Times New Roman"/>
          <w:noProof/>
          <w:sz w:val="24"/>
          <w:szCs w:val="24"/>
          <w:lang w:val="it-IT"/>
        </w:rPr>
      </w:pPr>
      <w:r w:rsidRPr="00D306E3">
        <w:rPr>
          <w:rFonts w:ascii="Times New Roman" w:hAnsi="Times New Roman"/>
          <w:noProof/>
          <w:sz w:val="24"/>
          <w:szCs w:val="24"/>
          <w:lang w:val="es-ES"/>
        </w:rPr>
        <w:lastRenderedPageBreak/>
        <w:t>M</w:t>
      </w:r>
      <w:r>
        <w:rPr>
          <w:rFonts w:ascii="Times New Roman" w:hAnsi="Times New Roman"/>
          <w:noProof/>
          <w:sz w:val="24"/>
          <w:szCs w:val="24"/>
          <w:lang w:val="es-ES"/>
        </w:rPr>
        <w:t>á</w:t>
      </w:r>
      <w:r w:rsidRPr="00D306E3">
        <w:rPr>
          <w:rFonts w:ascii="Times New Roman" w:hAnsi="Times New Roman"/>
          <w:noProof/>
          <w:sz w:val="24"/>
          <w:szCs w:val="24"/>
          <w:lang w:val="es-ES"/>
        </w:rPr>
        <w:t>s-Ses</w:t>
      </w:r>
      <w:r>
        <w:rPr>
          <w:rFonts w:ascii="Times New Roman" w:hAnsi="Times New Roman"/>
          <w:noProof/>
          <w:sz w:val="24"/>
          <w:szCs w:val="24"/>
          <w:lang w:val="es-ES"/>
        </w:rPr>
        <w:t>é G, Vives-Pinera I, Fernández-Barreiro A, Martínez-Lage JF, Martínez-Salcedo E, Alarcón-Martí</w:t>
      </w:r>
      <w:r w:rsidRPr="00D306E3">
        <w:rPr>
          <w:rFonts w:ascii="Times New Roman" w:hAnsi="Times New Roman"/>
          <w:noProof/>
          <w:sz w:val="24"/>
          <w:szCs w:val="24"/>
          <w:lang w:val="es-ES"/>
        </w:rPr>
        <w:t xml:space="preserve">nez H, et al. </w:t>
      </w:r>
      <w:r w:rsidRPr="00DF0718">
        <w:rPr>
          <w:rFonts w:ascii="Times New Roman" w:hAnsi="Times New Roman"/>
          <w:noProof/>
          <w:sz w:val="24"/>
          <w:szCs w:val="24"/>
          <w:lang w:val="en-GB"/>
        </w:rPr>
        <w:t>A descripti</w:t>
      </w:r>
      <w:r w:rsidRPr="00D306E3">
        <w:rPr>
          <w:rFonts w:ascii="Times New Roman" w:hAnsi="Times New Roman"/>
          <w:noProof/>
          <w:sz w:val="24"/>
          <w:szCs w:val="24"/>
          <w:lang w:val="en-GB"/>
        </w:rPr>
        <w:t xml:space="preserve">ve study of neurocysticercosis in a tertiary care hospital. </w:t>
      </w:r>
      <w:r w:rsidR="0042400A">
        <w:rPr>
          <w:rFonts w:ascii="Times New Roman" w:hAnsi="Times New Roman"/>
          <w:noProof/>
          <w:sz w:val="24"/>
          <w:szCs w:val="24"/>
          <w:lang w:val="it-IT"/>
        </w:rPr>
        <w:t>Rev Neurol. 2008;46(</w:t>
      </w:r>
      <w:r w:rsidRPr="00D306E3">
        <w:rPr>
          <w:rFonts w:ascii="Times New Roman" w:hAnsi="Times New Roman"/>
          <w:noProof/>
          <w:sz w:val="24"/>
          <w:szCs w:val="24"/>
          <w:lang w:val="it-IT"/>
        </w:rPr>
        <w:t>4</w:t>
      </w:r>
      <w:r w:rsidR="0042400A">
        <w:rPr>
          <w:rFonts w:ascii="Times New Roman" w:hAnsi="Times New Roman"/>
          <w:noProof/>
          <w:sz w:val="24"/>
          <w:szCs w:val="24"/>
          <w:lang w:val="it-IT"/>
        </w:rPr>
        <w:t>)</w:t>
      </w:r>
      <w:r w:rsidRPr="00D306E3">
        <w:rPr>
          <w:rFonts w:ascii="Times New Roman" w:hAnsi="Times New Roman"/>
          <w:noProof/>
          <w:sz w:val="24"/>
          <w:szCs w:val="24"/>
          <w:lang w:val="it-IT"/>
        </w:rPr>
        <w:t>:194-6.</w:t>
      </w:r>
    </w:p>
    <w:p w14:paraId="06A639C0" w14:textId="10B6CA7C" w:rsidR="00D306E3" w:rsidRDefault="00D306E3" w:rsidP="00FC6E5F">
      <w:pPr>
        <w:jc w:val="both"/>
        <w:rPr>
          <w:rFonts w:ascii="Times New Roman" w:hAnsi="Times New Roman"/>
          <w:noProof/>
          <w:sz w:val="24"/>
          <w:szCs w:val="24"/>
          <w:lang w:val="en-GB"/>
        </w:rPr>
      </w:pPr>
      <w:r w:rsidRPr="00D306E3">
        <w:rPr>
          <w:rFonts w:ascii="Times New Roman" w:hAnsi="Times New Roman"/>
          <w:noProof/>
          <w:sz w:val="24"/>
          <w:szCs w:val="24"/>
          <w:lang w:val="it-IT"/>
        </w:rPr>
        <w:t xml:space="preserve">Masucci L, Graffeo R, Bani S, Bugli F, Boccia S, Nicolotti N, et al. </w:t>
      </w:r>
      <w:r w:rsidRPr="00D306E3">
        <w:rPr>
          <w:rFonts w:ascii="Times New Roman" w:hAnsi="Times New Roman"/>
          <w:noProof/>
          <w:sz w:val="24"/>
          <w:szCs w:val="24"/>
          <w:lang w:val="en-GB"/>
        </w:rPr>
        <w:t>Intestinal parasites isolated in a large teaching hospital, Italy, 1 May 2006 to 31 December 2008. Euro Surveill. 2011;16 24.</w:t>
      </w:r>
    </w:p>
    <w:p w14:paraId="1F5F263D" w14:textId="0D3E06D1" w:rsidR="00E54913" w:rsidRDefault="00D306E3" w:rsidP="00FC6E5F">
      <w:pPr>
        <w:jc w:val="both"/>
        <w:rPr>
          <w:rFonts w:ascii="Times New Roman" w:hAnsi="Times New Roman"/>
          <w:noProof/>
          <w:sz w:val="24"/>
          <w:szCs w:val="24"/>
          <w:lang w:val="en-GB"/>
        </w:rPr>
      </w:pPr>
      <w:r>
        <w:rPr>
          <w:rFonts w:ascii="Times New Roman" w:hAnsi="Times New Roman"/>
          <w:noProof/>
          <w:sz w:val="24"/>
          <w:szCs w:val="24"/>
          <w:lang w:val="en-GB"/>
        </w:rPr>
        <w:t>Mercky P, Gonza</w:t>
      </w:r>
      <w:r w:rsidRPr="00D306E3">
        <w:rPr>
          <w:rFonts w:ascii="Times New Roman" w:hAnsi="Times New Roman"/>
          <w:noProof/>
          <w:sz w:val="24"/>
          <w:szCs w:val="24"/>
          <w:lang w:val="en-GB"/>
        </w:rPr>
        <w:t>lez JM, Ah-Soune P. An unusual gastric encounter: a beef tapeworm diagnosed by gastroscopy. Endosco</w:t>
      </w:r>
      <w:r w:rsidR="00FC6E5F">
        <w:rPr>
          <w:rFonts w:ascii="Times New Roman" w:hAnsi="Times New Roman"/>
          <w:noProof/>
          <w:sz w:val="24"/>
          <w:szCs w:val="24"/>
          <w:lang w:val="en-GB"/>
        </w:rPr>
        <w:t>py. 2014;46</w:t>
      </w:r>
      <w:r w:rsidR="00E90C2C">
        <w:rPr>
          <w:rFonts w:ascii="Times New Roman" w:hAnsi="Times New Roman"/>
          <w:noProof/>
          <w:sz w:val="24"/>
          <w:szCs w:val="24"/>
          <w:lang w:val="en-GB"/>
        </w:rPr>
        <w:t>(</w:t>
      </w:r>
      <w:r>
        <w:rPr>
          <w:rFonts w:ascii="Times New Roman" w:hAnsi="Times New Roman"/>
          <w:noProof/>
          <w:sz w:val="24"/>
          <w:szCs w:val="24"/>
          <w:lang w:val="en-GB"/>
        </w:rPr>
        <w:t>Suppl</w:t>
      </w:r>
      <w:r w:rsidR="00E90C2C">
        <w:rPr>
          <w:rFonts w:ascii="Times New Roman" w:hAnsi="Times New Roman"/>
          <w:noProof/>
          <w:sz w:val="24"/>
          <w:szCs w:val="24"/>
          <w:lang w:val="en-GB"/>
        </w:rPr>
        <w:t>.</w:t>
      </w:r>
      <w:r>
        <w:rPr>
          <w:rFonts w:ascii="Times New Roman" w:hAnsi="Times New Roman"/>
          <w:noProof/>
          <w:sz w:val="24"/>
          <w:szCs w:val="24"/>
          <w:lang w:val="en-GB"/>
        </w:rPr>
        <w:t xml:space="preserve"> 1</w:t>
      </w:r>
      <w:r w:rsidR="00E90C2C">
        <w:rPr>
          <w:rFonts w:ascii="Times New Roman" w:hAnsi="Times New Roman"/>
          <w:noProof/>
          <w:sz w:val="24"/>
          <w:szCs w:val="24"/>
          <w:lang w:val="en-GB"/>
        </w:rPr>
        <w:t>)</w:t>
      </w:r>
      <w:r w:rsidR="00CB6688">
        <w:rPr>
          <w:rFonts w:ascii="Times New Roman" w:hAnsi="Times New Roman"/>
          <w:noProof/>
          <w:sz w:val="24"/>
          <w:szCs w:val="24"/>
          <w:lang w:val="en-GB"/>
        </w:rPr>
        <w:t xml:space="preserve"> UCTN:E36-7.</w:t>
      </w:r>
    </w:p>
    <w:p w14:paraId="29666983" w14:textId="76FA3617" w:rsidR="00D306E3" w:rsidRPr="00E535C3" w:rsidRDefault="00E54913" w:rsidP="00FC6E5F">
      <w:pPr>
        <w:jc w:val="both"/>
        <w:rPr>
          <w:rFonts w:ascii="Times New Roman" w:hAnsi="Times New Roman"/>
          <w:noProof/>
          <w:sz w:val="24"/>
          <w:szCs w:val="24"/>
          <w:lang w:val="en-GB"/>
        </w:rPr>
      </w:pPr>
      <w:r w:rsidRPr="00E54913">
        <w:rPr>
          <w:rFonts w:ascii="Times New Roman" w:hAnsi="Times New Roman"/>
          <w:noProof/>
          <w:sz w:val="24"/>
          <w:szCs w:val="24"/>
          <w:lang w:val="en-GB"/>
        </w:rPr>
        <w:t xml:space="preserve">Minciullo PL, Spagnolo EV, Cascio A, Cardia G, Gangemi S. Fatal anaphylactic shock and </w:t>
      </w:r>
      <w:r w:rsidRPr="00E54913">
        <w:rPr>
          <w:rFonts w:ascii="Times New Roman" w:hAnsi="Times New Roman"/>
          <w:i/>
          <w:noProof/>
          <w:sz w:val="24"/>
          <w:szCs w:val="24"/>
          <w:lang w:val="en-GB"/>
        </w:rPr>
        <w:t>Taenia solium</w:t>
      </w:r>
      <w:r w:rsidRPr="00E54913">
        <w:rPr>
          <w:rFonts w:ascii="Times New Roman" w:hAnsi="Times New Roman"/>
          <w:noProof/>
          <w:sz w:val="24"/>
          <w:szCs w:val="24"/>
          <w:lang w:val="en-GB"/>
        </w:rPr>
        <w:t xml:space="preserve"> infestation: a possible link? </w:t>
      </w:r>
      <w:r w:rsidRPr="00E535C3">
        <w:rPr>
          <w:rFonts w:ascii="Times New Roman" w:hAnsi="Times New Roman"/>
          <w:noProof/>
          <w:sz w:val="24"/>
          <w:szCs w:val="24"/>
          <w:lang w:val="en-GB"/>
        </w:rPr>
        <w:t>Ann A</w:t>
      </w:r>
      <w:r w:rsidR="0042400A">
        <w:rPr>
          <w:rFonts w:ascii="Times New Roman" w:hAnsi="Times New Roman"/>
          <w:noProof/>
          <w:sz w:val="24"/>
          <w:szCs w:val="24"/>
          <w:lang w:val="en-GB"/>
        </w:rPr>
        <w:t>llergy Asthma Immunol. 2009;103(</w:t>
      </w:r>
      <w:r w:rsidRPr="00E535C3">
        <w:rPr>
          <w:rFonts w:ascii="Times New Roman" w:hAnsi="Times New Roman"/>
          <w:noProof/>
          <w:sz w:val="24"/>
          <w:szCs w:val="24"/>
          <w:lang w:val="en-GB"/>
        </w:rPr>
        <w:t>5</w:t>
      </w:r>
      <w:r w:rsidR="0042400A">
        <w:rPr>
          <w:rFonts w:ascii="Times New Roman" w:hAnsi="Times New Roman"/>
          <w:noProof/>
          <w:sz w:val="24"/>
          <w:szCs w:val="24"/>
          <w:lang w:val="en-GB"/>
        </w:rPr>
        <w:t>)</w:t>
      </w:r>
      <w:r w:rsidRPr="00E535C3">
        <w:rPr>
          <w:rFonts w:ascii="Times New Roman" w:hAnsi="Times New Roman"/>
          <w:noProof/>
          <w:sz w:val="24"/>
          <w:szCs w:val="24"/>
          <w:lang w:val="en-GB"/>
        </w:rPr>
        <w:t>:449-50.</w:t>
      </w:r>
    </w:p>
    <w:p w14:paraId="16E4EEF4" w14:textId="07C4FF92" w:rsidR="00E54913" w:rsidRPr="00DF0718" w:rsidRDefault="00E54913" w:rsidP="00FC6E5F">
      <w:pPr>
        <w:jc w:val="both"/>
        <w:rPr>
          <w:rFonts w:ascii="Times New Roman" w:hAnsi="Times New Roman"/>
          <w:noProof/>
          <w:sz w:val="24"/>
          <w:szCs w:val="24"/>
          <w:lang w:val="it-IT"/>
        </w:rPr>
      </w:pPr>
      <w:r w:rsidRPr="00E535C3">
        <w:rPr>
          <w:rFonts w:ascii="Times New Roman" w:hAnsi="Times New Roman"/>
          <w:noProof/>
          <w:sz w:val="24"/>
          <w:szCs w:val="24"/>
          <w:lang w:val="en-GB"/>
        </w:rPr>
        <w:t xml:space="preserve">Minguito Parra C, Duca A, Escamilla Fernandez N, Sollet Galean A, Pelaez Hidalgo A, Garcia Roch C, et al. </w:t>
      </w:r>
      <w:r w:rsidRPr="00E54913">
        <w:rPr>
          <w:rFonts w:ascii="Times New Roman" w:hAnsi="Times New Roman"/>
          <w:noProof/>
          <w:sz w:val="24"/>
          <w:szCs w:val="24"/>
          <w:lang w:val="en-GB"/>
        </w:rPr>
        <w:t>Immigration and neurocysticercosis. A study from Spain.</w:t>
      </w:r>
      <w:r>
        <w:rPr>
          <w:rFonts w:ascii="Times New Roman" w:hAnsi="Times New Roman"/>
          <w:noProof/>
          <w:sz w:val="24"/>
          <w:szCs w:val="24"/>
          <w:lang w:val="en-GB"/>
        </w:rPr>
        <w:t xml:space="preserve"> </w:t>
      </w:r>
      <w:r w:rsidRPr="00E54913">
        <w:rPr>
          <w:rFonts w:ascii="Times New Roman" w:hAnsi="Times New Roman"/>
          <w:noProof/>
          <w:sz w:val="24"/>
          <w:szCs w:val="24"/>
          <w:lang w:val="en-GB"/>
        </w:rPr>
        <w:t>European Journal</w:t>
      </w:r>
      <w:r w:rsidR="00025DB7">
        <w:rPr>
          <w:rFonts w:ascii="Times New Roman" w:hAnsi="Times New Roman"/>
          <w:noProof/>
          <w:sz w:val="24"/>
          <w:szCs w:val="24"/>
          <w:lang w:val="en-GB"/>
        </w:rPr>
        <w:t xml:space="preserve"> of Internal Medicine 20S. </w:t>
      </w:r>
      <w:r w:rsidR="00025DB7" w:rsidRPr="00DF0718">
        <w:rPr>
          <w:rFonts w:ascii="Times New Roman" w:hAnsi="Times New Roman"/>
          <w:noProof/>
          <w:sz w:val="24"/>
          <w:szCs w:val="24"/>
          <w:lang w:val="it-IT"/>
        </w:rPr>
        <w:t>2009;</w:t>
      </w:r>
      <w:r w:rsidR="00E90C2C" w:rsidRPr="00DF0718">
        <w:rPr>
          <w:rFonts w:ascii="Times New Roman" w:hAnsi="Times New Roman"/>
          <w:noProof/>
          <w:sz w:val="24"/>
          <w:szCs w:val="24"/>
          <w:lang w:val="it-IT"/>
        </w:rPr>
        <w:t>S1–S283.</w:t>
      </w:r>
    </w:p>
    <w:p w14:paraId="21B84049" w14:textId="2F98BA49" w:rsidR="00E54913" w:rsidRDefault="00E54913" w:rsidP="00FC6E5F">
      <w:pPr>
        <w:jc w:val="both"/>
        <w:rPr>
          <w:rFonts w:ascii="Times New Roman" w:hAnsi="Times New Roman"/>
          <w:noProof/>
          <w:sz w:val="24"/>
          <w:szCs w:val="24"/>
          <w:lang w:val="en-GB"/>
        </w:rPr>
      </w:pPr>
      <w:r w:rsidRPr="00E54913">
        <w:rPr>
          <w:rFonts w:ascii="Times New Roman" w:hAnsi="Times New Roman"/>
          <w:noProof/>
          <w:sz w:val="24"/>
          <w:szCs w:val="24"/>
          <w:lang w:val="it-IT"/>
        </w:rPr>
        <w:t>Ministero della Salute, Dipartimento della Qualità Direzione Generale Programmazione Sanitaria (</w:t>
      </w:r>
      <w:r w:rsidR="00025DB7">
        <w:rPr>
          <w:rFonts w:ascii="Times New Roman" w:hAnsi="Times New Roman"/>
          <w:noProof/>
          <w:sz w:val="24"/>
          <w:szCs w:val="24"/>
          <w:lang w:val="it-IT"/>
        </w:rPr>
        <w:t>2011</w:t>
      </w:r>
      <w:r w:rsidRPr="00E54913">
        <w:rPr>
          <w:rFonts w:ascii="Times New Roman" w:hAnsi="Times New Roman"/>
          <w:noProof/>
          <w:sz w:val="24"/>
          <w:szCs w:val="24"/>
          <w:lang w:val="it-IT"/>
        </w:rPr>
        <w:t>)</w:t>
      </w:r>
      <w:r>
        <w:rPr>
          <w:rFonts w:ascii="Times New Roman" w:hAnsi="Times New Roman"/>
          <w:noProof/>
          <w:sz w:val="24"/>
          <w:szCs w:val="24"/>
          <w:lang w:val="it-IT"/>
        </w:rPr>
        <w:t>,</w:t>
      </w:r>
      <w:r w:rsidRPr="00E54913">
        <w:rPr>
          <w:rFonts w:ascii="Times New Roman" w:hAnsi="Times New Roman"/>
          <w:noProof/>
          <w:sz w:val="24"/>
          <w:szCs w:val="24"/>
          <w:lang w:val="it-IT"/>
        </w:rPr>
        <w:t xml:space="preserve"> cited in Zammarchi L, Strohmeyer M, Bartalesi F, Bruno E, Munoz J, Buonfrate D, et al. </w:t>
      </w:r>
      <w:r w:rsidRPr="00E54913">
        <w:rPr>
          <w:rFonts w:ascii="Times New Roman" w:hAnsi="Times New Roman"/>
          <w:noProof/>
          <w:sz w:val="24"/>
          <w:szCs w:val="24"/>
          <w:lang w:val="en-GB"/>
        </w:rPr>
        <w:t xml:space="preserve">Epidemiology and management of cysticercosis and </w:t>
      </w:r>
      <w:r w:rsidRPr="00FE4E1E">
        <w:rPr>
          <w:rFonts w:ascii="Times New Roman" w:hAnsi="Times New Roman"/>
          <w:i/>
          <w:noProof/>
          <w:sz w:val="24"/>
          <w:szCs w:val="24"/>
          <w:lang w:val="en-GB"/>
        </w:rPr>
        <w:t>Taenia solium</w:t>
      </w:r>
      <w:r w:rsidRPr="00E54913">
        <w:rPr>
          <w:rFonts w:ascii="Times New Roman" w:hAnsi="Times New Roman"/>
          <w:noProof/>
          <w:sz w:val="24"/>
          <w:szCs w:val="24"/>
          <w:lang w:val="en-GB"/>
        </w:rPr>
        <w:t xml:space="preserve"> taeniasis in Europe, systematic rev</w:t>
      </w:r>
      <w:r>
        <w:rPr>
          <w:rFonts w:ascii="Times New Roman" w:hAnsi="Times New Roman"/>
          <w:noProof/>
          <w:sz w:val="24"/>
          <w:szCs w:val="24"/>
          <w:lang w:val="en-GB"/>
        </w:rPr>
        <w:t xml:space="preserve">iew </w:t>
      </w:r>
      <w:r w:rsidR="0042400A">
        <w:rPr>
          <w:rFonts w:ascii="Times New Roman" w:hAnsi="Times New Roman"/>
          <w:noProof/>
          <w:sz w:val="24"/>
          <w:szCs w:val="24"/>
          <w:lang w:val="en-GB"/>
        </w:rPr>
        <w:t>1990–2011. PLoS One. 2013;8(</w:t>
      </w:r>
      <w:r>
        <w:rPr>
          <w:rFonts w:ascii="Times New Roman" w:hAnsi="Times New Roman"/>
          <w:noProof/>
          <w:sz w:val="24"/>
          <w:szCs w:val="24"/>
          <w:lang w:val="en-GB"/>
        </w:rPr>
        <w:t>7</w:t>
      </w:r>
      <w:r w:rsidR="0042400A">
        <w:rPr>
          <w:rFonts w:ascii="Times New Roman" w:hAnsi="Times New Roman"/>
          <w:noProof/>
          <w:sz w:val="24"/>
          <w:szCs w:val="24"/>
          <w:lang w:val="en-GB"/>
        </w:rPr>
        <w:t>)</w:t>
      </w:r>
      <w:r w:rsidRPr="00E54913">
        <w:rPr>
          <w:rFonts w:ascii="Times New Roman" w:hAnsi="Times New Roman"/>
          <w:noProof/>
          <w:sz w:val="24"/>
          <w:szCs w:val="24"/>
          <w:lang w:val="en-GB"/>
        </w:rPr>
        <w:t>:e69537.</w:t>
      </w:r>
    </w:p>
    <w:p w14:paraId="79DF7409" w14:textId="06283AD7" w:rsidR="00D306E3" w:rsidRPr="00E535C3" w:rsidRDefault="00E54913" w:rsidP="00FC6E5F">
      <w:pPr>
        <w:jc w:val="both"/>
        <w:rPr>
          <w:rFonts w:ascii="Times New Roman" w:hAnsi="Times New Roman"/>
          <w:noProof/>
          <w:sz w:val="24"/>
          <w:szCs w:val="24"/>
          <w:lang w:val="en-GB"/>
        </w:rPr>
      </w:pPr>
      <w:r>
        <w:rPr>
          <w:rFonts w:ascii="Times New Roman" w:hAnsi="Times New Roman"/>
          <w:noProof/>
          <w:sz w:val="24"/>
          <w:szCs w:val="24"/>
          <w:lang w:val="en-GB"/>
        </w:rPr>
        <w:t>Mö</w:t>
      </w:r>
      <w:r w:rsidRPr="00E54913">
        <w:rPr>
          <w:rFonts w:ascii="Times New Roman" w:hAnsi="Times New Roman"/>
          <w:noProof/>
          <w:sz w:val="24"/>
          <w:szCs w:val="24"/>
          <w:lang w:val="en-GB"/>
        </w:rPr>
        <w:t xml:space="preserve">bius G. Epidemiologic studies of </w:t>
      </w:r>
      <w:r w:rsidRPr="00E54913">
        <w:rPr>
          <w:rFonts w:ascii="Times New Roman" w:hAnsi="Times New Roman"/>
          <w:i/>
          <w:noProof/>
          <w:sz w:val="24"/>
          <w:szCs w:val="24"/>
          <w:lang w:val="en-GB"/>
        </w:rPr>
        <w:t>C. bovis</w:t>
      </w:r>
      <w:r w:rsidRPr="00E54913">
        <w:rPr>
          <w:rFonts w:ascii="Times New Roman" w:hAnsi="Times New Roman"/>
          <w:noProof/>
          <w:sz w:val="24"/>
          <w:szCs w:val="24"/>
          <w:lang w:val="en-GB"/>
        </w:rPr>
        <w:t xml:space="preserve"> and </w:t>
      </w:r>
      <w:r w:rsidRPr="00E54913">
        <w:rPr>
          <w:rFonts w:ascii="Times New Roman" w:hAnsi="Times New Roman"/>
          <w:i/>
          <w:noProof/>
          <w:sz w:val="24"/>
          <w:szCs w:val="24"/>
          <w:lang w:val="en-GB"/>
        </w:rPr>
        <w:t>T. saginata</w:t>
      </w:r>
      <w:r w:rsidRPr="00E54913">
        <w:rPr>
          <w:rFonts w:ascii="Times New Roman" w:hAnsi="Times New Roman"/>
          <w:noProof/>
          <w:sz w:val="24"/>
          <w:szCs w:val="24"/>
          <w:lang w:val="en-GB"/>
        </w:rPr>
        <w:t xml:space="preserve"> infections</w:t>
      </w:r>
      <w:r>
        <w:rPr>
          <w:rFonts w:ascii="Times New Roman" w:hAnsi="Times New Roman"/>
          <w:noProof/>
          <w:sz w:val="24"/>
          <w:szCs w:val="24"/>
          <w:lang w:val="en-GB"/>
        </w:rPr>
        <w:t xml:space="preserve"> in eastern and western Germany</w:t>
      </w:r>
      <w:r w:rsidRPr="00E54913">
        <w:rPr>
          <w:rFonts w:ascii="Times New Roman" w:hAnsi="Times New Roman"/>
          <w:noProof/>
          <w:sz w:val="24"/>
          <w:szCs w:val="24"/>
          <w:lang w:val="en-GB"/>
        </w:rPr>
        <w:t xml:space="preserve">. </w:t>
      </w:r>
      <w:r w:rsidRPr="00E535C3">
        <w:rPr>
          <w:rFonts w:ascii="Times New Roman" w:hAnsi="Times New Roman"/>
          <w:noProof/>
          <w:sz w:val="24"/>
          <w:szCs w:val="24"/>
          <w:lang w:val="en-GB"/>
        </w:rPr>
        <w:t>Dtsch</w:t>
      </w:r>
      <w:r w:rsidR="0042400A">
        <w:rPr>
          <w:rFonts w:ascii="Times New Roman" w:hAnsi="Times New Roman"/>
          <w:noProof/>
          <w:sz w:val="24"/>
          <w:szCs w:val="24"/>
          <w:lang w:val="en-GB"/>
        </w:rPr>
        <w:t xml:space="preserve"> Tierarztl Wochenschr. 1993;100(</w:t>
      </w:r>
      <w:r w:rsidRPr="00E535C3">
        <w:rPr>
          <w:rFonts w:ascii="Times New Roman" w:hAnsi="Times New Roman"/>
          <w:noProof/>
          <w:sz w:val="24"/>
          <w:szCs w:val="24"/>
          <w:lang w:val="en-GB"/>
        </w:rPr>
        <w:t>3</w:t>
      </w:r>
      <w:r w:rsidR="0042400A">
        <w:rPr>
          <w:rFonts w:ascii="Times New Roman" w:hAnsi="Times New Roman"/>
          <w:noProof/>
          <w:sz w:val="24"/>
          <w:szCs w:val="24"/>
          <w:lang w:val="en-GB"/>
        </w:rPr>
        <w:t>)</w:t>
      </w:r>
      <w:r w:rsidRPr="00E535C3">
        <w:rPr>
          <w:rFonts w:ascii="Times New Roman" w:hAnsi="Times New Roman"/>
          <w:noProof/>
          <w:sz w:val="24"/>
          <w:szCs w:val="24"/>
          <w:lang w:val="en-GB"/>
        </w:rPr>
        <w:t>:110-4.</w:t>
      </w:r>
    </w:p>
    <w:p w14:paraId="719A6B2B" w14:textId="51E14F7A" w:rsidR="00E54913" w:rsidRDefault="00E54913" w:rsidP="00FC6E5F">
      <w:pPr>
        <w:jc w:val="both"/>
        <w:rPr>
          <w:rFonts w:ascii="Times New Roman" w:hAnsi="Times New Roman"/>
          <w:noProof/>
          <w:sz w:val="24"/>
          <w:szCs w:val="24"/>
          <w:lang w:val="en-GB"/>
        </w:rPr>
      </w:pPr>
      <w:r w:rsidRPr="00E535C3">
        <w:rPr>
          <w:rFonts w:ascii="Times New Roman" w:hAnsi="Times New Roman"/>
          <w:noProof/>
          <w:sz w:val="24"/>
          <w:szCs w:val="24"/>
          <w:lang w:val="en-GB"/>
        </w:rPr>
        <w:t xml:space="preserve">Monge-Maillo B, Jiménez BC, Pérez-Molina JA, Norman F, Navarro M, Pérez-Ayala A, et al. </w:t>
      </w:r>
      <w:r w:rsidRPr="00E54913">
        <w:rPr>
          <w:rFonts w:ascii="Times New Roman" w:hAnsi="Times New Roman"/>
          <w:noProof/>
          <w:sz w:val="24"/>
          <w:szCs w:val="24"/>
          <w:lang w:val="en-GB"/>
        </w:rPr>
        <w:t xml:space="preserve">Imported infectious diseases in mobile populations, Spain. Emerg </w:t>
      </w:r>
      <w:r w:rsidR="0042400A">
        <w:rPr>
          <w:rFonts w:ascii="Times New Roman" w:hAnsi="Times New Roman"/>
          <w:noProof/>
          <w:sz w:val="24"/>
          <w:szCs w:val="24"/>
          <w:lang w:val="en-GB"/>
        </w:rPr>
        <w:t>Infect Dis. 2009;15(</w:t>
      </w:r>
      <w:r>
        <w:rPr>
          <w:rFonts w:ascii="Times New Roman" w:hAnsi="Times New Roman"/>
          <w:noProof/>
          <w:sz w:val="24"/>
          <w:szCs w:val="24"/>
          <w:lang w:val="en-GB"/>
        </w:rPr>
        <w:t>11</w:t>
      </w:r>
      <w:r w:rsidR="0042400A">
        <w:rPr>
          <w:rFonts w:ascii="Times New Roman" w:hAnsi="Times New Roman"/>
          <w:noProof/>
          <w:sz w:val="24"/>
          <w:szCs w:val="24"/>
          <w:lang w:val="en-GB"/>
        </w:rPr>
        <w:t>)</w:t>
      </w:r>
      <w:r>
        <w:rPr>
          <w:rFonts w:ascii="Times New Roman" w:hAnsi="Times New Roman"/>
          <w:noProof/>
          <w:sz w:val="24"/>
          <w:szCs w:val="24"/>
          <w:lang w:val="en-GB"/>
        </w:rPr>
        <w:t>:1745-52.</w:t>
      </w:r>
    </w:p>
    <w:p w14:paraId="1B69C2F1" w14:textId="537A7367" w:rsidR="00FB298F" w:rsidRPr="00ED7007" w:rsidRDefault="00FB298F" w:rsidP="00FC6E5F">
      <w:pPr>
        <w:jc w:val="both"/>
        <w:rPr>
          <w:rFonts w:ascii="Times New Roman" w:hAnsi="Times New Roman"/>
          <w:noProof/>
          <w:sz w:val="24"/>
          <w:szCs w:val="24"/>
          <w:lang w:val="es-ES"/>
        </w:rPr>
      </w:pPr>
      <w:r>
        <w:rPr>
          <w:rFonts w:ascii="Times New Roman" w:hAnsi="Times New Roman"/>
          <w:noProof/>
          <w:sz w:val="24"/>
          <w:szCs w:val="24"/>
          <w:lang w:val="en-GB"/>
        </w:rPr>
        <w:t xml:space="preserve">Monteiro LASM. </w:t>
      </w:r>
      <w:r w:rsidRPr="00FB298F">
        <w:rPr>
          <w:rFonts w:ascii="Times New Roman" w:hAnsi="Times New Roman"/>
          <w:noProof/>
          <w:sz w:val="24"/>
          <w:szCs w:val="24"/>
          <w:lang w:val="en-GB"/>
        </w:rPr>
        <w:t>Neurocysticercosis in the North of Portugal</w:t>
      </w:r>
      <w:r>
        <w:rPr>
          <w:rFonts w:ascii="Times New Roman" w:hAnsi="Times New Roman"/>
          <w:noProof/>
          <w:sz w:val="24"/>
          <w:szCs w:val="24"/>
          <w:lang w:val="en-GB"/>
        </w:rPr>
        <w:t xml:space="preserve">. </w:t>
      </w:r>
      <w:r w:rsidRPr="00ED7007">
        <w:rPr>
          <w:rFonts w:ascii="Times New Roman" w:hAnsi="Times New Roman"/>
          <w:noProof/>
          <w:sz w:val="24"/>
          <w:szCs w:val="24"/>
          <w:lang w:val="es-ES"/>
        </w:rPr>
        <w:t>Arq Neuropsiquiatr. 1995;53 3-A.</w:t>
      </w:r>
    </w:p>
    <w:p w14:paraId="59E892B6" w14:textId="3A451A0C" w:rsidR="00022C6C" w:rsidRPr="00025DB7" w:rsidRDefault="00022C6C" w:rsidP="00FC6E5F">
      <w:pPr>
        <w:jc w:val="both"/>
        <w:rPr>
          <w:rFonts w:ascii="Times New Roman" w:hAnsi="Times New Roman"/>
          <w:noProof/>
          <w:sz w:val="24"/>
          <w:szCs w:val="24"/>
          <w:lang w:val="es-ES_tradnl"/>
        </w:rPr>
      </w:pPr>
      <w:r w:rsidRPr="00025DB7">
        <w:rPr>
          <w:rFonts w:ascii="Times New Roman" w:hAnsi="Times New Roman"/>
          <w:noProof/>
          <w:sz w:val="24"/>
          <w:szCs w:val="24"/>
          <w:lang w:val="es-ES_tradnl"/>
        </w:rPr>
        <w:t xml:space="preserve">Morgado C, Gomes LB, de Campos JG. </w:t>
      </w:r>
      <w:r w:rsidRPr="00022C6C">
        <w:rPr>
          <w:rFonts w:ascii="Times New Roman" w:hAnsi="Times New Roman"/>
          <w:noProof/>
          <w:sz w:val="24"/>
          <w:szCs w:val="24"/>
          <w:lang w:val="en-GB"/>
        </w:rPr>
        <w:t xml:space="preserve">Neurocysticercosis. </w:t>
      </w:r>
      <w:r>
        <w:rPr>
          <w:rFonts w:ascii="Times New Roman" w:hAnsi="Times New Roman"/>
          <w:noProof/>
          <w:sz w:val="24"/>
          <w:szCs w:val="24"/>
          <w:lang w:val="en-GB"/>
        </w:rPr>
        <w:t>An imaging analysis of 35 cases</w:t>
      </w:r>
      <w:r w:rsidRPr="00022C6C">
        <w:rPr>
          <w:rFonts w:ascii="Times New Roman" w:hAnsi="Times New Roman"/>
          <w:noProof/>
          <w:sz w:val="24"/>
          <w:szCs w:val="24"/>
          <w:lang w:val="en-GB"/>
        </w:rPr>
        <w:t xml:space="preserve">. </w:t>
      </w:r>
      <w:hyperlink r:id="rId8" w:tooltip="Acta medica portuguesa." w:history="1">
        <w:r w:rsidRPr="00025DB7">
          <w:rPr>
            <w:rFonts w:ascii="Times New Roman" w:hAnsi="Times New Roman"/>
            <w:noProof/>
            <w:sz w:val="24"/>
            <w:szCs w:val="24"/>
            <w:lang w:val="es-ES_tradnl"/>
          </w:rPr>
          <w:t>Acta Med Port.</w:t>
        </w:r>
      </w:hyperlink>
      <w:r w:rsidR="0042400A">
        <w:rPr>
          <w:rFonts w:ascii="Times New Roman" w:hAnsi="Times New Roman"/>
          <w:noProof/>
          <w:sz w:val="24"/>
          <w:szCs w:val="24"/>
          <w:lang w:val="es-ES_tradnl"/>
        </w:rPr>
        <w:t> 1994;7(</w:t>
      </w:r>
      <w:r w:rsidRPr="00025DB7">
        <w:rPr>
          <w:rFonts w:ascii="Times New Roman" w:hAnsi="Times New Roman"/>
          <w:noProof/>
          <w:sz w:val="24"/>
          <w:szCs w:val="24"/>
          <w:lang w:val="es-ES_tradnl"/>
        </w:rPr>
        <w:t>5</w:t>
      </w:r>
      <w:r w:rsidR="0042400A">
        <w:rPr>
          <w:rFonts w:ascii="Times New Roman" w:hAnsi="Times New Roman"/>
          <w:noProof/>
          <w:sz w:val="24"/>
          <w:szCs w:val="24"/>
          <w:lang w:val="es-ES_tradnl"/>
        </w:rPr>
        <w:t>)</w:t>
      </w:r>
      <w:r w:rsidRPr="00025DB7">
        <w:rPr>
          <w:rFonts w:ascii="Times New Roman" w:hAnsi="Times New Roman"/>
          <w:noProof/>
          <w:sz w:val="24"/>
          <w:szCs w:val="24"/>
          <w:lang w:val="es-ES_tradnl"/>
        </w:rPr>
        <w:t>:269-75.</w:t>
      </w:r>
    </w:p>
    <w:p w14:paraId="2EDFEC5A" w14:textId="0E8BC8AD" w:rsidR="00D306E3" w:rsidRDefault="00022C6C" w:rsidP="00FC6E5F">
      <w:pPr>
        <w:jc w:val="both"/>
        <w:rPr>
          <w:rFonts w:ascii="Times New Roman" w:hAnsi="Times New Roman"/>
          <w:noProof/>
          <w:sz w:val="24"/>
          <w:szCs w:val="24"/>
          <w:lang w:val="en-GB"/>
        </w:rPr>
      </w:pPr>
      <w:r w:rsidRPr="00022C6C">
        <w:rPr>
          <w:rFonts w:ascii="Times New Roman" w:hAnsi="Times New Roman"/>
          <w:noProof/>
          <w:sz w:val="24"/>
          <w:szCs w:val="24"/>
          <w:lang w:val="es-ES"/>
        </w:rPr>
        <w:t xml:space="preserve">MSSSI </w:t>
      </w:r>
      <w:r>
        <w:rPr>
          <w:rFonts w:ascii="Times New Roman" w:hAnsi="Times New Roman"/>
          <w:noProof/>
          <w:sz w:val="24"/>
          <w:szCs w:val="24"/>
          <w:lang w:val="es-ES"/>
        </w:rPr>
        <w:t>(</w:t>
      </w:r>
      <w:r w:rsidRPr="00022C6C">
        <w:rPr>
          <w:rFonts w:ascii="Times New Roman" w:hAnsi="Times New Roman"/>
          <w:noProof/>
          <w:sz w:val="24"/>
          <w:szCs w:val="24"/>
          <w:lang w:val="es-ES"/>
        </w:rPr>
        <w:t>Ministerio de Sanidad</w:t>
      </w:r>
      <w:r>
        <w:rPr>
          <w:rFonts w:ascii="Times New Roman" w:hAnsi="Times New Roman"/>
          <w:noProof/>
          <w:sz w:val="24"/>
          <w:szCs w:val="24"/>
          <w:lang w:val="es-ES"/>
        </w:rPr>
        <w:t>, Servicios Sociales e Igualdad</w:t>
      </w:r>
      <w:r w:rsidRPr="00022C6C">
        <w:rPr>
          <w:rFonts w:ascii="Times New Roman" w:hAnsi="Times New Roman"/>
          <w:noProof/>
          <w:sz w:val="24"/>
          <w:szCs w:val="24"/>
          <w:lang w:val="es-ES"/>
        </w:rPr>
        <w:t xml:space="preserve">). Instituto de Información Sanitaria. 2016. Registro de altas - CMBD estatal Altas hospitalarias CMBD-H. </w:t>
      </w:r>
      <w:r w:rsidRPr="00022C6C">
        <w:rPr>
          <w:rFonts w:ascii="Times New Roman" w:hAnsi="Times New Roman"/>
          <w:noProof/>
          <w:sz w:val="24"/>
          <w:szCs w:val="24"/>
          <w:lang w:val="en-GB"/>
        </w:rPr>
        <w:t>Spain.</w:t>
      </w:r>
    </w:p>
    <w:p w14:paraId="23DB91EC" w14:textId="5C4BF535" w:rsidR="00C40876" w:rsidRPr="00D306E3" w:rsidRDefault="00022C6C" w:rsidP="00FC6E5F">
      <w:pPr>
        <w:jc w:val="both"/>
        <w:rPr>
          <w:rFonts w:ascii="Times New Roman" w:hAnsi="Times New Roman"/>
          <w:noProof/>
          <w:sz w:val="24"/>
          <w:szCs w:val="24"/>
          <w:lang w:val="en-GB"/>
        </w:rPr>
      </w:pPr>
      <w:r w:rsidRPr="00022C6C">
        <w:rPr>
          <w:rFonts w:ascii="Times New Roman" w:hAnsi="Times New Roman"/>
          <w:noProof/>
          <w:sz w:val="24"/>
          <w:szCs w:val="24"/>
          <w:lang w:val="en-GB"/>
        </w:rPr>
        <w:t>Nagel-Kohl. Results of Meat Inspection Concerning the Prevalence of Cysticercosis  in Germany</w:t>
      </w:r>
      <w:r>
        <w:rPr>
          <w:rFonts w:ascii="Times New Roman" w:hAnsi="Times New Roman"/>
          <w:noProof/>
          <w:sz w:val="24"/>
          <w:szCs w:val="24"/>
          <w:lang w:val="en-GB"/>
        </w:rPr>
        <w:t xml:space="preserve">. </w:t>
      </w:r>
      <w:r w:rsidRPr="00022C6C">
        <w:rPr>
          <w:rFonts w:ascii="Times New Roman" w:hAnsi="Times New Roman"/>
          <w:noProof/>
          <w:sz w:val="24"/>
          <w:szCs w:val="24"/>
          <w:lang w:val="en-GB"/>
        </w:rPr>
        <w:t xml:space="preserve">Proceedings of the 1st CYSTINET Working Group Meeting, </w:t>
      </w:r>
      <w:r>
        <w:rPr>
          <w:rFonts w:ascii="Times New Roman" w:hAnsi="Times New Roman"/>
          <w:noProof/>
          <w:sz w:val="24"/>
          <w:szCs w:val="24"/>
          <w:lang w:val="en-GB"/>
        </w:rPr>
        <w:t xml:space="preserve">6-7 Jul 2014, </w:t>
      </w:r>
      <w:r w:rsidRPr="00022C6C">
        <w:rPr>
          <w:rFonts w:ascii="Times New Roman" w:hAnsi="Times New Roman"/>
          <w:noProof/>
          <w:sz w:val="24"/>
          <w:szCs w:val="24"/>
          <w:lang w:val="en-GB"/>
        </w:rPr>
        <w:t>Evora, Portugal</w:t>
      </w:r>
      <w:r>
        <w:rPr>
          <w:rFonts w:ascii="Times New Roman" w:hAnsi="Times New Roman"/>
          <w:noProof/>
          <w:sz w:val="24"/>
          <w:szCs w:val="24"/>
          <w:lang w:val="en-GB"/>
        </w:rPr>
        <w:t>.</w:t>
      </w:r>
    </w:p>
    <w:p w14:paraId="7DEACE50" w14:textId="1D4B95F1" w:rsidR="00AB1A56" w:rsidRPr="00E535C3" w:rsidRDefault="00022C6C" w:rsidP="00FC6E5F">
      <w:pPr>
        <w:jc w:val="both"/>
        <w:rPr>
          <w:rFonts w:ascii="Times New Roman" w:hAnsi="Times New Roman" w:cs="Times New Roman"/>
          <w:sz w:val="24"/>
          <w:szCs w:val="24"/>
          <w:lang w:val="en-GB" w:eastAsia="en-US"/>
        </w:rPr>
      </w:pPr>
      <w:r w:rsidRPr="00022C6C">
        <w:rPr>
          <w:rFonts w:ascii="Times New Roman" w:hAnsi="Times New Roman"/>
          <w:noProof/>
          <w:sz w:val="24"/>
          <w:szCs w:val="24"/>
          <w:lang w:val="en-GB"/>
        </w:rPr>
        <w:t>National inpatient diagnosis register</w:t>
      </w:r>
      <w:r>
        <w:rPr>
          <w:rFonts w:ascii="Times New Roman" w:hAnsi="Times New Roman"/>
          <w:noProof/>
          <w:sz w:val="24"/>
          <w:szCs w:val="24"/>
          <w:lang w:val="en-GB"/>
        </w:rPr>
        <w:t xml:space="preserve">. </w:t>
      </w:r>
      <w:r w:rsidR="00ED7007" w:rsidRPr="00ED7007">
        <w:rPr>
          <w:rFonts w:ascii="Times New Roman" w:hAnsi="Times New Roman" w:cs="Times New Roman"/>
          <w:sz w:val="24"/>
          <w:szCs w:val="24"/>
          <w:lang w:val="en-GB" w:eastAsia="en-US"/>
        </w:rPr>
        <w:t>Denmark</w:t>
      </w:r>
      <w:r w:rsidR="00ED7007">
        <w:rPr>
          <w:rFonts w:ascii="Times New Roman" w:hAnsi="Times New Roman" w:cs="Times New Roman"/>
          <w:sz w:val="24"/>
          <w:szCs w:val="24"/>
          <w:lang w:val="en-GB" w:eastAsia="en-US"/>
        </w:rPr>
        <w:t>.</w:t>
      </w:r>
      <w:r w:rsidR="00ED7007">
        <w:rPr>
          <w:rFonts w:ascii="Times New Roman" w:hAnsi="Times New Roman"/>
          <w:noProof/>
          <w:sz w:val="24"/>
          <w:szCs w:val="24"/>
          <w:lang w:val="en-GB"/>
        </w:rPr>
        <w:t xml:space="preserve"> </w:t>
      </w:r>
      <w:r w:rsidRPr="00E535C3">
        <w:rPr>
          <w:rFonts w:ascii="Times New Roman" w:hAnsi="Times New Roman"/>
          <w:noProof/>
          <w:sz w:val="24"/>
          <w:szCs w:val="24"/>
          <w:lang w:val="en-GB"/>
        </w:rPr>
        <w:t xml:space="preserve">2015. </w:t>
      </w:r>
      <w:r w:rsidRPr="00E535C3">
        <w:rPr>
          <w:rFonts w:ascii="Times New Roman" w:hAnsi="Times New Roman" w:cs="Times New Roman"/>
          <w:sz w:val="24"/>
          <w:szCs w:val="24"/>
          <w:lang w:val="en-GB" w:eastAsia="en-US"/>
        </w:rPr>
        <w:t>Personal communication.</w:t>
      </w:r>
    </w:p>
    <w:p w14:paraId="6085E129" w14:textId="353AFDF7" w:rsidR="00541231" w:rsidRDefault="00541231" w:rsidP="00FC6E5F">
      <w:pPr>
        <w:jc w:val="both"/>
        <w:rPr>
          <w:rFonts w:ascii="Times New Roman" w:hAnsi="Times New Roman"/>
          <w:noProof/>
          <w:sz w:val="24"/>
          <w:szCs w:val="24"/>
          <w:lang w:val="en-GB"/>
        </w:rPr>
      </w:pPr>
      <w:r w:rsidRPr="00E535C3">
        <w:rPr>
          <w:rFonts w:ascii="Times New Roman" w:hAnsi="Times New Roman"/>
          <w:noProof/>
          <w:sz w:val="24"/>
          <w:szCs w:val="24"/>
          <w:lang w:val="en-GB"/>
        </w:rPr>
        <w:t xml:space="preserve">NIJZ (Nacionalni inštitut za javno zdravje). </w:t>
      </w:r>
      <w:r w:rsidRPr="00541231">
        <w:rPr>
          <w:rFonts w:ascii="Times New Roman" w:hAnsi="Times New Roman"/>
          <w:noProof/>
          <w:sz w:val="24"/>
          <w:szCs w:val="24"/>
          <w:lang w:val="en-GB"/>
        </w:rPr>
        <w:t>Epidemiological surveillance of infectious diseases - annual report 1997</w:t>
      </w:r>
      <w:r>
        <w:rPr>
          <w:rFonts w:ascii="Times New Roman" w:hAnsi="Times New Roman"/>
          <w:noProof/>
          <w:sz w:val="24"/>
          <w:szCs w:val="24"/>
          <w:lang w:val="en-GB"/>
        </w:rPr>
        <w:t xml:space="preserve">. 1998. </w:t>
      </w:r>
      <w:r w:rsidRPr="00541231">
        <w:rPr>
          <w:rFonts w:ascii="Times New Roman" w:hAnsi="Times New Roman"/>
          <w:noProof/>
          <w:sz w:val="24"/>
          <w:szCs w:val="24"/>
          <w:lang w:val="en-GB"/>
        </w:rPr>
        <w:t>http://www.nijz.si/sl/epidemiolosko-spremljanje-nalezljivih-bolezni-letna-in-cetrtletna-porocila</w:t>
      </w:r>
      <w:r>
        <w:rPr>
          <w:rFonts w:ascii="Times New Roman" w:hAnsi="Times New Roman"/>
          <w:noProof/>
          <w:sz w:val="24"/>
          <w:szCs w:val="24"/>
          <w:lang w:val="en-GB"/>
        </w:rPr>
        <w:t>. Accessed Feb 2017.</w:t>
      </w:r>
    </w:p>
    <w:p w14:paraId="3748E821" w14:textId="77777777" w:rsidR="00541231" w:rsidRDefault="00541231" w:rsidP="00FC6E5F">
      <w:pPr>
        <w:jc w:val="both"/>
        <w:rPr>
          <w:rFonts w:ascii="Times New Roman" w:hAnsi="Times New Roman"/>
          <w:noProof/>
          <w:sz w:val="24"/>
          <w:szCs w:val="24"/>
          <w:lang w:val="en-GB"/>
        </w:rPr>
      </w:pPr>
      <w:r w:rsidRPr="00541231">
        <w:rPr>
          <w:rFonts w:ascii="Times New Roman" w:hAnsi="Times New Roman"/>
          <w:noProof/>
          <w:sz w:val="24"/>
          <w:szCs w:val="24"/>
          <w:lang w:val="en-GB"/>
        </w:rPr>
        <w:lastRenderedPageBreak/>
        <w:t>NIJZ</w:t>
      </w:r>
      <w:r>
        <w:rPr>
          <w:rFonts w:ascii="Times New Roman" w:hAnsi="Times New Roman"/>
          <w:noProof/>
          <w:sz w:val="24"/>
          <w:szCs w:val="24"/>
          <w:lang w:val="en-GB"/>
        </w:rPr>
        <w:t xml:space="preserve"> (</w:t>
      </w:r>
      <w:r w:rsidRPr="00541231">
        <w:rPr>
          <w:rFonts w:ascii="Times New Roman" w:hAnsi="Times New Roman"/>
          <w:noProof/>
          <w:sz w:val="24"/>
          <w:szCs w:val="24"/>
          <w:lang w:val="en-GB"/>
        </w:rPr>
        <w:t>Nacionalni inštitut za javno zdravje</w:t>
      </w:r>
      <w:r>
        <w:rPr>
          <w:rFonts w:ascii="Times New Roman" w:hAnsi="Times New Roman"/>
          <w:noProof/>
          <w:sz w:val="24"/>
          <w:szCs w:val="24"/>
          <w:lang w:val="en-GB"/>
        </w:rPr>
        <w:t xml:space="preserve">). </w:t>
      </w:r>
      <w:r w:rsidRPr="00541231">
        <w:rPr>
          <w:rFonts w:ascii="Times New Roman" w:hAnsi="Times New Roman"/>
          <w:noProof/>
          <w:sz w:val="24"/>
          <w:szCs w:val="24"/>
          <w:lang w:val="en-GB"/>
        </w:rPr>
        <w:t>Epidemiological surveillance of infectious diseases - annual report 1998</w:t>
      </w:r>
      <w:r>
        <w:rPr>
          <w:rFonts w:ascii="Times New Roman" w:hAnsi="Times New Roman"/>
          <w:noProof/>
          <w:sz w:val="24"/>
          <w:szCs w:val="24"/>
          <w:lang w:val="en-GB"/>
        </w:rPr>
        <w:t xml:space="preserve">. 1999. </w:t>
      </w:r>
      <w:r w:rsidRPr="00541231">
        <w:rPr>
          <w:rFonts w:ascii="Times New Roman" w:hAnsi="Times New Roman"/>
          <w:noProof/>
          <w:sz w:val="24"/>
          <w:szCs w:val="24"/>
          <w:lang w:val="en-GB"/>
        </w:rPr>
        <w:t>http://www.nijz.si/sl/epidemiolosko-spremljanje-nalezljivih-bolezni-letna-in-cetrtletna-porocila</w:t>
      </w:r>
      <w:r>
        <w:rPr>
          <w:rFonts w:ascii="Times New Roman" w:hAnsi="Times New Roman"/>
          <w:noProof/>
          <w:sz w:val="24"/>
          <w:szCs w:val="24"/>
          <w:lang w:val="en-GB"/>
        </w:rPr>
        <w:t>. Accessed Feb 2017.</w:t>
      </w:r>
    </w:p>
    <w:p w14:paraId="01A38B07" w14:textId="34B6C47A" w:rsidR="00541231" w:rsidRDefault="00541231" w:rsidP="00FC6E5F">
      <w:pPr>
        <w:jc w:val="both"/>
        <w:rPr>
          <w:rFonts w:ascii="Times New Roman" w:hAnsi="Times New Roman"/>
          <w:noProof/>
          <w:sz w:val="24"/>
          <w:szCs w:val="24"/>
          <w:lang w:val="en-GB"/>
        </w:rPr>
      </w:pPr>
      <w:r w:rsidRPr="00541231">
        <w:rPr>
          <w:rFonts w:ascii="Times New Roman" w:hAnsi="Times New Roman"/>
          <w:noProof/>
          <w:sz w:val="24"/>
          <w:szCs w:val="24"/>
          <w:lang w:val="en-GB"/>
        </w:rPr>
        <w:t>NIJZ</w:t>
      </w:r>
      <w:r>
        <w:rPr>
          <w:rFonts w:ascii="Times New Roman" w:hAnsi="Times New Roman"/>
          <w:noProof/>
          <w:sz w:val="24"/>
          <w:szCs w:val="24"/>
          <w:lang w:val="en-GB"/>
        </w:rPr>
        <w:t xml:space="preserve"> (</w:t>
      </w:r>
      <w:r w:rsidRPr="00541231">
        <w:rPr>
          <w:rFonts w:ascii="Times New Roman" w:hAnsi="Times New Roman"/>
          <w:noProof/>
          <w:sz w:val="24"/>
          <w:szCs w:val="24"/>
          <w:lang w:val="en-GB"/>
        </w:rPr>
        <w:t>Nacionalni inštitut za javno zdravje</w:t>
      </w:r>
      <w:r>
        <w:rPr>
          <w:rFonts w:ascii="Times New Roman" w:hAnsi="Times New Roman"/>
          <w:noProof/>
          <w:sz w:val="24"/>
          <w:szCs w:val="24"/>
          <w:lang w:val="en-GB"/>
        </w:rPr>
        <w:t xml:space="preserve">). </w:t>
      </w:r>
      <w:r w:rsidRPr="00541231">
        <w:rPr>
          <w:rFonts w:ascii="Times New Roman" w:hAnsi="Times New Roman"/>
          <w:noProof/>
          <w:sz w:val="24"/>
          <w:szCs w:val="24"/>
          <w:lang w:val="en-GB"/>
        </w:rPr>
        <w:t>Epidemiological surveillance of infectio</w:t>
      </w:r>
      <w:r>
        <w:rPr>
          <w:rFonts w:ascii="Times New Roman" w:hAnsi="Times New Roman"/>
          <w:noProof/>
          <w:sz w:val="24"/>
          <w:szCs w:val="24"/>
          <w:lang w:val="en-GB"/>
        </w:rPr>
        <w:t xml:space="preserve">us diseases - annual report 1999. 2000. </w:t>
      </w:r>
      <w:r w:rsidRPr="00541231">
        <w:rPr>
          <w:rFonts w:ascii="Times New Roman" w:hAnsi="Times New Roman"/>
          <w:noProof/>
          <w:sz w:val="24"/>
          <w:szCs w:val="24"/>
          <w:lang w:val="en-GB"/>
        </w:rPr>
        <w:t>http://www.nijz.si/sl/epidemiolosko-spremljanje-nalezljivih-bolezni-letna-in-cetrtletna-porocila</w:t>
      </w:r>
      <w:r>
        <w:rPr>
          <w:rFonts w:ascii="Times New Roman" w:hAnsi="Times New Roman"/>
          <w:noProof/>
          <w:sz w:val="24"/>
          <w:szCs w:val="24"/>
          <w:lang w:val="en-GB"/>
        </w:rPr>
        <w:t>. Accessed Feb 2017.</w:t>
      </w:r>
    </w:p>
    <w:p w14:paraId="1FE7B3FF" w14:textId="6DB35CCA" w:rsidR="00541231" w:rsidRDefault="00541231" w:rsidP="00FC6E5F">
      <w:pPr>
        <w:jc w:val="both"/>
        <w:rPr>
          <w:rFonts w:ascii="Times New Roman" w:hAnsi="Times New Roman"/>
          <w:noProof/>
          <w:sz w:val="24"/>
          <w:szCs w:val="24"/>
          <w:lang w:val="en-GB"/>
        </w:rPr>
      </w:pPr>
      <w:r w:rsidRPr="00541231">
        <w:rPr>
          <w:rFonts w:ascii="Times New Roman" w:hAnsi="Times New Roman"/>
          <w:noProof/>
          <w:sz w:val="24"/>
          <w:szCs w:val="24"/>
          <w:lang w:val="en-GB"/>
        </w:rPr>
        <w:t>NIJZ</w:t>
      </w:r>
      <w:r>
        <w:rPr>
          <w:rFonts w:ascii="Times New Roman" w:hAnsi="Times New Roman"/>
          <w:noProof/>
          <w:sz w:val="24"/>
          <w:szCs w:val="24"/>
          <w:lang w:val="en-GB"/>
        </w:rPr>
        <w:t xml:space="preserve"> (</w:t>
      </w:r>
      <w:r w:rsidRPr="00541231">
        <w:rPr>
          <w:rFonts w:ascii="Times New Roman" w:hAnsi="Times New Roman"/>
          <w:noProof/>
          <w:sz w:val="24"/>
          <w:szCs w:val="24"/>
          <w:lang w:val="en-GB"/>
        </w:rPr>
        <w:t>Nacionalni inštitut za javno zdravje</w:t>
      </w:r>
      <w:r>
        <w:rPr>
          <w:rFonts w:ascii="Times New Roman" w:hAnsi="Times New Roman"/>
          <w:noProof/>
          <w:sz w:val="24"/>
          <w:szCs w:val="24"/>
          <w:lang w:val="en-GB"/>
        </w:rPr>
        <w:t xml:space="preserve">). </w:t>
      </w:r>
      <w:r w:rsidRPr="00541231">
        <w:rPr>
          <w:rFonts w:ascii="Times New Roman" w:hAnsi="Times New Roman"/>
          <w:noProof/>
          <w:sz w:val="24"/>
          <w:szCs w:val="24"/>
          <w:lang w:val="en-GB"/>
        </w:rPr>
        <w:t>Epidemiological surveillance of infectio</w:t>
      </w:r>
      <w:r>
        <w:rPr>
          <w:rFonts w:ascii="Times New Roman" w:hAnsi="Times New Roman"/>
          <w:noProof/>
          <w:sz w:val="24"/>
          <w:szCs w:val="24"/>
          <w:lang w:val="en-GB"/>
        </w:rPr>
        <w:t xml:space="preserve">us diseases - annual report 2000. 2001. </w:t>
      </w:r>
      <w:r w:rsidRPr="00541231">
        <w:rPr>
          <w:rFonts w:ascii="Times New Roman" w:hAnsi="Times New Roman"/>
          <w:noProof/>
          <w:sz w:val="24"/>
          <w:szCs w:val="24"/>
          <w:lang w:val="en-GB"/>
        </w:rPr>
        <w:t>http://www.nijz.si/sl/epidemiolosko-spremljanje-nalezljivih-bolezni-letna-in-cetrtletna-porocila</w:t>
      </w:r>
      <w:r>
        <w:rPr>
          <w:rFonts w:ascii="Times New Roman" w:hAnsi="Times New Roman"/>
          <w:noProof/>
          <w:sz w:val="24"/>
          <w:szCs w:val="24"/>
          <w:lang w:val="en-GB"/>
        </w:rPr>
        <w:t>. Accessed Feb 2017.</w:t>
      </w:r>
    </w:p>
    <w:p w14:paraId="14CEB71E" w14:textId="6545D493" w:rsidR="00541231" w:rsidRDefault="00541231" w:rsidP="00FC6E5F">
      <w:pPr>
        <w:jc w:val="both"/>
        <w:rPr>
          <w:rFonts w:ascii="Times New Roman" w:hAnsi="Times New Roman"/>
          <w:noProof/>
          <w:sz w:val="24"/>
          <w:szCs w:val="24"/>
          <w:lang w:val="en-GB"/>
        </w:rPr>
      </w:pPr>
      <w:r w:rsidRPr="00541231">
        <w:rPr>
          <w:rFonts w:ascii="Times New Roman" w:hAnsi="Times New Roman"/>
          <w:noProof/>
          <w:sz w:val="24"/>
          <w:szCs w:val="24"/>
          <w:lang w:val="en-GB"/>
        </w:rPr>
        <w:t>NIJZ</w:t>
      </w:r>
      <w:r>
        <w:rPr>
          <w:rFonts w:ascii="Times New Roman" w:hAnsi="Times New Roman"/>
          <w:noProof/>
          <w:sz w:val="24"/>
          <w:szCs w:val="24"/>
          <w:lang w:val="en-GB"/>
        </w:rPr>
        <w:t xml:space="preserve"> (</w:t>
      </w:r>
      <w:r w:rsidRPr="00541231">
        <w:rPr>
          <w:rFonts w:ascii="Times New Roman" w:hAnsi="Times New Roman"/>
          <w:noProof/>
          <w:sz w:val="24"/>
          <w:szCs w:val="24"/>
          <w:lang w:val="en-GB"/>
        </w:rPr>
        <w:t>Nacionalni inštitut za javno zdravje</w:t>
      </w:r>
      <w:r>
        <w:rPr>
          <w:rFonts w:ascii="Times New Roman" w:hAnsi="Times New Roman"/>
          <w:noProof/>
          <w:sz w:val="24"/>
          <w:szCs w:val="24"/>
          <w:lang w:val="en-GB"/>
        </w:rPr>
        <w:t xml:space="preserve">). </w:t>
      </w:r>
      <w:r w:rsidRPr="00541231">
        <w:rPr>
          <w:rFonts w:ascii="Times New Roman" w:hAnsi="Times New Roman"/>
          <w:noProof/>
          <w:sz w:val="24"/>
          <w:szCs w:val="24"/>
          <w:lang w:val="en-GB"/>
        </w:rPr>
        <w:t>Epidemiological surveillance of infectio</w:t>
      </w:r>
      <w:r>
        <w:rPr>
          <w:rFonts w:ascii="Times New Roman" w:hAnsi="Times New Roman"/>
          <w:noProof/>
          <w:sz w:val="24"/>
          <w:szCs w:val="24"/>
          <w:lang w:val="en-GB"/>
        </w:rPr>
        <w:t xml:space="preserve">us diseases - annual report 2001. 2002. </w:t>
      </w:r>
      <w:r w:rsidRPr="00541231">
        <w:rPr>
          <w:rFonts w:ascii="Times New Roman" w:hAnsi="Times New Roman"/>
          <w:noProof/>
          <w:sz w:val="24"/>
          <w:szCs w:val="24"/>
          <w:lang w:val="en-GB"/>
        </w:rPr>
        <w:t>http://www.nijz.si/sl/epidemiolosko-spremljanje-nalezljivih-bolezni-letna-in-cetrtletna-porocila</w:t>
      </w:r>
      <w:r>
        <w:rPr>
          <w:rFonts w:ascii="Times New Roman" w:hAnsi="Times New Roman"/>
          <w:noProof/>
          <w:sz w:val="24"/>
          <w:szCs w:val="24"/>
          <w:lang w:val="en-GB"/>
        </w:rPr>
        <w:t>. Accessed Feb 2017.</w:t>
      </w:r>
    </w:p>
    <w:p w14:paraId="20528159" w14:textId="49835C7D" w:rsidR="00541231" w:rsidRDefault="00541231" w:rsidP="00FC6E5F">
      <w:pPr>
        <w:jc w:val="both"/>
        <w:rPr>
          <w:rFonts w:ascii="Times New Roman" w:hAnsi="Times New Roman"/>
          <w:noProof/>
          <w:sz w:val="24"/>
          <w:szCs w:val="24"/>
          <w:lang w:val="en-GB"/>
        </w:rPr>
      </w:pPr>
      <w:r w:rsidRPr="00541231">
        <w:rPr>
          <w:rFonts w:ascii="Times New Roman" w:hAnsi="Times New Roman"/>
          <w:noProof/>
          <w:sz w:val="24"/>
          <w:szCs w:val="24"/>
          <w:lang w:val="en-GB"/>
        </w:rPr>
        <w:t>NIJZ</w:t>
      </w:r>
      <w:r>
        <w:rPr>
          <w:rFonts w:ascii="Times New Roman" w:hAnsi="Times New Roman"/>
          <w:noProof/>
          <w:sz w:val="24"/>
          <w:szCs w:val="24"/>
          <w:lang w:val="en-GB"/>
        </w:rPr>
        <w:t xml:space="preserve"> (</w:t>
      </w:r>
      <w:r w:rsidRPr="00541231">
        <w:rPr>
          <w:rFonts w:ascii="Times New Roman" w:hAnsi="Times New Roman"/>
          <w:noProof/>
          <w:sz w:val="24"/>
          <w:szCs w:val="24"/>
          <w:lang w:val="en-GB"/>
        </w:rPr>
        <w:t>Nacionalni inštitut za javno zdravje</w:t>
      </w:r>
      <w:r>
        <w:rPr>
          <w:rFonts w:ascii="Times New Roman" w:hAnsi="Times New Roman"/>
          <w:noProof/>
          <w:sz w:val="24"/>
          <w:szCs w:val="24"/>
          <w:lang w:val="en-GB"/>
        </w:rPr>
        <w:t xml:space="preserve">). </w:t>
      </w:r>
      <w:r w:rsidRPr="00541231">
        <w:rPr>
          <w:rFonts w:ascii="Times New Roman" w:hAnsi="Times New Roman"/>
          <w:noProof/>
          <w:sz w:val="24"/>
          <w:szCs w:val="24"/>
          <w:lang w:val="en-GB"/>
        </w:rPr>
        <w:t>Epidemiological surveillance of infectio</w:t>
      </w:r>
      <w:r>
        <w:rPr>
          <w:rFonts w:ascii="Times New Roman" w:hAnsi="Times New Roman"/>
          <w:noProof/>
          <w:sz w:val="24"/>
          <w:szCs w:val="24"/>
          <w:lang w:val="en-GB"/>
        </w:rPr>
        <w:t xml:space="preserve">us diseases - annual report </w:t>
      </w:r>
      <w:r w:rsidR="00E4622C">
        <w:rPr>
          <w:rFonts w:ascii="Times New Roman" w:hAnsi="Times New Roman"/>
          <w:noProof/>
          <w:sz w:val="24"/>
          <w:szCs w:val="24"/>
          <w:lang w:val="en-GB"/>
        </w:rPr>
        <w:t>2002</w:t>
      </w:r>
      <w:r>
        <w:rPr>
          <w:rFonts w:ascii="Times New Roman" w:hAnsi="Times New Roman"/>
          <w:noProof/>
          <w:sz w:val="24"/>
          <w:szCs w:val="24"/>
          <w:lang w:val="en-GB"/>
        </w:rPr>
        <w:t xml:space="preserve">. </w:t>
      </w:r>
      <w:r w:rsidR="00E4622C">
        <w:rPr>
          <w:rFonts w:ascii="Times New Roman" w:hAnsi="Times New Roman"/>
          <w:noProof/>
          <w:sz w:val="24"/>
          <w:szCs w:val="24"/>
          <w:lang w:val="en-GB"/>
        </w:rPr>
        <w:t>2003</w:t>
      </w:r>
      <w:r>
        <w:rPr>
          <w:rFonts w:ascii="Times New Roman" w:hAnsi="Times New Roman"/>
          <w:noProof/>
          <w:sz w:val="24"/>
          <w:szCs w:val="24"/>
          <w:lang w:val="en-GB"/>
        </w:rPr>
        <w:t xml:space="preserve">. </w:t>
      </w:r>
      <w:r w:rsidRPr="00541231">
        <w:rPr>
          <w:rFonts w:ascii="Times New Roman" w:hAnsi="Times New Roman"/>
          <w:noProof/>
          <w:sz w:val="24"/>
          <w:szCs w:val="24"/>
          <w:lang w:val="en-GB"/>
        </w:rPr>
        <w:t>http://www.nijz.si/sl/epidemiolosko-spremljanje-nalezljivih-bolezni-letna-in-cetrtletna-porocila</w:t>
      </w:r>
      <w:r>
        <w:rPr>
          <w:rFonts w:ascii="Times New Roman" w:hAnsi="Times New Roman"/>
          <w:noProof/>
          <w:sz w:val="24"/>
          <w:szCs w:val="24"/>
          <w:lang w:val="en-GB"/>
        </w:rPr>
        <w:t>. Accessed Feb 2017.</w:t>
      </w:r>
    </w:p>
    <w:p w14:paraId="1DF768AA" w14:textId="775CFB34" w:rsidR="00E4622C" w:rsidRDefault="00E4622C" w:rsidP="00FC6E5F">
      <w:pPr>
        <w:jc w:val="both"/>
        <w:rPr>
          <w:rFonts w:ascii="Times New Roman" w:hAnsi="Times New Roman"/>
          <w:noProof/>
          <w:sz w:val="24"/>
          <w:szCs w:val="24"/>
          <w:lang w:val="en-GB"/>
        </w:rPr>
      </w:pPr>
      <w:r w:rsidRPr="00541231">
        <w:rPr>
          <w:rFonts w:ascii="Times New Roman" w:hAnsi="Times New Roman"/>
          <w:noProof/>
          <w:sz w:val="24"/>
          <w:szCs w:val="24"/>
          <w:lang w:val="en-GB"/>
        </w:rPr>
        <w:t>NIJZ</w:t>
      </w:r>
      <w:r>
        <w:rPr>
          <w:rFonts w:ascii="Times New Roman" w:hAnsi="Times New Roman"/>
          <w:noProof/>
          <w:sz w:val="24"/>
          <w:szCs w:val="24"/>
          <w:lang w:val="en-GB"/>
        </w:rPr>
        <w:t xml:space="preserve"> (</w:t>
      </w:r>
      <w:r w:rsidRPr="00541231">
        <w:rPr>
          <w:rFonts w:ascii="Times New Roman" w:hAnsi="Times New Roman"/>
          <w:noProof/>
          <w:sz w:val="24"/>
          <w:szCs w:val="24"/>
          <w:lang w:val="en-GB"/>
        </w:rPr>
        <w:t>Nacionalni inštitut za javno zdravje</w:t>
      </w:r>
      <w:r>
        <w:rPr>
          <w:rFonts w:ascii="Times New Roman" w:hAnsi="Times New Roman"/>
          <w:noProof/>
          <w:sz w:val="24"/>
          <w:szCs w:val="24"/>
          <w:lang w:val="en-GB"/>
        </w:rPr>
        <w:t xml:space="preserve">). </w:t>
      </w:r>
      <w:r w:rsidRPr="00541231">
        <w:rPr>
          <w:rFonts w:ascii="Times New Roman" w:hAnsi="Times New Roman"/>
          <w:noProof/>
          <w:sz w:val="24"/>
          <w:szCs w:val="24"/>
          <w:lang w:val="en-GB"/>
        </w:rPr>
        <w:t>Epidemiological surveillance of infectio</w:t>
      </w:r>
      <w:r>
        <w:rPr>
          <w:rFonts w:ascii="Times New Roman" w:hAnsi="Times New Roman"/>
          <w:noProof/>
          <w:sz w:val="24"/>
          <w:szCs w:val="24"/>
          <w:lang w:val="en-GB"/>
        </w:rPr>
        <w:t xml:space="preserve">us diseases - annual report 2003. 2005a. </w:t>
      </w:r>
      <w:r w:rsidRPr="00541231">
        <w:rPr>
          <w:rFonts w:ascii="Times New Roman" w:hAnsi="Times New Roman"/>
          <w:noProof/>
          <w:sz w:val="24"/>
          <w:szCs w:val="24"/>
          <w:lang w:val="en-GB"/>
        </w:rPr>
        <w:t>http://www.nijz.si/sl/epidemiolosko-spremljanje-nalezljivih-bolezni-letna-in-cetrtletna-porocila</w:t>
      </w:r>
      <w:r>
        <w:rPr>
          <w:rFonts w:ascii="Times New Roman" w:hAnsi="Times New Roman"/>
          <w:noProof/>
          <w:sz w:val="24"/>
          <w:szCs w:val="24"/>
          <w:lang w:val="en-GB"/>
        </w:rPr>
        <w:t>. Accessed Feb 2017.</w:t>
      </w:r>
    </w:p>
    <w:p w14:paraId="2B522DFC" w14:textId="25743A1E" w:rsidR="00E4622C" w:rsidRDefault="00E4622C" w:rsidP="00FC6E5F">
      <w:pPr>
        <w:jc w:val="both"/>
        <w:rPr>
          <w:rFonts w:ascii="Times New Roman" w:hAnsi="Times New Roman"/>
          <w:noProof/>
          <w:sz w:val="24"/>
          <w:szCs w:val="24"/>
          <w:lang w:val="en-GB"/>
        </w:rPr>
      </w:pPr>
      <w:r w:rsidRPr="00541231">
        <w:rPr>
          <w:rFonts w:ascii="Times New Roman" w:hAnsi="Times New Roman"/>
          <w:noProof/>
          <w:sz w:val="24"/>
          <w:szCs w:val="24"/>
          <w:lang w:val="en-GB"/>
        </w:rPr>
        <w:t>NIJZ</w:t>
      </w:r>
      <w:r>
        <w:rPr>
          <w:rFonts w:ascii="Times New Roman" w:hAnsi="Times New Roman"/>
          <w:noProof/>
          <w:sz w:val="24"/>
          <w:szCs w:val="24"/>
          <w:lang w:val="en-GB"/>
        </w:rPr>
        <w:t xml:space="preserve"> (</w:t>
      </w:r>
      <w:r w:rsidRPr="00541231">
        <w:rPr>
          <w:rFonts w:ascii="Times New Roman" w:hAnsi="Times New Roman"/>
          <w:noProof/>
          <w:sz w:val="24"/>
          <w:szCs w:val="24"/>
          <w:lang w:val="en-GB"/>
        </w:rPr>
        <w:t>Nacionalni inštitut za javno zdravje</w:t>
      </w:r>
      <w:r>
        <w:rPr>
          <w:rFonts w:ascii="Times New Roman" w:hAnsi="Times New Roman"/>
          <w:noProof/>
          <w:sz w:val="24"/>
          <w:szCs w:val="24"/>
          <w:lang w:val="en-GB"/>
        </w:rPr>
        <w:t xml:space="preserve">). </w:t>
      </w:r>
      <w:r w:rsidRPr="00541231">
        <w:rPr>
          <w:rFonts w:ascii="Times New Roman" w:hAnsi="Times New Roman"/>
          <w:noProof/>
          <w:sz w:val="24"/>
          <w:szCs w:val="24"/>
          <w:lang w:val="en-GB"/>
        </w:rPr>
        <w:t>Epidemiological surveillance of infectio</w:t>
      </w:r>
      <w:r>
        <w:rPr>
          <w:rFonts w:ascii="Times New Roman" w:hAnsi="Times New Roman"/>
          <w:noProof/>
          <w:sz w:val="24"/>
          <w:szCs w:val="24"/>
          <w:lang w:val="en-GB"/>
        </w:rPr>
        <w:t xml:space="preserve">us diseases - annual report 2004. 2005b. </w:t>
      </w:r>
      <w:r w:rsidRPr="00541231">
        <w:rPr>
          <w:rFonts w:ascii="Times New Roman" w:hAnsi="Times New Roman"/>
          <w:noProof/>
          <w:sz w:val="24"/>
          <w:szCs w:val="24"/>
          <w:lang w:val="en-GB"/>
        </w:rPr>
        <w:t>http://www.nijz.si/sl/epidemiolosko-spremljanje-nalezljivih-bolezni-letna-in-cetrtletna-porocila</w:t>
      </w:r>
      <w:r>
        <w:rPr>
          <w:rFonts w:ascii="Times New Roman" w:hAnsi="Times New Roman"/>
          <w:noProof/>
          <w:sz w:val="24"/>
          <w:szCs w:val="24"/>
          <w:lang w:val="en-GB"/>
        </w:rPr>
        <w:t>. Accessed Feb 2017.</w:t>
      </w:r>
    </w:p>
    <w:p w14:paraId="5C7C5E61" w14:textId="32118119" w:rsidR="00E4622C" w:rsidRDefault="00E4622C" w:rsidP="00FC6E5F">
      <w:pPr>
        <w:jc w:val="both"/>
        <w:rPr>
          <w:rFonts w:ascii="Times New Roman" w:hAnsi="Times New Roman"/>
          <w:noProof/>
          <w:sz w:val="24"/>
          <w:szCs w:val="24"/>
          <w:lang w:val="en-GB"/>
        </w:rPr>
      </w:pPr>
      <w:r w:rsidRPr="00541231">
        <w:rPr>
          <w:rFonts w:ascii="Times New Roman" w:hAnsi="Times New Roman"/>
          <w:noProof/>
          <w:sz w:val="24"/>
          <w:szCs w:val="24"/>
          <w:lang w:val="en-GB"/>
        </w:rPr>
        <w:t>NIJZ</w:t>
      </w:r>
      <w:r>
        <w:rPr>
          <w:rFonts w:ascii="Times New Roman" w:hAnsi="Times New Roman"/>
          <w:noProof/>
          <w:sz w:val="24"/>
          <w:szCs w:val="24"/>
          <w:lang w:val="en-GB"/>
        </w:rPr>
        <w:t xml:space="preserve"> (</w:t>
      </w:r>
      <w:r w:rsidRPr="00541231">
        <w:rPr>
          <w:rFonts w:ascii="Times New Roman" w:hAnsi="Times New Roman"/>
          <w:noProof/>
          <w:sz w:val="24"/>
          <w:szCs w:val="24"/>
          <w:lang w:val="en-GB"/>
        </w:rPr>
        <w:t>Nacionalni inštitut za javno zdravje</w:t>
      </w:r>
      <w:r>
        <w:rPr>
          <w:rFonts w:ascii="Times New Roman" w:hAnsi="Times New Roman"/>
          <w:noProof/>
          <w:sz w:val="24"/>
          <w:szCs w:val="24"/>
          <w:lang w:val="en-GB"/>
        </w:rPr>
        <w:t xml:space="preserve">). </w:t>
      </w:r>
      <w:r w:rsidRPr="00541231">
        <w:rPr>
          <w:rFonts w:ascii="Times New Roman" w:hAnsi="Times New Roman"/>
          <w:noProof/>
          <w:sz w:val="24"/>
          <w:szCs w:val="24"/>
          <w:lang w:val="en-GB"/>
        </w:rPr>
        <w:t>Epidemiological surveillance of infectio</w:t>
      </w:r>
      <w:r>
        <w:rPr>
          <w:rFonts w:ascii="Times New Roman" w:hAnsi="Times New Roman"/>
          <w:noProof/>
          <w:sz w:val="24"/>
          <w:szCs w:val="24"/>
          <w:lang w:val="en-GB"/>
        </w:rPr>
        <w:t xml:space="preserve">us diseases - annual report 2005. 2006. </w:t>
      </w:r>
      <w:r w:rsidRPr="00541231">
        <w:rPr>
          <w:rFonts w:ascii="Times New Roman" w:hAnsi="Times New Roman"/>
          <w:noProof/>
          <w:sz w:val="24"/>
          <w:szCs w:val="24"/>
          <w:lang w:val="en-GB"/>
        </w:rPr>
        <w:t>http://www.nijz.si/sl/epidemiolosko-spremljanje-nalezljivih-bolezni-letna-in-cetrtletna-porocila</w:t>
      </w:r>
      <w:r>
        <w:rPr>
          <w:rFonts w:ascii="Times New Roman" w:hAnsi="Times New Roman"/>
          <w:noProof/>
          <w:sz w:val="24"/>
          <w:szCs w:val="24"/>
          <w:lang w:val="en-GB"/>
        </w:rPr>
        <w:t>. Accessed Feb 2017.</w:t>
      </w:r>
    </w:p>
    <w:p w14:paraId="581FDBBD" w14:textId="7CD9E6C2" w:rsidR="00E4622C" w:rsidRDefault="00E4622C" w:rsidP="00FC6E5F">
      <w:pPr>
        <w:jc w:val="both"/>
        <w:rPr>
          <w:rFonts w:ascii="Times New Roman" w:hAnsi="Times New Roman"/>
          <w:noProof/>
          <w:sz w:val="24"/>
          <w:szCs w:val="24"/>
          <w:lang w:val="en-GB"/>
        </w:rPr>
      </w:pPr>
      <w:r w:rsidRPr="00541231">
        <w:rPr>
          <w:rFonts w:ascii="Times New Roman" w:hAnsi="Times New Roman"/>
          <w:noProof/>
          <w:sz w:val="24"/>
          <w:szCs w:val="24"/>
          <w:lang w:val="en-GB"/>
        </w:rPr>
        <w:t>NIJZ</w:t>
      </w:r>
      <w:r>
        <w:rPr>
          <w:rFonts w:ascii="Times New Roman" w:hAnsi="Times New Roman"/>
          <w:noProof/>
          <w:sz w:val="24"/>
          <w:szCs w:val="24"/>
          <w:lang w:val="en-GB"/>
        </w:rPr>
        <w:t xml:space="preserve"> (</w:t>
      </w:r>
      <w:r w:rsidRPr="00541231">
        <w:rPr>
          <w:rFonts w:ascii="Times New Roman" w:hAnsi="Times New Roman"/>
          <w:noProof/>
          <w:sz w:val="24"/>
          <w:szCs w:val="24"/>
          <w:lang w:val="en-GB"/>
        </w:rPr>
        <w:t>Nacionalni inštitut za javno zdravje</w:t>
      </w:r>
      <w:r>
        <w:rPr>
          <w:rFonts w:ascii="Times New Roman" w:hAnsi="Times New Roman"/>
          <w:noProof/>
          <w:sz w:val="24"/>
          <w:szCs w:val="24"/>
          <w:lang w:val="en-GB"/>
        </w:rPr>
        <w:t xml:space="preserve">). </w:t>
      </w:r>
      <w:r w:rsidRPr="00541231">
        <w:rPr>
          <w:rFonts w:ascii="Times New Roman" w:hAnsi="Times New Roman"/>
          <w:noProof/>
          <w:sz w:val="24"/>
          <w:szCs w:val="24"/>
          <w:lang w:val="en-GB"/>
        </w:rPr>
        <w:t>Epidemiological surveillance of infectio</w:t>
      </w:r>
      <w:r>
        <w:rPr>
          <w:rFonts w:ascii="Times New Roman" w:hAnsi="Times New Roman"/>
          <w:noProof/>
          <w:sz w:val="24"/>
          <w:szCs w:val="24"/>
          <w:lang w:val="en-GB"/>
        </w:rPr>
        <w:t xml:space="preserve">us diseases - annual report 2006. 2007. </w:t>
      </w:r>
      <w:r w:rsidRPr="00541231">
        <w:rPr>
          <w:rFonts w:ascii="Times New Roman" w:hAnsi="Times New Roman"/>
          <w:noProof/>
          <w:sz w:val="24"/>
          <w:szCs w:val="24"/>
          <w:lang w:val="en-GB"/>
        </w:rPr>
        <w:t>http://www.nijz.si/sl/epidemiolosko-spremljanje-nalezljivih-bolezni-letna-in-cetrtletna-porocila</w:t>
      </w:r>
      <w:r>
        <w:rPr>
          <w:rFonts w:ascii="Times New Roman" w:hAnsi="Times New Roman"/>
          <w:noProof/>
          <w:sz w:val="24"/>
          <w:szCs w:val="24"/>
          <w:lang w:val="en-GB"/>
        </w:rPr>
        <w:t>. Accessed Feb 2017.</w:t>
      </w:r>
    </w:p>
    <w:p w14:paraId="4429D142" w14:textId="17A1AC44" w:rsidR="00E4622C" w:rsidRDefault="00E4622C" w:rsidP="00FC6E5F">
      <w:pPr>
        <w:jc w:val="both"/>
        <w:rPr>
          <w:rFonts w:ascii="Times New Roman" w:hAnsi="Times New Roman"/>
          <w:noProof/>
          <w:sz w:val="24"/>
          <w:szCs w:val="24"/>
          <w:lang w:val="en-GB"/>
        </w:rPr>
      </w:pPr>
      <w:r w:rsidRPr="00541231">
        <w:rPr>
          <w:rFonts w:ascii="Times New Roman" w:hAnsi="Times New Roman"/>
          <w:noProof/>
          <w:sz w:val="24"/>
          <w:szCs w:val="24"/>
          <w:lang w:val="en-GB"/>
        </w:rPr>
        <w:t>NIJZ</w:t>
      </w:r>
      <w:r>
        <w:rPr>
          <w:rFonts w:ascii="Times New Roman" w:hAnsi="Times New Roman"/>
          <w:noProof/>
          <w:sz w:val="24"/>
          <w:szCs w:val="24"/>
          <w:lang w:val="en-GB"/>
        </w:rPr>
        <w:t xml:space="preserve"> (</w:t>
      </w:r>
      <w:r w:rsidRPr="00541231">
        <w:rPr>
          <w:rFonts w:ascii="Times New Roman" w:hAnsi="Times New Roman"/>
          <w:noProof/>
          <w:sz w:val="24"/>
          <w:szCs w:val="24"/>
          <w:lang w:val="en-GB"/>
        </w:rPr>
        <w:t>Nacionalni inštitut za javno zdravje</w:t>
      </w:r>
      <w:r>
        <w:rPr>
          <w:rFonts w:ascii="Times New Roman" w:hAnsi="Times New Roman"/>
          <w:noProof/>
          <w:sz w:val="24"/>
          <w:szCs w:val="24"/>
          <w:lang w:val="en-GB"/>
        </w:rPr>
        <w:t xml:space="preserve">). </w:t>
      </w:r>
      <w:r w:rsidRPr="00541231">
        <w:rPr>
          <w:rFonts w:ascii="Times New Roman" w:hAnsi="Times New Roman"/>
          <w:noProof/>
          <w:sz w:val="24"/>
          <w:szCs w:val="24"/>
          <w:lang w:val="en-GB"/>
        </w:rPr>
        <w:t>Epidemiological surveillance of infectio</w:t>
      </w:r>
      <w:r>
        <w:rPr>
          <w:rFonts w:ascii="Times New Roman" w:hAnsi="Times New Roman"/>
          <w:noProof/>
          <w:sz w:val="24"/>
          <w:szCs w:val="24"/>
          <w:lang w:val="en-GB"/>
        </w:rPr>
        <w:t xml:space="preserve">us diseases - annual report 2007. 2008. </w:t>
      </w:r>
      <w:r w:rsidRPr="00541231">
        <w:rPr>
          <w:rFonts w:ascii="Times New Roman" w:hAnsi="Times New Roman"/>
          <w:noProof/>
          <w:sz w:val="24"/>
          <w:szCs w:val="24"/>
          <w:lang w:val="en-GB"/>
        </w:rPr>
        <w:t>http://www.nijz.si/sl/epidemiolosko-spremljanje-nalezljivih-bolezni-letna-in-cetrtletna-porocila</w:t>
      </w:r>
      <w:r>
        <w:rPr>
          <w:rFonts w:ascii="Times New Roman" w:hAnsi="Times New Roman"/>
          <w:noProof/>
          <w:sz w:val="24"/>
          <w:szCs w:val="24"/>
          <w:lang w:val="en-GB"/>
        </w:rPr>
        <w:t>. Accessed Feb 2017.</w:t>
      </w:r>
    </w:p>
    <w:p w14:paraId="419F640F" w14:textId="06CCDC56" w:rsidR="00E4622C" w:rsidRDefault="00E4622C" w:rsidP="00FC6E5F">
      <w:pPr>
        <w:jc w:val="both"/>
        <w:rPr>
          <w:rFonts w:ascii="Times New Roman" w:hAnsi="Times New Roman"/>
          <w:noProof/>
          <w:sz w:val="24"/>
          <w:szCs w:val="24"/>
          <w:lang w:val="en-GB"/>
        </w:rPr>
      </w:pPr>
      <w:r w:rsidRPr="00541231">
        <w:rPr>
          <w:rFonts w:ascii="Times New Roman" w:hAnsi="Times New Roman"/>
          <w:noProof/>
          <w:sz w:val="24"/>
          <w:szCs w:val="24"/>
          <w:lang w:val="en-GB"/>
        </w:rPr>
        <w:t>NIJZ</w:t>
      </w:r>
      <w:r>
        <w:rPr>
          <w:rFonts w:ascii="Times New Roman" w:hAnsi="Times New Roman"/>
          <w:noProof/>
          <w:sz w:val="24"/>
          <w:szCs w:val="24"/>
          <w:lang w:val="en-GB"/>
        </w:rPr>
        <w:t xml:space="preserve"> (</w:t>
      </w:r>
      <w:r w:rsidRPr="00541231">
        <w:rPr>
          <w:rFonts w:ascii="Times New Roman" w:hAnsi="Times New Roman"/>
          <w:noProof/>
          <w:sz w:val="24"/>
          <w:szCs w:val="24"/>
          <w:lang w:val="en-GB"/>
        </w:rPr>
        <w:t>Nacionalni inštitut za javno zdravje</w:t>
      </w:r>
      <w:r>
        <w:rPr>
          <w:rFonts w:ascii="Times New Roman" w:hAnsi="Times New Roman"/>
          <w:noProof/>
          <w:sz w:val="24"/>
          <w:szCs w:val="24"/>
          <w:lang w:val="en-GB"/>
        </w:rPr>
        <w:t xml:space="preserve">). </w:t>
      </w:r>
      <w:r w:rsidRPr="00541231">
        <w:rPr>
          <w:rFonts w:ascii="Times New Roman" w:hAnsi="Times New Roman"/>
          <w:noProof/>
          <w:sz w:val="24"/>
          <w:szCs w:val="24"/>
          <w:lang w:val="en-GB"/>
        </w:rPr>
        <w:t>Epidemiological surveillance of infectio</w:t>
      </w:r>
      <w:r>
        <w:rPr>
          <w:rFonts w:ascii="Times New Roman" w:hAnsi="Times New Roman"/>
          <w:noProof/>
          <w:sz w:val="24"/>
          <w:szCs w:val="24"/>
          <w:lang w:val="en-GB"/>
        </w:rPr>
        <w:t xml:space="preserve">us diseases - annual report 2008. 2009. </w:t>
      </w:r>
      <w:r w:rsidRPr="00541231">
        <w:rPr>
          <w:rFonts w:ascii="Times New Roman" w:hAnsi="Times New Roman"/>
          <w:noProof/>
          <w:sz w:val="24"/>
          <w:szCs w:val="24"/>
          <w:lang w:val="en-GB"/>
        </w:rPr>
        <w:t>http://www.nijz.si/sl/epidemiolosko-spremljanje-nalezljivih-bolezni-letna-in-cetrtletna-porocila</w:t>
      </w:r>
      <w:r>
        <w:rPr>
          <w:rFonts w:ascii="Times New Roman" w:hAnsi="Times New Roman"/>
          <w:noProof/>
          <w:sz w:val="24"/>
          <w:szCs w:val="24"/>
          <w:lang w:val="en-GB"/>
        </w:rPr>
        <w:t>. Accessed Feb 2017.</w:t>
      </w:r>
    </w:p>
    <w:p w14:paraId="7E491B28" w14:textId="328FE736" w:rsidR="00E4622C" w:rsidRDefault="00E4622C" w:rsidP="00FC6E5F">
      <w:pPr>
        <w:jc w:val="both"/>
        <w:rPr>
          <w:rFonts w:ascii="Times New Roman" w:hAnsi="Times New Roman"/>
          <w:noProof/>
          <w:sz w:val="24"/>
          <w:szCs w:val="24"/>
          <w:lang w:val="en-GB"/>
        </w:rPr>
      </w:pPr>
      <w:r w:rsidRPr="00541231">
        <w:rPr>
          <w:rFonts w:ascii="Times New Roman" w:hAnsi="Times New Roman"/>
          <w:noProof/>
          <w:sz w:val="24"/>
          <w:szCs w:val="24"/>
          <w:lang w:val="en-GB"/>
        </w:rPr>
        <w:t>NIJZ</w:t>
      </w:r>
      <w:r>
        <w:rPr>
          <w:rFonts w:ascii="Times New Roman" w:hAnsi="Times New Roman"/>
          <w:noProof/>
          <w:sz w:val="24"/>
          <w:szCs w:val="24"/>
          <w:lang w:val="en-GB"/>
        </w:rPr>
        <w:t xml:space="preserve"> (</w:t>
      </w:r>
      <w:r w:rsidRPr="00541231">
        <w:rPr>
          <w:rFonts w:ascii="Times New Roman" w:hAnsi="Times New Roman"/>
          <w:noProof/>
          <w:sz w:val="24"/>
          <w:szCs w:val="24"/>
          <w:lang w:val="en-GB"/>
        </w:rPr>
        <w:t>Nacionalni inštitut za javno zdravje</w:t>
      </w:r>
      <w:r>
        <w:rPr>
          <w:rFonts w:ascii="Times New Roman" w:hAnsi="Times New Roman"/>
          <w:noProof/>
          <w:sz w:val="24"/>
          <w:szCs w:val="24"/>
          <w:lang w:val="en-GB"/>
        </w:rPr>
        <w:t xml:space="preserve">). </w:t>
      </w:r>
      <w:r w:rsidRPr="00541231">
        <w:rPr>
          <w:rFonts w:ascii="Times New Roman" w:hAnsi="Times New Roman"/>
          <w:noProof/>
          <w:sz w:val="24"/>
          <w:szCs w:val="24"/>
          <w:lang w:val="en-GB"/>
        </w:rPr>
        <w:t>Epidemiological surveillance of infectio</w:t>
      </w:r>
      <w:r>
        <w:rPr>
          <w:rFonts w:ascii="Times New Roman" w:hAnsi="Times New Roman"/>
          <w:noProof/>
          <w:sz w:val="24"/>
          <w:szCs w:val="24"/>
          <w:lang w:val="en-GB"/>
        </w:rPr>
        <w:t xml:space="preserve">us diseases - annual report 2009. 2010. </w:t>
      </w:r>
      <w:r w:rsidRPr="00541231">
        <w:rPr>
          <w:rFonts w:ascii="Times New Roman" w:hAnsi="Times New Roman"/>
          <w:noProof/>
          <w:sz w:val="24"/>
          <w:szCs w:val="24"/>
          <w:lang w:val="en-GB"/>
        </w:rPr>
        <w:t>http://www.nijz.si/sl/epidemiolosko-spremljanje-nalezljivih-bolezni-letna-in-cetrtletna-porocila</w:t>
      </w:r>
      <w:r>
        <w:rPr>
          <w:rFonts w:ascii="Times New Roman" w:hAnsi="Times New Roman"/>
          <w:noProof/>
          <w:sz w:val="24"/>
          <w:szCs w:val="24"/>
          <w:lang w:val="en-GB"/>
        </w:rPr>
        <w:t>. Accessed Feb 2017.</w:t>
      </w:r>
    </w:p>
    <w:p w14:paraId="17EF4369" w14:textId="684264C5" w:rsidR="00E4622C" w:rsidRDefault="00E4622C" w:rsidP="00FC6E5F">
      <w:pPr>
        <w:jc w:val="both"/>
        <w:rPr>
          <w:rFonts w:ascii="Times New Roman" w:hAnsi="Times New Roman"/>
          <w:noProof/>
          <w:sz w:val="24"/>
          <w:szCs w:val="24"/>
          <w:lang w:val="en-GB"/>
        </w:rPr>
      </w:pPr>
      <w:r w:rsidRPr="00541231">
        <w:rPr>
          <w:rFonts w:ascii="Times New Roman" w:hAnsi="Times New Roman"/>
          <w:noProof/>
          <w:sz w:val="24"/>
          <w:szCs w:val="24"/>
          <w:lang w:val="en-GB"/>
        </w:rPr>
        <w:lastRenderedPageBreak/>
        <w:t>NIJZ</w:t>
      </w:r>
      <w:r>
        <w:rPr>
          <w:rFonts w:ascii="Times New Roman" w:hAnsi="Times New Roman"/>
          <w:noProof/>
          <w:sz w:val="24"/>
          <w:szCs w:val="24"/>
          <w:lang w:val="en-GB"/>
        </w:rPr>
        <w:t xml:space="preserve"> (</w:t>
      </w:r>
      <w:r w:rsidRPr="00541231">
        <w:rPr>
          <w:rFonts w:ascii="Times New Roman" w:hAnsi="Times New Roman"/>
          <w:noProof/>
          <w:sz w:val="24"/>
          <w:szCs w:val="24"/>
          <w:lang w:val="en-GB"/>
        </w:rPr>
        <w:t>Nacionalni inštitut za javno zdravje</w:t>
      </w:r>
      <w:r>
        <w:rPr>
          <w:rFonts w:ascii="Times New Roman" w:hAnsi="Times New Roman"/>
          <w:noProof/>
          <w:sz w:val="24"/>
          <w:szCs w:val="24"/>
          <w:lang w:val="en-GB"/>
        </w:rPr>
        <w:t xml:space="preserve">). </w:t>
      </w:r>
      <w:r w:rsidRPr="00541231">
        <w:rPr>
          <w:rFonts w:ascii="Times New Roman" w:hAnsi="Times New Roman"/>
          <w:noProof/>
          <w:sz w:val="24"/>
          <w:szCs w:val="24"/>
          <w:lang w:val="en-GB"/>
        </w:rPr>
        <w:t>Epidemiological surveillance of infectio</w:t>
      </w:r>
      <w:r>
        <w:rPr>
          <w:rFonts w:ascii="Times New Roman" w:hAnsi="Times New Roman"/>
          <w:noProof/>
          <w:sz w:val="24"/>
          <w:szCs w:val="24"/>
          <w:lang w:val="en-GB"/>
        </w:rPr>
        <w:t xml:space="preserve">us diseases - annual report 2010. 2011. </w:t>
      </w:r>
      <w:r w:rsidRPr="00541231">
        <w:rPr>
          <w:rFonts w:ascii="Times New Roman" w:hAnsi="Times New Roman"/>
          <w:noProof/>
          <w:sz w:val="24"/>
          <w:szCs w:val="24"/>
          <w:lang w:val="en-GB"/>
        </w:rPr>
        <w:t>http://www.nijz.si/sl/epidemiolosko-spremljanje-nalezljivih-bolezni-letna-in-cetrtletna-porocila</w:t>
      </w:r>
      <w:r>
        <w:rPr>
          <w:rFonts w:ascii="Times New Roman" w:hAnsi="Times New Roman"/>
          <w:noProof/>
          <w:sz w:val="24"/>
          <w:szCs w:val="24"/>
          <w:lang w:val="en-GB"/>
        </w:rPr>
        <w:t>. Accessed Feb 2017.</w:t>
      </w:r>
    </w:p>
    <w:p w14:paraId="6F724923" w14:textId="369C9F90" w:rsidR="00E4622C" w:rsidRDefault="00E4622C" w:rsidP="00FC6E5F">
      <w:pPr>
        <w:jc w:val="both"/>
        <w:rPr>
          <w:rFonts w:ascii="Times New Roman" w:hAnsi="Times New Roman"/>
          <w:noProof/>
          <w:sz w:val="24"/>
          <w:szCs w:val="24"/>
          <w:lang w:val="en-GB"/>
        </w:rPr>
      </w:pPr>
      <w:r w:rsidRPr="00541231">
        <w:rPr>
          <w:rFonts w:ascii="Times New Roman" w:hAnsi="Times New Roman"/>
          <w:noProof/>
          <w:sz w:val="24"/>
          <w:szCs w:val="24"/>
          <w:lang w:val="en-GB"/>
        </w:rPr>
        <w:t>NIJZ</w:t>
      </w:r>
      <w:r>
        <w:rPr>
          <w:rFonts w:ascii="Times New Roman" w:hAnsi="Times New Roman"/>
          <w:noProof/>
          <w:sz w:val="24"/>
          <w:szCs w:val="24"/>
          <w:lang w:val="en-GB"/>
        </w:rPr>
        <w:t xml:space="preserve"> (</w:t>
      </w:r>
      <w:r w:rsidRPr="00541231">
        <w:rPr>
          <w:rFonts w:ascii="Times New Roman" w:hAnsi="Times New Roman"/>
          <w:noProof/>
          <w:sz w:val="24"/>
          <w:szCs w:val="24"/>
          <w:lang w:val="en-GB"/>
        </w:rPr>
        <w:t>Nacionalni inštitut za javno zdravje</w:t>
      </w:r>
      <w:r>
        <w:rPr>
          <w:rFonts w:ascii="Times New Roman" w:hAnsi="Times New Roman"/>
          <w:noProof/>
          <w:sz w:val="24"/>
          <w:szCs w:val="24"/>
          <w:lang w:val="en-GB"/>
        </w:rPr>
        <w:t xml:space="preserve">). </w:t>
      </w:r>
      <w:r w:rsidRPr="00541231">
        <w:rPr>
          <w:rFonts w:ascii="Times New Roman" w:hAnsi="Times New Roman"/>
          <w:noProof/>
          <w:sz w:val="24"/>
          <w:szCs w:val="24"/>
          <w:lang w:val="en-GB"/>
        </w:rPr>
        <w:t>Epidemiological surveillance of infectio</w:t>
      </w:r>
      <w:r>
        <w:rPr>
          <w:rFonts w:ascii="Times New Roman" w:hAnsi="Times New Roman"/>
          <w:noProof/>
          <w:sz w:val="24"/>
          <w:szCs w:val="24"/>
          <w:lang w:val="en-GB"/>
        </w:rPr>
        <w:t xml:space="preserve">us diseases - annual report 2011. 2012. </w:t>
      </w:r>
      <w:r w:rsidRPr="00541231">
        <w:rPr>
          <w:rFonts w:ascii="Times New Roman" w:hAnsi="Times New Roman"/>
          <w:noProof/>
          <w:sz w:val="24"/>
          <w:szCs w:val="24"/>
          <w:lang w:val="en-GB"/>
        </w:rPr>
        <w:t>http://www.nijz.si/sl/epidemiolosko-spremljanje-nalezljivih-bolezni-letna-in-cetrtletna-porocila</w:t>
      </w:r>
      <w:r>
        <w:rPr>
          <w:rFonts w:ascii="Times New Roman" w:hAnsi="Times New Roman"/>
          <w:noProof/>
          <w:sz w:val="24"/>
          <w:szCs w:val="24"/>
          <w:lang w:val="en-GB"/>
        </w:rPr>
        <w:t>. Accessed Feb 2017.</w:t>
      </w:r>
    </w:p>
    <w:p w14:paraId="307E779C" w14:textId="792D9869" w:rsidR="00E4622C" w:rsidRDefault="00E4622C" w:rsidP="00FC6E5F">
      <w:pPr>
        <w:jc w:val="both"/>
        <w:rPr>
          <w:rFonts w:ascii="Times New Roman" w:hAnsi="Times New Roman"/>
          <w:noProof/>
          <w:sz w:val="24"/>
          <w:szCs w:val="24"/>
          <w:lang w:val="en-GB"/>
        </w:rPr>
      </w:pPr>
      <w:r w:rsidRPr="00541231">
        <w:rPr>
          <w:rFonts w:ascii="Times New Roman" w:hAnsi="Times New Roman"/>
          <w:noProof/>
          <w:sz w:val="24"/>
          <w:szCs w:val="24"/>
          <w:lang w:val="en-GB"/>
        </w:rPr>
        <w:t>NIJZ</w:t>
      </w:r>
      <w:r>
        <w:rPr>
          <w:rFonts w:ascii="Times New Roman" w:hAnsi="Times New Roman"/>
          <w:noProof/>
          <w:sz w:val="24"/>
          <w:szCs w:val="24"/>
          <w:lang w:val="en-GB"/>
        </w:rPr>
        <w:t xml:space="preserve"> (</w:t>
      </w:r>
      <w:r w:rsidRPr="00541231">
        <w:rPr>
          <w:rFonts w:ascii="Times New Roman" w:hAnsi="Times New Roman"/>
          <w:noProof/>
          <w:sz w:val="24"/>
          <w:szCs w:val="24"/>
          <w:lang w:val="en-GB"/>
        </w:rPr>
        <w:t>Nacionalni inštitut za javno zdravje</w:t>
      </w:r>
      <w:r>
        <w:rPr>
          <w:rFonts w:ascii="Times New Roman" w:hAnsi="Times New Roman"/>
          <w:noProof/>
          <w:sz w:val="24"/>
          <w:szCs w:val="24"/>
          <w:lang w:val="en-GB"/>
        </w:rPr>
        <w:t xml:space="preserve">). </w:t>
      </w:r>
      <w:r w:rsidRPr="00541231">
        <w:rPr>
          <w:rFonts w:ascii="Times New Roman" w:hAnsi="Times New Roman"/>
          <w:noProof/>
          <w:sz w:val="24"/>
          <w:szCs w:val="24"/>
          <w:lang w:val="en-GB"/>
        </w:rPr>
        <w:t>Epidemiological surveillance of infectio</w:t>
      </w:r>
      <w:r>
        <w:rPr>
          <w:rFonts w:ascii="Times New Roman" w:hAnsi="Times New Roman"/>
          <w:noProof/>
          <w:sz w:val="24"/>
          <w:szCs w:val="24"/>
          <w:lang w:val="en-GB"/>
        </w:rPr>
        <w:t xml:space="preserve">us diseases - annual report 2012. 2013. </w:t>
      </w:r>
      <w:r w:rsidRPr="00541231">
        <w:rPr>
          <w:rFonts w:ascii="Times New Roman" w:hAnsi="Times New Roman"/>
          <w:noProof/>
          <w:sz w:val="24"/>
          <w:szCs w:val="24"/>
          <w:lang w:val="en-GB"/>
        </w:rPr>
        <w:t>http://www.nijz.si/sl/epidemiolosko-spremljanje-nalezljivih-bolezni-letna-in-cetrtletna-porocila</w:t>
      </w:r>
      <w:r>
        <w:rPr>
          <w:rFonts w:ascii="Times New Roman" w:hAnsi="Times New Roman"/>
          <w:noProof/>
          <w:sz w:val="24"/>
          <w:szCs w:val="24"/>
          <w:lang w:val="en-GB"/>
        </w:rPr>
        <w:t>. Accessed Feb 2017.</w:t>
      </w:r>
    </w:p>
    <w:p w14:paraId="37BB7BB5" w14:textId="1332C4E0" w:rsidR="00E4622C" w:rsidRDefault="00E4622C" w:rsidP="00FC6E5F">
      <w:pPr>
        <w:jc w:val="both"/>
        <w:rPr>
          <w:rFonts w:ascii="Times New Roman" w:hAnsi="Times New Roman"/>
          <w:noProof/>
          <w:sz w:val="24"/>
          <w:szCs w:val="24"/>
          <w:lang w:val="en-GB"/>
        </w:rPr>
      </w:pPr>
      <w:r w:rsidRPr="00541231">
        <w:rPr>
          <w:rFonts w:ascii="Times New Roman" w:hAnsi="Times New Roman"/>
          <w:noProof/>
          <w:sz w:val="24"/>
          <w:szCs w:val="24"/>
          <w:lang w:val="en-GB"/>
        </w:rPr>
        <w:t>NIJZ</w:t>
      </w:r>
      <w:r>
        <w:rPr>
          <w:rFonts w:ascii="Times New Roman" w:hAnsi="Times New Roman"/>
          <w:noProof/>
          <w:sz w:val="24"/>
          <w:szCs w:val="24"/>
          <w:lang w:val="en-GB"/>
        </w:rPr>
        <w:t xml:space="preserve"> (</w:t>
      </w:r>
      <w:r w:rsidRPr="00541231">
        <w:rPr>
          <w:rFonts w:ascii="Times New Roman" w:hAnsi="Times New Roman"/>
          <w:noProof/>
          <w:sz w:val="24"/>
          <w:szCs w:val="24"/>
          <w:lang w:val="en-GB"/>
        </w:rPr>
        <w:t>Nacionalni inštitut za javno zdravje</w:t>
      </w:r>
      <w:r>
        <w:rPr>
          <w:rFonts w:ascii="Times New Roman" w:hAnsi="Times New Roman"/>
          <w:noProof/>
          <w:sz w:val="24"/>
          <w:szCs w:val="24"/>
          <w:lang w:val="en-GB"/>
        </w:rPr>
        <w:t xml:space="preserve">). </w:t>
      </w:r>
      <w:r w:rsidRPr="00541231">
        <w:rPr>
          <w:rFonts w:ascii="Times New Roman" w:hAnsi="Times New Roman"/>
          <w:noProof/>
          <w:sz w:val="24"/>
          <w:szCs w:val="24"/>
          <w:lang w:val="en-GB"/>
        </w:rPr>
        <w:t>Epidemiological surveillance of infectio</w:t>
      </w:r>
      <w:r>
        <w:rPr>
          <w:rFonts w:ascii="Times New Roman" w:hAnsi="Times New Roman"/>
          <w:noProof/>
          <w:sz w:val="24"/>
          <w:szCs w:val="24"/>
          <w:lang w:val="en-GB"/>
        </w:rPr>
        <w:t xml:space="preserve">us diseases - annual report 2013. 2014. </w:t>
      </w:r>
      <w:r w:rsidRPr="00541231">
        <w:rPr>
          <w:rFonts w:ascii="Times New Roman" w:hAnsi="Times New Roman"/>
          <w:noProof/>
          <w:sz w:val="24"/>
          <w:szCs w:val="24"/>
          <w:lang w:val="en-GB"/>
        </w:rPr>
        <w:t>http://www.nijz.si/sl/epidemiolosko-spremljanje-nalezljivih-bolezni-letna-in-cetrtletna-porocila</w:t>
      </w:r>
      <w:r>
        <w:rPr>
          <w:rFonts w:ascii="Times New Roman" w:hAnsi="Times New Roman"/>
          <w:noProof/>
          <w:sz w:val="24"/>
          <w:szCs w:val="24"/>
          <w:lang w:val="en-GB"/>
        </w:rPr>
        <w:t>. Accessed Feb 2017.</w:t>
      </w:r>
    </w:p>
    <w:p w14:paraId="31A23AAB" w14:textId="6C244A24" w:rsidR="00E4622C" w:rsidRDefault="00E4622C" w:rsidP="00FC6E5F">
      <w:pPr>
        <w:jc w:val="both"/>
        <w:rPr>
          <w:rFonts w:ascii="Times New Roman" w:hAnsi="Times New Roman"/>
          <w:noProof/>
          <w:sz w:val="24"/>
          <w:szCs w:val="24"/>
          <w:lang w:val="en-GB"/>
        </w:rPr>
      </w:pPr>
      <w:r w:rsidRPr="00541231">
        <w:rPr>
          <w:rFonts w:ascii="Times New Roman" w:hAnsi="Times New Roman"/>
          <w:noProof/>
          <w:sz w:val="24"/>
          <w:szCs w:val="24"/>
          <w:lang w:val="en-GB"/>
        </w:rPr>
        <w:t>NIJZ</w:t>
      </w:r>
      <w:r>
        <w:rPr>
          <w:rFonts w:ascii="Times New Roman" w:hAnsi="Times New Roman"/>
          <w:noProof/>
          <w:sz w:val="24"/>
          <w:szCs w:val="24"/>
          <w:lang w:val="en-GB"/>
        </w:rPr>
        <w:t xml:space="preserve"> (</w:t>
      </w:r>
      <w:r w:rsidRPr="00541231">
        <w:rPr>
          <w:rFonts w:ascii="Times New Roman" w:hAnsi="Times New Roman"/>
          <w:noProof/>
          <w:sz w:val="24"/>
          <w:szCs w:val="24"/>
          <w:lang w:val="en-GB"/>
        </w:rPr>
        <w:t>Nacionalni inštitut za javno zdravje</w:t>
      </w:r>
      <w:r>
        <w:rPr>
          <w:rFonts w:ascii="Times New Roman" w:hAnsi="Times New Roman"/>
          <w:noProof/>
          <w:sz w:val="24"/>
          <w:szCs w:val="24"/>
          <w:lang w:val="en-GB"/>
        </w:rPr>
        <w:t xml:space="preserve">). </w:t>
      </w:r>
      <w:r w:rsidRPr="00541231">
        <w:rPr>
          <w:rFonts w:ascii="Times New Roman" w:hAnsi="Times New Roman"/>
          <w:noProof/>
          <w:sz w:val="24"/>
          <w:szCs w:val="24"/>
          <w:lang w:val="en-GB"/>
        </w:rPr>
        <w:t>Epidemiological surveillance of infectio</w:t>
      </w:r>
      <w:r>
        <w:rPr>
          <w:rFonts w:ascii="Times New Roman" w:hAnsi="Times New Roman"/>
          <w:noProof/>
          <w:sz w:val="24"/>
          <w:szCs w:val="24"/>
          <w:lang w:val="en-GB"/>
        </w:rPr>
        <w:t xml:space="preserve">us diseases - annual report 2014. 2015. </w:t>
      </w:r>
      <w:r w:rsidRPr="00541231">
        <w:rPr>
          <w:rFonts w:ascii="Times New Roman" w:hAnsi="Times New Roman"/>
          <w:noProof/>
          <w:sz w:val="24"/>
          <w:szCs w:val="24"/>
          <w:lang w:val="en-GB"/>
        </w:rPr>
        <w:t>http://www.nijz.si/sl/epidemiolosko-spremljanje-nalezljivih-bolezni-letna-in-cetrtletna-porocila</w:t>
      </w:r>
      <w:r>
        <w:rPr>
          <w:rFonts w:ascii="Times New Roman" w:hAnsi="Times New Roman"/>
          <w:noProof/>
          <w:sz w:val="24"/>
          <w:szCs w:val="24"/>
          <w:lang w:val="en-GB"/>
        </w:rPr>
        <w:t>. Accessed Feb 2017.</w:t>
      </w:r>
    </w:p>
    <w:p w14:paraId="620A77A1" w14:textId="3EDE061A" w:rsidR="00D07DC6" w:rsidRPr="00ED7007" w:rsidRDefault="00D07DC6" w:rsidP="00FC6E5F">
      <w:pPr>
        <w:jc w:val="both"/>
        <w:rPr>
          <w:rFonts w:ascii="Times New Roman" w:hAnsi="Times New Roman"/>
          <w:noProof/>
          <w:sz w:val="24"/>
          <w:szCs w:val="24"/>
          <w:highlight w:val="red"/>
          <w:lang w:val="en-GB"/>
        </w:rPr>
      </w:pPr>
      <w:r w:rsidRPr="00D07DC6">
        <w:rPr>
          <w:rFonts w:ascii="Times New Roman" w:hAnsi="Times New Roman"/>
          <w:noProof/>
          <w:sz w:val="24"/>
          <w:szCs w:val="24"/>
          <w:lang w:val="en-GB"/>
        </w:rPr>
        <w:t>NVI (Norwegian Veterinary Institute</w:t>
      </w:r>
      <w:r>
        <w:rPr>
          <w:rFonts w:ascii="Times New Roman" w:hAnsi="Times New Roman"/>
          <w:noProof/>
          <w:sz w:val="24"/>
          <w:szCs w:val="24"/>
          <w:lang w:val="en-GB"/>
        </w:rPr>
        <w:t xml:space="preserve">). Årsrapport 2011 </w:t>
      </w:r>
      <w:r w:rsidRPr="00D07DC6">
        <w:rPr>
          <w:rFonts w:ascii="Times New Roman" w:hAnsi="Times New Roman"/>
          <w:noProof/>
          <w:sz w:val="24"/>
          <w:szCs w:val="24"/>
          <w:lang w:val="en-GB"/>
        </w:rPr>
        <w:t>for Veterinærinstituttet</w:t>
      </w:r>
      <w:r>
        <w:rPr>
          <w:rFonts w:ascii="Times New Roman" w:hAnsi="Times New Roman"/>
          <w:noProof/>
          <w:sz w:val="24"/>
          <w:szCs w:val="24"/>
          <w:lang w:val="en-GB"/>
        </w:rPr>
        <w:t xml:space="preserve">. 2012. </w:t>
      </w:r>
      <w:r w:rsidRPr="00D07DC6">
        <w:rPr>
          <w:rFonts w:ascii="Times New Roman" w:hAnsi="Times New Roman"/>
          <w:noProof/>
          <w:sz w:val="24"/>
          <w:szCs w:val="24"/>
          <w:lang w:val="en-GB"/>
        </w:rPr>
        <w:t>http://www.nsd.uib.no/polsys/data/filer/aarsmeldinger/AN_2011_55790.pdf</w:t>
      </w:r>
      <w:r>
        <w:rPr>
          <w:rFonts w:ascii="Times New Roman" w:hAnsi="Times New Roman"/>
          <w:noProof/>
          <w:sz w:val="24"/>
          <w:szCs w:val="24"/>
          <w:lang w:val="en-GB"/>
        </w:rPr>
        <w:t xml:space="preserve">. Accessed </w:t>
      </w:r>
      <w:r w:rsidR="00EE3507">
        <w:rPr>
          <w:rFonts w:ascii="Times New Roman" w:hAnsi="Times New Roman"/>
          <w:noProof/>
          <w:sz w:val="24"/>
          <w:szCs w:val="24"/>
          <w:lang w:val="en-GB"/>
        </w:rPr>
        <w:t>Jan</w:t>
      </w:r>
      <w:r>
        <w:rPr>
          <w:rFonts w:ascii="Times New Roman" w:hAnsi="Times New Roman"/>
          <w:noProof/>
          <w:sz w:val="24"/>
          <w:szCs w:val="24"/>
          <w:lang w:val="en-GB"/>
        </w:rPr>
        <w:t xml:space="preserve"> 2017. </w:t>
      </w:r>
    </w:p>
    <w:p w14:paraId="6D74389D" w14:textId="4AE6C99A" w:rsidR="00B368D8" w:rsidRPr="00E535C3" w:rsidRDefault="00B368D8" w:rsidP="00FC6E5F">
      <w:pPr>
        <w:jc w:val="both"/>
        <w:rPr>
          <w:rFonts w:ascii="Times New Roman" w:hAnsi="Times New Roman"/>
          <w:noProof/>
          <w:sz w:val="24"/>
          <w:szCs w:val="24"/>
          <w:lang w:val="es-ES"/>
        </w:rPr>
      </w:pPr>
      <w:r w:rsidRPr="002C778E">
        <w:rPr>
          <w:rFonts w:ascii="Times New Roman" w:hAnsi="Times New Roman"/>
          <w:noProof/>
          <w:sz w:val="24"/>
          <w:szCs w:val="24"/>
          <w:lang w:val="en-GB"/>
        </w:rPr>
        <w:t xml:space="preserve">NVWA </w:t>
      </w:r>
      <w:r>
        <w:rPr>
          <w:rFonts w:ascii="Times New Roman" w:hAnsi="Times New Roman"/>
          <w:noProof/>
          <w:sz w:val="24"/>
          <w:szCs w:val="24"/>
          <w:lang w:val="en-GB"/>
        </w:rPr>
        <w:t>(</w:t>
      </w:r>
      <w:r w:rsidR="002C778E" w:rsidRPr="002C778E">
        <w:rPr>
          <w:rFonts w:ascii="Times New Roman" w:hAnsi="Times New Roman"/>
          <w:noProof/>
          <w:sz w:val="24"/>
          <w:szCs w:val="24"/>
          <w:lang w:val="en-GB"/>
        </w:rPr>
        <w:t>Nederlandse Voedsel-en Warenautoriteit</w:t>
      </w:r>
      <w:r>
        <w:rPr>
          <w:rFonts w:ascii="Times New Roman" w:hAnsi="Times New Roman"/>
          <w:noProof/>
          <w:sz w:val="24"/>
          <w:szCs w:val="24"/>
          <w:lang w:val="en-GB"/>
        </w:rPr>
        <w:t xml:space="preserve">). </w:t>
      </w:r>
      <w:r w:rsidRPr="00B368D8">
        <w:rPr>
          <w:rFonts w:ascii="Times New Roman" w:hAnsi="Times New Roman"/>
          <w:noProof/>
          <w:sz w:val="24"/>
          <w:szCs w:val="24"/>
          <w:lang w:val="en-GB"/>
        </w:rPr>
        <w:t xml:space="preserve">Advies over de risico's van tuberculose en cysticercose in vleeskalveren bij aangepast keuringsbeleid. </w:t>
      </w:r>
      <w:r w:rsidRPr="00E535C3">
        <w:rPr>
          <w:rFonts w:ascii="Times New Roman" w:hAnsi="Times New Roman"/>
          <w:noProof/>
          <w:sz w:val="24"/>
          <w:szCs w:val="24"/>
          <w:lang w:val="es-ES"/>
        </w:rPr>
        <w:t xml:space="preserve">Advies van de directeur bureau Risicobeoordeling &amp; onderzoeksprogrammering aan de minister van VWS en de staatssecretaris van EZ. 2013. </w:t>
      </w:r>
    </w:p>
    <w:p w14:paraId="5B1F72FE" w14:textId="2FC5AED0" w:rsidR="00022C6C" w:rsidRPr="00025DB7" w:rsidRDefault="00022C6C" w:rsidP="00FC6E5F">
      <w:pPr>
        <w:jc w:val="both"/>
        <w:rPr>
          <w:rFonts w:ascii="Times New Roman" w:hAnsi="Times New Roman"/>
          <w:noProof/>
          <w:sz w:val="24"/>
          <w:szCs w:val="24"/>
          <w:lang w:val="en-GB"/>
        </w:rPr>
      </w:pPr>
      <w:r w:rsidRPr="002C778E">
        <w:rPr>
          <w:rFonts w:ascii="Times New Roman" w:hAnsi="Times New Roman"/>
          <w:noProof/>
          <w:sz w:val="24"/>
          <w:szCs w:val="24"/>
          <w:lang w:val="it-IT"/>
        </w:rPr>
        <w:t xml:space="preserve">Overbosch D, Oosterhuis JW, Kortbeek LM, Garcia-Albea E. Neurocysticercosis in Europe. </w:t>
      </w:r>
      <w:r w:rsidRPr="00DF0718">
        <w:rPr>
          <w:rFonts w:ascii="Times New Roman" w:hAnsi="Times New Roman"/>
          <w:noProof/>
          <w:sz w:val="24"/>
          <w:szCs w:val="24"/>
          <w:lang w:val="en-GB"/>
        </w:rPr>
        <w:t>In: Craig P, Pawlowski Z, editors</w:t>
      </w:r>
      <w:r w:rsidRPr="00022C6C">
        <w:rPr>
          <w:rFonts w:ascii="Times New Roman" w:hAnsi="Times New Roman"/>
          <w:noProof/>
          <w:sz w:val="24"/>
          <w:szCs w:val="24"/>
          <w:lang w:val="en-GB"/>
        </w:rPr>
        <w:t xml:space="preserve">. Cestode Zoonoses: Echinococcosis and Cysticercosis An emergent and global problem. </w:t>
      </w:r>
      <w:r w:rsidRPr="00025DB7">
        <w:rPr>
          <w:rFonts w:ascii="Times New Roman" w:hAnsi="Times New Roman"/>
          <w:noProof/>
          <w:sz w:val="24"/>
          <w:szCs w:val="24"/>
          <w:lang w:val="en-GB"/>
        </w:rPr>
        <w:t>Amsterdam: IOS press NATO Science Series; 2002. p. 33–40.</w:t>
      </w:r>
    </w:p>
    <w:p w14:paraId="65DA6030" w14:textId="79F655B4" w:rsidR="00022C6C" w:rsidRPr="00025DB7" w:rsidRDefault="00022C6C" w:rsidP="00FC6E5F">
      <w:pPr>
        <w:jc w:val="both"/>
        <w:rPr>
          <w:rFonts w:ascii="Times New Roman" w:hAnsi="Times New Roman"/>
          <w:noProof/>
          <w:sz w:val="24"/>
          <w:szCs w:val="24"/>
          <w:lang w:val="en-US"/>
        </w:rPr>
      </w:pPr>
      <w:r w:rsidRPr="00025DB7">
        <w:rPr>
          <w:rFonts w:ascii="Times New Roman" w:hAnsi="Times New Roman"/>
          <w:noProof/>
          <w:sz w:val="24"/>
          <w:szCs w:val="24"/>
          <w:lang w:val="en-GB"/>
        </w:rPr>
        <w:t xml:space="preserve">Paolantonio P, Rengo M, Iafrate F, Martino G, Laghi A. Diagnosis of </w:t>
      </w:r>
      <w:r w:rsidRPr="00025DB7">
        <w:rPr>
          <w:rFonts w:ascii="Times New Roman" w:hAnsi="Times New Roman"/>
          <w:i/>
          <w:noProof/>
          <w:sz w:val="24"/>
          <w:szCs w:val="24"/>
          <w:lang w:val="en-GB"/>
        </w:rPr>
        <w:t>Taenia saginata</w:t>
      </w:r>
      <w:r w:rsidRPr="00025DB7">
        <w:rPr>
          <w:rFonts w:ascii="Times New Roman" w:hAnsi="Times New Roman"/>
          <w:noProof/>
          <w:sz w:val="24"/>
          <w:szCs w:val="24"/>
          <w:lang w:val="en-GB"/>
        </w:rPr>
        <w:t xml:space="preserve"> by MR enterography. </w:t>
      </w:r>
      <w:r w:rsidR="0042400A">
        <w:rPr>
          <w:rFonts w:ascii="Times New Roman" w:hAnsi="Times New Roman"/>
          <w:noProof/>
          <w:sz w:val="24"/>
          <w:szCs w:val="24"/>
          <w:lang w:val="en-US"/>
        </w:rPr>
        <w:t>AJR Am J Roentgenol. 2006;187(</w:t>
      </w:r>
      <w:r w:rsidRPr="00025DB7">
        <w:rPr>
          <w:rFonts w:ascii="Times New Roman" w:hAnsi="Times New Roman"/>
          <w:noProof/>
          <w:sz w:val="24"/>
          <w:szCs w:val="24"/>
          <w:lang w:val="en-US"/>
        </w:rPr>
        <w:t>2</w:t>
      </w:r>
      <w:r w:rsidR="0042400A">
        <w:rPr>
          <w:rFonts w:ascii="Times New Roman" w:hAnsi="Times New Roman"/>
          <w:noProof/>
          <w:sz w:val="24"/>
          <w:szCs w:val="24"/>
          <w:lang w:val="en-US"/>
        </w:rPr>
        <w:t>)</w:t>
      </w:r>
      <w:r w:rsidRPr="00025DB7">
        <w:rPr>
          <w:rFonts w:ascii="Times New Roman" w:hAnsi="Times New Roman"/>
          <w:noProof/>
          <w:sz w:val="24"/>
          <w:szCs w:val="24"/>
          <w:lang w:val="en-US"/>
        </w:rPr>
        <w:t>:W238.</w:t>
      </w:r>
    </w:p>
    <w:p w14:paraId="05A902A8" w14:textId="69613A45" w:rsidR="00022C6C" w:rsidRDefault="00022C6C" w:rsidP="00FC6E5F">
      <w:pPr>
        <w:jc w:val="both"/>
        <w:rPr>
          <w:rFonts w:ascii="Times New Roman" w:hAnsi="Times New Roman"/>
          <w:noProof/>
          <w:sz w:val="24"/>
          <w:szCs w:val="24"/>
          <w:lang w:val="it-IT"/>
        </w:rPr>
      </w:pPr>
      <w:r w:rsidRPr="00ED7007">
        <w:rPr>
          <w:rFonts w:ascii="Times New Roman" w:hAnsi="Times New Roman"/>
          <w:noProof/>
          <w:sz w:val="24"/>
          <w:szCs w:val="24"/>
          <w:lang w:val="en-GB"/>
        </w:rPr>
        <w:t xml:space="preserve">Pezzoli A, Fusetti N, Pizzo E. Capsule endoscopy diagnosis of intestinal </w:t>
      </w:r>
      <w:r w:rsidRPr="00A505B1">
        <w:rPr>
          <w:rFonts w:ascii="Times New Roman" w:hAnsi="Times New Roman"/>
          <w:i/>
          <w:noProof/>
          <w:sz w:val="24"/>
          <w:szCs w:val="24"/>
          <w:lang w:val="en-GB"/>
        </w:rPr>
        <w:t>Taenia</w:t>
      </w:r>
      <w:r w:rsidRPr="00ED7007">
        <w:rPr>
          <w:rFonts w:ascii="Times New Roman" w:hAnsi="Times New Roman"/>
          <w:noProof/>
          <w:sz w:val="24"/>
          <w:szCs w:val="24"/>
          <w:lang w:val="en-GB"/>
        </w:rPr>
        <w:t xml:space="preserve">. </w:t>
      </w:r>
      <w:r w:rsidRPr="00022C6C">
        <w:rPr>
          <w:rFonts w:ascii="Times New Roman" w:hAnsi="Times New Roman"/>
          <w:noProof/>
          <w:sz w:val="24"/>
          <w:szCs w:val="24"/>
          <w:lang w:val="it-IT"/>
        </w:rPr>
        <w:t>Gastrointest Endosc. 2015 (Epub 2015 Aug).</w:t>
      </w:r>
    </w:p>
    <w:p w14:paraId="77B42D41" w14:textId="71614F9E" w:rsidR="00022C6C" w:rsidRDefault="00022C6C" w:rsidP="00FC6E5F">
      <w:pPr>
        <w:jc w:val="both"/>
        <w:rPr>
          <w:rFonts w:ascii="Times New Roman" w:hAnsi="Times New Roman"/>
          <w:noProof/>
          <w:sz w:val="24"/>
          <w:szCs w:val="24"/>
          <w:lang w:val="it-IT"/>
        </w:rPr>
      </w:pPr>
      <w:r>
        <w:rPr>
          <w:rFonts w:ascii="Times New Roman" w:hAnsi="Times New Roman"/>
          <w:noProof/>
          <w:sz w:val="24"/>
          <w:szCs w:val="24"/>
          <w:lang w:val="it-IT"/>
        </w:rPr>
        <w:t>Poirè G, Sassetti M, Magi M. Cisticercosi bovina. I riscontri della parassitosi negli impianti di macellazione del Chiavarese. Docum</w:t>
      </w:r>
      <w:r w:rsidR="0042400A">
        <w:rPr>
          <w:rFonts w:ascii="Times New Roman" w:hAnsi="Times New Roman"/>
          <w:noProof/>
          <w:sz w:val="24"/>
          <w:szCs w:val="24"/>
          <w:lang w:val="it-IT"/>
        </w:rPr>
        <w:t>enti Veterinari. 1994;</w:t>
      </w:r>
      <w:r>
        <w:rPr>
          <w:rFonts w:ascii="Times New Roman" w:hAnsi="Times New Roman"/>
          <w:noProof/>
          <w:sz w:val="24"/>
          <w:szCs w:val="24"/>
          <w:lang w:val="it-IT"/>
        </w:rPr>
        <w:t>5:55-57.</w:t>
      </w:r>
    </w:p>
    <w:p w14:paraId="389C1978" w14:textId="38D33D79" w:rsidR="00022C6C" w:rsidRPr="003E3950" w:rsidRDefault="00022C6C" w:rsidP="00FC6E5F">
      <w:pPr>
        <w:tabs>
          <w:tab w:val="left" w:pos="977"/>
        </w:tabs>
        <w:jc w:val="both"/>
        <w:rPr>
          <w:rFonts w:ascii="Times New Roman" w:hAnsi="Times New Roman"/>
          <w:noProof/>
          <w:sz w:val="24"/>
          <w:szCs w:val="24"/>
          <w:lang w:val="en-GB"/>
        </w:rPr>
      </w:pPr>
      <w:r w:rsidRPr="005D6531">
        <w:rPr>
          <w:rFonts w:ascii="Times New Roman" w:hAnsi="Times New Roman"/>
          <w:noProof/>
          <w:sz w:val="24"/>
          <w:szCs w:val="24"/>
          <w:lang w:val="it-IT"/>
        </w:rPr>
        <w:t>Puschmann</w:t>
      </w:r>
      <w:r w:rsidR="005D6531" w:rsidRPr="005D6531">
        <w:rPr>
          <w:rFonts w:ascii="Times New Roman" w:hAnsi="Times New Roman"/>
          <w:noProof/>
          <w:sz w:val="24"/>
          <w:szCs w:val="24"/>
          <w:lang w:val="it-IT"/>
        </w:rPr>
        <w:t xml:space="preserve"> A, Cronqvist J, Maly P, Englund E, Pessah-Rasmussen H.</w:t>
      </w:r>
      <w:r w:rsidRPr="005D6531">
        <w:rPr>
          <w:rFonts w:ascii="Times New Roman" w:hAnsi="Times New Roman"/>
          <w:noProof/>
          <w:sz w:val="24"/>
          <w:szCs w:val="24"/>
          <w:lang w:val="it-IT"/>
        </w:rPr>
        <w:t xml:space="preserve"> Neurocysticerkos som orsak till epileptiskt anfall. </w:t>
      </w:r>
      <w:r w:rsidRPr="00022C6C">
        <w:rPr>
          <w:rFonts w:ascii="Times New Roman" w:hAnsi="Times New Roman"/>
          <w:noProof/>
          <w:sz w:val="24"/>
          <w:szCs w:val="24"/>
          <w:lang w:val="en-GB"/>
        </w:rPr>
        <w:t>Infektion med svinbandmask finns sporadiskt i Skandinavien</w:t>
      </w:r>
      <w:r>
        <w:rPr>
          <w:rFonts w:ascii="Times New Roman" w:hAnsi="Times New Roman"/>
          <w:noProof/>
          <w:sz w:val="24"/>
          <w:szCs w:val="24"/>
          <w:lang w:val="en-GB"/>
        </w:rPr>
        <w:t xml:space="preserve">. </w:t>
      </w:r>
      <w:r w:rsidRPr="003E3950">
        <w:rPr>
          <w:rFonts w:ascii="Times New Roman" w:hAnsi="Times New Roman"/>
          <w:noProof/>
          <w:sz w:val="24"/>
          <w:szCs w:val="24"/>
          <w:lang w:val="en-GB"/>
        </w:rPr>
        <w:t>Läkartidningen</w:t>
      </w:r>
      <w:r w:rsidR="0042400A">
        <w:rPr>
          <w:rFonts w:ascii="Times New Roman" w:hAnsi="Times New Roman"/>
          <w:noProof/>
          <w:sz w:val="24"/>
          <w:szCs w:val="24"/>
          <w:lang w:val="en-GB"/>
        </w:rPr>
        <w:t>. 2006;12(</w:t>
      </w:r>
      <w:r w:rsidRPr="003E3950">
        <w:rPr>
          <w:rFonts w:ascii="Times New Roman" w:hAnsi="Times New Roman"/>
          <w:noProof/>
          <w:sz w:val="24"/>
          <w:szCs w:val="24"/>
          <w:lang w:val="en-GB"/>
        </w:rPr>
        <w:t>103</w:t>
      </w:r>
      <w:r w:rsidR="0042400A">
        <w:rPr>
          <w:rFonts w:ascii="Times New Roman" w:hAnsi="Times New Roman"/>
          <w:noProof/>
          <w:sz w:val="24"/>
          <w:szCs w:val="24"/>
          <w:lang w:val="en-GB"/>
        </w:rPr>
        <w:t>)</w:t>
      </w:r>
      <w:r w:rsidR="005D6531" w:rsidRPr="003E3950">
        <w:rPr>
          <w:rFonts w:ascii="Times New Roman" w:hAnsi="Times New Roman"/>
          <w:noProof/>
          <w:sz w:val="24"/>
          <w:szCs w:val="24"/>
          <w:lang w:val="en-GB"/>
        </w:rPr>
        <w:t>:938-94</w:t>
      </w:r>
      <w:r w:rsidRPr="003E3950">
        <w:rPr>
          <w:rFonts w:ascii="Times New Roman" w:hAnsi="Times New Roman"/>
          <w:noProof/>
          <w:sz w:val="24"/>
          <w:szCs w:val="24"/>
          <w:lang w:val="en-GB"/>
        </w:rPr>
        <w:t>2.</w:t>
      </w:r>
    </w:p>
    <w:p w14:paraId="162C039E" w14:textId="18CC6611" w:rsidR="00022C6C" w:rsidRDefault="003E3950" w:rsidP="00FC6E5F">
      <w:pPr>
        <w:jc w:val="both"/>
        <w:rPr>
          <w:rFonts w:ascii="Times New Roman" w:hAnsi="Times New Roman"/>
          <w:noProof/>
          <w:sz w:val="24"/>
          <w:szCs w:val="24"/>
          <w:lang w:val="en-GB"/>
        </w:rPr>
      </w:pPr>
      <w:r w:rsidRPr="00F04501">
        <w:rPr>
          <w:rFonts w:ascii="Times New Roman" w:hAnsi="Times New Roman"/>
          <w:noProof/>
          <w:sz w:val="24"/>
          <w:szCs w:val="24"/>
          <w:lang w:val="en-GB"/>
        </w:rPr>
        <w:lastRenderedPageBreak/>
        <w:t>Rakuša. Human cysticercosis</w:t>
      </w:r>
      <w:r w:rsidRPr="003E3950">
        <w:rPr>
          <w:rFonts w:ascii="Times New Roman" w:hAnsi="Times New Roman"/>
          <w:noProof/>
          <w:sz w:val="24"/>
          <w:szCs w:val="24"/>
          <w:lang w:val="en-GB"/>
        </w:rPr>
        <w:t xml:space="preserve"> in Slovenia. Laboratory for Parasitology, Institute of Microbiology and Immunology, Faculty of Medicine</w:t>
      </w:r>
      <w:r>
        <w:rPr>
          <w:rFonts w:ascii="Times New Roman" w:hAnsi="Times New Roman"/>
          <w:noProof/>
          <w:sz w:val="24"/>
          <w:szCs w:val="24"/>
          <w:lang w:val="en-GB"/>
        </w:rPr>
        <w:t xml:space="preserve">. </w:t>
      </w:r>
      <w:r w:rsidR="0042400A" w:rsidRPr="0042400A">
        <w:rPr>
          <w:rFonts w:ascii="Times New Roman" w:hAnsi="Times New Roman"/>
          <w:noProof/>
          <w:sz w:val="24"/>
          <w:szCs w:val="24"/>
          <w:lang w:val="en-GB"/>
        </w:rPr>
        <w:t>http://www.arhimed.co.uk/arhimed/poglej.asp?id=80</w:t>
      </w:r>
      <w:r>
        <w:rPr>
          <w:rFonts w:ascii="Times New Roman" w:hAnsi="Times New Roman"/>
          <w:noProof/>
          <w:sz w:val="24"/>
          <w:szCs w:val="24"/>
          <w:lang w:val="en-GB"/>
        </w:rPr>
        <w:t>.</w:t>
      </w:r>
      <w:r w:rsidR="0042400A">
        <w:rPr>
          <w:rFonts w:ascii="Times New Roman" w:hAnsi="Times New Roman"/>
          <w:noProof/>
          <w:sz w:val="24"/>
          <w:szCs w:val="24"/>
          <w:lang w:val="en-GB"/>
        </w:rPr>
        <w:t xml:space="preserve"> </w:t>
      </w:r>
      <w:r w:rsidR="0042400A" w:rsidRPr="0042400A">
        <w:rPr>
          <w:rFonts w:ascii="Times New Roman" w:hAnsi="Times New Roman"/>
          <w:noProof/>
          <w:sz w:val="24"/>
          <w:szCs w:val="24"/>
          <w:lang w:val="en-GB"/>
        </w:rPr>
        <w:t>Accessed Feb 2017</w:t>
      </w:r>
      <w:r w:rsidR="0042400A">
        <w:rPr>
          <w:rFonts w:ascii="Times New Roman" w:hAnsi="Times New Roman"/>
          <w:noProof/>
          <w:sz w:val="24"/>
          <w:szCs w:val="24"/>
          <w:lang w:val="en-GB"/>
        </w:rPr>
        <w:t>.</w:t>
      </w:r>
    </w:p>
    <w:p w14:paraId="28983572" w14:textId="62C88D12" w:rsidR="004B7038" w:rsidRDefault="004B7038" w:rsidP="00FC6E5F">
      <w:pPr>
        <w:jc w:val="both"/>
        <w:rPr>
          <w:rFonts w:ascii="Times New Roman" w:hAnsi="Times New Roman"/>
          <w:noProof/>
          <w:sz w:val="24"/>
          <w:szCs w:val="24"/>
          <w:lang w:val="en-GB"/>
        </w:rPr>
      </w:pPr>
      <w:r w:rsidRPr="004B7038">
        <w:rPr>
          <w:rFonts w:ascii="Times New Roman" w:hAnsi="Times New Roman"/>
          <w:noProof/>
          <w:sz w:val="24"/>
          <w:szCs w:val="24"/>
          <w:lang w:val="en-GB"/>
        </w:rPr>
        <w:t>Ramos JM, Masia M, Padilla S, Esco</w:t>
      </w:r>
      <w:r>
        <w:rPr>
          <w:rFonts w:ascii="Times New Roman" w:hAnsi="Times New Roman"/>
          <w:noProof/>
          <w:sz w:val="24"/>
          <w:szCs w:val="24"/>
          <w:lang w:val="en-GB"/>
        </w:rPr>
        <w:t xml:space="preserve">lano C, Bernal E, Gutierrez F. </w:t>
      </w:r>
      <w:r w:rsidRPr="004B7038">
        <w:rPr>
          <w:rFonts w:ascii="Times New Roman" w:hAnsi="Times New Roman"/>
          <w:noProof/>
          <w:sz w:val="24"/>
          <w:szCs w:val="24"/>
          <w:lang w:val="en-GB"/>
        </w:rPr>
        <w:t>Imported and non-imported diseases in the immigrant population. A decade of experience f</w:t>
      </w:r>
      <w:r>
        <w:rPr>
          <w:rFonts w:ascii="Times New Roman" w:hAnsi="Times New Roman"/>
          <w:noProof/>
          <w:sz w:val="24"/>
          <w:szCs w:val="24"/>
          <w:lang w:val="en-GB"/>
        </w:rPr>
        <w:t>rom an infectious diseases unit</w:t>
      </w:r>
      <w:r w:rsidRPr="004B7038">
        <w:rPr>
          <w:rFonts w:ascii="Times New Roman" w:hAnsi="Times New Roman"/>
          <w:noProof/>
          <w:sz w:val="24"/>
          <w:szCs w:val="24"/>
          <w:lang w:val="en-GB"/>
        </w:rPr>
        <w:t>. Enferm Infecc Mi</w:t>
      </w:r>
      <w:r w:rsidR="0042400A">
        <w:rPr>
          <w:rFonts w:ascii="Times New Roman" w:hAnsi="Times New Roman"/>
          <w:noProof/>
          <w:sz w:val="24"/>
          <w:szCs w:val="24"/>
          <w:lang w:val="en-GB"/>
        </w:rPr>
        <w:t>crobiol Clin. 2011;29(</w:t>
      </w:r>
      <w:r>
        <w:rPr>
          <w:rFonts w:ascii="Times New Roman" w:hAnsi="Times New Roman"/>
          <w:noProof/>
          <w:sz w:val="24"/>
          <w:szCs w:val="24"/>
          <w:lang w:val="en-GB"/>
        </w:rPr>
        <w:t>3</w:t>
      </w:r>
      <w:r w:rsidR="0042400A">
        <w:rPr>
          <w:rFonts w:ascii="Times New Roman" w:hAnsi="Times New Roman"/>
          <w:noProof/>
          <w:sz w:val="24"/>
          <w:szCs w:val="24"/>
          <w:lang w:val="en-GB"/>
        </w:rPr>
        <w:t>)</w:t>
      </w:r>
      <w:r>
        <w:rPr>
          <w:rFonts w:ascii="Times New Roman" w:hAnsi="Times New Roman"/>
          <w:noProof/>
          <w:sz w:val="24"/>
          <w:szCs w:val="24"/>
          <w:lang w:val="en-GB"/>
        </w:rPr>
        <w:t>:185-92.</w:t>
      </w:r>
    </w:p>
    <w:p w14:paraId="2915A78B" w14:textId="66BED7BA" w:rsidR="00275CE2" w:rsidRPr="00275CE2" w:rsidRDefault="00275CE2" w:rsidP="00FC6E5F">
      <w:pPr>
        <w:jc w:val="both"/>
        <w:rPr>
          <w:rFonts w:ascii="Times New Roman" w:hAnsi="Times New Roman"/>
          <w:noProof/>
          <w:sz w:val="24"/>
          <w:szCs w:val="24"/>
          <w:lang w:val="en-GB"/>
        </w:rPr>
      </w:pPr>
      <w:r w:rsidRPr="00275CE2">
        <w:rPr>
          <w:rFonts w:ascii="Times New Roman" w:hAnsi="Times New Roman"/>
          <w:noProof/>
          <w:sz w:val="24"/>
          <w:szCs w:val="24"/>
          <w:lang w:val="en-GB"/>
        </w:rPr>
        <w:t>RIVM (Rijksinstituut voor Volksgezondheid en Milieu).</w:t>
      </w:r>
      <w:r>
        <w:rPr>
          <w:rFonts w:ascii="Times New Roman" w:hAnsi="Times New Roman"/>
          <w:noProof/>
          <w:sz w:val="24"/>
          <w:szCs w:val="24"/>
          <w:lang w:val="en-GB"/>
        </w:rPr>
        <w:t xml:space="preserve"> </w:t>
      </w:r>
      <w:r w:rsidRPr="00275CE2">
        <w:rPr>
          <w:rFonts w:ascii="Times New Roman" w:hAnsi="Times New Roman"/>
          <w:noProof/>
          <w:sz w:val="24"/>
          <w:szCs w:val="24"/>
          <w:lang w:val="en-GB"/>
        </w:rPr>
        <w:t>Staat van zoönosen 2012. RIVM Rapport</w:t>
      </w:r>
      <w:r>
        <w:rPr>
          <w:rFonts w:ascii="Times New Roman" w:hAnsi="Times New Roman"/>
          <w:noProof/>
          <w:sz w:val="24"/>
          <w:szCs w:val="24"/>
          <w:lang w:val="en-GB"/>
        </w:rPr>
        <w:t xml:space="preserve">. </w:t>
      </w:r>
      <w:r w:rsidRPr="00275CE2">
        <w:rPr>
          <w:rFonts w:ascii="Times New Roman" w:hAnsi="Times New Roman"/>
          <w:noProof/>
          <w:sz w:val="24"/>
          <w:szCs w:val="24"/>
          <w:lang w:val="en-GB"/>
        </w:rPr>
        <w:t>2013. http://www.rivm.nl/dsresource?objectid=936c4d80-27bb-47d5-a27a-483680804bd7&amp;type=org&amp;disposition=inline</w:t>
      </w:r>
      <w:r>
        <w:rPr>
          <w:rFonts w:ascii="Times New Roman" w:hAnsi="Times New Roman"/>
          <w:noProof/>
          <w:sz w:val="24"/>
          <w:szCs w:val="24"/>
          <w:lang w:val="en-GB"/>
        </w:rPr>
        <w:t>. Accessed Feb 2017.</w:t>
      </w:r>
    </w:p>
    <w:p w14:paraId="7349F444" w14:textId="1F4EEEC6" w:rsidR="003E3950" w:rsidRDefault="004B7038" w:rsidP="00FC6E5F">
      <w:pPr>
        <w:jc w:val="both"/>
        <w:rPr>
          <w:rFonts w:ascii="Times New Roman" w:hAnsi="Times New Roman"/>
          <w:noProof/>
          <w:sz w:val="24"/>
          <w:szCs w:val="24"/>
          <w:lang w:val="en-GB"/>
        </w:rPr>
      </w:pPr>
      <w:r w:rsidRPr="004B7038">
        <w:rPr>
          <w:rFonts w:ascii="Times New Roman" w:hAnsi="Times New Roman"/>
          <w:noProof/>
          <w:sz w:val="24"/>
          <w:szCs w:val="24"/>
          <w:lang w:val="en-GB"/>
        </w:rPr>
        <w:t>Roberts MT, Lever AM. An analysis of imported infections over a 5-year period at a teaching hospital in the United Kingdom. Travel M</w:t>
      </w:r>
      <w:r w:rsidR="00F1397E">
        <w:rPr>
          <w:rFonts w:ascii="Times New Roman" w:hAnsi="Times New Roman"/>
          <w:noProof/>
          <w:sz w:val="24"/>
          <w:szCs w:val="24"/>
          <w:lang w:val="en-GB"/>
        </w:rPr>
        <w:t>ed Infect Dis. 2003;1(</w:t>
      </w:r>
      <w:r>
        <w:rPr>
          <w:rFonts w:ascii="Times New Roman" w:hAnsi="Times New Roman"/>
          <w:noProof/>
          <w:sz w:val="24"/>
          <w:szCs w:val="24"/>
          <w:lang w:val="en-GB"/>
        </w:rPr>
        <w:t>4</w:t>
      </w:r>
      <w:r w:rsidR="00F1397E">
        <w:rPr>
          <w:rFonts w:ascii="Times New Roman" w:hAnsi="Times New Roman"/>
          <w:noProof/>
          <w:sz w:val="24"/>
          <w:szCs w:val="24"/>
          <w:lang w:val="en-GB"/>
        </w:rPr>
        <w:t>)</w:t>
      </w:r>
      <w:r>
        <w:rPr>
          <w:rFonts w:ascii="Times New Roman" w:hAnsi="Times New Roman"/>
          <w:noProof/>
          <w:sz w:val="24"/>
          <w:szCs w:val="24"/>
          <w:lang w:val="en-GB"/>
        </w:rPr>
        <w:t>:227-30.</w:t>
      </w:r>
    </w:p>
    <w:p w14:paraId="76BA957B" w14:textId="5BDAA817" w:rsidR="004B7038" w:rsidRPr="003E3950" w:rsidRDefault="004B7038" w:rsidP="00FC6E5F">
      <w:pPr>
        <w:jc w:val="both"/>
        <w:rPr>
          <w:rFonts w:ascii="Times New Roman" w:hAnsi="Times New Roman"/>
          <w:noProof/>
          <w:sz w:val="24"/>
          <w:szCs w:val="24"/>
          <w:lang w:val="en-GB"/>
        </w:rPr>
      </w:pPr>
      <w:r>
        <w:rPr>
          <w:rFonts w:ascii="Times New Roman" w:hAnsi="Times New Roman"/>
          <w:noProof/>
          <w:sz w:val="24"/>
          <w:szCs w:val="24"/>
          <w:lang w:val="en-GB"/>
        </w:rPr>
        <w:t>Roca C, Balanzó</w:t>
      </w:r>
      <w:r w:rsidRPr="004B7038">
        <w:rPr>
          <w:rFonts w:ascii="Times New Roman" w:hAnsi="Times New Roman"/>
          <w:noProof/>
          <w:sz w:val="24"/>
          <w:szCs w:val="24"/>
          <w:lang w:val="en-GB"/>
        </w:rPr>
        <w:t xml:space="preserve"> X, Fern</w:t>
      </w:r>
      <w:r>
        <w:rPr>
          <w:rFonts w:ascii="Times New Roman" w:hAnsi="Times New Roman"/>
          <w:noProof/>
          <w:sz w:val="24"/>
          <w:szCs w:val="24"/>
          <w:lang w:val="en-GB"/>
        </w:rPr>
        <w:t>á</w:t>
      </w:r>
      <w:r w:rsidRPr="004B7038">
        <w:rPr>
          <w:rFonts w:ascii="Times New Roman" w:hAnsi="Times New Roman"/>
          <w:noProof/>
          <w:sz w:val="24"/>
          <w:szCs w:val="24"/>
          <w:lang w:val="en-GB"/>
        </w:rPr>
        <w:t>ndez-Roure JL, Sauca G, Savall R, Gasc</w:t>
      </w:r>
      <w:r>
        <w:rPr>
          <w:rFonts w:ascii="Times New Roman" w:hAnsi="Times New Roman"/>
          <w:noProof/>
          <w:sz w:val="24"/>
          <w:szCs w:val="24"/>
          <w:lang w:val="en-GB"/>
        </w:rPr>
        <w:t>ó</w:t>
      </w:r>
      <w:r w:rsidRPr="004B7038">
        <w:rPr>
          <w:rFonts w:ascii="Times New Roman" w:hAnsi="Times New Roman"/>
          <w:noProof/>
          <w:sz w:val="24"/>
          <w:szCs w:val="24"/>
          <w:lang w:val="en-GB"/>
        </w:rPr>
        <w:t xml:space="preserve">n J, et al. Imported diseases in African immigrants in Spain: study of 1,321 patients. </w:t>
      </w:r>
      <w:hyperlink r:id="rId9" w:tooltip="Medicina clinica." w:history="1">
        <w:r w:rsidRPr="004B7038">
          <w:rPr>
            <w:rFonts w:ascii="Times New Roman" w:hAnsi="Times New Roman"/>
            <w:noProof/>
            <w:sz w:val="24"/>
            <w:szCs w:val="24"/>
            <w:lang w:val="en-GB"/>
          </w:rPr>
          <w:t>Med Clin (Barc).</w:t>
        </w:r>
      </w:hyperlink>
      <w:r w:rsidR="00F1397E">
        <w:rPr>
          <w:rFonts w:ascii="Times New Roman" w:hAnsi="Times New Roman"/>
          <w:noProof/>
          <w:sz w:val="24"/>
          <w:szCs w:val="24"/>
          <w:lang w:val="en-GB"/>
        </w:rPr>
        <w:t xml:space="preserve"> 2002;119(</w:t>
      </w:r>
      <w:r w:rsidRPr="004B7038">
        <w:rPr>
          <w:rFonts w:ascii="Times New Roman" w:hAnsi="Times New Roman"/>
          <w:noProof/>
          <w:sz w:val="24"/>
          <w:szCs w:val="24"/>
          <w:lang w:val="en-GB"/>
        </w:rPr>
        <w:t>16</w:t>
      </w:r>
      <w:r w:rsidR="00F1397E">
        <w:rPr>
          <w:rFonts w:ascii="Times New Roman" w:hAnsi="Times New Roman"/>
          <w:noProof/>
          <w:sz w:val="24"/>
          <w:szCs w:val="24"/>
          <w:lang w:val="en-GB"/>
        </w:rPr>
        <w:t>)</w:t>
      </w:r>
      <w:r w:rsidRPr="004B7038">
        <w:rPr>
          <w:rFonts w:ascii="Times New Roman" w:hAnsi="Times New Roman"/>
          <w:noProof/>
          <w:sz w:val="24"/>
          <w:szCs w:val="24"/>
          <w:lang w:val="en-GB"/>
        </w:rPr>
        <w:t>:616-9.</w:t>
      </w:r>
    </w:p>
    <w:p w14:paraId="319394CC" w14:textId="67D0F3FA" w:rsidR="00022C6C" w:rsidRPr="00025DB7" w:rsidRDefault="004B7038" w:rsidP="00FC6E5F">
      <w:pPr>
        <w:jc w:val="both"/>
        <w:rPr>
          <w:rFonts w:ascii="Times New Roman" w:hAnsi="Times New Roman"/>
          <w:noProof/>
          <w:sz w:val="24"/>
          <w:szCs w:val="24"/>
          <w:lang w:val="es-ES_tradnl"/>
        </w:rPr>
      </w:pPr>
      <w:r>
        <w:rPr>
          <w:rFonts w:ascii="Times New Roman" w:hAnsi="Times New Roman"/>
          <w:noProof/>
          <w:sz w:val="24"/>
          <w:szCs w:val="24"/>
          <w:lang w:val="en-GB"/>
        </w:rPr>
        <w:t>Roca C, Gascó</w:t>
      </w:r>
      <w:r w:rsidRPr="004B7038">
        <w:rPr>
          <w:rFonts w:ascii="Times New Roman" w:hAnsi="Times New Roman"/>
          <w:noProof/>
          <w:sz w:val="24"/>
          <w:szCs w:val="24"/>
          <w:lang w:val="en-GB"/>
        </w:rPr>
        <w:t>n J, Fo</w:t>
      </w:r>
      <w:r>
        <w:rPr>
          <w:rFonts w:ascii="Times New Roman" w:hAnsi="Times New Roman"/>
          <w:noProof/>
          <w:sz w:val="24"/>
          <w:szCs w:val="24"/>
          <w:lang w:val="en-GB"/>
        </w:rPr>
        <w:t>nt B, Pujol T, Valls ME, Corachá</w:t>
      </w:r>
      <w:r w:rsidRPr="004B7038">
        <w:rPr>
          <w:rFonts w:ascii="Times New Roman" w:hAnsi="Times New Roman"/>
          <w:noProof/>
          <w:sz w:val="24"/>
          <w:szCs w:val="24"/>
          <w:lang w:val="en-GB"/>
        </w:rPr>
        <w:t xml:space="preserve">n M. Neurocysticercosis and population movements: analysis of 23 imported cases in Spain. </w:t>
      </w:r>
      <w:r w:rsidRPr="00025DB7">
        <w:rPr>
          <w:rFonts w:ascii="Times New Roman" w:hAnsi="Times New Roman"/>
          <w:noProof/>
          <w:sz w:val="24"/>
          <w:szCs w:val="24"/>
          <w:lang w:val="es-ES_tradnl"/>
        </w:rPr>
        <w:t>Eur J Cli</w:t>
      </w:r>
      <w:r w:rsidR="00F1397E">
        <w:rPr>
          <w:rFonts w:ascii="Times New Roman" w:hAnsi="Times New Roman"/>
          <w:noProof/>
          <w:sz w:val="24"/>
          <w:szCs w:val="24"/>
          <w:lang w:val="es-ES_tradnl"/>
        </w:rPr>
        <w:t>n Microbiol Infect Dis. 2003;22(</w:t>
      </w:r>
      <w:r w:rsidRPr="00025DB7">
        <w:rPr>
          <w:rFonts w:ascii="Times New Roman" w:hAnsi="Times New Roman"/>
          <w:noProof/>
          <w:sz w:val="24"/>
          <w:szCs w:val="24"/>
          <w:lang w:val="es-ES_tradnl"/>
        </w:rPr>
        <w:t>6</w:t>
      </w:r>
      <w:r w:rsidR="00F1397E">
        <w:rPr>
          <w:rFonts w:ascii="Times New Roman" w:hAnsi="Times New Roman"/>
          <w:noProof/>
          <w:sz w:val="24"/>
          <w:szCs w:val="24"/>
          <w:lang w:val="es-ES_tradnl"/>
        </w:rPr>
        <w:t>)</w:t>
      </w:r>
      <w:r w:rsidRPr="00025DB7">
        <w:rPr>
          <w:rFonts w:ascii="Times New Roman" w:hAnsi="Times New Roman"/>
          <w:noProof/>
          <w:sz w:val="24"/>
          <w:szCs w:val="24"/>
          <w:lang w:val="es-ES_tradnl"/>
        </w:rPr>
        <w:t>:382-4.</w:t>
      </w:r>
    </w:p>
    <w:p w14:paraId="47C99151" w14:textId="4AD78E61" w:rsidR="00B32285" w:rsidRPr="00ED7007" w:rsidRDefault="00B32285" w:rsidP="00FC6E5F">
      <w:pPr>
        <w:jc w:val="both"/>
        <w:rPr>
          <w:rFonts w:ascii="Times New Roman" w:hAnsi="Times New Roman"/>
          <w:noProof/>
          <w:sz w:val="24"/>
          <w:szCs w:val="24"/>
          <w:lang w:val="en-GB"/>
        </w:rPr>
      </w:pPr>
      <w:r w:rsidRPr="00025DB7">
        <w:rPr>
          <w:rFonts w:ascii="Times New Roman" w:hAnsi="Times New Roman"/>
          <w:noProof/>
          <w:sz w:val="24"/>
          <w:szCs w:val="24"/>
          <w:lang w:val="es-ES_tradnl"/>
        </w:rPr>
        <w:t xml:space="preserve">Rodríguez Guardado A, Gómez E, Rodríguez Pérez M, Sempere A, López-Roger Roger R, Suárez Leiva P, et al. </w:t>
      </w:r>
      <w:r w:rsidRPr="003E3950">
        <w:rPr>
          <w:rFonts w:ascii="Times New Roman" w:hAnsi="Times New Roman"/>
          <w:noProof/>
          <w:sz w:val="24"/>
          <w:szCs w:val="24"/>
          <w:lang w:val="en-GB"/>
        </w:rPr>
        <w:t xml:space="preserve">P540 Cysticercosis: </w:t>
      </w:r>
      <w:r w:rsidRPr="00025DB7">
        <w:rPr>
          <w:rFonts w:ascii="Times New Roman" w:hAnsi="Times New Roman"/>
          <w:noProof/>
          <w:sz w:val="24"/>
          <w:szCs w:val="24"/>
          <w:lang w:val="en-US"/>
        </w:rPr>
        <w:t>co</w:t>
      </w:r>
      <w:r w:rsidRPr="00ED7007">
        <w:rPr>
          <w:rFonts w:ascii="Times New Roman" w:hAnsi="Times New Roman"/>
          <w:noProof/>
          <w:sz w:val="24"/>
          <w:szCs w:val="24"/>
          <w:lang w:val="en-GB"/>
        </w:rPr>
        <w:t xml:space="preserve">rrelation between serological and radiological diagnosis. International Journal of Antimicrobial Agents. </w:t>
      </w:r>
      <w:r w:rsidR="00EE44D6" w:rsidRPr="00ED7007">
        <w:rPr>
          <w:rFonts w:ascii="Times New Roman" w:hAnsi="Times New Roman"/>
          <w:noProof/>
          <w:sz w:val="24"/>
          <w:szCs w:val="24"/>
          <w:lang w:val="en-GB"/>
        </w:rPr>
        <w:t>2007;29:S120-S1.</w:t>
      </w:r>
    </w:p>
    <w:p w14:paraId="55BC8ECD" w14:textId="0053909E" w:rsidR="00AB1A56" w:rsidRDefault="004B7038" w:rsidP="00FC6E5F">
      <w:pPr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4B7038">
        <w:rPr>
          <w:rFonts w:ascii="Times New Roman" w:hAnsi="Times New Roman" w:cs="Times New Roman"/>
          <w:sz w:val="24"/>
          <w:szCs w:val="24"/>
          <w:lang w:eastAsia="en-US"/>
        </w:rPr>
        <w:t>Rousse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au MC, Guillotel B, Delmont J. </w:t>
      </w:r>
      <w:r w:rsidRPr="004B7038">
        <w:rPr>
          <w:rFonts w:ascii="Times New Roman" w:hAnsi="Times New Roman" w:cs="Times New Roman"/>
          <w:sz w:val="24"/>
          <w:szCs w:val="24"/>
          <w:lang w:eastAsia="en-US"/>
        </w:rPr>
        <w:t>Neurocysticercosis in the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 South-East of France 1988-1998</w:t>
      </w:r>
      <w:r w:rsidR="00F1397E">
        <w:rPr>
          <w:rFonts w:ascii="Times New Roman" w:hAnsi="Times New Roman" w:cs="Times New Roman"/>
          <w:sz w:val="24"/>
          <w:szCs w:val="24"/>
          <w:lang w:eastAsia="en-US"/>
        </w:rPr>
        <w:t>. Presse Med. 1999;28(</w:t>
      </w:r>
      <w:r w:rsidRPr="004B7038">
        <w:rPr>
          <w:rFonts w:ascii="Times New Roman" w:hAnsi="Times New Roman" w:cs="Times New Roman"/>
          <w:sz w:val="24"/>
          <w:szCs w:val="24"/>
          <w:lang w:eastAsia="en-US"/>
        </w:rPr>
        <w:t>39</w:t>
      </w:r>
      <w:r w:rsidR="00F1397E">
        <w:rPr>
          <w:rFonts w:ascii="Times New Roman" w:hAnsi="Times New Roman" w:cs="Times New Roman"/>
          <w:sz w:val="24"/>
          <w:szCs w:val="24"/>
          <w:lang w:eastAsia="en-US"/>
        </w:rPr>
        <w:t>)</w:t>
      </w:r>
      <w:r w:rsidRPr="004B7038">
        <w:rPr>
          <w:rFonts w:ascii="Times New Roman" w:hAnsi="Times New Roman" w:cs="Times New Roman"/>
          <w:sz w:val="24"/>
          <w:szCs w:val="24"/>
          <w:lang w:eastAsia="en-US"/>
        </w:rPr>
        <w:t>:2141-4.</w:t>
      </w:r>
    </w:p>
    <w:p w14:paraId="046A479F" w14:textId="04AB9553" w:rsidR="004B7038" w:rsidRDefault="004B7038" w:rsidP="00FC6E5F">
      <w:pPr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Ruiz S, Garcí</w:t>
      </w:r>
      <w:r w:rsidRPr="004B7038">
        <w:rPr>
          <w:rFonts w:ascii="Times New Roman" w:hAnsi="Times New Roman" w:cs="Times New Roman"/>
          <w:sz w:val="24"/>
          <w:szCs w:val="24"/>
          <w:lang w:eastAsia="en-US"/>
        </w:rPr>
        <w:t>a-V</w:t>
      </w:r>
      <w:r>
        <w:rPr>
          <w:rFonts w:ascii="Times New Roman" w:hAnsi="Times New Roman" w:cs="Times New Roman"/>
          <w:sz w:val="24"/>
          <w:szCs w:val="24"/>
          <w:lang w:eastAsia="en-US"/>
        </w:rPr>
        <w:t>ázquez E, Picazo R, Herná</w:t>
      </w:r>
      <w:r w:rsidRPr="004B7038">
        <w:rPr>
          <w:rFonts w:ascii="Times New Roman" w:hAnsi="Times New Roman" w:cs="Times New Roman"/>
          <w:sz w:val="24"/>
          <w:szCs w:val="24"/>
          <w:lang w:eastAsia="en-US"/>
        </w:rPr>
        <w:t>ndez A, Herrero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 JA, Gómez J. </w:t>
      </w:r>
      <w:r w:rsidRPr="004B7038">
        <w:rPr>
          <w:rFonts w:ascii="Times New Roman" w:hAnsi="Times New Roman" w:cs="Times New Roman"/>
          <w:sz w:val="24"/>
          <w:szCs w:val="24"/>
          <w:lang w:eastAsia="en-US"/>
        </w:rPr>
        <w:t>Neuro</w:t>
      </w:r>
      <w:r>
        <w:rPr>
          <w:rFonts w:ascii="Times New Roman" w:hAnsi="Times New Roman" w:cs="Times New Roman"/>
          <w:sz w:val="24"/>
          <w:szCs w:val="24"/>
          <w:lang w:eastAsia="en-US"/>
        </w:rPr>
        <w:t>cysticercosis in Murcia (Spain)</w:t>
      </w:r>
      <w:r w:rsidRPr="004B7038">
        <w:rPr>
          <w:rFonts w:ascii="Times New Roman" w:hAnsi="Times New Roman" w:cs="Times New Roman"/>
          <w:sz w:val="24"/>
          <w:szCs w:val="24"/>
          <w:lang w:eastAsia="en-US"/>
        </w:rPr>
        <w:t xml:space="preserve">. </w:t>
      </w:r>
      <w:r w:rsidR="00F1397E">
        <w:rPr>
          <w:rFonts w:ascii="Times New Roman" w:hAnsi="Times New Roman" w:cs="Times New Roman"/>
          <w:sz w:val="24"/>
          <w:szCs w:val="24"/>
          <w:lang w:eastAsia="en-US"/>
        </w:rPr>
        <w:t>Rev Clin Esp. 2011;211(</w:t>
      </w:r>
      <w:r>
        <w:rPr>
          <w:rFonts w:ascii="Times New Roman" w:hAnsi="Times New Roman" w:cs="Times New Roman"/>
          <w:sz w:val="24"/>
          <w:szCs w:val="24"/>
          <w:lang w:eastAsia="en-US"/>
        </w:rPr>
        <w:t>3</w:t>
      </w:r>
      <w:r w:rsidR="00F1397E">
        <w:rPr>
          <w:rFonts w:ascii="Times New Roman" w:hAnsi="Times New Roman" w:cs="Times New Roman"/>
          <w:sz w:val="24"/>
          <w:szCs w:val="24"/>
          <w:lang w:eastAsia="en-US"/>
        </w:rPr>
        <w:t>)</w:t>
      </w:r>
      <w:r>
        <w:rPr>
          <w:rFonts w:ascii="Times New Roman" w:hAnsi="Times New Roman" w:cs="Times New Roman"/>
          <w:sz w:val="24"/>
          <w:szCs w:val="24"/>
          <w:lang w:eastAsia="en-US"/>
        </w:rPr>
        <w:t>:133-8.</w:t>
      </w:r>
    </w:p>
    <w:p w14:paraId="2466553A" w14:textId="77777777" w:rsidR="00A505B1" w:rsidRDefault="008A4179" w:rsidP="00FC6E5F">
      <w:pPr>
        <w:spacing w:before="144" w:after="0"/>
        <w:ind w:right="336"/>
        <w:jc w:val="both"/>
        <w:rPr>
          <w:rFonts w:ascii="Times New Roman" w:hAnsi="Times New Roman" w:cs="Times New Roman"/>
          <w:sz w:val="24"/>
          <w:szCs w:val="24"/>
          <w:lang w:val="es-ES" w:eastAsia="en-US"/>
        </w:rPr>
      </w:pPr>
      <w:r>
        <w:rPr>
          <w:rFonts w:ascii="Times New Roman" w:hAnsi="Times New Roman" w:cs="Times New Roman"/>
          <w:sz w:val="24"/>
          <w:szCs w:val="24"/>
          <w:lang w:val="es-ES" w:eastAsia="en-US"/>
        </w:rPr>
        <w:t>Sánchez Martí</w:t>
      </w:r>
      <w:r w:rsidR="004B7038" w:rsidRPr="004B7038">
        <w:rPr>
          <w:rFonts w:ascii="Times New Roman" w:hAnsi="Times New Roman" w:cs="Times New Roman"/>
          <w:sz w:val="24"/>
          <w:szCs w:val="24"/>
          <w:lang w:val="es-ES" w:eastAsia="en-US"/>
        </w:rPr>
        <w:t xml:space="preserve">nez P. </w:t>
      </w:r>
      <w:r w:rsidR="004B7038">
        <w:rPr>
          <w:rFonts w:ascii="Times New Roman" w:hAnsi="Times New Roman" w:cs="Times New Roman"/>
          <w:sz w:val="24"/>
          <w:szCs w:val="24"/>
          <w:lang w:val="es-ES" w:eastAsia="en-US"/>
        </w:rPr>
        <w:t>D</w:t>
      </w:r>
      <w:r w:rsidR="004B7038" w:rsidRPr="004B7038">
        <w:rPr>
          <w:rFonts w:ascii="Times New Roman" w:hAnsi="Times New Roman" w:cs="Times New Roman"/>
          <w:sz w:val="24"/>
          <w:szCs w:val="24"/>
          <w:lang w:val="es-ES" w:eastAsia="en-US"/>
        </w:rPr>
        <w:t>iagnóstico de procesos patológicos en ungulados domésticos sacrificado</w:t>
      </w:r>
      <w:r>
        <w:rPr>
          <w:rFonts w:ascii="Times New Roman" w:hAnsi="Times New Roman" w:cs="Times New Roman"/>
          <w:sz w:val="24"/>
          <w:szCs w:val="24"/>
          <w:lang w:val="es-ES" w:eastAsia="en-US"/>
        </w:rPr>
        <w:t>s en matadero en el sureste de E</w:t>
      </w:r>
      <w:r w:rsidR="004B7038" w:rsidRPr="004B7038">
        <w:rPr>
          <w:rFonts w:ascii="Times New Roman" w:hAnsi="Times New Roman" w:cs="Times New Roman"/>
          <w:sz w:val="24"/>
          <w:szCs w:val="24"/>
          <w:lang w:val="es-ES" w:eastAsia="en-US"/>
        </w:rPr>
        <w:t>spaña.</w:t>
      </w:r>
      <w:r w:rsidR="004B7038">
        <w:rPr>
          <w:rFonts w:ascii="Times New Roman" w:hAnsi="Times New Roman" w:cs="Times New Roman"/>
          <w:sz w:val="24"/>
          <w:szCs w:val="24"/>
          <w:lang w:val="es-ES" w:eastAsia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s-ES" w:eastAsia="en-US"/>
        </w:rPr>
        <w:t xml:space="preserve">Tesis doctoral. </w:t>
      </w:r>
      <w:r w:rsidR="004B7038" w:rsidRPr="004B7038">
        <w:rPr>
          <w:rFonts w:ascii="Times New Roman" w:hAnsi="Times New Roman" w:cs="Times New Roman"/>
          <w:sz w:val="24"/>
          <w:szCs w:val="24"/>
          <w:lang w:val="es-ES" w:eastAsia="en-US"/>
        </w:rPr>
        <w:t>Universidad de Murcia.</w:t>
      </w:r>
      <w:r>
        <w:rPr>
          <w:rFonts w:ascii="Times New Roman" w:hAnsi="Times New Roman" w:cs="Times New Roman"/>
          <w:sz w:val="24"/>
          <w:szCs w:val="24"/>
          <w:lang w:val="es-ES" w:eastAsia="en-US"/>
        </w:rPr>
        <w:t xml:space="preserve"> Departamento de </w:t>
      </w:r>
      <w:r w:rsidR="004B7038" w:rsidRPr="004B7038">
        <w:rPr>
          <w:rFonts w:ascii="Times New Roman" w:hAnsi="Times New Roman" w:cs="Times New Roman"/>
          <w:sz w:val="24"/>
          <w:szCs w:val="24"/>
          <w:lang w:val="es-ES" w:eastAsia="en-US"/>
        </w:rPr>
        <w:t>Anatomía y anatomía patológica comparadas</w:t>
      </w:r>
      <w:r>
        <w:rPr>
          <w:rFonts w:ascii="Times New Roman" w:hAnsi="Times New Roman" w:cs="Times New Roman"/>
          <w:sz w:val="24"/>
          <w:szCs w:val="24"/>
          <w:lang w:val="es-ES" w:eastAsia="en-US"/>
        </w:rPr>
        <w:t xml:space="preserve">. </w:t>
      </w:r>
      <w:r w:rsidRPr="00ED7007">
        <w:rPr>
          <w:rFonts w:ascii="Times New Roman" w:hAnsi="Times New Roman" w:cs="Times New Roman"/>
          <w:sz w:val="24"/>
          <w:szCs w:val="24"/>
          <w:lang w:val="es-ES" w:eastAsia="en-US"/>
        </w:rPr>
        <w:t>2013.</w:t>
      </w:r>
    </w:p>
    <w:p w14:paraId="2D70114A" w14:textId="77777777" w:rsidR="00A505B1" w:rsidRDefault="008A4179" w:rsidP="00FC6E5F">
      <w:pPr>
        <w:spacing w:before="144" w:after="0"/>
        <w:ind w:right="336"/>
        <w:jc w:val="both"/>
        <w:rPr>
          <w:rFonts w:ascii="Times New Roman" w:hAnsi="Times New Roman" w:cs="Times New Roman"/>
          <w:sz w:val="24"/>
          <w:szCs w:val="24"/>
          <w:lang w:val="es-ES" w:eastAsia="en-US"/>
        </w:rPr>
      </w:pPr>
      <w:r w:rsidRPr="00ED7007">
        <w:rPr>
          <w:rFonts w:ascii="Times New Roman" w:hAnsi="Times New Roman" w:cs="Times New Roman"/>
          <w:sz w:val="24"/>
          <w:szCs w:val="24"/>
          <w:lang w:val="es-ES" w:eastAsia="en-US"/>
        </w:rPr>
        <w:t>Schmutzhard</w:t>
      </w:r>
      <w:r w:rsidR="00ED7007" w:rsidRPr="00ED7007">
        <w:rPr>
          <w:rFonts w:ascii="Times New Roman" w:hAnsi="Times New Roman" w:cs="Times New Roman"/>
          <w:sz w:val="24"/>
          <w:szCs w:val="24"/>
          <w:lang w:val="es-ES" w:eastAsia="en-US"/>
        </w:rPr>
        <w:t xml:space="preserve"> E, </w:t>
      </w:r>
      <w:r w:rsidRPr="00ED7007">
        <w:rPr>
          <w:rFonts w:ascii="Times New Roman" w:hAnsi="Times New Roman" w:cs="Times New Roman"/>
          <w:sz w:val="24"/>
          <w:szCs w:val="24"/>
          <w:lang w:val="es-ES" w:eastAsia="en-US"/>
        </w:rPr>
        <w:t>Auer</w:t>
      </w:r>
      <w:r w:rsidR="00ED7007" w:rsidRPr="00ED7007">
        <w:rPr>
          <w:rFonts w:ascii="Times New Roman" w:hAnsi="Times New Roman" w:cs="Times New Roman"/>
          <w:sz w:val="24"/>
          <w:szCs w:val="24"/>
          <w:lang w:val="es-ES" w:eastAsia="en-US"/>
        </w:rPr>
        <w:t xml:space="preserve"> H. 2017. Personal communication.</w:t>
      </w:r>
      <w:r w:rsidR="00A505B1">
        <w:rPr>
          <w:rFonts w:ascii="Times New Roman" w:hAnsi="Times New Roman" w:cs="Times New Roman"/>
          <w:sz w:val="24"/>
          <w:szCs w:val="24"/>
          <w:lang w:val="es-ES" w:eastAsia="en-US"/>
        </w:rPr>
        <w:t xml:space="preserve"> </w:t>
      </w:r>
    </w:p>
    <w:p w14:paraId="29D95BC4" w14:textId="0756AF1B" w:rsidR="002C0A23" w:rsidRPr="002C0A23" w:rsidRDefault="008A4179" w:rsidP="00FC6E5F">
      <w:pPr>
        <w:spacing w:before="144" w:after="0"/>
        <w:ind w:right="336"/>
        <w:jc w:val="both"/>
        <w:rPr>
          <w:rFonts w:ascii="Times New Roman" w:hAnsi="Times New Roman" w:cs="Times New Roman"/>
          <w:sz w:val="24"/>
          <w:szCs w:val="24"/>
          <w:lang w:val="es-ES" w:eastAsia="en-US"/>
        </w:rPr>
      </w:pPr>
      <w:r w:rsidRPr="00A53D7A">
        <w:rPr>
          <w:rFonts w:ascii="Times New Roman" w:hAnsi="Times New Roman" w:cs="Times New Roman"/>
          <w:sz w:val="24"/>
          <w:szCs w:val="24"/>
          <w:lang w:val="es-ES" w:eastAsia="en-US"/>
        </w:rPr>
        <w:t xml:space="preserve">SIM </w:t>
      </w:r>
      <w:r w:rsidR="00A53D7A" w:rsidRPr="00A53D7A">
        <w:rPr>
          <w:rFonts w:ascii="Times New Roman" w:hAnsi="Times New Roman" w:cs="Times New Roman"/>
          <w:sz w:val="24"/>
          <w:szCs w:val="24"/>
          <w:lang w:val="es-ES" w:eastAsia="en-US"/>
        </w:rPr>
        <w:t>(Sistem</w:t>
      </w:r>
      <w:r w:rsidR="00A53D7A">
        <w:rPr>
          <w:rFonts w:ascii="Times New Roman" w:hAnsi="Times New Roman" w:cs="Times New Roman"/>
          <w:sz w:val="24"/>
          <w:szCs w:val="24"/>
          <w:lang w:val="es-ES" w:eastAsia="en-US"/>
        </w:rPr>
        <w:t>a de Información Microbiológica).</w:t>
      </w:r>
      <w:r w:rsidR="00A53D7A" w:rsidRPr="00A53D7A">
        <w:rPr>
          <w:rFonts w:ascii="Times New Roman" w:hAnsi="Times New Roman" w:cs="Times New Roman"/>
          <w:sz w:val="24"/>
          <w:szCs w:val="24"/>
          <w:lang w:val="es-ES" w:eastAsia="en-US"/>
        </w:rPr>
        <w:t xml:space="preserve"> Instituto de Salud Carlos III, Spain</w:t>
      </w:r>
      <w:r w:rsidR="00A53D7A">
        <w:rPr>
          <w:rFonts w:ascii="Times New Roman" w:hAnsi="Times New Roman" w:cs="Times New Roman"/>
          <w:sz w:val="24"/>
          <w:szCs w:val="24"/>
          <w:lang w:val="es-ES" w:eastAsia="en-US"/>
        </w:rPr>
        <w:t xml:space="preserve">. </w:t>
      </w:r>
      <w:r w:rsidR="002C0A23" w:rsidRPr="002C0A23">
        <w:rPr>
          <w:rFonts w:ascii="Times New Roman" w:hAnsi="Times New Roman" w:cs="Times New Roman"/>
          <w:sz w:val="24"/>
          <w:szCs w:val="24"/>
          <w:lang w:val="es-ES" w:eastAsia="en-US"/>
        </w:rPr>
        <w:t>http://www.isciii.es/ISCIII/es/contenidos/fd-servicios-cientifico-tecnicos/fd-vigilancias-alertas/fd-sistema-informacion-microbiologica/informes-generales.shtml. Accessed Feb 2017.</w:t>
      </w:r>
    </w:p>
    <w:p w14:paraId="5F4374CB" w14:textId="7BD6212E" w:rsidR="00E9036A" w:rsidRDefault="00A53D7A" w:rsidP="00FC6E5F">
      <w:pPr>
        <w:spacing w:before="144" w:after="0"/>
        <w:ind w:right="336"/>
        <w:jc w:val="both"/>
        <w:rPr>
          <w:rFonts w:ascii="Times New Roman" w:hAnsi="Times New Roman" w:cs="Times New Roman"/>
          <w:sz w:val="24"/>
          <w:szCs w:val="24"/>
          <w:lang w:val="es-ES" w:eastAsia="en-US"/>
        </w:rPr>
      </w:pPr>
      <w:r w:rsidRPr="00A53D7A">
        <w:rPr>
          <w:rFonts w:ascii="Times New Roman" w:hAnsi="Times New Roman" w:cs="Times New Roman"/>
          <w:sz w:val="24"/>
          <w:szCs w:val="24"/>
          <w:lang w:val="es-ES" w:eastAsia="en-US"/>
        </w:rPr>
        <w:t>SIM (Sistem</w:t>
      </w:r>
      <w:r>
        <w:rPr>
          <w:rFonts w:ascii="Times New Roman" w:hAnsi="Times New Roman" w:cs="Times New Roman"/>
          <w:sz w:val="24"/>
          <w:szCs w:val="24"/>
          <w:lang w:val="es-ES" w:eastAsia="en-US"/>
        </w:rPr>
        <w:t>a de Información Microbiológica)</w:t>
      </w:r>
      <w:r w:rsidR="000B316D">
        <w:rPr>
          <w:rFonts w:ascii="Times New Roman" w:hAnsi="Times New Roman" w:cs="Times New Roman"/>
          <w:sz w:val="24"/>
          <w:szCs w:val="24"/>
          <w:lang w:val="es-ES" w:eastAsia="en-US"/>
        </w:rPr>
        <w:t>,</w:t>
      </w:r>
      <w:r>
        <w:rPr>
          <w:rFonts w:ascii="Times New Roman" w:hAnsi="Times New Roman" w:cs="Times New Roman"/>
          <w:sz w:val="24"/>
          <w:szCs w:val="24"/>
          <w:lang w:val="es-ES" w:eastAsia="en-US"/>
        </w:rPr>
        <w:t xml:space="preserve"> cited in </w:t>
      </w:r>
      <w:r w:rsidR="00F43FC4">
        <w:rPr>
          <w:rFonts w:ascii="Times New Roman" w:hAnsi="Times New Roman" w:cs="Times New Roman"/>
          <w:sz w:val="24"/>
          <w:szCs w:val="24"/>
          <w:lang w:val="es-ES" w:eastAsia="en-US"/>
        </w:rPr>
        <w:t>F</w:t>
      </w:r>
      <w:r w:rsidR="00F43FC4" w:rsidRPr="00F43FC4">
        <w:rPr>
          <w:rFonts w:ascii="Times New Roman" w:hAnsi="Times New Roman" w:cs="Times New Roman"/>
          <w:sz w:val="24"/>
          <w:szCs w:val="24"/>
          <w:lang w:val="es-ES" w:eastAsia="en-US"/>
        </w:rPr>
        <w:t>os</w:t>
      </w:r>
      <w:r w:rsidR="00F43FC4">
        <w:rPr>
          <w:rFonts w:ascii="Times New Roman" w:hAnsi="Times New Roman" w:cs="Times New Roman"/>
          <w:sz w:val="24"/>
          <w:szCs w:val="24"/>
          <w:lang w:val="es-ES" w:eastAsia="en-US"/>
        </w:rPr>
        <w:t xml:space="preserve"> C</w:t>
      </w:r>
      <w:r w:rsidR="00F43FC4" w:rsidRPr="00F43FC4">
        <w:rPr>
          <w:rFonts w:ascii="Times New Roman" w:hAnsi="Times New Roman" w:cs="Times New Roman"/>
          <w:sz w:val="24"/>
          <w:szCs w:val="24"/>
          <w:lang w:val="es-ES" w:eastAsia="en-US"/>
        </w:rPr>
        <w:t xml:space="preserve">laver </w:t>
      </w:r>
      <w:r w:rsidR="00F43FC4">
        <w:rPr>
          <w:rFonts w:ascii="Times New Roman" w:hAnsi="Times New Roman" w:cs="Times New Roman"/>
          <w:sz w:val="24"/>
          <w:szCs w:val="24"/>
          <w:lang w:val="es-ES" w:eastAsia="en-US"/>
        </w:rPr>
        <w:t>S, Vendrell Blay E, Minardi Mitre R,</w:t>
      </w:r>
      <w:r w:rsidR="00F43FC4" w:rsidRPr="00F43FC4">
        <w:rPr>
          <w:rFonts w:ascii="Times New Roman" w:hAnsi="Times New Roman" w:cs="Times New Roman"/>
          <w:sz w:val="24"/>
          <w:szCs w:val="24"/>
          <w:lang w:val="es-ES" w:eastAsia="en-US"/>
        </w:rPr>
        <w:t xml:space="preserve"> </w:t>
      </w:r>
      <w:r w:rsidR="00F43FC4">
        <w:rPr>
          <w:rFonts w:ascii="Times New Roman" w:hAnsi="Times New Roman" w:cs="Times New Roman"/>
          <w:sz w:val="24"/>
          <w:szCs w:val="24"/>
          <w:lang w:val="es-ES" w:eastAsia="en-US"/>
        </w:rPr>
        <w:t>Morales Suárez-Varela MM, Ll</w:t>
      </w:r>
      <w:r w:rsidR="00F43FC4" w:rsidRPr="00F43FC4">
        <w:rPr>
          <w:rFonts w:ascii="Times New Roman" w:hAnsi="Times New Roman" w:cs="Times New Roman"/>
          <w:sz w:val="24"/>
          <w:szCs w:val="24"/>
          <w:lang w:val="es-ES" w:eastAsia="en-US"/>
        </w:rPr>
        <w:t>o</w:t>
      </w:r>
      <w:r w:rsidR="00F43FC4">
        <w:rPr>
          <w:rFonts w:ascii="Times New Roman" w:hAnsi="Times New Roman" w:cs="Times New Roman"/>
          <w:sz w:val="24"/>
          <w:szCs w:val="24"/>
          <w:lang w:val="es-ES" w:eastAsia="en-US"/>
        </w:rPr>
        <w:t xml:space="preserve">pis González A. </w:t>
      </w:r>
      <w:r w:rsidR="00F43FC4" w:rsidRPr="00F43FC4">
        <w:rPr>
          <w:rFonts w:ascii="Times New Roman" w:hAnsi="Times New Roman" w:cs="Times New Roman"/>
          <w:sz w:val="24"/>
          <w:szCs w:val="24"/>
          <w:lang w:val="es-ES" w:eastAsia="en-US"/>
        </w:rPr>
        <w:t>Enfermedades parasitarias de origen alimentario más frecuentes en España: incidencia y comparación con las de origen vírico y b</w:t>
      </w:r>
      <w:r w:rsidR="00F43FC4">
        <w:rPr>
          <w:rFonts w:ascii="Times New Roman" w:hAnsi="Times New Roman" w:cs="Times New Roman"/>
          <w:sz w:val="24"/>
          <w:szCs w:val="24"/>
          <w:lang w:val="es-ES" w:eastAsia="en-US"/>
        </w:rPr>
        <w:t>acteriano. Ars Pharmaceutica. 2000</w:t>
      </w:r>
      <w:proofErr w:type="gramStart"/>
      <w:r w:rsidR="00F43FC4">
        <w:rPr>
          <w:rFonts w:ascii="Times New Roman" w:hAnsi="Times New Roman" w:cs="Times New Roman"/>
          <w:sz w:val="24"/>
          <w:szCs w:val="24"/>
          <w:lang w:val="es-ES" w:eastAsia="en-US"/>
        </w:rPr>
        <w:t>;41</w:t>
      </w:r>
      <w:proofErr w:type="gramEnd"/>
      <w:r w:rsidR="00F1397E">
        <w:rPr>
          <w:rFonts w:ascii="Times New Roman" w:hAnsi="Times New Roman" w:cs="Times New Roman"/>
          <w:sz w:val="24"/>
          <w:szCs w:val="24"/>
          <w:lang w:val="es-ES" w:eastAsia="en-US"/>
        </w:rPr>
        <w:t>(</w:t>
      </w:r>
      <w:r w:rsidR="00F43FC4">
        <w:rPr>
          <w:rFonts w:ascii="Times New Roman" w:hAnsi="Times New Roman" w:cs="Times New Roman"/>
          <w:sz w:val="24"/>
          <w:szCs w:val="24"/>
          <w:lang w:val="es-ES" w:eastAsia="en-US"/>
        </w:rPr>
        <w:t>3</w:t>
      </w:r>
      <w:r w:rsidR="00F1397E">
        <w:rPr>
          <w:rFonts w:ascii="Times New Roman" w:hAnsi="Times New Roman" w:cs="Times New Roman"/>
          <w:sz w:val="24"/>
          <w:szCs w:val="24"/>
          <w:lang w:val="es-ES" w:eastAsia="en-US"/>
        </w:rPr>
        <w:t>)</w:t>
      </w:r>
      <w:r w:rsidR="00F43FC4">
        <w:rPr>
          <w:rFonts w:ascii="Times New Roman" w:hAnsi="Times New Roman" w:cs="Times New Roman"/>
          <w:sz w:val="24"/>
          <w:szCs w:val="24"/>
          <w:lang w:val="es-ES" w:eastAsia="en-US"/>
        </w:rPr>
        <w:t>:</w:t>
      </w:r>
      <w:r w:rsidR="00F43FC4" w:rsidRPr="00F43FC4">
        <w:rPr>
          <w:rFonts w:ascii="Times New Roman" w:hAnsi="Times New Roman" w:cs="Times New Roman"/>
          <w:sz w:val="24"/>
          <w:szCs w:val="24"/>
          <w:lang w:val="es-ES" w:eastAsia="en-US"/>
        </w:rPr>
        <w:t>293-305</w:t>
      </w:r>
      <w:r w:rsidR="00F43FC4">
        <w:rPr>
          <w:rFonts w:ascii="Times New Roman" w:hAnsi="Times New Roman" w:cs="Times New Roman"/>
          <w:sz w:val="24"/>
          <w:szCs w:val="24"/>
          <w:lang w:val="es-ES" w:eastAsia="en-US"/>
        </w:rPr>
        <w:t>.</w:t>
      </w:r>
    </w:p>
    <w:p w14:paraId="4605EA9C" w14:textId="77777777" w:rsidR="00E9036A" w:rsidRDefault="00A53D7A" w:rsidP="00FC6E5F">
      <w:pPr>
        <w:spacing w:before="144" w:after="0"/>
        <w:ind w:right="336"/>
        <w:jc w:val="both"/>
        <w:rPr>
          <w:rFonts w:ascii="Times New Roman" w:hAnsi="Times New Roman" w:cs="Times New Roman"/>
          <w:sz w:val="24"/>
          <w:szCs w:val="24"/>
          <w:lang w:val="es-ES_tradnl" w:eastAsia="en-US"/>
        </w:rPr>
      </w:pPr>
      <w:r w:rsidRPr="00A53D7A">
        <w:rPr>
          <w:rFonts w:ascii="Times New Roman" w:hAnsi="Times New Roman" w:cs="Times New Roman"/>
          <w:sz w:val="24"/>
          <w:szCs w:val="24"/>
          <w:lang w:val="es-ES" w:eastAsia="en-US"/>
        </w:rPr>
        <w:lastRenderedPageBreak/>
        <w:t>SIM (Sistem</w:t>
      </w:r>
      <w:r>
        <w:rPr>
          <w:rFonts w:ascii="Times New Roman" w:hAnsi="Times New Roman" w:cs="Times New Roman"/>
          <w:sz w:val="24"/>
          <w:szCs w:val="24"/>
          <w:lang w:val="es-ES" w:eastAsia="en-US"/>
        </w:rPr>
        <w:t>a de Información Microbiológica)</w:t>
      </w:r>
      <w:r w:rsidR="000B316D">
        <w:rPr>
          <w:rFonts w:ascii="Times New Roman" w:hAnsi="Times New Roman" w:cs="Times New Roman"/>
          <w:sz w:val="24"/>
          <w:szCs w:val="24"/>
          <w:lang w:val="es-ES" w:eastAsia="en-US"/>
        </w:rPr>
        <w:t>,</w:t>
      </w:r>
      <w:r>
        <w:rPr>
          <w:rFonts w:ascii="Times New Roman" w:hAnsi="Times New Roman" w:cs="Times New Roman"/>
          <w:sz w:val="24"/>
          <w:szCs w:val="24"/>
          <w:lang w:val="es-ES" w:eastAsia="en-US"/>
        </w:rPr>
        <w:t xml:space="preserve"> cited in</w:t>
      </w:r>
      <w:r w:rsidR="00F43FC4">
        <w:rPr>
          <w:rFonts w:ascii="Times New Roman" w:hAnsi="Times New Roman" w:cs="Times New Roman"/>
          <w:sz w:val="24"/>
          <w:szCs w:val="24"/>
          <w:lang w:val="es-ES" w:eastAsia="en-US"/>
        </w:rPr>
        <w:t xml:space="preserve"> ISP (Instituto de Salud Pública de Navarra). </w:t>
      </w:r>
      <w:r w:rsidR="00617CAA" w:rsidRPr="000B316D">
        <w:rPr>
          <w:rFonts w:ascii="Times New Roman" w:hAnsi="Times New Roman" w:cs="Times New Roman"/>
          <w:sz w:val="24"/>
          <w:szCs w:val="24"/>
          <w:lang w:val="es-ES_tradnl" w:eastAsia="en-US"/>
        </w:rPr>
        <w:t xml:space="preserve">Boletín Informativo. 2002; 22. </w:t>
      </w:r>
    </w:p>
    <w:p w14:paraId="3F61C251" w14:textId="77777777" w:rsidR="00E9036A" w:rsidRDefault="008A4179" w:rsidP="00FC6E5F">
      <w:pPr>
        <w:spacing w:before="144" w:after="0"/>
        <w:ind w:right="336"/>
        <w:jc w:val="both"/>
        <w:rPr>
          <w:rFonts w:ascii="Times New Roman" w:hAnsi="Times New Roman" w:cs="Times New Roman"/>
          <w:sz w:val="24"/>
          <w:szCs w:val="24"/>
          <w:lang w:val="es-ES_tradnl" w:eastAsia="en-US"/>
        </w:rPr>
      </w:pPr>
      <w:r w:rsidRPr="000B316D">
        <w:rPr>
          <w:rFonts w:ascii="Times New Roman" w:hAnsi="Times New Roman" w:cs="Times New Roman"/>
          <w:sz w:val="24"/>
          <w:szCs w:val="24"/>
          <w:lang w:val="es-ES_tradnl" w:eastAsia="en-US"/>
        </w:rPr>
        <w:t>Šoba</w:t>
      </w:r>
      <w:r w:rsidR="004D72C4" w:rsidRPr="000B316D">
        <w:rPr>
          <w:rFonts w:ascii="Times New Roman" w:hAnsi="Times New Roman" w:cs="Times New Roman"/>
          <w:sz w:val="24"/>
          <w:szCs w:val="24"/>
          <w:lang w:val="es-ES_tradnl" w:eastAsia="en-US"/>
        </w:rPr>
        <w:t xml:space="preserve"> B. 2015. Personal communication.</w:t>
      </w:r>
    </w:p>
    <w:p w14:paraId="0D025F78" w14:textId="77777777" w:rsidR="00E9036A" w:rsidRDefault="004D72C4" w:rsidP="00FC6E5F">
      <w:pPr>
        <w:spacing w:before="144" w:after="0"/>
        <w:ind w:right="336"/>
        <w:jc w:val="both"/>
        <w:rPr>
          <w:rFonts w:ascii="Times New Roman" w:hAnsi="Times New Roman" w:cs="Times New Roman"/>
          <w:sz w:val="24"/>
          <w:szCs w:val="24"/>
          <w:lang w:val="es-ES_tradnl" w:eastAsia="en-US"/>
        </w:rPr>
      </w:pPr>
      <w:r w:rsidRPr="000B316D">
        <w:rPr>
          <w:rFonts w:ascii="Times New Roman" w:hAnsi="Times New Roman" w:cs="Times New Roman"/>
          <w:sz w:val="24"/>
          <w:szCs w:val="24"/>
          <w:lang w:val="es-ES_tradnl" w:eastAsia="en-US"/>
        </w:rPr>
        <w:t>Stensvold CR. 2017. Personal communication.</w:t>
      </w:r>
    </w:p>
    <w:p w14:paraId="67EAB4F9" w14:textId="5E270ADE" w:rsidR="00E9036A" w:rsidRDefault="008A4179" w:rsidP="00FC6E5F">
      <w:pPr>
        <w:spacing w:before="144" w:after="0"/>
        <w:ind w:right="336"/>
        <w:jc w:val="both"/>
        <w:rPr>
          <w:rFonts w:ascii="Times New Roman" w:hAnsi="Times New Roman" w:cs="Times New Roman"/>
          <w:sz w:val="24"/>
          <w:szCs w:val="24"/>
          <w:lang w:val="en-GB" w:eastAsia="en-US"/>
        </w:rPr>
      </w:pPr>
      <w:r w:rsidRPr="00DF0718">
        <w:rPr>
          <w:rFonts w:ascii="Times New Roman" w:hAnsi="Times New Roman" w:cs="Times New Roman"/>
          <w:sz w:val="24"/>
          <w:szCs w:val="24"/>
          <w:lang w:val="en-GB" w:eastAsia="en-US"/>
        </w:rPr>
        <w:t xml:space="preserve">Tamburrini A, Gomez Morales MA, </w:t>
      </w:r>
      <w:r>
        <w:rPr>
          <w:rFonts w:ascii="Times New Roman" w:hAnsi="Times New Roman" w:cs="Times New Roman"/>
          <w:sz w:val="24"/>
          <w:szCs w:val="24"/>
          <w:lang w:val="en-GB" w:eastAsia="en-US"/>
        </w:rPr>
        <w:t xml:space="preserve">Pozio E. </w:t>
      </w:r>
      <w:r w:rsidRPr="008A4179">
        <w:rPr>
          <w:rFonts w:ascii="Times New Roman" w:hAnsi="Times New Roman" w:cs="Times New Roman"/>
          <w:sz w:val="24"/>
          <w:szCs w:val="24"/>
          <w:lang w:val="en-GB" w:eastAsia="en-US"/>
        </w:rPr>
        <w:t>Development of an immunoenzyme test for the diagnosis of human cysticercosis using a heterologous a</w:t>
      </w:r>
      <w:r w:rsidR="00F1397E">
        <w:rPr>
          <w:rFonts w:ascii="Times New Roman" w:hAnsi="Times New Roman" w:cs="Times New Roman"/>
          <w:sz w:val="24"/>
          <w:szCs w:val="24"/>
          <w:lang w:val="en-GB" w:eastAsia="en-US"/>
        </w:rPr>
        <w:t>ntigen. Parassitologia. 1995</w:t>
      </w:r>
      <w:proofErr w:type="gramStart"/>
      <w:r w:rsidR="00F1397E">
        <w:rPr>
          <w:rFonts w:ascii="Times New Roman" w:hAnsi="Times New Roman" w:cs="Times New Roman"/>
          <w:sz w:val="24"/>
          <w:szCs w:val="24"/>
          <w:lang w:val="en-GB" w:eastAsia="en-US"/>
        </w:rPr>
        <w:t>;37</w:t>
      </w:r>
      <w:proofErr w:type="gramEnd"/>
      <w:r w:rsidR="00F1397E">
        <w:rPr>
          <w:rFonts w:ascii="Times New Roman" w:hAnsi="Times New Roman" w:cs="Times New Roman"/>
          <w:sz w:val="24"/>
          <w:szCs w:val="24"/>
          <w:lang w:val="en-GB" w:eastAsia="en-US"/>
        </w:rPr>
        <w:t>(</w:t>
      </w:r>
      <w:r w:rsidRPr="008A4179">
        <w:rPr>
          <w:rFonts w:ascii="Times New Roman" w:hAnsi="Times New Roman" w:cs="Times New Roman"/>
          <w:sz w:val="24"/>
          <w:szCs w:val="24"/>
          <w:lang w:val="en-GB" w:eastAsia="en-US"/>
        </w:rPr>
        <w:t>2-3</w:t>
      </w:r>
      <w:r w:rsidR="00F1397E">
        <w:rPr>
          <w:rFonts w:ascii="Times New Roman" w:hAnsi="Times New Roman" w:cs="Times New Roman"/>
          <w:sz w:val="24"/>
          <w:szCs w:val="24"/>
          <w:lang w:val="en-GB" w:eastAsia="en-US"/>
        </w:rPr>
        <w:t>)</w:t>
      </w:r>
      <w:r w:rsidRPr="008A4179">
        <w:rPr>
          <w:rFonts w:ascii="Times New Roman" w:hAnsi="Times New Roman" w:cs="Times New Roman"/>
          <w:sz w:val="24"/>
          <w:szCs w:val="24"/>
          <w:lang w:val="en-GB" w:eastAsia="en-US"/>
        </w:rPr>
        <w:t>:195-8.</w:t>
      </w:r>
    </w:p>
    <w:p w14:paraId="07CBD35B" w14:textId="44CCDC07" w:rsidR="00E9036A" w:rsidRDefault="008A4179" w:rsidP="00FC6E5F">
      <w:pPr>
        <w:spacing w:before="144" w:after="0"/>
        <w:ind w:right="336"/>
        <w:jc w:val="both"/>
        <w:rPr>
          <w:rFonts w:ascii="Times New Roman" w:hAnsi="Times New Roman" w:cs="Times New Roman"/>
          <w:sz w:val="24"/>
          <w:szCs w:val="24"/>
          <w:lang w:val="en-GB" w:eastAsia="en-US"/>
        </w:rPr>
      </w:pPr>
      <w:r w:rsidRPr="008A4179">
        <w:rPr>
          <w:rFonts w:ascii="Times New Roman" w:hAnsi="Times New Roman" w:cs="Times New Roman"/>
          <w:sz w:val="24"/>
          <w:szCs w:val="24"/>
          <w:lang w:val="en-GB" w:eastAsia="en-US"/>
        </w:rPr>
        <w:t>Tomaso H, Dierich MP, Allerberger F. Helminthic infestations in the Tyrol, Austria</w:t>
      </w:r>
      <w:r w:rsidR="00F1397E">
        <w:rPr>
          <w:rFonts w:ascii="Times New Roman" w:hAnsi="Times New Roman" w:cs="Times New Roman"/>
          <w:sz w:val="24"/>
          <w:szCs w:val="24"/>
          <w:lang w:val="en-GB" w:eastAsia="en-US"/>
        </w:rPr>
        <w:t>. Clin Microbiol Infect. 2001</w:t>
      </w:r>
      <w:proofErr w:type="gramStart"/>
      <w:r w:rsidR="00F1397E">
        <w:rPr>
          <w:rFonts w:ascii="Times New Roman" w:hAnsi="Times New Roman" w:cs="Times New Roman"/>
          <w:sz w:val="24"/>
          <w:szCs w:val="24"/>
          <w:lang w:val="en-GB" w:eastAsia="en-US"/>
        </w:rPr>
        <w:t>;7</w:t>
      </w:r>
      <w:proofErr w:type="gramEnd"/>
      <w:r w:rsidR="00F1397E">
        <w:rPr>
          <w:rFonts w:ascii="Times New Roman" w:hAnsi="Times New Roman" w:cs="Times New Roman"/>
          <w:sz w:val="24"/>
          <w:szCs w:val="24"/>
          <w:lang w:val="en-GB" w:eastAsia="en-US"/>
        </w:rPr>
        <w:t>(</w:t>
      </w:r>
      <w:r w:rsidRPr="008A4179">
        <w:rPr>
          <w:rFonts w:ascii="Times New Roman" w:hAnsi="Times New Roman" w:cs="Times New Roman"/>
          <w:sz w:val="24"/>
          <w:szCs w:val="24"/>
          <w:lang w:val="en-GB" w:eastAsia="en-US"/>
        </w:rPr>
        <w:t>11</w:t>
      </w:r>
      <w:r w:rsidR="00F1397E">
        <w:rPr>
          <w:rFonts w:ascii="Times New Roman" w:hAnsi="Times New Roman" w:cs="Times New Roman"/>
          <w:sz w:val="24"/>
          <w:szCs w:val="24"/>
          <w:lang w:val="en-GB" w:eastAsia="en-US"/>
        </w:rPr>
        <w:t>)</w:t>
      </w:r>
      <w:r w:rsidRPr="008A4179">
        <w:rPr>
          <w:rFonts w:ascii="Times New Roman" w:hAnsi="Times New Roman" w:cs="Times New Roman"/>
          <w:sz w:val="24"/>
          <w:szCs w:val="24"/>
          <w:lang w:val="en-GB" w:eastAsia="en-US"/>
        </w:rPr>
        <w:t>:639-41.</w:t>
      </w:r>
    </w:p>
    <w:p w14:paraId="4C584962" w14:textId="5D9ADCC7" w:rsidR="00E9036A" w:rsidRDefault="008A4179" w:rsidP="00FC6E5F">
      <w:pPr>
        <w:spacing w:before="144" w:after="0"/>
        <w:ind w:right="336"/>
        <w:jc w:val="both"/>
        <w:rPr>
          <w:rFonts w:ascii="Times New Roman" w:hAnsi="Times New Roman" w:cs="Times New Roman"/>
          <w:sz w:val="24"/>
          <w:szCs w:val="24"/>
          <w:lang w:val="en-GB" w:eastAsia="en-US"/>
        </w:rPr>
      </w:pPr>
      <w:r w:rsidRPr="008A4179">
        <w:rPr>
          <w:rFonts w:ascii="Times New Roman" w:hAnsi="Times New Roman" w:cs="Times New Roman"/>
          <w:sz w:val="24"/>
          <w:szCs w:val="24"/>
          <w:lang w:val="en-GB" w:eastAsia="en-US"/>
        </w:rPr>
        <w:t>Treurniet, HF. Zoönose in Nederland: een inventarisatie. I</w:t>
      </w:r>
      <w:r w:rsidR="00F1397E">
        <w:rPr>
          <w:rFonts w:ascii="Times New Roman" w:hAnsi="Times New Roman" w:cs="Times New Roman"/>
          <w:sz w:val="24"/>
          <w:szCs w:val="24"/>
          <w:lang w:val="en-GB" w:eastAsia="en-US"/>
        </w:rPr>
        <w:t>nfectieziekten Bulletin. 1993</w:t>
      </w:r>
      <w:proofErr w:type="gramStart"/>
      <w:r w:rsidR="00F1397E">
        <w:rPr>
          <w:rFonts w:ascii="Times New Roman" w:hAnsi="Times New Roman" w:cs="Times New Roman"/>
          <w:sz w:val="24"/>
          <w:szCs w:val="24"/>
          <w:lang w:val="en-GB" w:eastAsia="en-US"/>
        </w:rPr>
        <w:t>;4</w:t>
      </w:r>
      <w:proofErr w:type="gramEnd"/>
      <w:r w:rsidR="00F1397E">
        <w:rPr>
          <w:rFonts w:ascii="Times New Roman" w:hAnsi="Times New Roman" w:cs="Times New Roman"/>
          <w:sz w:val="24"/>
          <w:szCs w:val="24"/>
          <w:lang w:val="en-GB" w:eastAsia="en-US"/>
        </w:rPr>
        <w:t>(</w:t>
      </w:r>
      <w:r w:rsidR="00C87C02">
        <w:rPr>
          <w:rFonts w:ascii="Times New Roman" w:hAnsi="Times New Roman" w:cs="Times New Roman"/>
          <w:sz w:val="24"/>
          <w:szCs w:val="24"/>
          <w:lang w:val="en-GB" w:eastAsia="en-US"/>
        </w:rPr>
        <w:t>5</w:t>
      </w:r>
      <w:r w:rsidR="00F1397E">
        <w:rPr>
          <w:rFonts w:ascii="Times New Roman" w:hAnsi="Times New Roman" w:cs="Times New Roman"/>
          <w:sz w:val="24"/>
          <w:szCs w:val="24"/>
          <w:lang w:val="en-GB" w:eastAsia="en-US"/>
        </w:rPr>
        <w:t>)</w:t>
      </w:r>
      <w:r w:rsidR="00C87C02">
        <w:rPr>
          <w:rFonts w:ascii="Times New Roman" w:hAnsi="Times New Roman" w:cs="Times New Roman"/>
          <w:sz w:val="24"/>
          <w:szCs w:val="24"/>
          <w:lang w:val="en-GB" w:eastAsia="en-US"/>
        </w:rPr>
        <w:t>:</w:t>
      </w:r>
      <w:r w:rsidRPr="008A4179">
        <w:rPr>
          <w:rFonts w:ascii="Times New Roman" w:hAnsi="Times New Roman" w:cs="Times New Roman"/>
          <w:sz w:val="24"/>
          <w:szCs w:val="24"/>
          <w:lang w:val="en-GB" w:eastAsia="en-US"/>
        </w:rPr>
        <w:t>92-97.</w:t>
      </w:r>
    </w:p>
    <w:p w14:paraId="4F490E63" w14:textId="77777777" w:rsidR="00FC6E5F" w:rsidRDefault="00BB4B0B" w:rsidP="00FC6E5F">
      <w:pPr>
        <w:spacing w:before="144" w:after="0"/>
        <w:ind w:right="336"/>
        <w:jc w:val="both"/>
        <w:rPr>
          <w:rFonts w:ascii="Times New Roman" w:hAnsi="Times New Roman" w:cs="Times New Roman"/>
          <w:sz w:val="24"/>
          <w:szCs w:val="24"/>
          <w:lang w:val="en-GB" w:eastAsia="en-US"/>
        </w:rPr>
      </w:pPr>
      <w:r w:rsidRPr="00BB4B0B">
        <w:rPr>
          <w:rFonts w:ascii="Times New Roman" w:hAnsi="Times New Roman" w:cs="Times New Roman"/>
          <w:sz w:val="24"/>
          <w:szCs w:val="24"/>
          <w:lang w:val="en-GB" w:eastAsia="en-US"/>
        </w:rPr>
        <w:t xml:space="preserve">UVHVVR (Administration of the Republic of Slovenia for Food Safety, Veterinary Sector and Plant Protection). </w:t>
      </w:r>
      <w:r w:rsidRPr="00F65B66">
        <w:rPr>
          <w:rFonts w:ascii="Times New Roman" w:hAnsi="Times New Roman" w:cs="Times New Roman"/>
          <w:sz w:val="24"/>
          <w:szCs w:val="24"/>
          <w:lang w:val="en-GB" w:eastAsia="en-US"/>
        </w:rPr>
        <w:t xml:space="preserve">Letno poročilo o zoonozah in povzročiteljih zoonoz, 2014. </w:t>
      </w:r>
      <w:r>
        <w:rPr>
          <w:rFonts w:ascii="Times New Roman" w:hAnsi="Times New Roman" w:cs="Times New Roman"/>
          <w:sz w:val="24"/>
          <w:szCs w:val="24"/>
          <w:lang w:val="en-GB" w:eastAsia="en-US"/>
        </w:rPr>
        <w:t xml:space="preserve">2015. </w:t>
      </w:r>
      <w:r w:rsidRPr="007B1B52">
        <w:rPr>
          <w:rFonts w:ascii="Times New Roman" w:hAnsi="Times New Roman" w:cs="Times New Roman"/>
          <w:sz w:val="24"/>
          <w:szCs w:val="24"/>
          <w:lang w:val="en-GB" w:eastAsia="en-US"/>
        </w:rPr>
        <w:t>http://www.uvhvvr.gov.si/fileadmin/uvhvvr.gov.si/pageuploads/DELOVNA_PODROCJA/Zivila/zoonoze/POROCILO_ZOONOZE_2014.pdf</w:t>
      </w:r>
      <w:r w:rsidRPr="00BB4B0B">
        <w:rPr>
          <w:rFonts w:ascii="Times New Roman" w:hAnsi="Times New Roman" w:cs="Times New Roman"/>
          <w:sz w:val="24"/>
          <w:szCs w:val="24"/>
          <w:lang w:val="en-GB" w:eastAsia="en-US"/>
        </w:rPr>
        <w:t>. Accessed Feb 2017.</w:t>
      </w:r>
    </w:p>
    <w:p w14:paraId="41AE88D8" w14:textId="5C9113B7" w:rsidR="00FC6E5F" w:rsidRDefault="00BB4B0B" w:rsidP="00FC6E5F">
      <w:pPr>
        <w:spacing w:before="144" w:after="0"/>
        <w:ind w:right="336"/>
        <w:jc w:val="both"/>
        <w:rPr>
          <w:rFonts w:ascii="Times New Roman" w:hAnsi="Times New Roman" w:cs="Times New Roman"/>
          <w:sz w:val="24"/>
          <w:szCs w:val="24"/>
          <w:lang w:val="en-GB" w:eastAsia="en-US"/>
        </w:rPr>
      </w:pPr>
      <w:r w:rsidRPr="00BB4B0B">
        <w:rPr>
          <w:rFonts w:ascii="Times New Roman" w:hAnsi="Times New Roman" w:cs="Times New Roman"/>
          <w:sz w:val="24"/>
          <w:szCs w:val="24"/>
          <w:lang w:val="es-ES" w:eastAsia="en-US"/>
        </w:rPr>
        <w:t xml:space="preserve">Valadas E, Badura R, Marques T, Neno M, Boura M, Sutre AF, et al. </w:t>
      </w:r>
      <w:r w:rsidRPr="00BB4B0B">
        <w:rPr>
          <w:rFonts w:ascii="Times New Roman" w:hAnsi="Times New Roman" w:cs="Times New Roman"/>
          <w:sz w:val="24"/>
          <w:szCs w:val="24"/>
          <w:lang w:val="en-GB" w:eastAsia="en-US"/>
        </w:rPr>
        <w:t xml:space="preserve">A case of imported neurocysticercosis in Portugal. J Infect Dev Ctries. </w:t>
      </w:r>
      <w:r w:rsidR="00F1397E">
        <w:rPr>
          <w:rFonts w:ascii="Times New Roman" w:hAnsi="Times New Roman" w:cs="Times New Roman"/>
          <w:sz w:val="24"/>
          <w:szCs w:val="24"/>
          <w:lang w:val="en-GB" w:eastAsia="en-US"/>
        </w:rPr>
        <w:t>2015</w:t>
      </w:r>
      <w:proofErr w:type="gramStart"/>
      <w:r w:rsidR="00F1397E">
        <w:rPr>
          <w:rFonts w:ascii="Times New Roman" w:hAnsi="Times New Roman" w:cs="Times New Roman"/>
          <w:sz w:val="24"/>
          <w:szCs w:val="24"/>
          <w:lang w:val="en-GB" w:eastAsia="en-US"/>
        </w:rPr>
        <w:t>;9</w:t>
      </w:r>
      <w:proofErr w:type="gramEnd"/>
      <w:r w:rsidR="00F1397E">
        <w:rPr>
          <w:rFonts w:ascii="Times New Roman" w:hAnsi="Times New Roman" w:cs="Times New Roman"/>
          <w:sz w:val="24"/>
          <w:szCs w:val="24"/>
          <w:lang w:val="en-GB" w:eastAsia="en-US"/>
        </w:rPr>
        <w:t>(</w:t>
      </w:r>
      <w:r w:rsidRPr="00DF0718">
        <w:rPr>
          <w:rFonts w:ascii="Times New Roman" w:hAnsi="Times New Roman" w:cs="Times New Roman"/>
          <w:sz w:val="24"/>
          <w:szCs w:val="24"/>
          <w:lang w:val="en-GB" w:eastAsia="en-US"/>
        </w:rPr>
        <w:t>1</w:t>
      </w:r>
      <w:r w:rsidR="00F1397E">
        <w:rPr>
          <w:rFonts w:ascii="Times New Roman" w:hAnsi="Times New Roman" w:cs="Times New Roman"/>
          <w:sz w:val="24"/>
          <w:szCs w:val="24"/>
          <w:lang w:val="en-GB" w:eastAsia="en-US"/>
        </w:rPr>
        <w:t>)</w:t>
      </w:r>
      <w:r w:rsidRPr="00DF0718">
        <w:rPr>
          <w:rFonts w:ascii="Times New Roman" w:hAnsi="Times New Roman" w:cs="Times New Roman"/>
          <w:sz w:val="24"/>
          <w:szCs w:val="24"/>
          <w:lang w:val="en-GB" w:eastAsia="en-US"/>
        </w:rPr>
        <w:t>:114-7.</w:t>
      </w:r>
    </w:p>
    <w:p w14:paraId="328504F1" w14:textId="402DA9EA" w:rsidR="00FC6E5F" w:rsidRDefault="008A4179" w:rsidP="00FC6E5F">
      <w:pPr>
        <w:spacing w:before="144" w:after="0"/>
        <w:ind w:right="336"/>
        <w:jc w:val="both"/>
        <w:rPr>
          <w:rFonts w:ascii="Times New Roman" w:hAnsi="Times New Roman" w:cs="Times New Roman"/>
          <w:sz w:val="24"/>
          <w:szCs w:val="24"/>
          <w:lang w:val="en-US" w:eastAsia="en-US"/>
        </w:rPr>
      </w:pPr>
      <w:r w:rsidRPr="00DF0718">
        <w:rPr>
          <w:rFonts w:ascii="Times New Roman" w:hAnsi="Times New Roman" w:cs="Times New Roman"/>
          <w:sz w:val="24"/>
          <w:szCs w:val="24"/>
          <w:lang w:val="en-GB" w:eastAsia="en-US"/>
        </w:rPr>
        <w:t xml:space="preserve">Van Beurden A, Ottow RT, Van Oerle MC. </w:t>
      </w:r>
      <w:r w:rsidRPr="008A4179">
        <w:rPr>
          <w:rFonts w:ascii="Times New Roman" w:hAnsi="Times New Roman" w:cs="Times New Roman"/>
          <w:sz w:val="24"/>
          <w:szCs w:val="24"/>
          <w:lang w:val="en-GB" w:eastAsia="en-US"/>
        </w:rPr>
        <w:t xml:space="preserve">An unusual ultrasound diagnosis of right lower quadrant abdominal pain. </w:t>
      </w:r>
      <w:r w:rsidR="00F1397E">
        <w:rPr>
          <w:rFonts w:ascii="Times New Roman" w:hAnsi="Times New Roman" w:cs="Times New Roman"/>
          <w:sz w:val="24"/>
          <w:szCs w:val="24"/>
          <w:lang w:val="en-US" w:eastAsia="en-US"/>
        </w:rPr>
        <w:t>Gut. 2008</w:t>
      </w:r>
      <w:proofErr w:type="gramStart"/>
      <w:r w:rsidR="00F1397E">
        <w:rPr>
          <w:rFonts w:ascii="Times New Roman" w:hAnsi="Times New Roman" w:cs="Times New Roman"/>
          <w:sz w:val="24"/>
          <w:szCs w:val="24"/>
          <w:lang w:val="en-US" w:eastAsia="en-US"/>
        </w:rPr>
        <w:t>;57</w:t>
      </w:r>
      <w:proofErr w:type="gramEnd"/>
      <w:r w:rsidR="00F1397E">
        <w:rPr>
          <w:rFonts w:ascii="Times New Roman" w:hAnsi="Times New Roman" w:cs="Times New Roman"/>
          <w:sz w:val="24"/>
          <w:szCs w:val="24"/>
          <w:lang w:val="en-US" w:eastAsia="en-US"/>
        </w:rPr>
        <w:t>(</w:t>
      </w:r>
      <w:r w:rsidRPr="00025DB7">
        <w:rPr>
          <w:rFonts w:ascii="Times New Roman" w:hAnsi="Times New Roman" w:cs="Times New Roman"/>
          <w:sz w:val="24"/>
          <w:szCs w:val="24"/>
          <w:lang w:val="en-US" w:eastAsia="en-US"/>
        </w:rPr>
        <w:t>4</w:t>
      </w:r>
      <w:r w:rsidR="00F1397E">
        <w:rPr>
          <w:rFonts w:ascii="Times New Roman" w:hAnsi="Times New Roman" w:cs="Times New Roman"/>
          <w:sz w:val="24"/>
          <w:szCs w:val="24"/>
          <w:lang w:val="en-US" w:eastAsia="en-US"/>
        </w:rPr>
        <w:t>)</w:t>
      </w:r>
      <w:r w:rsidRPr="00025DB7">
        <w:rPr>
          <w:rFonts w:ascii="Times New Roman" w:hAnsi="Times New Roman" w:cs="Times New Roman"/>
          <w:sz w:val="24"/>
          <w:szCs w:val="24"/>
          <w:lang w:val="en-US" w:eastAsia="en-US"/>
        </w:rPr>
        <w:t>:515.</w:t>
      </w:r>
    </w:p>
    <w:p w14:paraId="2D568891" w14:textId="62CB4A7E" w:rsidR="00FC6E5F" w:rsidRDefault="00BB4B0B" w:rsidP="00FC6E5F">
      <w:pPr>
        <w:spacing w:before="144" w:after="0"/>
        <w:ind w:right="336"/>
        <w:jc w:val="both"/>
        <w:rPr>
          <w:rFonts w:ascii="Times New Roman" w:hAnsi="Times New Roman" w:cs="Times New Roman"/>
          <w:sz w:val="24"/>
          <w:szCs w:val="24"/>
          <w:lang w:val="en-GB" w:eastAsia="en-US"/>
        </w:rPr>
      </w:pPr>
      <w:r>
        <w:rPr>
          <w:rFonts w:ascii="Times New Roman" w:hAnsi="Times New Roman" w:cs="Times New Roman"/>
          <w:sz w:val="24"/>
          <w:szCs w:val="24"/>
          <w:lang w:val="en-GB" w:eastAsia="en-US"/>
        </w:rPr>
        <w:t>V</w:t>
      </w:r>
      <w:r w:rsidRPr="00BB4B0B">
        <w:rPr>
          <w:rFonts w:ascii="Times New Roman" w:hAnsi="Times New Roman" w:cs="Times New Roman"/>
          <w:sz w:val="24"/>
          <w:szCs w:val="24"/>
          <w:lang w:val="en-GB" w:eastAsia="en-US"/>
        </w:rPr>
        <w:t>an der Logt PB, Gottstein B. Unidentified parasitic cys</w:t>
      </w:r>
      <w:r w:rsidR="00F1397E">
        <w:rPr>
          <w:rFonts w:ascii="Times New Roman" w:hAnsi="Times New Roman" w:cs="Times New Roman"/>
          <w:sz w:val="24"/>
          <w:szCs w:val="24"/>
          <w:lang w:val="en-GB" w:eastAsia="en-US"/>
        </w:rPr>
        <w:t>ts in cattle. Vet Rec. 2000</w:t>
      </w:r>
      <w:proofErr w:type="gramStart"/>
      <w:r w:rsidR="00F1397E">
        <w:rPr>
          <w:rFonts w:ascii="Times New Roman" w:hAnsi="Times New Roman" w:cs="Times New Roman"/>
          <w:sz w:val="24"/>
          <w:szCs w:val="24"/>
          <w:lang w:val="en-GB" w:eastAsia="en-US"/>
        </w:rPr>
        <w:t>;146</w:t>
      </w:r>
      <w:proofErr w:type="gramEnd"/>
      <w:r w:rsidR="00F1397E">
        <w:rPr>
          <w:rFonts w:ascii="Times New Roman" w:hAnsi="Times New Roman" w:cs="Times New Roman"/>
          <w:sz w:val="24"/>
          <w:szCs w:val="24"/>
          <w:lang w:val="en-GB" w:eastAsia="en-US"/>
        </w:rPr>
        <w:t>(</w:t>
      </w:r>
      <w:r w:rsidRPr="00BB4B0B">
        <w:rPr>
          <w:rFonts w:ascii="Times New Roman" w:hAnsi="Times New Roman" w:cs="Times New Roman"/>
          <w:sz w:val="24"/>
          <w:szCs w:val="24"/>
          <w:lang w:val="en-GB" w:eastAsia="en-US"/>
        </w:rPr>
        <w:t>21</w:t>
      </w:r>
      <w:r w:rsidR="00F1397E">
        <w:rPr>
          <w:rFonts w:ascii="Times New Roman" w:hAnsi="Times New Roman" w:cs="Times New Roman"/>
          <w:sz w:val="24"/>
          <w:szCs w:val="24"/>
          <w:lang w:val="en-GB" w:eastAsia="en-US"/>
        </w:rPr>
        <w:t>)</w:t>
      </w:r>
      <w:r w:rsidRPr="00BB4B0B">
        <w:rPr>
          <w:rFonts w:ascii="Times New Roman" w:hAnsi="Times New Roman" w:cs="Times New Roman"/>
          <w:sz w:val="24"/>
          <w:szCs w:val="24"/>
          <w:lang w:val="en-GB" w:eastAsia="en-US"/>
        </w:rPr>
        <w:t>:610-2.</w:t>
      </w:r>
    </w:p>
    <w:p w14:paraId="1153AE7C" w14:textId="4A608545" w:rsidR="00FC6E5F" w:rsidRDefault="008A4179" w:rsidP="00FC6E5F">
      <w:pPr>
        <w:spacing w:before="144" w:after="0"/>
        <w:ind w:right="336"/>
        <w:jc w:val="both"/>
        <w:rPr>
          <w:rFonts w:ascii="Times New Roman" w:hAnsi="Times New Roman" w:cs="Times New Roman"/>
          <w:sz w:val="24"/>
          <w:szCs w:val="24"/>
          <w:lang w:val="en-GB" w:eastAsia="en-US"/>
        </w:rPr>
      </w:pPr>
      <w:r w:rsidRPr="00025DB7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Van Roermund JG, Klaase JM. </w:t>
      </w:r>
      <w:r w:rsidRPr="008A4179">
        <w:rPr>
          <w:rFonts w:ascii="Times New Roman" w:hAnsi="Times New Roman" w:cs="Times New Roman"/>
          <w:sz w:val="24"/>
          <w:szCs w:val="24"/>
          <w:lang w:val="en-GB" w:eastAsia="en-US"/>
        </w:rPr>
        <w:t xml:space="preserve">Diagnostic image (160). A woman with a tapeworm in a stoma. </w:t>
      </w:r>
      <w:r w:rsidRPr="00906EFA">
        <w:rPr>
          <w:rFonts w:ascii="Times New Roman" w:hAnsi="Times New Roman" w:cs="Times New Roman"/>
          <w:i/>
          <w:sz w:val="24"/>
          <w:szCs w:val="24"/>
          <w:lang w:val="en-GB" w:eastAsia="en-US"/>
        </w:rPr>
        <w:t>Taenia saginata</w:t>
      </w:r>
      <w:r w:rsidRPr="00DF0718">
        <w:rPr>
          <w:rFonts w:ascii="Times New Roman" w:hAnsi="Times New Roman" w:cs="Times New Roman"/>
          <w:sz w:val="24"/>
          <w:szCs w:val="24"/>
          <w:lang w:val="en-GB" w:eastAsia="en-US"/>
        </w:rPr>
        <w:t xml:space="preserve">. </w:t>
      </w:r>
      <w:r w:rsidR="00F1397E">
        <w:rPr>
          <w:rFonts w:ascii="Times New Roman" w:hAnsi="Times New Roman" w:cs="Times New Roman"/>
          <w:sz w:val="24"/>
          <w:szCs w:val="24"/>
          <w:lang w:val="en-GB" w:eastAsia="en-US"/>
        </w:rPr>
        <w:t>Ned Tijdschr Geneeskd. 2003</w:t>
      </w:r>
      <w:proofErr w:type="gramStart"/>
      <w:r w:rsidR="00F1397E">
        <w:rPr>
          <w:rFonts w:ascii="Times New Roman" w:hAnsi="Times New Roman" w:cs="Times New Roman"/>
          <w:sz w:val="24"/>
          <w:szCs w:val="24"/>
          <w:lang w:val="en-GB" w:eastAsia="en-US"/>
        </w:rPr>
        <w:t>;147</w:t>
      </w:r>
      <w:proofErr w:type="gramEnd"/>
      <w:r w:rsidR="00F1397E">
        <w:rPr>
          <w:rFonts w:ascii="Times New Roman" w:hAnsi="Times New Roman" w:cs="Times New Roman"/>
          <w:sz w:val="24"/>
          <w:szCs w:val="24"/>
          <w:lang w:val="en-GB" w:eastAsia="en-US"/>
        </w:rPr>
        <w:t>(</w:t>
      </w:r>
      <w:r w:rsidRPr="00DF0718">
        <w:rPr>
          <w:rFonts w:ascii="Times New Roman" w:hAnsi="Times New Roman" w:cs="Times New Roman"/>
          <w:sz w:val="24"/>
          <w:szCs w:val="24"/>
          <w:lang w:val="en-GB" w:eastAsia="en-US"/>
        </w:rPr>
        <w:t>41</w:t>
      </w:r>
      <w:r w:rsidR="00F1397E">
        <w:rPr>
          <w:rFonts w:ascii="Times New Roman" w:hAnsi="Times New Roman" w:cs="Times New Roman"/>
          <w:sz w:val="24"/>
          <w:szCs w:val="24"/>
          <w:lang w:val="en-GB" w:eastAsia="en-US"/>
        </w:rPr>
        <w:t>)</w:t>
      </w:r>
      <w:r w:rsidRPr="00DF0718">
        <w:rPr>
          <w:rFonts w:ascii="Times New Roman" w:hAnsi="Times New Roman" w:cs="Times New Roman"/>
          <w:sz w:val="24"/>
          <w:szCs w:val="24"/>
          <w:lang w:val="en-GB" w:eastAsia="en-US"/>
        </w:rPr>
        <w:t xml:space="preserve">:2020. </w:t>
      </w:r>
    </w:p>
    <w:p w14:paraId="06CE3E52" w14:textId="306642AE" w:rsidR="00FC6E5F" w:rsidRDefault="008A4179" w:rsidP="00FC6E5F">
      <w:pPr>
        <w:spacing w:before="144" w:after="0"/>
        <w:ind w:right="336"/>
        <w:jc w:val="both"/>
        <w:rPr>
          <w:rFonts w:ascii="Times New Roman" w:hAnsi="Times New Roman" w:cs="Times New Roman"/>
          <w:sz w:val="24"/>
          <w:szCs w:val="24"/>
          <w:lang w:val="en-GB" w:eastAsia="en-US"/>
        </w:rPr>
      </w:pPr>
      <w:r w:rsidRPr="008A4179">
        <w:rPr>
          <w:rFonts w:ascii="Times New Roman" w:hAnsi="Times New Roman" w:cs="Times New Roman"/>
          <w:sz w:val="24"/>
          <w:szCs w:val="24"/>
          <w:lang w:val="en-GB" w:eastAsia="en-US"/>
        </w:rPr>
        <w:t>Van Tiggelen P, Danse E. Images in clinical radiology. Intestinal taeniasis. Journ</w:t>
      </w:r>
      <w:r w:rsidR="00F1397E">
        <w:rPr>
          <w:rFonts w:ascii="Times New Roman" w:hAnsi="Times New Roman" w:cs="Times New Roman"/>
          <w:sz w:val="24"/>
          <w:szCs w:val="24"/>
          <w:lang w:val="en-GB" w:eastAsia="en-US"/>
        </w:rPr>
        <w:t>al belge de radiologie. 1998</w:t>
      </w:r>
      <w:proofErr w:type="gramStart"/>
      <w:r w:rsidR="00F1397E">
        <w:rPr>
          <w:rFonts w:ascii="Times New Roman" w:hAnsi="Times New Roman" w:cs="Times New Roman"/>
          <w:sz w:val="24"/>
          <w:szCs w:val="24"/>
          <w:lang w:val="en-GB" w:eastAsia="en-US"/>
        </w:rPr>
        <w:t>;81</w:t>
      </w:r>
      <w:proofErr w:type="gramEnd"/>
      <w:r w:rsidR="00F1397E">
        <w:rPr>
          <w:rFonts w:ascii="Times New Roman" w:hAnsi="Times New Roman" w:cs="Times New Roman"/>
          <w:sz w:val="24"/>
          <w:szCs w:val="24"/>
          <w:lang w:val="en-GB" w:eastAsia="en-US"/>
        </w:rPr>
        <w:t>(</w:t>
      </w:r>
      <w:r w:rsidRPr="008A4179">
        <w:rPr>
          <w:rFonts w:ascii="Times New Roman" w:hAnsi="Times New Roman" w:cs="Times New Roman"/>
          <w:sz w:val="24"/>
          <w:szCs w:val="24"/>
          <w:lang w:val="en-GB" w:eastAsia="en-US"/>
        </w:rPr>
        <w:t>1</w:t>
      </w:r>
      <w:r w:rsidR="00F1397E">
        <w:rPr>
          <w:rFonts w:ascii="Times New Roman" w:hAnsi="Times New Roman" w:cs="Times New Roman"/>
          <w:sz w:val="24"/>
          <w:szCs w:val="24"/>
          <w:lang w:val="en-GB" w:eastAsia="en-US"/>
        </w:rPr>
        <w:t>)</w:t>
      </w:r>
      <w:r w:rsidRPr="008A4179">
        <w:rPr>
          <w:rFonts w:ascii="Times New Roman" w:hAnsi="Times New Roman" w:cs="Times New Roman"/>
          <w:sz w:val="24"/>
          <w:szCs w:val="24"/>
          <w:lang w:val="en-GB" w:eastAsia="en-US"/>
        </w:rPr>
        <w:t>:22.</w:t>
      </w:r>
    </w:p>
    <w:p w14:paraId="396F9965" w14:textId="77777777" w:rsidR="00FC6E5F" w:rsidRDefault="007E11DB" w:rsidP="00FC6E5F">
      <w:pPr>
        <w:spacing w:before="144" w:after="0"/>
        <w:ind w:right="336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7E11DB">
        <w:rPr>
          <w:rFonts w:ascii="Times New Roman" w:hAnsi="Times New Roman" w:cs="Times New Roman"/>
          <w:sz w:val="24"/>
          <w:szCs w:val="24"/>
          <w:lang w:val="en-GB" w:eastAsia="en-US"/>
        </w:rPr>
        <w:t>Vergles-Rataj</w:t>
      </w:r>
      <w:r>
        <w:rPr>
          <w:rFonts w:ascii="Times New Roman" w:hAnsi="Times New Roman" w:cs="Times New Roman"/>
          <w:sz w:val="24"/>
          <w:szCs w:val="24"/>
          <w:lang w:val="en-GB" w:eastAsia="en-US"/>
        </w:rPr>
        <w:t xml:space="preserve"> A</w:t>
      </w:r>
      <w:r w:rsidRPr="007E11DB">
        <w:rPr>
          <w:rFonts w:ascii="Times New Roman" w:hAnsi="Times New Roman" w:cs="Times New Roman"/>
          <w:sz w:val="24"/>
          <w:szCs w:val="24"/>
          <w:lang w:val="en-GB" w:eastAsia="en-US"/>
        </w:rPr>
        <w:t xml:space="preserve">, Krt B, Starič J, Ježek </w:t>
      </w:r>
      <w:r>
        <w:rPr>
          <w:rFonts w:ascii="Times New Roman" w:hAnsi="Times New Roman" w:cs="Times New Roman"/>
          <w:sz w:val="24"/>
          <w:szCs w:val="24"/>
          <w:lang w:val="en-GB" w:eastAsia="en-US"/>
        </w:rPr>
        <w:t>J</w:t>
      </w:r>
      <w:r w:rsidRPr="007E11DB">
        <w:rPr>
          <w:rFonts w:ascii="Times New Roman" w:hAnsi="Times New Roman" w:cs="Times New Roman"/>
          <w:sz w:val="24"/>
          <w:szCs w:val="24"/>
          <w:lang w:val="en-GB" w:eastAsia="en-US"/>
        </w:rPr>
        <w:t xml:space="preserve">, Dorny </w:t>
      </w:r>
      <w:r>
        <w:rPr>
          <w:rFonts w:ascii="Times New Roman" w:hAnsi="Times New Roman" w:cs="Times New Roman"/>
          <w:sz w:val="24"/>
          <w:szCs w:val="24"/>
          <w:lang w:val="en-GB" w:eastAsia="en-US"/>
        </w:rPr>
        <w:t>P, Gabrië</w:t>
      </w:r>
      <w:r w:rsidRPr="007E11DB">
        <w:rPr>
          <w:rFonts w:ascii="Times New Roman" w:hAnsi="Times New Roman" w:cs="Times New Roman"/>
          <w:sz w:val="24"/>
          <w:szCs w:val="24"/>
          <w:lang w:val="en-GB" w:eastAsia="en-US"/>
        </w:rPr>
        <w:t>l</w:t>
      </w:r>
      <w:r>
        <w:rPr>
          <w:rFonts w:ascii="Times New Roman" w:hAnsi="Times New Roman" w:cs="Times New Roman"/>
          <w:sz w:val="24"/>
          <w:szCs w:val="24"/>
          <w:lang w:val="en-GB" w:eastAsia="en-US"/>
        </w:rPr>
        <w:t xml:space="preserve"> S</w:t>
      </w:r>
      <w:r w:rsidRPr="007E11DB">
        <w:rPr>
          <w:rFonts w:ascii="Times New Roman" w:hAnsi="Times New Roman" w:cs="Times New Roman"/>
          <w:sz w:val="24"/>
          <w:szCs w:val="24"/>
          <w:lang w:val="en-GB" w:eastAsia="en-US"/>
        </w:rPr>
        <w:t>, Šoba B. Outbreak of bovine cysticercosis on a cattle farm in Slovenia in 2015 – a case report</w:t>
      </w:r>
      <w:r>
        <w:rPr>
          <w:rFonts w:ascii="Times New Roman" w:hAnsi="Times New Roman" w:cs="Times New Roman"/>
          <w:sz w:val="24"/>
          <w:szCs w:val="24"/>
          <w:lang w:val="en-GB" w:eastAsia="en-US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Proceedings of the </w:t>
      </w:r>
      <w:r w:rsidRPr="004113A8">
        <w:rPr>
          <w:rFonts w:ascii="Times New Roman" w:hAnsi="Times New Roman" w:cs="Times New Roman"/>
          <w:sz w:val="24"/>
          <w:szCs w:val="24"/>
          <w:lang w:eastAsia="en-US"/>
        </w:rPr>
        <w:t>1st CYSTINET International conference. Taeniosis and cysticercosis: a one health challenge. 3-4 November 2015, Belgrade, Serbia.</w:t>
      </w:r>
    </w:p>
    <w:p w14:paraId="04FB3C3A" w14:textId="0A76B2DD" w:rsidR="00FC6E5F" w:rsidRDefault="00AB1A56" w:rsidP="00FC6E5F">
      <w:pPr>
        <w:spacing w:before="144" w:after="0"/>
        <w:ind w:right="336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8A4179">
        <w:rPr>
          <w:rFonts w:ascii="Times New Roman" w:hAnsi="Times New Roman" w:cs="Times New Roman"/>
          <w:sz w:val="24"/>
          <w:szCs w:val="24"/>
          <w:lang w:eastAsia="en-US"/>
        </w:rPr>
        <w:t>Vieira-Pinto M, Pires I, Freire L, Dorny P. Muscular calcification in dry-meat ham from a pig raised in an outdoor farm - A challenge poster: Try to find the possible diagnosis. Proceedings of the 3rd CYSTINET Working Group Meeting, 12-13 May 2015, Rome, Italy.</w:t>
      </w:r>
    </w:p>
    <w:p w14:paraId="22BC53A3" w14:textId="2B34B2BD" w:rsidR="00FC6E5F" w:rsidRDefault="006C6C9F" w:rsidP="00FC6E5F">
      <w:pPr>
        <w:spacing w:before="144" w:after="0"/>
        <w:ind w:right="336"/>
        <w:jc w:val="both"/>
        <w:rPr>
          <w:rFonts w:ascii="Times New Roman" w:hAnsi="Times New Roman"/>
          <w:noProof/>
          <w:sz w:val="24"/>
          <w:szCs w:val="24"/>
          <w:lang w:val="en-GB"/>
        </w:rPr>
      </w:pPr>
      <w:r w:rsidRPr="006E4B3D">
        <w:rPr>
          <w:rFonts w:ascii="Times New Roman" w:hAnsi="Times New Roman"/>
          <w:noProof/>
          <w:sz w:val="24"/>
          <w:szCs w:val="24"/>
          <w:lang w:val="en-GB"/>
        </w:rPr>
        <w:t xml:space="preserve">Vilhena M, Torgal J, Dias S. Cysticercosis in Portugal: is there a probability for reemergence? </w:t>
      </w:r>
      <w:r w:rsidR="001B6E5E" w:rsidRPr="001B6E5E">
        <w:rPr>
          <w:rFonts w:ascii="Times New Roman" w:hAnsi="Times New Roman"/>
          <w:noProof/>
          <w:sz w:val="24"/>
          <w:szCs w:val="24"/>
          <w:lang w:val="en-GB"/>
        </w:rPr>
        <w:t>Trop Med Int Health.</w:t>
      </w:r>
      <w:r w:rsidRPr="006E4B3D">
        <w:rPr>
          <w:rFonts w:ascii="Times New Roman" w:hAnsi="Times New Roman"/>
          <w:noProof/>
          <w:sz w:val="24"/>
          <w:szCs w:val="24"/>
          <w:lang w:val="en-GB"/>
        </w:rPr>
        <w:t xml:space="preserve"> 2007;12</w:t>
      </w:r>
      <w:r>
        <w:rPr>
          <w:rFonts w:ascii="Times New Roman" w:hAnsi="Times New Roman"/>
          <w:noProof/>
          <w:sz w:val="24"/>
          <w:szCs w:val="24"/>
          <w:lang w:val="en-GB"/>
        </w:rPr>
        <w:t>(</w:t>
      </w:r>
      <w:r w:rsidRPr="006E4B3D">
        <w:rPr>
          <w:rFonts w:ascii="Times New Roman" w:hAnsi="Times New Roman"/>
          <w:noProof/>
          <w:sz w:val="24"/>
          <w:szCs w:val="24"/>
          <w:lang w:val="en-GB"/>
        </w:rPr>
        <w:t>Suppl</w:t>
      </w:r>
      <w:r>
        <w:rPr>
          <w:rFonts w:ascii="Times New Roman" w:hAnsi="Times New Roman"/>
          <w:noProof/>
          <w:sz w:val="24"/>
          <w:szCs w:val="24"/>
          <w:lang w:val="en-GB"/>
        </w:rPr>
        <w:t>.</w:t>
      </w:r>
      <w:r w:rsidRPr="006E4B3D">
        <w:rPr>
          <w:rFonts w:ascii="Times New Roman" w:hAnsi="Times New Roman"/>
          <w:noProof/>
          <w:sz w:val="24"/>
          <w:szCs w:val="24"/>
          <w:lang w:val="en-GB"/>
        </w:rPr>
        <w:t xml:space="preserve"> 1</w:t>
      </w:r>
      <w:r>
        <w:rPr>
          <w:rFonts w:ascii="Times New Roman" w:hAnsi="Times New Roman"/>
          <w:noProof/>
          <w:sz w:val="24"/>
          <w:szCs w:val="24"/>
          <w:lang w:val="en-GB"/>
        </w:rPr>
        <w:t>)</w:t>
      </w:r>
      <w:r w:rsidRPr="006E4B3D">
        <w:rPr>
          <w:rFonts w:ascii="Times New Roman" w:hAnsi="Times New Roman"/>
          <w:noProof/>
          <w:sz w:val="24"/>
          <w:szCs w:val="24"/>
          <w:lang w:val="en-GB"/>
        </w:rPr>
        <w:t>:147–255.</w:t>
      </w:r>
    </w:p>
    <w:p w14:paraId="44ED7706" w14:textId="77777777" w:rsidR="00FC6E5F" w:rsidRDefault="004113A8" w:rsidP="00FC6E5F">
      <w:pPr>
        <w:spacing w:before="144" w:after="0"/>
        <w:ind w:right="336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4113A8">
        <w:rPr>
          <w:rFonts w:ascii="Times New Roman" w:hAnsi="Times New Roman" w:cs="Times New Roman"/>
          <w:sz w:val="24"/>
          <w:szCs w:val="24"/>
          <w:lang w:eastAsia="en-US"/>
        </w:rPr>
        <w:lastRenderedPageBreak/>
        <w:t xml:space="preserve">Vilhena M, Fonseca AG, Marques da Silva JR, Dias SS, Torgal J. Characterizing human cysticercosis in Portugal 2006-2013. </w:t>
      </w:r>
      <w:r w:rsidR="007455A6">
        <w:rPr>
          <w:rFonts w:ascii="Times New Roman" w:hAnsi="Times New Roman" w:cs="Times New Roman"/>
          <w:sz w:val="24"/>
          <w:szCs w:val="24"/>
          <w:lang w:eastAsia="en-US"/>
        </w:rPr>
        <w:t xml:space="preserve">Proceedings of the </w:t>
      </w:r>
      <w:r w:rsidRPr="004113A8">
        <w:rPr>
          <w:rFonts w:ascii="Times New Roman" w:hAnsi="Times New Roman" w:cs="Times New Roman"/>
          <w:sz w:val="24"/>
          <w:szCs w:val="24"/>
          <w:lang w:eastAsia="en-US"/>
        </w:rPr>
        <w:t>1st CYSTINET International conference. Taeniosis and cysticercosis: a one health challenge. 3-4 November 2015, Belgrade, Serbia.</w:t>
      </w:r>
    </w:p>
    <w:p w14:paraId="726B2F9A" w14:textId="77777777" w:rsidR="00FC6E5F" w:rsidRDefault="006320AD" w:rsidP="00FC6E5F">
      <w:pPr>
        <w:spacing w:before="144" w:after="0"/>
        <w:ind w:right="336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4D72C4">
        <w:rPr>
          <w:rFonts w:ascii="Times New Roman" w:hAnsi="Times New Roman" w:cs="Times New Roman"/>
          <w:sz w:val="24"/>
          <w:szCs w:val="24"/>
          <w:lang w:eastAsia="en-US"/>
        </w:rPr>
        <w:t xml:space="preserve">Vilhena M. 2017. Personal communication. </w:t>
      </w:r>
    </w:p>
    <w:p w14:paraId="24AC10BA" w14:textId="6547DABF" w:rsidR="00FC6E5F" w:rsidRDefault="008A4179" w:rsidP="00FC6E5F">
      <w:pPr>
        <w:spacing w:before="144" w:after="0"/>
        <w:ind w:right="336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8A4179">
        <w:rPr>
          <w:rFonts w:ascii="Times New Roman" w:hAnsi="Times New Roman" w:cs="Times New Roman"/>
          <w:sz w:val="24"/>
          <w:szCs w:val="24"/>
          <w:lang w:eastAsia="en-US"/>
        </w:rPr>
        <w:t>Villafrue</w:t>
      </w:r>
      <w:r>
        <w:rPr>
          <w:rFonts w:ascii="Times New Roman" w:hAnsi="Times New Roman" w:cs="Times New Roman"/>
          <w:sz w:val="24"/>
          <w:szCs w:val="24"/>
          <w:lang w:eastAsia="en-US"/>
        </w:rPr>
        <w:t>la M, de Manuel J, Sandoval A. Taeniasis in the 21st century</w:t>
      </w:r>
      <w:r w:rsidR="00F1397E">
        <w:rPr>
          <w:rFonts w:ascii="Times New Roman" w:hAnsi="Times New Roman" w:cs="Times New Roman"/>
          <w:sz w:val="24"/>
          <w:szCs w:val="24"/>
          <w:lang w:eastAsia="en-US"/>
        </w:rPr>
        <w:t>. Rev Esp Enferm Dig. 2009;101(</w:t>
      </w:r>
      <w:r w:rsidRPr="008A4179">
        <w:rPr>
          <w:rFonts w:ascii="Times New Roman" w:hAnsi="Times New Roman" w:cs="Times New Roman"/>
          <w:sz w:val="24"/>
          <w:szCs w:val="24"/>
          <w:lang w:eastAsia="en-US"/>
        </w:rPr>
        <w:t>2</w:t>
      </w:r>
      <w:r w:rsidR="00F1397E">
        <w:rPr>
          <w:rFonts w:ascii="Times New Roman" w:hAnsi="Times New Roman" w:cs="Times New Roman"/>
          <w:sz w:val="24"/>
          <w:szCs w:val="24"/>
          <w:lang w:eastAsia="en-US"/>
        </w:rPr>
        <w:t>)</w:t>
      </w:r>
      <w:r w:rsidRPr="008A4179">
        <w:rPr>
          <w:rFonts w:ascii="Times New Roman" w:hAnsi="Times New Roman" w:cs="Times New Roman"/>
          <w:sz w:val="24"/>
          <w:szCs w:val="24"/>
          <w:lang w:eastAsia="en-US"/>
        </w:rPr>
        <w:t>:149.</w:t>
      </w:r>
    </w:p>
    <w:p w14:paraId="3620B516" w14:textId="77777777" w:rsidR="00F1397E" w:rsidRDefault="008A4179" w:rsidP="00F1397E">
      <w:pPr>
        <w:spacing w:before="144" w:after="0"/>
        <w:ind w:right="336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8A4179">
        <w:rPr>
          <w:rFonts w:ascii="Times New Roman" w:hAnsi="Times New Roman" w:cs="Times New Roman"/>
          <w:sz w:val="24"/>
          <w:szCs w:val="24"/>
          <w:lang w:eastAsia="en-US"/>
        </w:rPr>
        <w:t>Vuylsteke P, Bertrand C, Verhoef GE, Vandenberghe P. Case of megaloblastic anemia caused by intestinal taeniasis</w:t>
      </w:r>
      <w:r w:rsidR="00F1397E">
        <w:rPr>
          <w:rFonts w:ascii="Times New Roman" w:hAnsi="Times New Roman" w:cs="Times New Roman"/>
          <w:sz w:val="24"/>
          <w:szCs w:val="24"/>
          <w:lang w:eastAsia="en-US"/>
        </w:rPr>
        <w:t>. Ann Hematol. 2004;83(</w:t>
      </w:r>
      <w:r w:rsidRPr="002D2A1A">
        <w:rPr>
          <w:rFonts w:ascii="Times New Roman" w:hAnsi="Times New Roman" w:cs="Times New Roman"/>
          <w:sz w:val="24"/>
          <w:szCs w:val="24"/>
          <w:lang w:eastAsia="en-US"/>
        </w:rPr>
        <w:t>7</w:t>
      </w:r>
      <w:r w:rsidR="00F1397E">
        <w:rPr>
          <w:rFonts w:ascii="Times New Roman" w:hAnsi="Times New Roman" w:cs="Times New Roman"/>
          <w:sz w:val="24"/>
          <w:szCs w:val="24"/>
          <w:lang w:eastAsia="en-US"/>
        </w:rPr>
        <w:t>)</w:t>
      </w:r>
      <w:r w:rsidRPr="002D2A1A">
        <w:rPr>
          <w:rFonts w:ascii="Times New Roman" w:hAnsi="Times New Roman" w:cs="Times New Roman"/>
          <w:sz w:val="24"/>
          <w:szCs w:val="24"/>
          <w:lang w:eastAsia="en-US"/>
        </w:rPr>
        <w:t>:487-8.</w:t>
      </w:r>
    </w:p>
    <w:p w14:paraId="43517448" w14:textId="1FCFD6E0" w:rsidR="002D2A1A" w:rsidRDefault="008A4179" w:rsidP="00F1397E">
      <w:pPr>
        <w:spacing w:before="144" w:after="0"/>
        <w:ind w:right="336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bookmarkStart w:id="0" w:name="_GoBack"/>
      <w:bookmarkEnd w:id="0"/>
      <w:r w:rsidRPr="002D2A1A">
        <w:rPr>
          <w:rFonts w:ascii="Times New Roman" w:hAnsi="Times New Roman" w:cs="Times New Roman"/>
          <w:sz w:val="24"/>
          <w:szCs w:val="24"/>
          <w:lang w:eastAsia="en-US"/>
        </w:rPr>
        <w:t>Zammarchi</w:t>
      </w:r>
      <w:r w:rsidR="002D2A1A">
        <w:rPr>
          <w:rFonts w:ascii="Times New Roman" w:hAnsi="Times New Roman" w:cs="Times New Roman"/>
          <w:sz w:val="24"/>
          <w:szCs w:val="24"/>
          <w:lang w:eastAsia="en-US"/>
        </w:rPr>
        <w:t xml:space="preserve"> L, Veneruso G, Strohmeyer M</w:t>
      </w:r>
      <w:r w:rsidR="002D2A1A" w:rsidRPr="002D2A1A">
        <w:rPr>
          <w:rFonts w:ascii="Times New Roman" w:hAnsi="Times New Roman" w:cs="Times New Roman"/>
          <w:sz w:val="24"/>
          <w:szCs w:val="24"/>
          <w:lang w:eastAsia="en-US"/>
        </w:rPr>
        <w:t xml:space="preserve">, </w:t>
      </w:r>
      <w:r w:rsidR="002D2A1A">
        <w:rPr>
          <w:rFonts w:ascii="Times New Roman" w:hAnsi="Times New Roman" w:cs="Times New Roman"/>
          <w:sz w:val="24"/>
          <w:szCs w:val="24"/>
          <w:lang w:eastAsia="en-US"/>
        </w:rPr>
        <w:t xml:space="preserve">Mantella </w:t>
      </w:r>
      <w:r w:rsidR="002D2A1A" w:rsidRPr="002D2A1A">
        <w:rPr>
          <w:rFonts w:ascii="Times New Roman" w:hAnsi="Times New Roman" w:cs="Times New Roman"/>
          <w:sz w:val="24"/>
          <w:szCs w:val="24"/>
          <w:lang w:eastAsia="en-US"/>
        </w:rPr>
        <w:t xml:space="preserve">A, </w:t>
      </w:r>
      <w:r w:rsidR="002D2A1A">
        <w:rPr>
          <w:rFonts w:ascii="Times New Roman" w:hAnsi="Times New Roman" w:cs="Times New Roman"/>
          <w:sz w:val="24"/>
          <w:szCs w:val="24"/>
          <w:lang w:eastAsia="en-US"/>
        </w:rPr>
        <w:t>Bartalesi F,</w:t>
      </w:r>
      <w:r w:rsidR="002D2A1A" w:rsidRPr="002D2A1A">
        <w:rPr>
          <w:rFonts w:ascii="Times New Roman" w:hAnsi="Times New Roman" w:cs="Times New Roman"/>
          <w:sz w:val="24"/>
          <w:szCs w:val="24"/>
          <w:lang w:eastAsia="en-US"/>
        </w:rPr>
        <w:t xml:space="preserve"> Bianchi</w:t>
      </w:r>
      <w:r w:rsidR="002D2A1A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="002D2A1A" w:rsidRPr="002D2A1A">
        <w:rPr>
          <w:rFonts w:ascii="Times New Roman" w:hAnsi="Times New Roman" w:cs="Times New Roman"/>
          <w:sz w:val="24"/>
          <w:szCs w:val="24"/>
          <w:lang w:eastAsia="en-US"/>
        </w:rPr>
        <w:t>L</w:t>
      </w:r>
      <w:r w:rsidR="002D2A1A">
        <w:rPr>
          <w:rFonts w:ascii="Times New Roman" w:hAnsi="Times New Roman" w:cs="Times New Roman"/>
          <w:sz w:val="24"/>
          <w:szCs w:val="24"/>
          <w:lang w:eastAsia="en-US"/>
        </w:rPr>
        <w:t xml:space="preserve"> et al</w:t>
      </w:r>
      <w:r w:rsidR="004D72C4" w:rsidRPr="002D2A1A">
        <w:rPr>
          <w:rFonts w:ascii="Times New Roman" w:hAnsi="Times New Roman" w:cs="Times New Roman"/>
          <w:sz w:val="24"/>
          <w:szCs w:val="24"/>
          <w:lang w:eastAsia="en-US"/>
        </w:rPr>
        <w:t>.</w:t>
      </w:r>
      <w:r w:rsidR="004D72C4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="004D72C4" w:rsidRPr="004D72C4">
        <w:rPr>
          <w:rFonts w:ascii="Times New Roman" w:hAnsi="Times New Roman" w:cs="Times New Roman"/>
          <w:i/>
          <w:sz w:val="24"/>
          <w:szCs w:val="24"/>
          <w:lang w:eastAsia="en-US"/>
        </w:rPr>
        <w:t>Taenia solium</w:t>
      </w:r>
      <w:r w:rsidR="004D72C4" w:rsidRPr="004D72C4">
        <w:rPr>
          <w:rFonts w:ascii="Times New Roman" w:hAnsi="Times New Roman" w:cs="Times New Roman"/>
          <w:sz w:val="24"/>
          <w:szCs w:val="24"/>
          <w:lang w:eastAsia="en-US"/>
        </w:rPr>
        <w:t xml:space="preserve"> seroprevalence in immigrant and foreign adopted children in florence, Italy</w:t>
      </w:r>
      <w:r w:rsidR="004D72C4">
        <w:rPr>
          <w:rFonts w:ascii="Times New Roman" w:hAnsi="Times New Roman" w:cs="Times New Roman"/>
          <w:sz w:val="24"/>
          <w:szCs w:val="24"/>
          <w:lang w:eastAsia="en-US"/>
        </w:rPr>
        <w:t xml:space="preserve">. </w:t>
      </w:r>
      <w:r w:rsidR="00891156" w:rsidRPr="00891156">
        <w:rPr>
          <w:rFonts w:ascii="Times New Roman" w:hAnsi="Times New Roman" w:cs="Times New Roman"/>
          <w:sz w:val="24"/>
          <w:szCs w:val="24"/>
          <w:lang w:eastAsia="en-US"/>
        </w:rPr>
        <w:t>Trop Med Int Health</w:t>
      </w:r>
      <w:r w:rsidR="00FC6E5F">
        <w:rPr>
          <w:rFonts w:ascii="Times New Roman" w:hAnsi="Times New Roman" w:cs="Times New Roman"/>
          <w:sz w:val="24"/>
          <w:szCs w:val="24"/>
          <w:lang w:eastAsia="en-US"/>
        </w:rPr>
        <w:t>. 2011;16</w:t>
      </w:r>
      <w:r w:rsidR="006C6C9F">
        <w:rPr>
          <w:rFonts w:ascii="Times New Roman" w:hAnsi="Times New Roman" w:cs="Times New Roman"/>
          <w:sz w:val="24"/>
          <w:szCs w:val="24"/>
          <w:lang w:eastAsia="en-US"/>
        </w:rPr>
        <w:t>(Suppl. 1):</w:t>
      </w:r>
      <w:r w:rsidR="002D2A1A">
        <w:rPr>
          <w:rFonts w:ascii="Times New Roman" w:hAnsi="Times New Roman" w:cs="Times New Roman"/>
          <w:sz w:val="24"/>
          <w:szCs w:val="24"/>
          <w:lang w:eastAsia="en-US"/>
        </w:rPr>
        <w:t xml:space="preserve">97-384. </w:t>
      </w:r>
    </w:p>
    <w:sectPr w:rsidR="002D2A1A" w:rsidSect="00541231">
      <w:footnotePr>
        <w:numRestart w:val="eachSect"/>
      </w:footnotePr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DD7F94A" w14:textId="77777777" w:rsidR="000B6158" w:rsidRDefault="000B6158" w:rsidP="00752878">
      <w:pPr>
        <w:spacing w:after="0" w:line="240" w:lineRule="auto"/>
      </w:pPr>
      <w:r>
        <w:separator/>
      </w:r>
    </w:p>
  </w:endnote>
  <w:endnote w:type="continuationSeparator" w:id="0">
    <w:p w14:paraId="0FAA6DD8" w14:textId="77777777" w:rsidR="000B6158" w:rsidRDefault="000B6158" w:rsidP="007528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5010734" w14:textId="77777777" w:rsidR="000B6158" w:rsidRDefault="000B6158" w:rsidP="00752878">
      <w:pPr>
        <w:spacing w:after="0" w:line="240" w:lineRule="auto"/>
      </w:pPr>
      <w:r>
        <w:separator/>
      </w:r>
    </w:p>
  </w:footnote>
  <w:footnote w:type="continuationSeparator" w:id="0">
    <w:p w14:paraId="18B544BB" w14:textId="77777777" w:rsidR="000B6158" w:rsidRDefault="000B6158" w:rsidP="00752878">
      <w:pPr>
        <w:spacing w:after="0" w:line="240" w:lineRule="auto"/>
      </w:pPr>
      <w:r>
        <w:continuationSeparator/>
      </w:r>
    </w:p>
  </w:footnote>
  <w:footnote w:id="1">
    <w:p w14:paraId="4DC9CC27" w14:textId="77777777" w:rsidR="00E82B2B" w:rsidRPr="002A4AD7" w:rsidRDefault="00E82B2B">
      <w:pPr>
        <w:pStyle w:val="Textonotapie"/>
        <w:rPr>
          <w:lang w:val="en-US"/>
        </w:rPr>
      </w:pPr>
      <w:r>
        <w:rPr>
          <w:rStyle w:val="Refdenotaalpie"/>
        </w:rPr>
        <w:footnoteRef/>
      </w:r>
      <w:r w:rsidRPr="002A4AD7">
        <w:rPr>
          <w:lang w:val="en-US"/>
        </w:rPr>
        <w:t>Country not specified</w:t>
      </w:r>
      <w:r>
        <w:rPr>
          <w:lang w:val="en-US"/>
        </w:rPr>
        <w:t>.</w:t>
      </w:r>
    </w:p>
  </w:footnote>
  <w:footnote w:id="2">
    <w:p w14:paraId="51A9DDBE" w14:textId="77777777" w:rsidR="00E82B2B" w:rsidRPr="002A4AD7" w:rsidRDefault="00E82B2B">
      <w:pPr>
        <w:pStyle w:val="Textonotapie"/>
      </w:pPr>
      <w:r>
        <w:rPr>
          <w:rStyle w:val="Refdenotaalpie"/>
        </w:rPr>
        <w:footnoteRef/>
      </w:r>
      <w:r>
        <w:t xml:space="preserve"> Most likely natives of the country where diagnosis was made.</w:t>
      </w:r>
    </w:p>
  </w:footnote>
  <w:footnote w:id="3">
    <w:p w14:paraId="7CAC993D" w14:textId="77777777" w:rsidR="00E82B2B" w:rsidRPr="00A37F39" w:rsidRDefault="00E82B2B">
      <w:pPr>
        <w:pStyle w:val="Textonotapie"/>
        <w:rPr>
          <w:lang w:val="en-GB"/>
        </w:rPr>
      </w:pPr>
      <w:r>
        <w:rPr>
          <w:rStyle w:val="Refdenotaalpie"/>
        </w:rPr>
        <w:footnoteRef/>
      </w:r>
      <w:r>
        <w:t xml:space="preserve"> </w:t>
      </w:r>
      <w:r w:rsidRPr="00922556">
        <w:rPr>
          <w:lang w:val="en-US"/>
        </w:rPr>
        <w:t>Up to 14 levels of diagnosis</w:t>
      </w:r>
      <w:r>
        <w:rPr>
          <w:lang w:val="en-US"/>
        </w:rPr>
        <w:t xml:space="preserve"> included</w:t>
      </w:r>
    </w:p>
  </w:footnote>
  <w:footnote w:id="4">
    <w:p w14:paraId="047FA37D" w14:textId="77777777" w:rsidR="00E82B2B" w:rsidRPr="00542730" w:rsidRDefault="00E82B2B">
      <w:pPr>
        <w:pStyle w:val="Textonotapie"/>
        <w:rPr>
          <w:lang w:val="en-US"/>
        </w:rPr>
      </w:pPr>
      <w:r>
        <w:rPr>
          <w:rStyle w:val="Refdenotaalpie"/>
        </w:rPr>
        <w:footnoteRef/>
      </w:r>
      <w:r>
        <w:t xml:space="preserve"> </w:t>
      </w:r>
      <w:r w:rsidRPr="00542730">
        <w:rPr>
          <w:lang w:val="en-US"/>
        </w:rPr>
        <w:t>Year of publication</w:t>
      </w:r>
    </w:p>
  </w:footnote>
  <w:footnote w:id="5">
    <w:p w14:paraId="2FAF9C4C" w14:textId="77777777" w:rsidR="00E82B2B" w:rsidRPr="00542730" w:rsidRDefault="00E82B2B" w:rsidP="00920F53">
      <w:pPr>
        <w:pStyle w:val="Textonotapie"/>
        <w:rPr>
          <w:lang w:val="en-US"/>
        </w:rPr>
      </w:pPr>
      <w:r>
        <w:rPr>
          <w:rStyle w:val="Refdenotaalpie"/>
        </w:rPr>
        <w:footnoteRef/>
      </w:r>
      <w:r>
        <w:t xml:space="preserve"> </w:t>
      </w:r>
      <w:r w:rsidRPr="00542730">
        <w:rPr>
          <w:lang w:val="en-US"/>
        </w:rPr>
        <w:t>Year of publication</w:t>
      </w:r>
    </w:p>
  </w:footnote>
  <w:footnote w:id="6">
    <w:p w14:paraId="7F0BD7B0" w14:textId="77777777" w:rsidR="00E82B2B" w:rsidRPr="00E842E2" w:rsidRDefault="00E82B2B" w:rsidP="00E842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lang w:val="en-US"/>
        </w:rPr>
      </w:pPr>
      <w:r>
        <w:rPr>
          <w:rStyle w:val="Refdenotaalpie"/>
        </w:rPr>
        <w:footnoteRef/>
      </w:r>
      <w:r w:rsidRPr="003374FF">
        <w:rPr>
          <w:lang w:val="en-GB"/>
        </w:rPr>
        <w:t xml:space="preserve"> </w:t>
      </w:r>
      <w:r w:rsidRPr="00542730">
        <w:rPr>
          <w:sz w:val="20"/>
          <w:szCs w:val="20"/>
          <w:lang w:val="en-US"/>
        </w:rPr>
        <w:t>The 53 diagnosed cases were mostly from Portugues</w:t>
      </w:r>
      <w:r>
        <w:rPr>
          <w:sz w:val="20"/>
          <w:szCs w:val="20"/>
          <w:lang w:val="en-US"/>
        </w:rPr>
        <w:t>e-speaking African countries. As</w:t>
      </w:r>
      <w:r w:rsidRPr="00542730">
        <w:rPr>
          <w:sz w:val="20"/>
          <w:szCs w:val="20"/>
          <w:lang w:val="en-US"/>
        </w:rPr>
        <w:t xml:space="preserve"> no further details were available the 53 cases were cl</w:t>
      </w:r>
      <w:r>
        <w:rPr>
          <w:sz w:val="20"/>
          <w:szCs w:val="20"/>
          <w:lang w:val="en-US"/>
        </w:rPr>
        <w:t>assified here as imported cases.</w:t>
      </w:r>
    </w:p>
  </w:footnote>
  <w:footnote w:id="7">
    <w:p w14:paraId="045E711A" w14:textId="77777777" w:rsidR="00E82B2B" w:rsidRPr="00542730" w:rsidRDefault="00E82B2B" w:rsidP="00E842E2">
      <w:pPr>
        <w:pStyle w:val="Textonotapie"/>
        <w:rPr>
          <w:lang w:val="en-US"/>
        </w:rPr>
      </w:pPr>
      <w:r>
        <w:rPr>
          <w:rStyle w:val="Refdenotaalpie"/>
        </w:rPr>
        <w:footnoteRef/>
      </w:r>
      <w:r>
        <w:t xml:space="preserve"> </w:t>
      </w:r>
      <w:r w:rsidRPr="00542730">
        <w:rPr>
          <w:lang w:val="en-US"/>
        </w:rPr>
        <w:t xml:space="preserve">Most of them were from Cape-Verde. </w:t>
      </w:r>
      <w:r>
        <w:rPr>
          <w:lang w:val="en-US"/>
        </w:rPr>
        <w:t>As no further details were available, the 15 cases were classified as imported.</w:t>
      </w:r>
    </w:p>
  </w:footnote>
  <w:footnote w:id="8">
    <w:p w14:paraId="3625B728" w14:textId="77777777" w:rsidR="00E82B2B" w:rsidRPr="00517B19" w:rsidRDefault="00E82B2B">
      <w:pPr>
        <w:pStyle w:val="Textonotapie"/>
        <w:rPr>
          <w:lang w:val="en-GB"/>
        </w:rPr>
      </w:pPr>
      <w:r>
        <w:rPr>
          <w:rStyle w:val="Refdenotaalpie"/>
        </w:rPr>
        <w:footnoteRef/>
      </w:r>
      <w:r>
        <w:t xml:space="preserve"> </w:t>
      </w:r>
      <w:r w:rsidRPr="00E842E2">
        <w:rPr>
          <w:color w:val="000000"/>
          <w:lang w:val="en-US"/>
        </w:rPr>
        <w:t xml:space="preserve">It is not known if some cases published by Más-Sesé, et al. (2008) and Ruiz et al. (2011) could be duplicates as were diagnosed in the same </w:t>
      </w:r>
      <w:r>
        <w:rPr>
          <w:color w:val="000000"/>
          <w:lang w:val="en-US"/>
        </w:rPr>
        <w:t>hospital and some years overlap.</w:t>
      </w:r>
    </w:p>
  </w:footnote>
  <w:footnote w:id="9">
    <w:p w14:paraId="5FF042A9" w14:textId="77777777" w:rsidR="00E82B2B" w:rsidRPr="00EC31BF" w:rsidRDefault="00E82B2B">
      <w:pPr>
        <w:pStyle w:val="Textonotapie"/>
        <w:rPr>
          <w:lang w:val="en-GB"/>
        </w:rPr>
      </w:pPr>
      <w:r>
        <w:rPr>
          <w:rStyle w:val="Refdenotaalpie"/>
        </w:rPr>
        <w:footnoteRef/>
      </w:r>
      <w:r>
        <w:t xml:space="preserve"> </w:t>
      </w:r>
      <w:r w:rsidRPr="00E842E2">
        <w:rPr>
          <w:lang w:val="en-GB"/>
        </w:rPr>
        <w:t>Info</w:t>
      </w:r>
      <w:r>
        <w:rPr>
          <w:lang w:val="en-GB"/>
        </w:rPr>
        <w:t>rmation</w:t>
      </w:r>
      <w:r w:rsidRPr="00E842E2">
        <w:rPr>
          <w:lang w:val="en-GB"/>
        </w:rPr>
        <w:t xml:space="preserve"> based on total condemnations only</w:t>
      </w:r>
      <w:r>
        <w:rPr>
          <w:lang w:val="en-GB"/>
        </w:rPr>
        <w:t>.</w:t>
      </w:r>
    </w:p>
  </w:footnote>
  <w:footnote w:id="10">
    <w:p w14:paraId="1F3A3207" w14:textId="77777777" w:rsidR="00E82B2B" w:rsidRPr="00746899" w:rsidRDefault="00E82B2B">
      <w:pPr>
        <w:pStyle w:val="Textonotapie"/>
        <w:rPr>
          <w:lang w:val="en-GB"/>
        </w:rPr>
      </w:pPr>
      <w:r>
        <w:rPr>
          <w:rStyle w:val="Refdenotaalpie"/>
        </w:rPr>
        <w:footnoteRef/>
      </w:r>
      <w:r>
        <w:t xml:space="preserve"> </w:t>
      </w:r>
      <w:r w:rsidRPr="00E842E2">
        <w:rPr>
          <w:lang w:val="en-US"/>
        </w:rPr>
        <w:t>Large variation in prevalence among districts (1.96-33.33%)</w:t>
      </w:r>
    </w:p>
  </w:footnote>
  <w:footnote w:id="11">
    <w:p w14:paraId="169DE7D9" w14:textId="77777777" w:rsidR="00E82B2B" w:rsidRPr="00746899" w:rsidRDefault="00E82B2B">
      <w:pPr>
        <w:pStyle w:val="Textonotapie"/>
        <w:rPr>
          <w:lang w:val="en-GB"/>
        </w:rPr>
      </w:pPr>
      <w:r>
        <w:rPr>
          <w:rStyle w:val="Refdenotaalpie"/>
        </w:rPr>
        <w:footnoteRef/>
      </w:r>
      <w:r>
        <w:t xml:space="preserve"> B</w:t>
      </w:r>
      <w:r w:rsidRPr="00E842E2">
        <w:rPr>
          <w:lang w:val="en-US"/>
        </w:rPr>
        <w:t>ased on Bayesian approach estimated prevalence of 16.</w:t>
      </w:r>
      <w:r>
        <w:rPr>
          <w:lang w:val="en-US"/>
        </w:rPr>
        <w:t>5%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872D9A"/>
    <w:multiLevelType w:val="multilevel"/>
    <w:tmpl w:val="53E6F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removePersonalInformation/>
  <w:doNotDisplayPageBoundaries/>
  <w:proofState w:grammar="clean"/>
  <w:defaultTabStop w:val="708"/>
  <w:hyphenationZone w:val="425"/>
  <w:drawingGridHorizontalSpacing w:val="110"/>
  <w:displayHorizontalDrawingGridEvery w:val="2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A37"/>
    <w:rsid w:val="00000311"/>
    <w:rsid w:val="000075C7"/>
    <w:rsid w:val="00022C5B"/>
    <w:rsid w:val="00022C6C"/>
    <w:rsid w:val="0002397C"/>
    <w:rsid w:val="00024F96"/>
    <w:rsid w:val="00025DB7"/>
    <w:rsid w:val="000305D1"/>
    <w:rsid w:val="00034F94"/>
    <w:rsid w:val="00036A6A"/>
    <w:rsid w:val="00036CF9"/>
    <w:rsid w:val="00037FF6"/>
    <w:rsid w:val="00041756"/>
    <w:rsid w:val="0004258A"/>
    <w:rsid w:val="00045DFF"/>
    <w:rsid w:val="000462B0"/>
    <w:rsid w:val="0004696A"/>
    <w:rsid w:val="000471C2"/>
    <w:rsid w:val="000525D7"/>
    <w:rsid w:val="00055310"/>
    <w:rsid w:val="0005557B"/>
    <w:rsid w:val="00062D13"/>
    <w:rsid w:val="000639FC"/>
    <w:rsid w:val="00064B5A"/>
    <w:rsid w:val="0008290F"/>
    <w:rsid w:val="000859EF"/>
    <w:rsid w:val="0008711C"/>
    <w:rsid w:val="0009231F"/>
    <w:rsid w:val="00092341"/>
    <w:rsid w:val="00093858"/>
    <w:rsid w:val="000A0716"/>
    <w:rsid w:val="000A47DE"/>
    <w:rsid w:val="000B0F0D"/>
    <w:rsid w:val="000B16C3"/>
    <w:rsid w:val="000B316D"/>
    <w:rsid w:val="000B3755"/>
    <w:rsid w:val="000B6158"/>
    <w:rsid w:val="000C129F"/>
    <w:rsid w:val="000C36AA"/>
    <w:rsid w:val="000C4640"/>
    <w:rsid w:val="000C7DA9"/>
    <w:rsid w:val="000D0A05"/>
    <w:rsid w:val="000D0D13"/>
    <w:rsid w:val="000D26F5"/>
    <w:rsid w:val="000D5869"/>
    <w:rsid w:val="000E593D"/>
    <w:rsid w:val="000F2642"/>
    <w:rsid w:val="000F6711"/>
    <w:rsid w:val="000F711A"/>
    <w:rsid w:val="000F7AC2"/>
    <w:rsid w:val="00100B20"/>
    <w:rsid w:val="00105577"/>
    <w:rsid w:val="00107D97"/>
    <w:rsid w:val="00111B5B"/>
    <w:rsid w:val="00112092"/>
    <w:rsid w:val="00120AC6"/>
    <w:rsid w:val="0012756A"/>
    <w:rsid w:val="001332BF"/>
    <w:rsid w:val="00135516"/>
    <w:rsid w:val="0013732B"/>
    <w:rsid w:val="00143AE9"/>
    <w:rsid w:val="0014402E"/>
    <w:rsid w:val="0015085F"/>
    <w:rsid w:val="00154DD3"/>
    <w:rsid w:val="0017266D"/>
    <w:rsid w:val="00181D58"/>
    <w:rsid w:val="0018210E"/>
    <w:rsid w:val="00184101"/>
    <w:rsid w:val="001866A2"/>
    <w:rsid w:val="00192700"/>
    <w:rsid w:val="001A6E69"/>
    <w:rsid w:val="001B000E"/>
    <w:rsid w:val="001B0C85"/>
    <w:rsid w:val="001B19B5"/>
    <w:rsid w:val="001B29D5"/>
    <w:rsid w:val="001B5050"/>
    <w:rsid w:val="001B6C29"/>
    <w:rsid w:val="001B6E5E"/>
    <w:rsid w:val="001C130A"/>
    <w:rsid w:val="001C1C1E"/>
    <w:rsid w:val="001C2A91"/>
    <w:rsid w:val="001C2BC1"/>
    <w:rsid w:val="001C3359"/>
    <w:rsid w:val="001C442A"/>
    <w:rsid w:val="001C48BC"/>
    <w:rsid w:val="001C679B"/>
    <w:rsid w:val="001D216E"/>
    <w:rsid w:val="001D250A"/>
    <w:rsid w:val="001D425F"/>
    <w:rsid w:val="001D5E7D"/>
    <w:rsid w:val="001D63B3"/>
    <w:rsid w:val="001E0B33"/>
    <w:rsid w:val="001E5829"/>
    <w:rsid w:val="001E6388"/>
    <w:rsid w:val="00203B15"/>
    <w:rsid w:val="002053D3"/>
    <w:rsid w:val="00205FAE"/>
    <w:rsid w:val="0020612B"/>
    <w:rsid w:val="00206BD7"/>
    <w:rsid w:val="0021742C"/>
    <w:rsid w:val="002207D1"/>
    <w:rsid w:val="0022263D"/>
    <w:rsid w:val="00223ECD"/>
    <w:rsid w:val="00243078"/>
    <w:rsid w:val="002444C7"/>
    <w:rsid w:val="0024568B"/>
    <w:rsid w:val="00253CFF"/>
    <w:rsid w:val="00254A5F"/>
    <w:rsid w:val="002604CC"/>
    <w:rsid w:val="002741CE"/>
    <w:rsid w:val="002744DD"/>
    <w:rsid w:val="00275CE2"/>
    <w:rsid w:val="0028456E"/>
    <w:rsid w:val="00285625"/>
    <w:rsid w:val="002913FA"/>
    <w:rsid w:val="002A05DB"/>
    <w:rsid w:val="002A4AD7"/>
    <w:rsid w:val="002A5441"/>
    <w:rsid w:val="002A6307"/>
    <w:rsid w:val="002B1304"/>
    <w:rsid w:val="002C0A23"/>
    <w:rsid w:val="002C22BD"/>
    <w:rsid w:val="002C3F58"/>
    <w:rsid w:val="002C778E"/>
    <w:rsid w:val="002D0F25"/>
    <w:rsid w:val="002D2A1A"/>
    <w:rsid w:val="002D35D1"/>
    <w:rsid w:val="002D3D2D"/>
    <w:rsid w:val="002D49E3"/>
    <w:rsid w:val="002D6207"/>
    <w:rsid w:val="002F117C"/>
    <w:rsid w:val="002F6874"/>
    <w:rsid w:val="002F6E63"/>
    <w:rsid w:val="002F6FF5"/>
    <w:rsid w:val="00302A80"/>
    <w:rsid w:val="00302B78"/>
    <w:rsid w:val="00311426"/>
    <w:rsid w:val="00312815"/>
    <w:rsid w:val="00313F54"/>
    <w:rsid w:val="003146F2"/>
    <w:rsid w:val="0031640B"/>
    <w:rsid w:val="00322BE0"/>
    <w:rsid w:val="00325A80"/>
    <w:rsid w:val="00333B6E"/>
    <w:rsid w:val="003344A4"/>
    <w:rsid w:val="00335205"/>
    <w:rsid w:val="00335CEA"/>
    <w:rsid w:val="00335E8B"/>
    <w:rsid w:val="0033639E"/>
    <w:rsid w:val="00336413"/>
    <w:rsid w:val="00337121"/>
    <w:rsid w:val="0033744C"/>
    <w:rsid w:val="003374FF"/>
    <w:rsid w:val="00341BEE"/>
    <w:rsid w:val="00342D9C"/>
    <w:rsid w:val="00344FE5"/>
    <w:rsid w:val="00346B5C"/>
    <w:rsid w:val="0035564D"/>
    <w:rsid w:val="00363890"/>
    <w:rsid w:val="00365B03"/>
    <w:rsid w:val="00366EB8"/>
    <w:rsid w:val="003676FF"/>
    <w:rsid w:val="00367C3B"/>
    <w:rsid w:val="00373998"/>
    <w:rsid w:val="00374A33"/>
    <w:rsid w:val="00377B26"/>
    <w:rsid w:val="00383276"/>
    <w:rsid w:val="00385732"/>
    <w:rsid w:val="003909BC"/>
    <w:rsid w:val="003916F8"/>
    <w:rsid w:val="003A0BA2"/>
    <w:rsid w:val="003A1EE5"/>
    <w:rsid w:val="003A20B1"/>
    <w:rsid w:val="003A2A33"/>
    <w:rsid w:val="003B6CC6"/>
    <w:rsid w:val="003C7C97"/>
    <w:rsid w:val="003D066B"/>
    <w:rsid w:val="003D2A43"/>
    <w:rsid w:val="003D4282"/>
    <w:rsid w:val="003D4E6C"/>
    <w:rsid w:val="003D6592"/>
    <w:rsid w:val="003E1367"/>
    <w:rsid w:val="003E211C"/>
    <w:rsid w:val="003E3950"/>
    <w:rsid w:val="003E3968"/>
    <w:rsid w:val="003F0C66"/>
    <w:rsid w:val="003F3305"/>
    <w:rsid w:val="003F576E"/>
    <w:rsid w:val="004113A8"/>
    <w:rsid w:val="004118C4"/>
    <w:rsid w:val="00411910"/>
    <w:rsid w:val="00412CF5"/>
    <w:rsid w:val="00413474"/>
    <w:rsid w:val="00417825"/>
    <w:rsid w:val="00421E4F"/>
    <w:rsid w:val="0042400A"/>
    <w:rsid w:val="00441756"/>
    <w:rsid w:val="0044362D"/>
    <w:rsid w:val="00443FE3"/>
    <w:rsid w:val="00444225"/>
    <w:rsid w:val="00454657"/>
    <w:rsid w:val="00454F26"/>
    <w:rsid w:val="004562BA"/>
    <w:rsid w:val="00457C9C"/>
    <w:rsid w:val="00462415"/>
    <w:rsid w:val="00473EF7"/>
    <w:rsid w:val="00474164"/>
    <w:rsid w:val="0047507F"/>
    <w:rsid w:val="00484787"/>
    <w:rsid w:val="00490254"/>
    <w:rsid w:val="00494BCD"/>
    <w:rsid w:val="004A08BA"/>
    <w:rsid w:val="004A74C3"/>
    <w:rsid w:val="004B4DFB"/>
    <w:rsid w:val="004B7038"/>
    <w:rsid w:val="004B70D8"/>
    <w:rsid w:val="004C00D8"/>
    <w:rsid w:val="004C5970"/>
    <w:rsid w:val="004C5A95"/>
    <w:rsid w:val="004D468A"/>
    <w:rsid w:val="004D4BA3"/>
    <w:rsid w:val="004D72C4"/>
    <w:rsid w:val="004D76D5"/>
    <w:rsid w:val="004E0DE7"/>
    <w:rsid w:val="004E1236"/>
    <w:rsid w:val="004E1ECB"/>
    <w:rsid w:val="004E5D12"/>
    <w:rsid w:val="004F1968"/>
    <w:rsid w:val="004F23CB"/>
    <w:rsid w:val="004F43D7"/>
    <w:rsid w:val="004F4DC8"/>
    <w:rsid w:val="004F7AE6"/>
    <w:rsid w:val="00500CAE"/>
    <w:rsid w:val="00513031"/>
    <w:rsid w:val="005174E5"/>
    <w:rsid w:val="00517B19"/>
    <w:rsid w:val="00517BC7"/>
    <w:rsid w:val="005223EA"/>
    <w:rsid w:val="00532927"/>
    <w:rsid w:val="00537ADC"/>
    <w:rsid w:val="00541231"/>
    <w:rsid w:val="00541802"/>
    <w:rsid w:val="00542730"/>
    <w:rsid w:val="00544E98"/>
    <w:rsid w:val="00545468"/>
    <w:rsid w:val="00552DBB"/>
    <w:rsid w:val="005534C2"/>
    <w:rsid w:val="00554E86"/>
    <w:rsid w:val="00566E62"/>
    <w:rsid w:val="005727EC"/>
    <w:rsid w:val="00572FC0"/>
    <w:rsid w:val="00582625"/>
    <w:rsid w:val="0058492F"/>
    <w:rsid w:val="00590BFC"/>
    <w:rsid w:val="005944BD"/>
    <w:rsid w:val="0059581A"/>
    <w:rsid w:val="005A0C10"/>
    <w:rsid w:val="005A23C1"/>
    <w:rsid w:val="005A73A9"/>
    <w:rsid w:val="005B1060"/>
    <w:rsid w:val="005B1EF7"/>
    <w:rsid w:val="005B2671"/>
    <w:rsid w:val="005C066C"/>
    <w:rsid w:val="005C5E39"/>
    <w:rsid w:val="005D0811"/>
    <w:rsid w:val="005D1CF7"/>
    <w:rsid w:val="005D6531"/>
    <w:rsid w:val="005E0495"/>
    <w:rsid w:val="005E0994"/>
    <w:rsid w:val="005E0CA5"/>
    <w:rsid w:val="005E0E6D"/>
    <w:rsid w:val="005E4B77"/>
    <w:rsid w:val="005F4429"/>
    <w:rsid w:val="005F502D"/>
    <w:rsid w:val="005F7328"/>
    <w:rsid w:val="0060169D"/>
    <w:rsid w:val="0060749A"/>
    <w:rsid w:val="006105D9"/>
    <w:rsid w:val="00614018"/>
    <w:rsid w:val="00614E44"/>
    <w:rsid w:val="00617CAA"/>
    <w:rsid w:val="00631629"/>
    <w:rsid w:val="006320AD"/>
    <w:rsid w:val="006321E0"/>
    <w:rsid w:val="00637AF9"/>
    <w:rsid w:val="00642380"/>
    <w:rsid w:val="0065108A"/>
    <w:rsid w:val="00652E66"/>
    <w:rsid w:val="006564CA"/>
    <w:rsid w:val="0065652A"/>
    <w:rsid w:val="006624CD"/>
    <w:rsid w:val="00663887"/>
    <w:rsid w:val="006654B5"/>
    <w:rsid w:val="006668BB"/>
    <w:rsid w:val="00671B35"/>
    <w:rsid w:val="00671E33"/>
    <w:rsid w:val="00675287"/>
    <w:rsid w:val="00680337"/>
    <w:rsid w:val="00684B5C"/>
    <w:rsid w:val="006850BA"/>
    <w:rsid w:val="006A2B53"/>
    <w:rsid w:val="006B31A7"/>
    <w:rsid w:val="006B35FB"/>
    <w:rsid w:val="006C3E65"/>
    <w:rsid w:val="006C6C9F"/>
    <w:rsid w:val="006C722B"/>
    <w:rsid w:val="006D0ED2"/>
    <w:rsid w:val="006D37B7"/>
    <w:rsid w:val="006D385A"/>
    <w:rsid w:val="006D4771"/>
    <w:rsid w:val="006E5829"/>
    <w:rsid w:val="006F4115"/>
    <w:rsid w:val="007017ED"/>
    <w:rsid w:val="00703E7B"/>
    <w:rsid w:val="00716847"/>
    <w:rsid w:val="00716E99"/>
    <w:rsid w:val="00720FC1"/>
    <w:rsid w:val="00721532"/>
    <w:rsid w:val="00727E0E"/>
    <w:rsid w:val="00733246"/>
    <w:rsid w:val="0073764A"/>
    <w:rsid w:val="00742355"/>
    <w:rsid w:val="007455A6"/>
    <w:rsid w:val="00745D0B"/>
    <w:rsid w:val="00746899"/>
    <w:rsid w:val="00750566"/>
    <w:rsid w:val="007509CD"/>
    <w:rsid w:val="00752878"/>
    <w:rsid w:val="00761908"/>
    <w:rsid w:val="007645B8"/>
    <w:rsid w:val="00772A1D"/>
    <w:rsid w:val="00774350"/>
    <w:rsid w:val="00776CE3"/>
    <w:rsid w:val="00781E9B"/>
    <w:rsid w:val="00784A3D"/>
    <w:rsid w:val="00784D05"/>
    <w:rsid w:val="007963DD"/>
    <w:rsid w:val="007A0052"/>
    <w:rsid w:val="007A024F"/>
    <w:rsid w:val="007A0266"/>
    <w:rsid w:val="007A5F8B"/>
    <w:rsid w:val="007B1B52"/>
    <w:rsid w:val="007B43BC"/>
    <w:rsid w:val="007B50FC"/>
    <w:rsid w:val="007B61B9"/>
    <w:rsid w:val="007C0041"/>
    <w:rsid w:val="007C19D8"/>
    <w:rsid w:val="007C29ED"/>
    <w:rsid w:val="007C2A2D"/>
    <w:rsid w:val="007C3B96"/>
    <w:rsid w:val="007C637F"/>
    <w:rsid w:val="007C7E76"/>
    <w:rsid w:val="007D05AE"/>
    <w:rsid w:val="007D50B9"/>
    <w:rsid w:val="007D53CC"/>
    <w:rsid w:val="007D7F15"/>
    <w:rsid w:val="007E0BEF"/>
    <w:rsid w:val="007E11DB"/>
    <w:rsid w:val="007E138B"/>
    <w:rsid w:val="008037F1"/>
    <w:rsid w:val="00805399"/>
    <w:rsid w:val="0080657B"/>
    <w:rsid w:val="008129C3"/>
    <w:rsid w:val="008130BE"/>
    <w:rsid w:val="0081475B"/>
    <w:rsid w:val="008256CC"/>
    <w:rsid w:val="00825B1A"/>
    <w:rsid w:val="00831DE1"/>
    <w:rsid w:val="00832CA1"/>
    <w:rsid w:val="008346F5"/>
    <w:rsid w:val="008373C9"/>
    <w:rsid w:val="00841EA9"/>
    <w:rsid w:val="00843D90"/>
    <w:rsid w:val="00847239"/>
    <w:rsid w:val="008514C1"/>
    <w:rsid w:val="008527C4"/>
    <w:rsid w:val="008573A9"/>
    <w:rsid w:val="00857B32"/>
    <w:rsid w:val="008660EA"/>
    <w:rsid w:val="00875B37"/>
    <w:rsid w:val="00876A99"/>
    <w:rsid w:val="008772C2"/>
    <w:rsid w:val="008807D9"/>
    <w:rsid w:val="00884915"/>
    <w:rsid w:val="00891156"/>
    <w:rsid w:val="008922E6"/>
    <w:rsid w:val="008A4179"/>
    <w:rsid w:val="008A5389"/>
    <w:rsid w:val="008B0DAD"/>
    <w:rsid w:val="008C025A"/>
    <w:rsid w:val="008C085A"/>
    <w:rsid w:val="008C15A0"/>
    <w:rsid w:val="008C2BDD"/>
    <w:rsid w:val="008C49B1"/>
    <w:rsid w:val="008C5226"/>
    <w:rsid w:val="008D3699"/>
    <w:rsid w:val="008D5366"/>
    <w:rsid w:val="008E0F31"/>
    <w:rsid w:val="008E26C7"/>
    <w:rsid w:val="008E6363"/>
    <w:rsid w:val="008F1B6B"/>
    <w:rsid w:val="008F5D9A"/>
    <w:rsid w:val="00902283"/>
    <w:rsid w:val="00903081"/>
    <w:rsid w:val="0090376C"/>
    <w:rsid w:val="00906EFA"/>
    <w:rsid w:val="009076BC"/>
    <w:rsid w:val="00910CF5"/>
    <w:rsid w:val="00913B3D"/>
    <w:rsid w:val="00914611"/>
    <w:rsid w:val="0091646F"/>
    <w:rsid w:val="00920F53"/>
    <w:rsid w:val="00922556"/>
    <w:rsid w:val="009251CB"/>
    <w:rsid w:val="00926007"/>
    <w:rsid w:val="00931D97"/>
    <w:rsid w:val="0094647F"/>
    <w:rsid w:val="00946573"/>
    <w:rsid w:val="00946900"/>
    <w:rsid w:val="009536E9"/>
    <w:rsid w:val="00956B4D"/>
    <w:rsid w:val="009576F5"/>
    <w:rsid w:val="00961339"/>
    <w:rsid w:val="00961D52"/>
    <w:rsid w:val="00963393"/>
    <w:rsid w:val="00965273"/>
    <w:rsid w:val="00970D04"/>
    <w:rsid w:val="00973C0E"/>
    <w:rsid w:val="00975344"/>
    <w:rsid w:val="009762DB"/>
    <w:rsid w:val="00987181"/>
    <w:rsid w:val="00990AF6"/>
    <w:rsid w:val="009938A7"/>
    <w:rsid w:val="0099611C"/>
    <w:rsid w:val="009970C9"/>
    <w:rsid w:val="009B1A14"/>
    <w:rsid w:val="009B1B9E"/>
    <w:rsid w:val="009B2739"/>
    <w:rsid w:val="009B6324"/>
    <w:rsid w:val="009B7949"/>
    <w:rsid w:val="009C3FBA"/>
    <w:rsid w:val="009D2727"/>
    <w:rsid w:val="009D2B14"/>
    <w:rsid w:val="009D2CC6"/>
    <w:rsid w:val="009E026F"/>
    <w:rsid w:val="009E58CA"/>
    <w:rsid w:val="009E6E44"/>
    <w:rsid w:val="009F0B52"/>
    <w:rsid w:val="009F62FE"/>
    <w:rsid w:val="009F63B1"/>
    <w:rsid w:val="009F795B"/>
    <w:rsid w:val="00A02302"/>
    <w:rsid w:val="00A155AE"/>
    <w:rsid w:val="00A16F96"/>
    <w:rsid w:val="00A22FCD"/>
    <w:rsid w:val="00A27741"/>
    <w:rsid w:val="00A31619"/>
    <w:rsid w:val="00A328B0"/>
    <w:rsid w:val="00A32A2C"/>
    <w:rsid w:val="00A33771"/>
    <w:rsid w:val="00A35184"/>
    <w:rsid w:val="00A355E3"/>
    <w:rsid w:val="00A36020"/>
    <w:rsid w:val="00A36428"/>
    <w:rsid w:val="00A37F39"/>
    <w:rsid w:val="00A42AC0"/>
    <w:rsid w:val="00A42B69"/>
    <w:rsid w:val="00A45BF6"/>
    <w:rsid w:val="00A505B1"/>
    <w:rsid w:val="00A5084A"/>
    <w:rsid w:val="00A51A91"/>
    <w:rsid w:val="00A51BFC"/>
    <w:rsid w:val="00A51CD0"/>
    <w:rsid w:val="00A53D7A"/>
    <w:rsid w:val="00A555CC"/>
    <w:rsid w:val="00A561CC"/>
    <w:rsid w:val="00A57820"/>
    <w:rsid w:val="00A63B87"/>
    <w:rsid w:val="00A63D0C"/>
    <w:rsid w:val="00A64C8A"/>
    <w:rsid w:val="00A65CF3"/>
    <w:rsid w:val="00A67810"/>
    <w:rsid w:val="00A71421"/>
    <w:rsid w:val="00A720DE"/>
    <w:rsid w:val="00A72FBC"/>
    <w:rsid w:val="00A73F8A"/>
    <w:rsid w:val="00A84847"/>
    <w:rsid w:val="00A869C5"/>
    <w:rsid w:val="00A86EBF"/>
    <w:rsid w:val="00A87E3A"/>
    <w:rsid w:val="00A96785"/>
    <w:rsid w:val="00AA3269"/>
    <w:rsid w:val="00AA3315"/>
    <w:rsid w:val="00AB1A56"/>
    <w:rsid w:val="00AB5363"/>
    <w:rsid w:val="00AC09B5"/>
    <w:rsid w:val="00AC0B02"/>
    <w:rsid w:val="00AD1909"/>
    <w:rsid w:val="00AD3BF7"/>
    <w:rsid w:val="00AE5B8C"/>
    <w:rsid w:val="00AE6634"/>
    <w:rsid w:val="00AF04F4"/>
    <w:rsid w:val="00AF6B9E"/>
    <w:rsid w:val="00B01EDA"/>
    <w:rsid w:val="00B033F1"/>
    <w:rsid w:val="00B0762F"/>
    <w:rsid w:val="00B11676"/>
    <w:rsid w:val="00B17811"/>
    <w:rsid w:val="00B208DE"/>
    <w:rsid w:val="00B234DC"/>
    <w:rsid w:val="00B2686C"/>
    <w:rsid w:val="00B30AD5"/>
    <w:rsid w:val="00B31FC4"/>
    <w:rsid w:val="00B32285"/>
    <w:rsid w:val="00B33694"/>
    <w:rsid w:val="00B33BF6"/>
    <w:rsid w:val="00B368D8"/>
    <w:rsid w:val="00B46AE0"/>
    <w:rsid w:val="00B5733F"/>
    <w:rsid w:val="00B60751"/>
    <w:rsid w:val="00B6133B"/>
    <w:rsid w:val="00B619C7"/>
    <w:rsid w:val="00B657BE"/>
    <w:rsid w:val="00B67397"/>
    <w:rsid w:val="00B70652"/>
    <w:rsid w:val="00B741FD"/>
    <w:rsid w:val="00B82BDD"/>
    <w:rsid w:val="00B968BA"/>
    <w:rsid w:val="00BA3D1D"/>
    <w:rsid w:val="00BA4357"/>
    <w:rsid w:val="00BA5555"/>
    <w:rsid w:val="00BA5857"/>
    <w:rsid w:val="00BB4854"/>
    <w:rsid w:val="00BB4B0B"/>
    <w:rsid w:val="00BC16B3"/>
    <w:rsid w:val="00BC3E91"/>
    <w:rsid w:val="00BC4927"/>
    <w:rsid w:val="00BD13EF"/>
    <w:rsid w:val="00BD4911"/>
    <w:rsid w:val="00BF0226"/>
    <w:rsid w:val="00BF17BF"/>
    <w:rsid w:val="00BF3F87"/>
    <w:rsid w:val="00BF5C9D"/>
    <w:rsid w:val="00C01D90"/>
    <w:rsid w:val="00C03E26"/>
    <w:rsid w:val="00C03EA5"/>
    <w:rsid w:val="00C060A7"/>
    <w:rsid w:val="00C10F82"/>
    <w:rsid w:val="00C11277"/>
    <w:rsid w:val="00C11BAE"/>
    <w:rsid w:val="00C1442D"/>
    <w:rsid w:val="00C163E1"/>
    <w:rsid w:val="00C17AB6"/>
    <w:rsid w:val="00C227B6"/>
    <w:rsid w:val="00C3436D"/>
    <w:rsid w:val="00C34B9B"/>
    <w:rsid w:val="00C3533D"/>
    <w:rsid w:val="00C40876"/>
    <w:rsid w:val="00C40899"/>
    <w:rsid w:val="00C42086"/>
    <w:rsid w:val="00C424E5"/>
    <w:rsid w:val="00C42813"/>
    <w:rsid w:val="00C4355D"/>
    <w:rsid w:val="00C43BDD"/>
    <w:rsid w:val="00C4791E"/>
    <w:rsid w:val="00C50084"/>
    <w:rsid w:val="00C52A94"/>
    <w:rsid w:val="00C658C2"/>
    <w:rsid w:val="00C77FBA"/>
    <w:rsid w:val="00C86F45"/>
    <w:rsid w:val="00C87C02"/>
    <w:rsid w:val="00C92032"/>
    <w:rsid w:val="00C93B61"/>
    <w:rsid w:val="00CA1DAA"/>
    <w:rsid w:val="00CA639E"/>
    <w:rsid w:val="00CA64BF"/>
    <w:rsid w:val="00CB10B7"/>
    <w:rsid w:val="00CB209A"/>
    <w:rsid w:val="00CB6688"/>
    <w:rsid w:val="00CC32FC"/>
    <w:rsid w:val="00CD1411"/>
    <w:rsid w:val="00CD1FD3"/>
    <w:rsid w:val="00CD4EE8"/>
    <w:rsid w:val="00CD6F62"/>
    <w:rsid w:val="00CE2021"/>
    <w:rsid w:val="00CF27F8"/>
    <w:rsid w:val="00CF6AFF"/>
    <w:rsid w:val="00D01081"/>
    <w:rsid w:val="00D07DC6"/>
    <w:rsid w:val="00D2245C"/>
    <w:rsid w:val="00D25B7B"/>
    <w:rsid w:val="00D271CD"/>
    <w:rsid w:val="00D306E3"/>
    <w:rsid w:val="00D370D9"/>
    <w:rsid w:val="00D4367F"/>
    <w:rsid w:val="00D5161C"/>
    <w:rsid w:val="00D55F84"/>
    <w:rsid w:val="00D600E5"/>
    <w:rsid w:val="00D630EC"/>
    <w:rsid w:val="00D65ABF"/>
    <w:rsid w:val="00D668BC"/>
    <w:rsid w:val="00D676BA"/>
    <w:rsid w:val="00D72A94"/>
    <w:rsid w:val="00D748DF"/>
    <w:rsid w:val="00D8085A"/>
    <w:rsid w:val="00D85201"/>
    <w:rsid w:val="00DA0EB1"/>
    <w:rsid w:val="00DA4319"/>
    <w:rsid w:val="00DA4D43"/>
    <w:rsid w:val="00DB440F"/>
    <w:rsid w:val="00DB4F96"/>
    <w:rsid w:val="00DB5C69"/>
    <w:rsid w:val="00DB6A44"/>
    <w:rsid w:val="00DB77B3"/>
    <w:rsid w:val="00DC59FE"/>
    <w:rsid w:val="00DD1132"/>
    <w:rsid w:val="00DD1F24"/>
    <w:rsid w:val="00DD43D1"/>
    <w:rsid w:val="00DD47BF"/>
    <w:rsid w:val="00DE66B2"/>
    <w:rsid w:val="00DF0718"/>
    <w:rsid w:val="00DF2153"/>
    <w:rsid w:val="00DF517C"/>
    <w:rsid w:val="00E164A8"/>
    <w:rsid w:val="00E25DE2"/>
    <w:rsid w:val="00E27908"/>
    <w:rsid w:val="00E3099E"/>
    <w:rsid w:val="00E33206"/>
    <w:rsid w:val="00E3456F"/>
    <w:rsid w:val="00E37CE7"/>
    <w:rsid w:val="00E4622C"/>
    <w:rsid w:val="00E46758"/>
    <w:rsid w:val="00E535C3"/>
    <w:rsid w:val="00E54913"/>
    <w:rsid w:val="00E55FAC"/>
    <w:rsid w:val="00E5657E"/>
    <w:rsid w:val="00E63B16"/>
    <w:rsid w:val="00E66A03"/>
    <w:rsid w:val="00E703E3"/>
    <w:rsid w:val="00E76464"/>
    <w:rsid w:val="00E82635"/>
    <w:rsid w:val="00E82B2B"/>
    <w:rsid w:val="00E842E2"/>
    <w:rsid w:val="00E9036A"/>
    <w:rsid w:val="00E90C2C"/>
    <w:rsid w:val="00E9505C"/>
    <w:rsid w:val="00E95182"/>
    <w:rsid w:val="00E95F47"/>
    <w:rsid w:val="00E9619D"/>
    <w:rsid w:val="00EA083F"/>
    <w:rsid w:val="00EA25D0"/>
    <w:rsid w:val="00EA3F4D"/>
    <w:rsid w:val="00EA6EBE"/>
    <w:rsid w:val="00EA7903"/>
    <w:rsid w:val="00EB546B"/>
    <w:rsid w:val="00EB57DE"/>
    <w:rsid w:val="00EB7274"/>
    <w:rsid w:val="00EC02F7"/>
    <w:rsid w:val="00EC2A97"/>
    <w:rsid w:val="00EC31BF"/>
    <w:rsid w:val="00EC4793"/>
    <w:rsid w:val="00EC79BE"/>
    <w:rsid w:val="00ED1EDF"/>
    <w:rsid w:val="00ED5367"/>
    <w:rsid w:val="00ED7007"/>
    <w:rsid w:val="00EE01E2"/>
    <w:rsid w:val="00EE120C"/>
    <w:rsid w:val="00EE3507"/>
    <w:rsid w:val="00EE44D6"/>
    <w:rsid w:val="00EF45F0"/>
    <w:rsid w:val="00F04501"/>
    <w:rsid w:val="00F06459"/>
    <w:rsid w:val="00F11F41"/>
    <w:rsid w:val="00F1397E"/>
    <w:rsid w:val="00F225AE"/>
    <w:rsid w:val="00F249D9"/>
    <w:rsid w:val="00F26304"/>
    <w:rsid w:val="00F27A1C"/>
    <w:rsid w:val="00F310BA"/>
    <w:rsid w:val="00F34392"/>
    <w:rsid w:val="00F35279"/>
    <w:rsid w:val="00F36840"/>
    <w:rsid w:val="00F41E0B"/>
    <w:rsid w:val="00F43FC4"/>
    <w:rsid w:val="00F4714D"/>
    <w:rsid w:val="00F51347"/>
    <w:rsid w:val="00F52C01"/>
    <w:rsid w:val="00F52E17"/>
    <w:rsid w:val="00F57DAC"/>
    <w:rsid w:val="00F6516D"/>
    <w:rsid w:val="00F651EA"/>
    <w:rsid w:val="00F73107"/>
    <w:rsid w:val="00F75D63"/>
    <w:rsid w:val="00F763A6"/>
    <w:rsid w:val="00F80C6D"/>
    <w:rsid w:val="00F80EB7"/>
    <w:rsid w:val="00F85D34"/>
    <w:rsid w:val="00F868C6"/>
    <w:rsid w:val="00F90EE9"/>
    <w:rsid w:val="00F94109"/>
    <w:rsid w:val="00F94C03"/>
    <w:rsid w:val="00FA1A1E"/>
    <w:rsid w:val="00FA1B5A"/>
    <w:rsid w:val="00FA2BE0"/>
    <w:rsid w:val="00FA47BC"/>
    <w:rsid w:val="00FA7F68"/>
    <w:rsid w:val="00FB298F"/>
    <w:rsid w:val="00FB4762"/>
    <w:rsid w:val="00FB6A37"/>
    <w:rsid w:val="00FC1C3F"/>
    <w:rsid w:val="00FC47DE"/>
    <w:rsid w:val="00FC6E5F"/>
    <w:rsid w:val="00FE0F74"/>
    <w:rsid w:val="00FE3011"/>
    <w:rsid w:val="00FE4E1E"/>
    <w:rsid w:val="00FE7F65"/>
    <w:rsid w:val="00FF1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FBE62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D5E7D"/>
  </w:style>
  <w:style w:type="paragraph" w:styleId="Ttulo1">
    <w:name w:val="heading 1"/>
    <w:basedOn w:val="Normal"/>
    <w:next w:val="Normal"/>
    <w:link w:val="Ttulo1Car"/>
    <w:uiPriority w:val="9"/>
    <w:qFormat/>
    <w:rsid w:val="008922E6"/>
    <w:pPr>
      <w:spacing w:before="360" w:line="360" w:lineRule="auto"/>
      <w:outlineLvl w:val="0"/>
    </w:pPr>
    <w:rPr>
      <w:rFonts w:ascii="Arial" w:eastAsia="Calibri" w:hAnsi="Arial" w:cs="Times New Roman"/>
      <w:b/>
      <w:sz w:val="24"/>
      <w:szCs w:val="20"/>
      <w:lang w:val="en-GB" w:eastAsia="en-US"/>
    </w:rPr>
  </w:style>
  <w:style w:type="paragraph" w:styleId="Ttulo3">
    <w:name w:val="heading 3"/>
    <w:basedOn w:val="Normal"/>
    <w:link w:val="Ttulo3Car"/>
    <w:uiPriority w:val="9"/>
    <w:qFormat/>
    <w:rsid w:val="00671E3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FB6A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B6A37"/>
    <w:rPr>
      <w:rFonts w:ascii="Tahoma" w:hAnsi="Tahoma" w:cs="Tahoma"/>
      <w:sz w:val="16"/>
      <w:szCs w:val="16"/>
    </w:rPr>
  </w:style>
  <w:style w:type="character" w:styleId="Refdecomentario">
    <w:name w:val="annotation reference"/>
    <w:uiPriority w:val="99"/>
    <w:semiHidden/>
    <w:unhideWhenUsed/>
    <w:rsid w:val="00FB6A37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752878"/>
    <w:pPr>
      <w:spacing w:after="16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752878"/>
    <w:rPr>
      <w:rFonts w:ascii="Calibri" w:eastAsia="Calibri" w:hAnsi="Calibri" w:cs="Times New Roman"/>
      <w:sz w:val="20"/>
      <w:szCs w:val="20"/>
    </w:rPr>
  </w:style>
  <w:style w:type="character" w:styleId="Refdenotaalpie">
    <w:name w:val="footnote reference"/>
    <w:uiPriority w:val="99"/>
    <w:semiHidden/>
    <w:unhideWhenUsed/>
    <w:rsid w:val="00752878"/>
    <w:rPr>
      <w:vertAlign w:val="superscript"/>
    </w:rPr>
  </w:style>
  <w:style w:type="paragraph" w:styleId="Textonotapie">
    <w:name w:val="footnote text"/>
    <w:basedOn w:val="Normal"/>
    <w:link w:val="TextonotapieCar"/>
    <w:uiPriority w:val="99"/>
    <w:unhideWhenUsed/>
    <w:rsid w:val="00752878"/>
    <w:pPr>
      <w:spacing w:after="0" w:line="240" w:lineRule="auto"/>
    </w:pPr>
    <w:rPr>
      <w:sz w:val="20"/>
      <w:szCs w:val="20"/>
      <w:lang w:val="ca-ES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752878"/>
    <w:rPr>
      <w:sz w:val="20"/>
      <w:szCs w:val="20"/>
      <w:lang w:val="ca-ES"/>
    </w:rPr>
  </w:style>
  <w:style w:type="table" w:styleId="Tablaconcuadrcula">
    <w:name w:val="Table Grid"/>
    <w:basedOn w:val="Tablanormal"/>
    <w:uiPriority w:val="59"/>
    <w:rsid w:val="00784D05"/>
    <w:pPr>
      <w:spacing w:after="0" w:line="240" w:lineRule="auto"/>
    </w:pPr>
    <w:rPr>
      <w:lang w:val="ca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3D2A4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D2A43"/>
  </w:style>
  <w:style w:type="paragraph" w:styleId="Piedepgina">
    <w:name w:val="footer"/>
    <w:basedOn w:val="Normal"/>
    <w:link w:val="PiedepginaCar"/>
    <w:uiPriority w:val="99"/>
    <w:unhideWhenUsed/>
    <w:rsid w:val="003D2A4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D2A43"/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B0C85"/>
    <w:pPr>
      <w:spacing w:after="200"/>
    </w:pPr>
    <w:rPr>
      <w:rFonts w:asciiTheme="minorHAnsi" w:eastAsiaTheme="minorEastAsia" w:hAnsiTheme="minorHAnsi" w:cstheme="minorBidi"/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1B0C85"/>
    <w:rPr>
      <w:rFonts w:ascii="Calibri" w:eastAsia="Calibri" w:hAnsi="Calibri" w:cs="Times New Roman"/>
      <w:b/>
      <w:bCs/>
      <w:sz w:val="20"/>
      <w:szCs w:val="20"/>
    </w:rPr>
  </w:style>
  <w:style w:type="character" w:styleId="Referenciaintensa">
    <w:name w:val="Intense Reference"/>
    <w:basedOn w:val="Fuentedeprrafopredeter"/>
    <w:uiPriority w:val="32"/>
    <w:qFormat/>
    <w:rsid w:val="00AA3269"/>
    <w:rPr>
      <w:b/>
      <w:bCs/>
      <w:smallCaps/>
      <w:color w:val="4F81BD" w:themeColor="accent1"/>
      <w:spacing w:val="5"/>
    </w:rPr>
  </w:style>
  <w:style w:type="character" w:customStyle="1" w:styleId="apple-converted-space">
    <w:name w:val="apple-converted-space"/>
    <w:basedOn w:val="Fuentedeprrafopredeter"/>
    <w:rsid w:val="001B5050"/>
  </w:style>
  <w:style w:type="paragraph" w:styleId="HTMLconformatoprevio">
    <w:name w:val="HTML Preformatted"/>
    <w:basedOn w:val="Normal"/>
    <w:link w:val="HTMLconformatoprevioCar"/>
    <w:uiPriority w:val="99"/>
    <w:unhideWhenUsed/>
    <w:rsid w:val="001B29D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s-ES" w:eastAsia="es-ES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1B29D5"/>
    <w:rPr>
      <w:rFonts w:ascii="Courier New" w:eastAsia="Times New Roman" w:hAnsi="Courier New" w:cs="Courier New"/>
      <w:sz w:val="20"/>
      <w:szCs w:val="20"/>
      <w:lang w:val="es-ES" w:eastAsia="es-ES"/>
    </w:rPr>
  </w:style>
  <w:style w:type="character" w:customStyle="1" w:styleId="Ttulo3Car">
    <w:name w:val="Título 3 Car"/>
    <w:basedOn w:val="Fuentedeprrafopredeter"/>
    <w:link w:val="Ttulo3"/>
    <w:uiPriority w:val="9"/>
    <w:rsid w:val="00671E33"/>
    <w:rPr>
      <w:rFonts w:ascii="Times New Roman" w:eastAsia="Times New Roman" w:hAnsi="Times New Roman" w:cs="Times New Roman"/>
      <w:b/>
      <w:bCs/>
      <w:sz w:val="27"/>
      <w:szCs w:val="27"/>
      <w:lang w:val="es-ES" w:eastAsia="es-ES"/>
    </w:rPr>
  </w:style>
  <w:style w:type="character" w:styleId="Hipervnculo">
    <w:name w:val="Hyperlink"/>
    <w:basedOn w:val="Fuentedeprrafopredeter"/>
    <w:uiPriority w:val="99"/>
    <w:unhideWhenUsed/>
    <w:rsid w:val="00671E33"/>
    <w:rPr>
      <w:color w:val="0000FF"/>
      <w:u w:val="single"/>
    </w:rPr>
  </w:style>
  <w:style w:type="paragraph" w:styleId="Revisin">
    <w:name w:val="Revision"/>
    <w:hidden/>
    <w:uiPriority w:val="99"/>
    <w:semiHidden/>
    <w:rsid w:val="000A0716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8922E6"/>
    <w:rPr>
      <w:rFonts w:ascii="Arial" w:eastAsia="Calibri" w:hAnsi="Arial" w:cs="Times New Roman"/>
      <w:b/>
      <w:sz w:val="24"/>
      <w:szCs w:val="20"/>
      <w:lang w:val="en-GB" w:eastAsia="en-US"/>
    </w:rPr>
  </w:style>
  <w:style w:type="character" w:styleId="Hipervnculovisitado">
    <w:name w:val="FollowedHyperlink"/>
    <w:basedOn w:val="Fuentedeprrafopredeter"/>
    <w:uiPriority w:val="99"/>
    <w:semiHidden/>
    <w:unhideWhenUsed/>
    <w:rsid w:val="00337121"/>
    <w:rPr>
      <w:color w:val="800080" w:themeColor="followedHyperlink"/>
      <w:u w:val="single"/>
    </w:rPr>
  </w:style>
  <w:style w:type="character" w:customStyle="1" w:styleId="text">
    <w:name w:val="text"/>
    <w:basedOn w:val="Fuentedeprrafopredeter"/>
    <w:rsid w:val="00B32285"/>
  </w:style>
  <w:style w:type="character" w:customStyle="1" w:styleId="sr-only">
    <w:name w:val="sr-only"/>
    <w:basedOn w:val="Fuentedeprrafopredeter"/>
    <w:rsid w:val="00B32285"/>
  </w:style>
  <w:style w:type="character" w:styleId="Textoennegrita">
    <w:name w:val="Strong"/>
    <w:basedOn w:val="Fuentedeprrafopredeter"/>
    <w:uiPriority w:val="22"/>
    <w:qFormat/>
    <w:rsid w:val="004B7038"/>
    <w:rPr>
      <w:b/>
      <w:bCs/>
    </w:rPr>
  </w:style>
  <w:style w:type="character" w:customStyle="1" w:styleId="A10">
    <w:name w:val="A10"/>
    <w:uiPriority w:val="99"/>
    <w:rsid w:val="004113A8"/>
    <w:rPr>
      <w:rFonts w:cs="Bookman Old Style"/>
      <w:color w:val="000000"/>
      <w:sz w:val="17"/>
      <w:szCs w:val="17"/>
      <w:u w:val="single"/>
    </w:rPr>
  </w:style>
  <w:style w:type="character" w:customStyle="1" w:styleId="A9">
    <w:name w:val="A9"/>
    <w:uiPriority w:val="99"/>
    <w:rsid w:val="004113A8"/>
    <w:rPr>
      <w:rFonts w:cs="Bookman Old Style"/>
      <w:color w:val="000000"/>
      <w:sz w:val="17"/>
      <w:szCs w:val="17"/>
    </w:rPr>
  </w:style>
  <w:style w:type="character" w:customStyle="1" w:styleId="A17">
    <w:name w:val="A17"/>
    <w:uiPriority w:val="99"/>
    <w:rsid w:val="007E11DB"/>
    <w:rPr>
      <w:rFonts w:cs="Bookman Old Style"/>
      <w:color w:val="000000"/>
      <w:sz w:val="15"/>
      <w:szCs w:val="15"/>
    </w:rPr>
  </w:style>
  <w:style w:type="character" w:customStyle="1" w:styleId="A16">
    <w:name w:val="A16"/>
    <w:uiPriority w:val="99"/>
    <w:rsid w:val="007E11DB"/>
    <w:rPr>
      <w:rFonts w:cs="Bookman Old Style"/>
      <w:color w:val="000000"/>
      <w:sz w:val="15"/>
      <w:szCs w:val="1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61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3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6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48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9583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175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186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329361">
                      <w:marLeft w:val="0"/>
                      <w:marRight w:val="0"/>
                      <w:marTop w:val="0"/>
                      <w:marBottom w:val="3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152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0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3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2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0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17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2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6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7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cbi.nlm.nih.gov/pubmed/807390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ncbi.nlm.nih.gov/pubmed/12433338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570B70-ECFC-4629-A5C5-BB73BDDF08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36</Pages>
  <Words>8400</Words>
  <Characters>47884</Characters>
  <Application>Microsoft Office Word</Application>
  <DocSecurity>0</DocSecurity>
  <Lines>399</Lines>
  <Paragraphs>112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56172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cp:lastPrinted>2017-03-24T15:28:00Z</cp:lastPrinted>
  <dcterms:created xsi:type="dcterms:W3CDTF">2017-07-03T09:45:00Z</dcterms:created>
  <dcterms:modified xsi:type="dcterms:W3CDTF">2017-07-03T09:59:00Z</dcterms:modified>
</cp:coreProperties>
</file>