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FBB" w:rsidRDefault="0067285C" w:rsidP="00FA7FF6">
      <w:pPr>
        <w:jc w:val="left"/>
        <w:rPr>
          <w:rFonts w:ascii="Times New Roman" w:hAnsi="Times New Roman" w:cs="Times New Roman"/>
          <w:sz w:val="24"/>
          <w:szCs w:val="24"/>
        </w:rPr>
      </w:pPr>
      <w:r w:rsidRPr="00FA7FF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 w:rsidR="004A6E05" w:rsidRPr="00FA7FF6">
        <w:rPr>
          <w:rFonts w:ascii="Times New Roman" w:hAnsi="Times New Roman" w:cs="Times New Roman"/>
          <w:b/>
          <w:sz w:val="24"/>
          <w:szCs w:val="24"/>
        </w:rPr>
        <w:t>S1</w:t>
      </w:r>
      <w:proofErr w:type="spellEnd"/>
      <w:r w:rsidR="004A6E05" w:rsidRPr="00FA7FF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1FBB" w:rsidRPr="00193D61">
        <w:rPr>
          <w:rFonts w:ascii="Times New Roman" w:hAnsi="Times New Roman" w:cs="Times New Roman"/>
          <w:sz w:val="24"/>
          <w:szCs w:val="24"/>
        </w:rPr>
        <w:t>Multi</w:t>
      </w:r>
      <w:r w:rsidR="00C81FBB" w:rsidRPr="00193D61">
        <w:rPr>
          <w:rFonts w:ascii="Times New Roman" w:hAnsi="Times New Roman" w:cs="Times New Roman" w:hint="eastAsia"/>
          <w:sz w:val="24"/>
          <w:szCs w:val="24"/>
        </w:rPr>
        <w:t>variable</w:t>
      </w:r>
      <w:r w:rsidR="00C81FBB" w:rsidRPr="00193D61">
        <w:rPr>
          <w:rFonts w:ascii="Times New Roman" w:hAnsi="Times New Roman" w:cs="Times New Roman"/>
          <w:sz w:val="24"/>
          <w:szCs w:val="24"/>
        </w:rPr>
        <w:t xml:space="preserve"> </w:t>
      </w:r>
      <w:r w:rsidR="00C81FBB" w:rsidRPr="00193D61">
        <w:rPr>
          <w:rFonts w:ascii="Times New Roman" w:hAnsi="Times New Roman" w:cs="Times New Roman" w:hint="eastAsia"/>
          <w:sz w:val="24"/>
          <w:szCs w:val="24"/>
        </w:rPr>
        <w:t>logistic</w:t>
      </w:r>
      <w:r w:rsidR="00C81FBB" w:rsidRPr="00193D61">
        <w:rPr>
          <w:rFonts w:ascii="Times New Roman" w:hAnsi="Times New Roman" w:cs="Times New Roman"/>
          <w:sz w:val="24"/>
          <w:szCs w:val="24"/>
        </w:rPr>
        <w:t xml:space="preserve"> regression analysis </w:t>
      </w:r>
      <w:r w:rsidR="00C81FBB" w:rsidRPr="00193D61">
        <w:rPr>
          <w:rFonts w:ascii="Times New Roman" w:hAnsi="Times New Roman" w:cs="Times New Roman" w:hint="eastAsia"/>
          <w:sz w:val="24"/>
          <w:szCs w:val="24"/>
        </w:rPr>
        <w:t>of</w:t>
      </w:r>
      <w:r w:rsidR="00C81FBB" w:rsidRPr="00193D61">
        <w:rPr>
          <w:rFonts w:ascii="Times New Roman" w:hAnsi="Times New Roman" w:cs="Times New Roman"/>
          <w:sz w:val="24"/>
          <w:szCs w:val="24"/>
        </w:rPr>
        <w:t xml:space="preserve"> </w:t>
      </w:r>
      <w:r w:rsidR="00C81FBB" w:rsidRPr="00193D61">
        <w:rPr>
          <w:rFonts w:ascii="Times New Roman" w:hAnsi="Times New Roman" w:cs="Times New Roman" w:hint="eastAsia"/>
          <w:sz w:val="24"/>
          <w:szCs w:val="24"/>
        </w:rPr>
        <w:t xml:space="preserve">hepatic inflammation for insulin signaling between groups of </w:t>
      </w:r>
      <w:bookmarkStart w:id="0" w:name="_GoBack"/>
      <w:bookmarkEnd w:id="0"/>
      <w:r w:rsidR="00C81FBB" w:rsidRPr="00193D61">
        <w:rPr>
          <w:rFonts w:ascii="Times New Roman" w:hAnsi="Times New Roman" w:cs="Times New Roman" w:hint="eastAsia"/>
          <w:sz w:val="24"/>
          <w:szCs w:val="24"/>
        </w:rPr>
        <w:t>chronic infection and normal</w:t>
      </w:r>
      <w:r w:rsidR="00C81FBB" w:rsidRPr="00193D61">
        <w:rPr>
          <w:rFonts w:ascii="Times New Roman" w:hAnsi="Times New Roman" w:cs="Times New Roman"/>
          <w:sz w:val="24"/>
          <w:szCs w:val="24"/>
        </w:rPr>
        <w:t xml:space="preserve"> </w:t>
      </w:r>
      <w:r w:rsidR="00C81FBB" w:rsidRPr="00193D61">
        <w:rPr>
          <w:rFonts w:ascii="Times New Roman" w:hAnsi="Times New Roman" w:cs="Times New Roman" w:hint="eastAsia"/>
          <w:sz w:val="24"/>
          <w:szCs w:val="24"/>
        </w:rPr>
        <w:t xml:space="preserve">mice </w:t>
      </w:r>
      <w:r w:rsidR="00C81FBB" w:rsidRPr="00193D61">
        <w:rPr>
          <w:rFonts w:ascii="Times New Roman" w:hAnsi="Times New Roman" w:cs="Times New Roman"/>
          <w:sz w:val="24"/>
          <w:szCs w:val="24"/>
        </w:rPr>
        <w:t>in Infection-</w:t>
      </w:r>
      <w:r w:rsidR="00C81FBB" w:rsidRPr="00193D61">
        <w:rPr>
          <w:rFonts w:ascii="Times New Roman" w:hAnsi="Times New Roman" w:cs="Times New Roman" w:hint="eastAsia"/>
          <w:sz w:val="24"/>
          <w:szCs w:val="24"/>
        </w:rPr>
        <w:t>Chemotherapy</w:t>
      </w:r>
      <w:r w:rsidR="00C81FBB" w:rsidRPr="00193D61">
        <w:rPr>
          <w:rFonts w:ascii="Times New Roman" w:hAnsi="Times New Roman" w:cs="Times New Roman"/>
          <w:sz w:val="24"/>
          <w:szCs w:val="24"/>
        </w:rPr>
        <w:t xml:space="preserve"> Model</w:t>
      </w:r>
    </w:p>
    <w:p w:rsidR="00F538E9" w:rsidRPr="00193D61" w:rsidRDefault="00F538E9" w:rsidP="00FA7FF6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062" w:type="dxa"/>
        <w:tblLook w:val="04A0"/>
      </w:tblPr>
      <w:tblGrid>
        <w:gridCol w:w="1067"/>
        <w:gridCol w:w="685"/>
        <w:gridCol w:w="807"/>
        <w:gridCol w:w="1347"/>
        <w:gridCol w:w="686"/>
        <w:gridCol w:w="745"/>
        <w:gridCol w:w="1358"/>
        <w:gridCol w:w="686"/>
        <w:gridCol w:w="745"/>
        <w:gridCol w:w="1358"/>
        <w:gridCol w:w="686"/>
        <w:gridCol w:w="745"/>
        <w:gridCol w:w="1358"/>
        <w:gridCol w:w="686"/>
        <w:gridCol w:w="745"/>
        <w:gridCol w:w="1358"/>
      </w:tblGrid>
      <w:tr w:rsidR="0067285C" w:rsidRPr="00193D61" w:rsidTr="00FA7FF6">
        <w:trPr>
          <w:trHeight w:val="284"/>
        </w:trPr>
        <w:tc>
          <w:tcPr>
            <w:tcW w:w="0" w:type="auto"/>
            <w:vMerge w:val="restart"/>
            <w:vAlign w:val="center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Variables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sz w:val="22"/>
              </w:rPr>
              <w:t>IRS-1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color w:val="000000" w:themeColor="text1"/>
                <w:sz w:val="22"/>
              </w:rPr>
              <w:t>IRS-2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rFonts w:hint="eastAsia"/>
                <w:sz w:val="22"/>
              </w:rPr>
              <w:t>INSR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sz w:val="22"/>
              </w:rPr>
              <w:t>G6PC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2"/>
              </w:rPr>
            </w:pPr>
            <w:r w:rsidRPr="00193D61">
              <w:rPr>
                <w:color w:val="000000" w:themeColor="text1"/>
                <w:sz w:val="22"/>
              </w:rPr>
              <w:t>GLUT4</w:t>
            </w:r>
          </w:p>
        </w:tc>
      </w:tr>
      <w:tr w:rsidR="00193D61" w:rsidRPr="00193D61" w:rsidTr="00FA7FF6">
        <w:trPr>
          <w:trHeight w:val="268"/>
        </w:trPr>
        <w:tc>
          <w:tcPr>
            <w:tcW w:w="0" w:type="auto"/>
            <w:vMerge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B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</w:tr>
      <w:tr w:rsidR="00193D61" w:rsidRPr="00193D61" w:rsidTr="00FA7FF6">
        <w:trPr>
          <w:trHeight w:val="25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TNF-α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0.952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93D61">
              <w:rPr>
                <w:rFonts w:ascii="Arial" w:hAnsi="Arial" w:cs="Arial"/>
                <w:sz w:val="18"/>
                <w:szCs w:val="18"/>
              </w:rPr>
              <w:t xml:space="preserve">0.183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-11.500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-11.86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-0.034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-0.125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0.229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0.113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-0.345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-0.134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-0.432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-0.163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-0.257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-0.326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--0.188</w:t>
            </w:r>
          </w:p>
        </w:tc>
      </w:tr>
      <w:tr w:rsidR="00193D61" w:rsidRPr="00193D61" w:rsidTr="00FA7FF6">
        <w:trPr>
          <w:trHeight w:val="25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IL-6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3D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-0.267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-0.888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-0.353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-0.090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-0.234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-0.054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0.672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-0.039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-0.279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-0.200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0.519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-0.053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-0.261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-0.155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-0.269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-0.407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--0.131</w:t>
            </w:r>
          </w:p>
        </w:tc>
      </w:tr>
      <w:tr w:rsidR="00193D61" w:rsidRPr="00193D61" w:rsidTr="00FA7FF6">
        <w:trPr>
          <w:trHeight w:val="25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IL-1β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3D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0.706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0.148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-1.263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-0.218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-0.323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 -0.112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-0.325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-0.490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 -0.159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0.348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-0.065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-0.219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-0.088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0.234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0.011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-0.457</w:t>
            </w:r>
          </w:p>
        </w:tc>
      </w:tr>
      <w:tr w:rsidR="00193D61" w:rsidRPr="00193D61" w:rsidTr="00FA7FF6">
        <w:trPr>
          <w:trHeight w:val="25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IL-10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3D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0.638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-0.897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-2.173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0.951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-0.014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-0.709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-0.680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-0.397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-0.667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 -0.128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0.316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0.082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-0.550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0.560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0.150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-0.970</w:t>
            </w:r>
          </w:p>
        </w:tc>
      </w:tr>
      <w:tr w:rsidR="00193D61" w:rsidRPr="00193D61" w:rsidTr="00FA7FF6">
        <w:trPr>
          <w:trHeight w:val="25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IL-13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0.824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3D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0.213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-2.269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-2.694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0.603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-0.041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-0.064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0.665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0.008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-0.034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-0.050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-0.046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-0.122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-0.030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0.737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-0.022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-0.656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-0.612</w:t>
            </w:r>
          </w:p>
        </w:tc>
      </w:tr>
      <w:tr w:rsidR="00193D61" w:rsidRPr="00193D61" w:rsidTr="00FA7FF6">
        <w:trPr>
          <w:trHeight w:val="25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IL-22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3D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0.947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0.834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-1.061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0.311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-0.129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-0.050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0.118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0.030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-0.206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-0.112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-0.202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 -0.023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0.410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0.260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-0.560</w:t>
            </w:r>
          </w:p>
        </w:tc>
      </w:tr>
      <w:tr w:rsidR="00193D61" w:rsidRPr="00193D61" w:rsidTr="00FA7FF6">
        <w:trPr>
          <w:trHeight w:val="25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IL-33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0.920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3D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-0.098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-2.961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-2.764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0.251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0.180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-0.321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0.093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-0.100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-0.286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-0.309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-0.477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 -0.142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0.285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0.120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-0.449</w:t>
            </w:r>
          </w:p>
        </w:tc>
      </w:tr>
      <w:tr w:rsidR="00193D61" w:rsidRPr="00193D61" w:rsidTr="00FA7FF6">
        <w:trPr>
          <w:trHeight w:val="234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TGF-β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3D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-0.705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-1.720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-0.310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-0.095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-0.246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-0.055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-0.967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-2.548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-0.614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0.361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0.088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-0.121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-0.297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-0.850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FFFFFF" w:themeColor="background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-1.253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 -0.448</w:t>
            </w:r>
          </w:p>
        </w:tc>
      </w:tr>
    </w:tbl>
    <w:p w:rsidR="00C81FBB" w:rsidRDefault="00C81FBB">
      <w:pPr>
        <w:rPr>
          <w:color w:val="000000" w:themeColor="text1"/>
        </w:rPr>
      </w:pPr>
    </w:p>
    <w:p w:rsidR="00F538E9" w:rsidRPr="00193D61" w:rsidRDefault="00F538E9">
      <w:pPr>
        <w:rPr>
          <w:color w:val="000000" w:themeColor="text1"/>
        </w:rPr>
      </w:pPr>
    </w:p>
    <w:p w:rsidR="00C81FBB" w:rsidRDefault="00C81FBB" w:rsidP="0067285C">
      <w:pPr>
        <w:tabs>
          <w:tab w:val="left" w:pos="73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7F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proofErr w:type="spellStart"/>
      <w:r w:rsidR="004A6E05" w:rsidRPr="00FA7F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FA7F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proofErr w:type="spellEnd"/>
      <w:r w:rsidR="004A6E05" w:rsidRPr="00FA7F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93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Multi</w:t>
      </w:r>
      <w:r w:rsidRPr="00193D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variable</w:t>
      </w:r>
      <w:r w:rsidRPr="00193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3D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logistic</w:t>
      </w:r>
      <w:r w:rsidRPr="00193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regression analysis </w:t>
      </w:r>
      <w:r w:rsidRPr="00193D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of</w:t>
      </w:r>
      <w:r w:rsidRPr="00193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3D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hepatic inflammation for insulin signaling between groups of PZQ chemotherapy and normal</w:t>
      </w:r>
      <w:r w:rsidRPr="00193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3D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mice </w:t>
      </w:r>
      <w:r w:rsidRPr="00193D61">
        <w:rPr>
          <w:rFonts w:ascii="Times New Roman" w:hAnsi="Times New Roman" w:cs="Times New Roman"/>
          <w:color w:val="000000" w:themeColor="text1"/>
          <w:sz w:val="24"/>
          <w:szCs w:val="24"/>
        </w:rPr>
        <w:t>in Infection-</w:t>
      </w:r>
      <w:r w:rsidRPr="00193D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Chemotherapy</w:t>
      </w:r>
      <w:r w:rsidRPr="00193D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3D6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Model</w:t>
      </w:r>
    </w:p>
    <w:p w:rsidR="00F538E9" w:rsidRPr="00193D61" w:rsidRDefault="00F538E9" w:rsidP="0067285C">
      <w:pPr>
        <w:tabs>
          <w:tab w:val="left" w:pos="730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14475" w:type="dxa"/>
        <w:tblLook w:val="04A0"/>
      </w:tblPr>
      <w:tblGrid>
        <w:gridCol w:w="1028"/>
        <w:gridCol w:w="659"/>
        <w:gridCol w:w="716"/>
        <w:gridCol w:w="1352"/>
        <w:gridCol w:w="659"/>
        <w:gridCol w:w="716"/>
        <w:gridCol w:w="1305"/>
        <w:gridCol w:w="659"/>
        <w:gridCol w:w="716"/>
        <w:gridCol w:w="1305"/>
        <w:gridCol w:w="659"/>
        <w:gridCol w:w="716"/>
        <w:gridCol w:w="1305"/>
        <w:gridCol w:w="659"/>
        <w:gridCol w:w="716"/>
        <w:gridCol w:w="1305"/>
      </w:tblGrid>
      <w:tr w:rsidR="0067285C" w:rsidRPr="00193D61" w:rsidTr="00FA7FF6">
        <w:trPr>
          <w:trHeight w:val="215"/>
        </w:trPr>
        <w:tc>
          <w:tcPr>
            <w:tcW w:w="0" w:type="auto"/>
            <w:vMerge w:val="restart"/>
            <w:vAlign w:val="center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Variables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sz w:val="22"/>
              </w:rPr>
              <w:t>IRS-1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color w:val="000000" w:themeColor="text1"/>
                <w:sz w:val="22"/>
              </w:rPr>
              <w:t>IRS-2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rFonts w:hint="eastAsia"/>
                <w:sz w:val="22"/>
              </w:rPr>
              <w:t>INSR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sz w:val="22"/>
              </w:rPr>
              <w:t>G6PC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2"/>
              </w:rPr>
            </w:pPr>
            <w:r w:rsidRPr="00193D61">
              <w:rPr>
                <w:color w:val="000000" w:themeColor="text1"/>
                <w:sz w:val="22"/>
              </w:rPr>
              <w:t>GLUT4</w:t>
            </w:r>
          </w:p>
        </w:tc>
      </w:tr>
      <w:tr w:rsidR="00193D61" w:rsidRPr="00193D61" w:rsidTr="00FA7FF6">
        <w:trPr>
          <w:trHeight w:val="203"/>
        </w:trPr>
        <w:tc>
          <w:tcPr>
            <w:tcW w:w="0" w:type="auto"/>
            <w:vMerge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</w:tr>
      <w:tr w:rsidR="00193D61" w:rsidRPr="00193D61" w:rsidTr="00FA7FF6">
        <w:trPr>
          <w:trHeight w:val="19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TNF-α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0.860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sz w:val="16"/>
                <w:szCs w:val="16"/>
              </w:rPr>
              <w:t>-0.004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-0.490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 -0.</w:t>
            </w: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420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0.938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-0.001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-0.024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-0.023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0.540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-0.006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-0.025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-0.014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-0.034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 -0.004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0.995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0.232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-0.048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-0.048</w:t>
            </w:r>
          </w:p>
        </w:tc>
      </w:tr>
      <w:tr w:rsidR="00193D61" w:rsidRPr="00193D61" w:rsidTr="00FA7FF6">
        <w:trPr>
          <w:trHeight w:val="19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IL-6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0.870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sz w:val="16"/>
                <w:szCs w:val="16"/>
              </w:rPr>
              <w:t>-0.170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-2.452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</w:t>
            </w: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2.114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-1.085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-1.645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 -0.526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0.846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-0.059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-0.719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-0.601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0.545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-0.127</w:t>
            </w:r>
          </w:p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-0.580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-0.325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0.360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0.584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-0.771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-1.939</w:t>
            </w:r>
          </w:p>
        </w:tc>
      </w:tr>
      <w:tr w:rsidR="00193D61" w:rsidRPr="00193D61" w:rsidTr="00FA7FF6">
        <w:trPr>
          <w:trHeight w:val="19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IL-1β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0.252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sz w:val="16"/>
                <w:szCs w:val="16"/>
              </w:rPr>
              <w:t>0.432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0.346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-1.</w:t>
            </w: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251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0.028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-0.311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-0.250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-0.475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 -0.025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0.120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0.015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-0.225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0.050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-1.145</w:t>
            </w:r>
          </w:p>
        </w:tc>
      </w:tr>
      <w:tr w:rsidR="00193D61" w:rsidRPr="00193D61" w:rsidTr="00FA7FF6">
        <w:trPr>
          <w:trHeight w:val="258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IL-10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sz w:val="16"/>
                <w:szCs w:val="16"/>
              </w:rPr>
              <w:t>-1.990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-2.790 - -1.189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-0.845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-1.219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 -0.470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-0.067</w:t>
            </w:r>
          </w:p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-0.187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-0.052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0.366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0.107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-0.143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-0.357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-1.041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-1.623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 -0.460</w:t>
            </w:r>
          </w:p>
        </w:tc>
      </w:tr>
      <w:tr w:rsidR="00193D61" w:rsidRPr="00193D61" w:rsidTr="00FA7FF6">
        <w:trPr>
          <w:trHeight w:val="19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IL-13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3D61">
              <w:rPr>
                <w:rFonts w:ascii="Arial" w:hAnsi="Arial" w:cs="Arial"/>
                <w:sz w:val="16"/>
                <w:szCs w:val="16"/>
              </w:rPr>
              <w:t>0.262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0.157-0.367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0.033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-0.122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0.816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0.008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-0.064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-0.080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0.721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-0.003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-0.017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-0.012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0.055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-0.225</w:t>
            </w:r>
          </w:p>
        </w:tc>
      </w:tr>
      <w:tr w:rsidR="00193D61" w:rsidRPr="00193D61" w:rsidTr="00FA7FF6">
        <w:trPr>
          <w:trHeight w:val="19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IL-22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3D61">
              <w:rPr>
                <w:rFonts w:ascii="Arial" w:hAnsi="Arial" w:cs="Arial"/>
                <w:sz w:val="16"/>
                <w:szCs w:val="16"/>
              </w:rPr>
              <w:t>0.305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-0.241-0.369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0.882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-0.004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-0.057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-0.050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0.005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0.020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-0.090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0.278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-0.014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-0.042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-0.013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0.003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-0.176</w:t>
            </w:r>
          </w:p>
        </w:tc>
      </w:tr>
      <w:tr w:rsidR="00193D61" w:rsidRPr="00193D61" w:rsidTr="00FA7FF6">
        <w:trPr>
          <w:trHeight w:val="19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IL-33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0.777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sz w:val="16"/>
                <w:szCs w:val="16"/>
              </w:rPr>
              <w:t>0.092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-0.614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-0.7</w:t>
            </w: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0.557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0.037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-0.098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-0.170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0.129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0.080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-0.026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-0.185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0.066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-0.009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-0.237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0.547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0.306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-0.788</w:t>
            </w:r>
          </w:p>
        </w:tc>
      </w:tr>
      <w:tr w:rsidR="00193D61" w:rsidRPr="00193D61" w:rsidTr="00FA7FF6">
        <w:trPr>
          <w:trHeight w:val="177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TGF-β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0.447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sz w:val="16"/>
                <w:szCs w:val="16"/>
              </w:rPr>
              <w:t>0.468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-0.898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</w:t>
            </w: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1.899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1.352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0.794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-1.910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0.598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0.106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-0.585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-0.958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0.958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-0.015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-0.624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-0.594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0.514</w:t>
            </w: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-0.335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sz w:val="20"/>
                <w:szCs w:val="21"/>
              </w:rPr>
            </w:pPr>
            <w:r w:rsidRPr="00193D61">
              <w:rPr>
                <w:rFonts w:ascii="Arial" w:hAnsi="Arial" w:cs="Arial"/>
                <w:kern w:val="0"/>
                <w:sz w:val="16"/>
                <w:szCs w:val="16"/>
              </w:rPr>
              <w:t>-1.430</w:t>
            </w:r>
            <w:r w:rsidRPr="00193D61">
              <w:rPr>
                <w:rFonts w:ascii="Arial" w:hAnsi="Arial" w:cs="Arial" w:hint="eastAsia"/>
                <w:kern w:val="0"/>
                <w:sz w:val="16"/>
                <w:szCs w:val="16"/>
              </w:rPr>
              <w:t>-0.760</w:t>
            </w:r>
          </w:p>
        </w:tc>
      </w:tr>
    </w:tbl>
    <w:p w:rsidR="0038254F" w:rsidRPr="00193D61" w:rsidRDefault="0038254F" w:rsidP="00C81FBB">
      <w:pPr>
        <w:tabs>
          <w:tab w:val="left" w:pos="73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5674A" w:rsidRPr="00193D61" w:rsidRDefault="0005674A" w:rsidP="0067285C">
      <w:pPr>
        <w:tabs>
          <w:tab w:val="left" w:pos="7309"/>
        </w:tabs>
        <w:rPr>
          <w:rFonts w:ascii="Times New Roman" w:hAnsi="Times New Roman" w:cs="Times New Roman"/>
          <w:sz w:val="24"/>
          <w:szCs w:val="24"/>
        </w:rPr>
      </w:pPr>
    </w:p>
    <w:p w:rsidR="00F538E9" w:rsidRDefault="00F538E9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824FB" w:rsidRDefault="00C824FB" w:rsidP="0067285C">
      <w:pPr>
        <w:tabs>
          <w:tab w:val="left" w:pos="7309"/>
        </w:tabs>
        <w:rPr>
          <w:rFonts w:ascii="Times New Roman" w:hAnsi="Times New Roman" w:cs="Times New Roman"/>
          <w:sz w:val="24"/>
          <w:szCs w:val="24"/>
        </w:rPr>
      </w:pPr>
      <w:r w:rsidRPr="00FA7F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F538E9" w:rsidRPr="00FA7FF6">
        <w:rPr>
          <w:rFonts w:ascii="Times New Roman" w:hAnsi="Times New Roman" w:cs="Times New Roman"/>
          <w:b/>
          <w:sz w:val="24"/>
          <w:szCs w:val="24"/>
        </w:rPr>
        <w:t>S</w:t>
      </w:r>
      <w:r w:rsidRPr="00FA7FF6">
        <w:rPr>
          <w:rFonts w:ascii="Times New Roman" w:hAnsi="Times New Roman" w:cs="Times New Roman"/>
          <w:b/>
          <w:sz w:val="24"/>
          <w:szCs w:val="24"/>
        </w:rPr>
        <w:t>3</w:t>
      </w:r>
      <w:r w:rsidR="00F538E9" w:rsidRPr="00FA7FF6">
        <w:rPr>
          <w:rFonts w:ascii="Times New Roman" w:hAnsi="Times New Roman" w:cs="Times New Roman"/>
          <w:b/>
          <w:sz w:val="24"/>
          <w:szCs w:val="24"/>
        </w:rPr>
        <w:t>.</w:t>
      </w:r>
      <w:r w:rsidRPr="00193D6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93D61">
        <w:rPr>
          <w:rFonts w:ascii="Times New Roman" w:hAnsi="Times New Roman" w:cs="Times New Roman"/>
          <w:sz w:val="24"/>
          <w:szCs w:val="24"/>
        </w:rPr>
        <w:t>Multi</w:t>
      </w:r>
      <w:r w:rsidRPr="00193D61">
        <w:rPr>
          <w:rFonts w:ascii="Times New Roman" w:hAnsi="Times New Roman" w:cs="Times New Roman" w:hint="eastAsia"/>
          <w:sz w:val="24"/>
          <w:szCs w:val="24"/>
        </w:rPr>
        <w:t>variable</w:t>
      </w:r>
      <w:r w:rsidRPr="00193D61">
        <w:rPr>
          <w:rFonts w:ascii="Times New Roman" w:hAnsi="Times New Roman" w:cs="Times New Roman"/>
          <w:sz w:val="24"/>
          <w:szCs w:val="24"/>
        </w:rPr>
        <w:t xml:space="preserve"> </w:t>
      </w:r>
      <w:r w:rsidRPr="00193D61">
        <w:rPr>
          <w:rFonts w:ascii="Times New Roman" w:hAnsi="Times New Roman" w:cs="Times New Roman" w:hint="eastAsia"/>
          <w:sz w:val="24"/>
          <w:szCs w:val="24"/>
        </w:rPr>
        <w:t>logistic</w:t>
      </w:r>
      <w:r w:rsidRPr="00193D61">
        <w:rPr>
          <w:rFonts w:ascii="Times New Roman" w:hAnsi="Times New Roman" w:cs="Times New Roman"/>
          <w:sz w:val="24"/>
          <w:szCs w:val="24"/>
        </w:rPr>
        <w:t xml:space="preserve"> regression analysis </w:t>
      </w:r>
      <w:r w:rsidRPr="00193D61">
        <w:rPr>
          <w:rFonts w:ascii="Times New Roman" w:hAnsi="Times New Roman" w:cs="Times New Roman" w:hint="eastAsia"/>
          <w:sz w:val="24"/>
          <w:szCs w:val="24"/>
        </w:rPr>
        <w:t>of</w:t>
      </w:r>
      <w:r w:rsidRPr="00193D61">
        <w:rPr>
          <w:rFonts w:ascii="Times New Roman" w:hAnsi="Times New Roman" w:cs="Times New Roman"/>
          <w:sz w:val="24"/>
          <w:szCs w:val="24"/>
        </w:rPr>
        <w:t xml:space="preserve"> </w:t>
      </w:r>
      <w:r w:rsidRPr="00193D61">
        <w:rPr>
          <w:rFonts w:ascii="Times New Roman" w:hAnsi="Times New Roman" w:cs="Times New Roman" w:hint="eastAsia"/>
          <w:sz w:val="24"/>
          <w:szCs w:val="24"/>
        </w:rPr>
        <w:t xml:space="preserve">hepatic inflammation for insulin signaling between groups of chronic infection and PZQ chemotherapy </w:t>
      </w:r>
      <w:r w:rsidRPr="00193D61">
        <w:rPr>
          <w:rFonts w:ascii="Times New Roman" w:hAnsi="Times New Roman" w:cs="Times New Roman"/>
          <w:sz w:val="24"/>
          <w:szCs w:val="24"/>
        </w:rPr>
        <w:t>in Infection-</w:t>
      </w:r>
      <w:r w:rsidRPr="00193D61">
        <w:rPr>
          <w:rFonts w:ascii="Times New Roman" w:hAnsi="Times New Roman" w:cs="Times New Roman" w:hint="eastAsia"/>
          <w:sz w:val="24"/>
          <w:szCs w:val="24"/>
        </w:rPr>
        <w:t>Chemotherapy</w:t>
      </w:r>
      <w:r w:rsidRPr="00193D61">
        <w:rPr>
          <w:rFonts w:ascii="Times New Roman" w:hAnsi="Times New Roman" w:cs="Times New Roman"/>
          <w:sz w:val="24"/>
          <w:szCs w:val="24"/>
        </w:rPr>
        <w:t xml:space="preserve"> Model</w:t>
      </w:r>
    </w:p>
    <w:p w:rsidR="00F538E9" w:rsidRPr="00193D61" w:rsidRDefault="00F538E9" w:rsidP="0067285C">
      <w:pPr>
        <w:tabs>
          <w:tab w:val="left" w:pos="7309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799" w:type="dxa"/>
        <w:tblLook w:val="04A0"/>
      </w:tblPr>
      <w:tblGrid>
        <w:gridCol w:w="988"/>
        <w:gridCol w:w="634"/>
        <w:gridCol w:w="689"/>
        <w:gridCol w:w="1257"/>
        <w:gridCol w:w="635"/>
        <w:gridCol w:w="690"/>
        <w:gridCol w:w="1157"/>
        <w:gridCol w:w="635"/>
        <w:gridCol w:w="690"/>
        <w:gridCol w:w="1258"/>
        <w:gridCol w:w="635"/>
        <w:gridCol w:w="690"/>
        <w:gridCol w:w="1258"/>
        <w:gridCol w:w="635"/>
        <w:gridCol w:w="690"/>
        <w:gridCol w:w="1258"/>
      </w:tblGrid>
      <w:tr w:rsidR="0067285C" w:rsidRPr="00193D61" w:rsidTr="00FA7FF6">
        <w:trPr>
          <w:trHeight w:val="280"/>
        </w:trPr>
        <w:tc>
          <w:tcPr>
            <w:tcW w:w="0" w:type="auto"/>
            <w:vMerge w:val="restart"/>
            <w:vAlign w:val="center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Variables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sz w:val="22"/>
              </w:rPr>
              <w:t>IRS-1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color w:val="000000" w:themeColor="text1"/>
                <w:sz w:val="22"/>
              </w:rPr>
              <w:t>IRS-2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rFonts w:hint="eastAsia"/>
                <w:sz w:val="22"/>
              </w:rPr>
              <w:t>INSR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sz w:val="22"/>
              </w:rPr>
            </w:pPr>
            <w:r w:rsidRPr="00193D61">
              <w:rPr>
                <w:sz w:val="22"/>
              </w:rPr>
              <w:t>G6PC</w:t>
            </w:r>
          </w:p>
        </w:tc>
        <w:tc>
          <w:tcPr>
            <w:tcW w:w="0" w:type="auto"/>
            <w:gridSpan w:val="3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2"/>
              </w:rPr>
            </w:pPr>
            <w:r w:rsidRPr="00193D61">
              <w:rPr>
                <w:color w:val="000000" w:themeColor="text1"/>
                <w:sz w:val="22"/>
              </w:rPr>
              <w:t>GLUT4</w:t>
            </w:r>
          </w:p>
        </w:tc>
      </w:tr>
      <w:tr w:rsidR="00193D61" w:rsidRPr="00193D61" w:rsidTr="00FA7FF6">
        <w:trPr>
          <w:trHeight w:val="265"/>
        </w:trPr>
        <w:tc>
          <w:tcPr>
            <w:tcW w:w="0" w:type="auto"/>
            <w:vMerge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i/>
                <w:sz w:val="20"/>
                <w:szCs w:val="21"/>
              </w:rP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7285C" w:rsidRPr="00193D61" w:rsidRDefault="0067285C" w:rsidP="004A6E05">
            <w:pPr>
              <w:jc w:val="center"/>
              <w:rPr>
                <w:sz w:val="16"/>
                <w:szCs w:val="16"/>
              </w:rPr>
            </w:pPr>
            <w:r w:rsidRPr="00193D61">
              <w:rPr>
                <w:sz w:val="16"/>
                <w:szCs w:val="16"/>
              </w:rPr>
              <w:t>B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rFonts w:hint="eastAsia"/>
                <w:sz w:val="20"/>
                <w:szCs w:val="21"/>
              </w:rPr>
              <w:t>95%CI</w:t>
            </w:r>
          </w:p>
        </w:tc>
      </w:tr>
      <w:tr w:rsidR="00193D61" w:rsidRPr="00193D61" w:rsidTr="00FA7FF6">
        <w:trPr>
          <w:trHeight w:val="248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TNF-α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0.544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-0.059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-0.265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 -0.146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0.257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0.038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-0.031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-0.108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-0.339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-0.595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 -0.084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0.418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0.271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-0.565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0.806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0.528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-1.084</w:t>
            </w:r>
          </w:p>
        </w:tc>
      </w:tr>
      <w:tr w:rsidR="00193D61" w:rsidRPr="00193D61" w:rsidTr="00FA7FF6">
        <w:trPr>
          <w:trHeight w:val="248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IL-6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0.776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0.457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-2.994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-3.909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0.763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-0.086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-0.685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-0.513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1.287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0.574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-2.001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-2.014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-2.424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 -1.604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-2.378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-3.480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 -1.275</w:t>
            </w:r>
          </w:p>
        </w:tc>
      </w:tr>
      <w:tr w:rsidR="00193D61" w:rsidRPr="00193D61" w:rsidTr="00FA7FF6">
        <w:trPr>
          <w:trHeight w:val="248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IL-1β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0.970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0.468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-1.471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0.543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0.342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-0.857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-1.540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0.745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-0.142</w:t>
            </w:r>
          </w:p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-1.070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-0.786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2.048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1.661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-2.434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1.886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1.246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-2.526</w:t>
            </w:r>
          </w:p>
        </w:tc>
      </w:tr>
      <w:tr w:rsidR="00193D61" w:rsidRPr="00193D61" w:rsidTr="00FA7FF6">
        <w:trPr>
          <w:trHeight w:val="248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sz w:val="20"/>
                <w:szCs w:val="21"/>
              </w:rPr>
            </w:pPr>
            <w:r w:rsidRPr="00193D61">
              <w:rPr>
                <w:sz w:val="20"/>
                <w:szCs w:val="21"/>
              </w:rPr>
              <w:t>IL-10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-0.262</w:t>
            </w:r>
          </w:p>
          <w:p w:rsidR="0067285C" w:rsidRPr="00193D61" w:rsidRDefault="0067285C" w:rsidP="004A6E05">
            <w:pPr>
              <w:ind w:right="81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-0.759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-0.235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0.494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0.335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-0.653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-0.617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-1.184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 -0.049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0.539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-0.197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-0.879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-0.486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/>
                <w:sz w:val="16"/>
                <w:szCs w:val="16"/>
              </w:rPr>
              <w:t>1.468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0.712</w:t>
            </w:r>
            <w:r w:rsidRPr="00193D61">
              <w:rPr>
                <w:rFonts w:ascii="Arial" w:hAnsi="Arial" w:cs="Arial" w:hint="eastAsia"/>
                <w:color w:val="000000"/>
                <w:kern w:val="0"/>
                <w:sz w:val="16"/>
                <w:szCs w:val="16"/>
              </w:rPr>
              <w:t>-2.225</w:t>
            </w:r>
          </w:p>
        </w:tc>
      </w:tr>
      <w:tr w:rsidR="00193D61" w:rsidRPr="00193D61" w:rsidTr="00FA7FF6">
        <w:trPr>
          <w:trHeight w:val="248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IL-13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0.274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0.176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-0.372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0.670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-0.026</w:t>
            </w:r>
          </w:p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-0.158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-0.105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0.248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0.110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-0.385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-0.091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-0.168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 -0.014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0.114</w:t>
            </w:r>
          </w:p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-0.031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-0.260</w:t>
            </w:r>
          </w:p>
        </w:tc>
      </w:tr>
      <w:tr w:rsidR="00193D61" w:rsidRPr="00193D61" w:rsidTr="00FA7FF6">
        <w:trPr>
          <w:trHeight w:val="248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IL-22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0.141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-0.082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-0.194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-0.030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0.004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0.083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0.031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-0.135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0.507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0.053</w:t>
            </w:r>
          </w:p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-0.117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-0.222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85C" w:rsidRPr="00193D61" w:rsidRDefault="0067285C" w:rsidP="004A6E05">
            <w:pPr>
              <w:widowControl/>
              <w:jc w:val="right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-0.080</w:t>
            </w:r>
          </w:p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-0.199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-0.040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0.642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0.030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-0.109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-0.169</w:t>
            </w:r>
          </w:p>
        </w:tc>
      </w:tr>
      <w:tr w:rsidR="00193D61" w:rsidRPr="00193D61" w:rsidTr="00FA7FF6">
        <w:trPr>
          <w:trHeight w:val="248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IL-33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0.381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-0.562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-1.895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-0.771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0.365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0.103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-0.131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-0.338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0.003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-1.633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-2.581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 -0.684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1.311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0.882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-1.740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0.001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1.921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0.949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-2.892</w:t>
            </w:r>
          </w:p>
        </w:tc>
      </w:tr>
      <w:tr w:rsidR="00193D61" w:rsidRPr="00193D61" w:rsidTr="00FA7FF6">
        <w:trPr>
          <w:trHeight w:val="231"/>
        </w:trPr>
        <w:tc>
          <w:tcPr>
            <w:tcW w:w="0" w:type="auto"/>
          </w:tcPr>
          <w:p w:rsidR="0067285C" w:rsidRPr="00193D61" w:rsidRDefault="0067285C" w:rsidP="004A6E05">
            <w:pPr>
              <w:jc w:val="center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color w:val="000000" w:themeColor="text1"/>
                <w:sz w:val="20"/>
                <w:szCs w:val="21"/>
              </w:rPr>
              <w:t>TGF-β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0.852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0.061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-0.636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-0.758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0.746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-0.058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-0.436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-0.321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0.002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0.770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0.329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-1.211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0.405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-0.159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-0.557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-0.240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0.000</w:t>
            </w: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  <w:r w:rsidRPr="00193D61">
              <w:rPr>
                <w:rFonts w:ascii="Arial" w:hAnsi="Arial" w:cs="Arial"/>
                <w:color w:val="000000" w:themeColor="text1"/>
                <w:sz w:val="16"/>
                <w:szCs w:val="16"/>
              </w:rPr>
              <w:t>-1.078</w:t>
            </w:r>
          </w:p>
          <w:p w:rsidR="0067285C" w:rsidRPr="00193D61" w:rsidRDefault="0067285C" w:rsidP="004A6E05">
            <w:pPr>
              <w:widowControl/>
              <w:jc w:val="center"/>
              <w:textAlignment w:val="top"/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</w:tcPr>
          <w:p w:rsidR="0067285C" w:rsidRPr="00193D61" w:rsidRDefault="0067285C" w:rsidP="004A6E05">
            <w:pPr>
              <w:widowControl/>
              <w:jc w:val="center"/>
              <w:textAlignment w:val="top"/>
              <w:rPr>
                <w:color w:val="000000" w:themeColor="text1"/>
                <w:sz w:val="20"/>
                <w:szCs w:val="21"/>
              </w:rPr>
            </w:pPr>
            <w:r w:rsidRPr="00193D61">
              <w:rPr>
                <w:rFonts w:ascii="Arial" w:hAnsi="Arial" w:cs="Arial"/>
                <w:color w:val="000000" w:themeColor="text1"/>
                <w:kern w:val="0"/>
                <w:sz w:val="16"/>
                <w:szCs w:val="16"/>
              </w:rPr>
              <w:t>-1.481</w:t>
            </w:r>
            <w:r w:rsidRPr="00193D61">
              <w:rPr>
                <w:rFonts w:ascii="Arial" w:hAnsi="Arial" w:cs="Arial" w:hint="eastAsia"/>
                <w:color w:val="000000" w:themeColor="text1"/>
                <w:kern w:val="0"/>
                <w:sz w:val="16"/>
                <w:szCs w:val="16"/>
              </w:rPr>
              <w:t>- -0.675</w:t>
            </w:r>
          </w:p>
        </w:tc>
      </w:tr>
    </w:tbl>
    <w:p w:rsidR="00DB5DDE" w:rsidRPr="00193D61" w:rsidRDefault="00DB5DDE" w:rsidP="00F538E9"/>
    <w:sectPr w:rsidR="00DB5DDE" w:rsidRPr="00193D61" w:rsidSect="00382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104" w:rsidRDefault="00901104" w:rsidP="00C81FBB">
      <w:r>
        <w:separator/>
      </w:r>
    </w:p>
  </w:endnote>
  <w:endnote w:type="continuationSeparator" w:id="0">
    <w:p w:rsidR="00901104" w:rsidRDefault="00901104" w:rsidP="00C81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FF6" w:rsidRDefault="00FA7F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FF6" w:rsidRDefault="00FA7FF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FF6" w:rsidRDefault="00FA7F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104" w:rsidRDefault="00901104" w:rsidP="00C81FBB">
      <w:r>
        <w:separator/>
      </w:r>
    </w:p>
  </w:footnote>
  <w:footnote w:type="continuationSeparator" w:id="0">
    <w:p w:rsidR="00901104" w:rsidRDefault="00901104" w:rsidP="00C81F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FF6" w:rsidRDefault="00FA7F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FF6" w:rsidRDefault="00FA7FF6" w:rsidP="00FA7FF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FF6" w:rsidRDefault="00FA7FF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0"/>
  </w:docVars>
  <w:rsids>
    <w:rsidRoot w:val="00DB6E3A"/>
    <w:rsid w:val="00012B4E"/>
    <w:rsid w:val="00017C09"/>
    <w:rsid w:val="000239EC"/>
    <w:rsid w:val="000316D9"/>
    <w:rsid w:val="00046818"/>
    <w:rsid w:val="00047C4B"/>
    <w:rsid w:val="0005674A"/>
    <w:rsid w:val="00097EB3"/>
    <w:rsid w:val="000B4FF6"/>
    <w:rsid w:val="000D776F"/>
    <w:rsid w:val="000E1ABC"/>
    <w:rsid w:val="000E3598"/>
    <w:rsid w:val="0013157E"/>
    <w:rsid w:val="00131EFA"/>
    <w:rsid w:val="00152AD0"/>
    <w:rsid w:val="001665A7"/>
    <w:rsid w:val="00185290"/>
    <w:rsid w:val="00193D61"/>
    <w:rsid w:val="00195E05"/>
    <w:rsid w:val="001E2127"/>
    <w:rsid w:val="001F0BB2"/>
    <w:rsid w:val="001F2054"/>
    <w:rsid w:val="001F34C5"/>
    <w:rsid w:val="00261ECA"/>
    <w:rsid w:val="002C2481"/>
    <w:rsid w:val="002C4264"/>
    <w:rsid w:val="002D7D57"/>
    <w:rsid w:val="002E0C69"/>
    <w:rsid w:val="002F5271"/>
    <w:rsid w:val="0038254F"/>
    <w:rsid w:val="003A61CE"/>
    <w:rsid w:val="003A666C"/>
    <w:rsid w:val="003E1956"/>
    <w:rsid w:val="003E3A58"/>
    <w:rsid w:val="003F62F4"/>
    <w:rsid w:val="00401DFD"/>
    <w:rsid w:val="00412D1E"/>
    <w:rsid w:val="004176FD"/>
    <w:rsid w:val="00423ED8"/>
    <w:rsid w:val="004254D3"/>
    <w:rsid w:val="00442CE1"/>
    <w:rsid w:val="00456B67"/>
    <w:rsid w:val="004A532D"/>
    <w:rsid w:val="004A6E05"/>
    <w:rsid w:val="00514684"/>
    <w:rsid w:val="00522D64"/>
    <w:rsid w:val="00541075"/>
    <w:rsid w:val="005423E1"/>
    <w:rsid w:val="00577B09"/>
    <w:rsid w:val="0059260C"/>
    <w:rsid w:val="005C2139"/>
    <w:rsid w:val="005C3B13"/>
    <w:rsid w:val="005C3D23"/>
    <w:rsid w:val="005F3B03"/>
    <w:rsid w:val="005F6275"/>
    <w:rsid w:val="00653018"/>
    <w:rsid w:val="0067285C"/>
    <w:rsid w:val="00680466"/>
    <w:rsid w:val="00682EE1"/>
    <w:rsid w:val="006857E2"/>
    <w:rsid w:val="006D05B1"/>
    <w:rsid w:val="006F56DD"/>
    <w:rsid w:val="0071521C"/>
    <w:rsid w:val="0073037E"/>
    <w:rsid w:val="00741350"/>
    <w:rsid w:val="007576BB"/>
    <w:rsid w:val="00794932"/>
    <w:rsid w:val="007C1ADB"/>
    <w:rsid w:val="007C4C18"/>
    <w:rsid w:val="007F0167"/>
    <w:rsid w:val="00827A25"/>
    <w:rsid w:val="00894C2F"/>
    <w:rsid w:val="008B5D00"/>
    <w:rsid w:val="008B6F00"/>
    <w:rsid w:val="008C3613"/>
    <w:rsid w:val="00901104"/>
    <w:rsid w:val="00901E2B"/>
    <w:rsid w:val="009132DD"/>
    <w:rsid w:val="00915683"/>
    <w:rsid w:val="00917053"/>
    <w:rsid w:val="00942222"/>
    <w:rsid w:val="009423B4"/>
    <w:rsid w:val="00974324"/>
    <w:rsid w:val="009821E2"/>
    <w:rsid w:val="009E28E4"/>
    <w:rsid w:val="009F4652"/>
    <w:rsid w:val="00A218C8"/>
    <w:rsid w:val="00A321FB"/>
    <w:rsid w:val="00A36997"/>
    <w:rsid w:val="00A41AA0"/>
    <w:rsid w:val="00A60D7D"/>
    <w:rsid w:val="00AA3963"/>
    <w:rsid w:val="00AE1751"/>
    <w:rsid w:val="00AE5FC3"/>
    <w:rsid w:val="00B27ABA"/>
    <w:rsid w:val="00BB6F15"/>
    <w:rsid w:val="00BD3AA1"/>
    <w:rsid w:val="00BE5CC1"/>
    <w:rsid w:val="00C2465B"/>
    <w:rsid w:val="00C275B2"/>
    <w:rsid w:val="00C27FEF"/>
    <w:rsid w:val="00C7413D"/>
    <w:rsid w:val="00C7569A"/>
    <w:rsid w:val="00C81FBB"/>
    <w:rsid w:val="00C824FB"/>
    <w:rsid w:val="00C95D6F"/>
    <w:rsid w:val="00CA5E3E"/>
    <w:rsid w:val="00CB0CB1"/>
    <w:rsid w:val="00D043D1"/>
    <w:rsid w:val="00D4198B"/>
    <w:rsid w:val="00D43EC7"/>
    <w:rsid w:val="00D70272"/>
    <w:rsid w:val="00D7365A"/>
    <w:rsid w:val="00DB1304"/>
    <w:rsid w:val="00DB5DDE"/>
    <w:rsid w:val="00DB6E3A"/>
    <w:rsid w:val="00DC0EF1"/>
    <w:rsid w:val="00DC11A7"/>
    <w:rsid w:val="00DE0A99"/>
    <w:rsid w:val="00DF2534"/>
    <w:rsid w:val="00E11877"/>
    <w:rsid w:val="00E33F06"/>
    <w:rsid w:val="00E35E9B"/>
    <w:rsid w:val="00EA722F"/>
    <w:rsid w:val="00EE5B56"/>
    <w:rsid w:val="00F2048A"/>
    <w:rsid w:val="00F41329"/>
    <w:rsid w:val="00F538E9"/>
    <w:rsid w:val="00F60194"/>
    <w:rsid w:val="00F90F23"/>
    <w:rsid w:val="00F9720C"/>
    <w:rsid w:val="00FA1698"/>
    <w:rsid w:val="00FA2813"/>
    <w:rsid w:val="00FA2FFE"/>
    <w:rsid w:val="00FA7FF6"/>
    <w:rsid w:val="00FC3B4A"/>
    <w:rsid w:val="00FD39CF"/>
    <w:rsid w:val="00FD527C"/>
    <w:rsid w:val="00FF6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FBB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1F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FBB"/>
  </w:style>
  <w:style w:type="paragraph" w:styleId="Footer">
    <w:name w:val="footer"/>
    <w:basedOn w:val="Normal"/>
    <w:link w:val="FooterChar"/>
    <w:uiPriority w:val="99"/>
    <w:unhideWhenUsed/>
    <w:rsid w:val="00C81F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FBB"/>
  </w:style>
  <w:style w:type="table" w:styleId="TableGrid">
    <w:name w:val="Table Grid"/>
    <w:basedOn w:val="TableNormal"/>
    <w:uiPriority w:val="59"/>
    <w:rsid w:val="00C81FB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18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877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3A35-38E3-4C02-A138-3371A0610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3566</Characters>
  <Application>Microsoft Office Word</Application>
  <DocSecurity>0</DocSecurity>
  <Lines>594</Lines>
  <Paragraphs>514</Paragraphs>
  <ScaleCrop>false</ScaleCrop>
  <Manager/>
  <Company/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CBAYLON</cp:lastModifiedBy>
  <cp:revision>3</cp:revision>
  <dcterms:created xsi:type="dcterms:W3CDTF">2017-08-26T12:38:00Z</dcterms:created>
  <dcterms:modified xsi:type="dcterms:W3CDTF">2017-09-23T13:41:00Z</dcterms:modified>
</cp:coreProperties>
</file>