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EB507" w14:textId="6B2A2FB4" w:rsidR="00F86DCD" w:rsidRPr="00EF66EB" w:rsidRDefault="00F86DCD" w:rsidP="00F6012A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EF66EB">
        <w:rPr>
          <w:rFonts w:ascii="Times New Roman" w:hAnsi="Times New Roman" w:cs="Times New Roman"/>
          <w:b/>
          <w:sz w:val="22"/>
          <w:szCs w:val="22"/>
        </w:rPr>
        <w:t xml:space="preserve">Table </w:t>
      </w:r>
      <w:r w:rsidR="008A0C7C" w:rsidRPr="00EF66EB">
        <w:rPr>
          <w:rFonts w:ascii="Times New Roman" w:hAnsi="Times New Roman" w:cs="Times New Roman"/>
          <w:b/>
          <w:sz w:val="22"/>
          <w:szCs w:val="22"/>
        </w:rPr>
        <w:t>S</w:t>
      </w:r>
      <w:r w:rsidR="009118D9" w:rsidRPr="00EF66EB">
        <w:rPr>
          <w:rFonts w:ascii="Times New Roman" w:hAnsi="Times New Roman" w:cs="Times New Roman"/>
          <w:b/>
          <w:sz w:val="22"/>
          <w:szCs w:val="22"/>
        </w:rPr>
        <w:t>2</w:t>
      </w:r>
      <w:r w:rsidR="00F6012A" w:rsidRPr="00EF66EB">
        <w:rPr>
          <w:rFonts w:ascii="Times New Roman" w:hAnsi="Times New Roman" w:cs="Times New Roman"/>
          <w:sz w:val="22"/>
          <w:szCs w:val="22"/>
        </w:rPr>
        <w:t xml:space="preserve"> </w:t>
      </w:r>
      <w:r w:rsidRPr="00EF66EB">
        <w:rPr>
          <w:rFonts w:ascii="Times New Roman" w:hAnsi="Times New Roman" w:cs="Times New Roman"/>
          <w:sz w:val="22"/>
          <w:szCs w:val="22"/>
        </w:rPr>
        <w:t xml:space="preserve">Coefficients of equations describing the mathematical relationships between </w:t>
      </w:r>
      <w:r w:rsidR="00974D93" w:rsidRPr="00EF66EB">
        <w:rPr>
          <w:rFonts w:ascii="Times New Roman" w:hAnsi="Times New Roman" w:cs="Times New Roman"/>
          <w:i/>
          <w:sz w:val="22"/>
          <w:szCs w:val="22"/>
        </w:rPr>
        <w:t>x</w:t>
      </w:r>
      <w:r w:rsidRPr="00EF66EB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EF66EB">
        <w:rPr>
          <w:rFonts w:ascii="Times New Roman" w:hAnsi="Times New Roman" w:cs="Times New Roman"/>
          <w:sz w:val="22"/>
          <w:szCs w:val="22"/>
        </w:rPr>
        <w:t xml:space="preserve">and </w:t>
      </w:r>
      <w:r w:rsidRPr="00EF66EB">
        <w:rPr>
          <w:rFonts w:ascii="Times New Roman" w:hAnsi="Times New Roman" w:cs="Times New Roman"/>
          <w:i/>
          <w:sz w:val="22"/>
          <w:szCs w:val="22"/>
        </w:rPr>
        <w:t xml:space="preserve">ln </w:t>
      </w:r>
      <w:proofErr w:type="spellStart"/>
      <w:r w:rsidRPr="00EF66EB">
        <w:rPr>
          <w:rFonts w:ascii="Times New Roman" w:hAnsi="Times New Roman" w:cs="Times New Roman"/>
          <w:i/>
          <w:sz w:val="22"/>
          <w:szCs w:val="22"/>
        </w:rPr>
        <w:t>S</w:t>
      </w:r>
      <w:r w:rsidR="00974D93" w:rsidRPr="00EF66EB">
        <w:rPr>
          <w:rFonts w:ascii="Times New Roman" w:hAnsi="Times New Roman" w:cs="Times New Roman"/>
          <w:i/>
          <w:sz w:val="22"/>
          <w:szCs w:val="22"/>
          <w:vertAlign w:val="subscript"/>
        </w:rPr>
        <w:t>x</w:t>
      </w:r>
      <w:proofErr w:type="spellEnd"/>
      <w:r w:rsidR="00470BFD">
        <w:rPr>
          <w:rFonts w:ascii="Times New Roman" w:hAnsi="Times New Roman" w:cs="Times New Roman"/>
          <w:i/>
          <w:sz w:val="22"/>
          <w:szCs w:val="22"/>
          <w:vertAlign w:val="subscript"/>
        </w:rPr>
        <w:t xml:space="preserve"> </w:t>
      </w:r>
      <w:r w:rsidR="00470BFD">
        <w:rPr>
          <w:rFonts w:ascii="Times New Roman" w:hAnsi="Times New Roman" w:cs="Times New Roman"/>
          <w:sz w:val="22"/>
          <w:szCs w:val="22"/>
        </w:rPr>
        <w:t xml:space="preserve">for </w:t>
      </w:r>
      <w:proofErr w:type="spellStart"/>
      <w:r w:rsidR="00470BFD">
        <w:rPr>
          <w:rFonts w:ascii="Times New Roman" w:hAnsi="Times New Roman" w:cs="Times New Roman"/>
          <w:sz w:val="22"/>
          <w:szCs w:val="22"/>
        </w:rPr>
        <w:t>EhTBP</w:t>
      </w:r>
      <w:proofErr w:type="spellEnd"/>
      <w:r w:rsidRPr="00EF66EB">
        <w:rPr>
          <w:rFonts w:ascii="Times New Roman" w:hAnsi="Times New Roman" w:cs="Times New Roman"/>
          <w:sz w:val="22"/>
          <w:szCs w:val="22"/>
        </w:rPr>
        <w:t>,</w:t>
      </w:r>
      <w:r w:rsidR="00470BFD">
        <w:rPr>
          <w:rFonts w:ascii="Times New Roman" w:hAnsi="Times New Roman" w:cs="Times New Roman"/>
          <w:sz w:val="22"/>
          <w:szCs w:val="22"/>
        </w:rPr>
        <w:t xml:space="preserve"> </w:t>
      </w:r>
      <w:r w:rsidR="00470BFD" w:rsidRPr="00470BFD">
        <w:rPr>
          <w:rFonts w:ascii="Times New Roman" w:hAnsi="Times New Roman" w:cs="Times New Roman"/>
          <w:sz w:val="22"/>
          <w:szCs w:val="22"/>
        </w:rPr>
        <w:t>a</w:t>
      </w:r>
      <w:r w:rsidRPr="00EF66EB">
        <w:rPr>
          <w:rFonts w:ascii="Times New Roman" w:hAnsi="Times New Roman" w:cs="Times New Roman"/>
          <w:sz w:val="22"/>
          <w:szCs w:val="22"/>
        </w:rPr>
        <w:t xml:space="preserve">nd </w:t>
      </w:r>
      <w:proofErr w:type="spellStart"/>
      <w:r w:rsidRPr="00EF66EB">
        <w:rPr>
          <w:rFonts w:ascii="Times New Roman" w:hAnsi="Times New Roman" w:cs="Times New Roman"/>
          <w:i/>
          <w:sz w:val="22"/>
          <w:szCs w:val="22"/>
        </w:rPr>
        <w:t>rEhTBP</w:t>
      </w:r>
      <w:proofErr w:type="spellEnd"/>
      <w:r w:rsidRPr="00EF66EB">
        <w:rPr>
          <w:rFonts w:ascii="Times New Roman" w:hAnsi="Times New Roman" w:cs="Times New Roman"/>
          <w:i/>
          <w:sz w:val="22"/>
          <w:szCs w:val="22"/>
        </w:rPr>
        <w:t xml:space="preserve">/DNA </w:t>
      </w:r>
      <w:r w:rsidRPr="00EF66EB">
        <w:rPr>
          <w:rFonts w:ascii="Times New Roman" w:hAnsi="Times New Roman" w:cs="Times New Roman"/>
          <w:sz w:val="22"/>
          <w:szCs w:val="22"/>
        </w:rPr>
        <w:t xml:space="preserve">probe molar ratio and </w:t>
      </w:r>
      <w:r w:rsidRPr="00EF66EB">
        <w:rPr>
          <w:rFonts w:ascii="Times New Roman" w:hAnsi="Times New Roman" w:cs="Times New Roman"/>
          <w:i/>
          <w:sz w:val="22"/>
          <w:szCs w:val="22"/>
        </w:rPr>
        <w:t>ln F</w:t>
      </w:r>
    </w:p>
    <w:tbl>
      <w:tblPr>
        <w:tblStyle w:val="Tablaconcuadrcula"/>
        <w:tblW w:w="104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55"/>
        <w:gridCol w:w="1455"/>
        <w:gridCol w:w="1455"/>
        <w:gridCol w:w="1456"/>
        <w:gridCol w:w="1456"/>
        <w:gridCol w:w="1456"/>
      </w:tblGrid>
      <w:tr w:rsidR="00F86DCD" w:rsidRPr="00F6012A" w14:paraId="725DD69A" w14:textId="77777777" w:rsidTr="00EF66EB">
        <w:tc>
          <w:tcPr>
            <w:tcW w:w="16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56F5C1" w14:textId="77777777" w:rsidR="00F86DCD" w:rsidRDefault="00F86DCD" w:rsidP="00EF66EB">
            <w:pPr>
              <w:ind w:right="-108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DNA sequence</w:t>
            </w:r>
          </w:p>
          <w:p w14:paraId="5B43B505" w14:textId="77777777" w:rsidR="00EF66EB" w:rsidRPr="00EF66EB" w:rsidRDefault="00EF66EB" w:rsidP="00EF66EB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1EEE71" w14:textId="77777777" w:rsidR="00F86DCD" w:rsidRDefault="00F86DCD" w:rsidP="00EF66E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bscript"/>
              </w:rPr>
            </w:pP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bscript"/>
              </w:rPr>
              <w:t>0</w:t>
            </w:r>
          </w:p>
          <w:p w14:paraId="4F8454CF" w14:textId="77777777" w:rsidR="00EF66EB" w:rsidRPr="00EF66EB" w:rsidRDefault="00EF66EB" w:rsidP="00EF66E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AE2C4F" w14:textId="77777777" w:rsidR="00F86DCD" w:rsidRDefault="00F86DCD" w:rsidP="00EF66E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bscript"/>
              </w:rPr>
            </w:pP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bscript"/>
              </w:rPr>
              <w:t>1</w:t>
            </w:r>
          </w:p>
          <w:p w14:paraId="22B67ACB" w14:textId="77777777" w:rsidR="00EF66EB" w:rsidRPr="00EF66EB" w:rsidRDefault="00EF66EB" w:rsidP="00EF66E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E6A293" w14:textId="77777777" w:rsidR="00F86DCD" w:rsidRDefault="00F86DCD" w:rsidP="00EF66E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bscript"/>
              </w:rPr>
            </w:pP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bscript"/>
              </w:rPr>
              <w:t>2</w:t>
            </w:r>
          </w:p>
          <w:p w14:paraId="4D917F4F" w14:textId="77777777" w:rsidR="00EF66EB" w:rsidRPr="00EF66EB" w:rsidRDefault="00EF66EB" w:rsidP="00EF66E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F7AD02" w14:textId="77777777" w:rsidR="00F86DCD" w:rsidRDefault="00F86DCD" w:rsidP="00EF66E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bscript"/>
              </w:rPr>
            </w:pP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</w:t>
            </w: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perscript"/>
              </w:rPr>
              <w:t>2</w:t>
            </w: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bscript"/>
              </w:rPr>
              <w:t>0</w:t>
            </w:r>
          </w:p>
          <w:p w14:paraId="61CDD110" w14:textId="77777777" w:rsidR="00EF66EB" w:rsidRPr="00EF66EB" w:rsidRDefault="00EF66EB" w:rsidP="00EF66E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B4E3C4" w14:textId="77777777" w:rsidR="00F86DCD" w:rsidRDefault="00F86DCD" w:rsidP="00EF66E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bscript"/>
              </w:rPr>
            </w:pP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</w:t>
            </w: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perscript"/>
              </w:rPr>
              <w:t>2</w:t>
            </w: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bscript"/>
              </w:rPr>
              <w:t>1</w:t>
            </w:r>
          </w:p>
          <w:p w14:paraId="2FDA4B13" w14:textId="77777777" w:rsidR="00EF66EB" w:rsidRPr="00EF66EB" w:rsidRDefault="00EF66EB" w:rsidP="00EF66E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92BF54" w14:textId="77777777" w:rsidR="00F86DCD" w:rsidRDefault="00F86DCD" w:rsidP="00EF66E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bscript"/>
              </w:rPr>
            </w:pP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</w:t>
            </w: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perscript"/>
              </w:rPr>
              <w:t>2</w:t>
            </w: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</w:t>
            </w:r>
            <w:r w:rsidRPr="00EF66EB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bscript"/>
              </w:rPr>
              <w:t>2</w:t>
            </w:r>
          </w:p>
          <w:p w14:paraId="647EDFD5" w14:textId="77777777" w:rsidR="00EF66EB" w:rsidRPr="00EF66EB" w:rsidRDefault="00EF66EB" w:rsidP="00EF66E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F86DCD" w:rsidRPr="00EF66EB" w14:paraId="761834B7" w14:textId="77777777" w:rsidTr="00EF66EB">
        <w:tc>
          <w:tcPr>
            <w:tcW w:w="1667" w:type="dxa"/>
            <w:tcBorders>
              <w:top w:val="single" w:sz="8" w:space="0" w:color="auto"/>
            </w:tcBorders>
          </w:tcPr>
          <w:p w14:paraId="14FEC530" w14:textId="413E87B4" w:rsidR="001E7CC8" w:rsidRPr="00EF66EB" w:rsidRDefault="00974D93" w:rsidP="001E7CC8">
            <w:pPr>
              <w:ind w:right="-108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F66E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x</w:t>
            </w:r>
            <w:r w:rsidR="001E7CC8" w:rsidRPr="00EF6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vs. </w:t>
            </w:r>
            <w:r w:rsidR="001E7CC8" w:rsidRPr="00EF66E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ln </w:t>
            </w:r>
            <w:proofErr w:type="spellStart"/>
            <w:r w:rsidR="001E7CC8" w:rsidRPr="00EF66E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</w:t>
            </w:r>
            <w:r w:rsidRPr="00EF66EB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x</w:t>
            </w:r>
            <w:proofErr w:type="spellEnd"/>
          </w:p>
          <w:p w14:paraId="0CDF8401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auto"/>
            </w:tcBorders>
            <w:vAlign w:val="center"/>
          </w:tcPr>
          <w:p w14:paraId="75D7CB5D" w14:textId="77777777" w:rsidR="00F86DCD" w:rsidRPr="00EF66EB" w:rsidRDefault="00F86DCD" w:rsidP="00EF66E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auto"/>
            </w:tcBorders>
          </w:tcPr>
          <w:p w14:paraId="72A1A70B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auto"/>
            </w:tcBorders>
          </w:tcPr>
          <w:p w14:paraId="3E923F5E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8" w:space="0" w:color="auto"/>
            </w:tcBorders>
          </w:tcPr>
          <w:p w14:paraId="0B95C20F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8" w:space="0" w:color="auto"/>
            </w:tcBorders>
          </w:tcPr>
          <w:p w14:paraId="0B4262D0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sz="8" w:space="0" w:color="auto"/>
            </w:tcBorders>
          </w:tcPr>
          <w:p w14:paraId="0CD5833B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</w:tr>
      <w:tr w:rsidR="00F86DCD" w:rsidRPr="00EF66EB" w14:paraId="6EFFBF5E" w14:textId="77777777" w:rsidTr="00EF66EB">
        <w:tc>
          <w:tcPr>
            <w:tcW w:w="1667" w:type="dxa"/>
          </w:tcPr>
          <w:p w14:paraId="19AB38DC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TATTTAAA (1)</w:t>
            </w:r>
          </w:p>
        </w:tc>
        <w:tc>
          <w:tcPr>
            <w:tcW w:w="1455" w:type="dxa"/>
          </w:tcPr>
          <w:p w14:paraId="58B10472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7.0774</w:t>
            </w:r>
          </w:p>
        </w:tc>
        <w:tc>
          <w:tcPr>
            <w:tcW w:w="1455" w:type="dxa"/>
          </w:tcPr>
          <w:p w14:paraId="1A046FEB" w14:textId="093BD62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6.7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3746506E" w14:textId="4926A8FC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-9.1210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1456" w:type="dxa"/>
          </w:tcPr>
          <w:p w14:paraId="1F885F6F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0.1175</w:t>
            </w:r>
          </w:p>
        </w:tc>
        <w:tc>
          <w:tcPr>
            <w:tcW w:w="1456" w:type="dxa"/>
          </w:tcPr>
          <w:p w14:paraId="4DC1E623" w14:textId="4F2C0FC9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1.5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6" w:type="dxa"/>
          </w:tcPr>
          <w:p w14:paraId="22A6AB20" w14:textId="3D869A1C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2.8876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</w:tr>
      <w:tr w:rsidR="00F86DCD" w:rsidRPr="00EF66EB" w14:paraId="4F18F014" w14:textId="77777777" w:rsidTr="00EF66EB">
        <w:tc>
          <w:tcPr>
            <w:tcW w:w="1667" w:type="dxa"/>
          </w:tcPr>
          <w:p w14:paraId="645D63B2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  <w:lang w:val="de-DE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de-DE"/>
              </w:rPr>
              <w:t>TAgTgAAA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de-DE"/>
              </w:rPr>
              <w:t xml:space="preserve"> (2)</w:t>
            </w:r>
          </w:p>
        </w:tc>
        <w:tc>
          <w:tcPr>
            <w:tcW w:w="1455" w:type="dxa"/>
          </w:tcPr>
          <w:p w14:paraId="6DC688E4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6.6227</w:t>
            </w:r>
          </w:p>
        </w:tc>
        <w:tc>
          <w:tcPr>
            <w:tcW w:w="1455" w:type="dxa"/>
          </w:tcPr>
          <w:p w14:paraId="747E7BE0" w14:textId="0C284D9C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8.0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336333B1" w14:textId="13A8A533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-9.4474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1456" w:type="dxa"/>
          </w:tcPr>
          <w:p w14:paraId="7FC2D5C1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0.0645</w:t>
            </w:r>
          </w:p>
        </w:tc>
        <w:tc>
          <w:tcPr>
            <w:tcW w:w="1456" w:type="dxa"/>
          </w:tcPr>
          <w:p w14:paraId="708F3FC0" w14:textId="594A4634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8</w:t>
            </w:r>
            <w:r w:rsidR="00EF66EB">
              <w:rPr>
                <w:rFonts w:ascii="Courier" w:hAnsi="Courier" w:cs="Times New Roman"/>
                <w:sz w:val="18"/>
                <w:szCs w:val="18"/>
              </w:rPr>
              <w:t>.0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</w:tcPr>
          <w:p w14:paraId="428DA5A8" w14:textId="4B0022A0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1.5849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</w:tr>
      <w:tr w:rsidR="00F86DCD" w:rsidRPr="00EF66EB" w14:paraId="05AC74B3" w14:textId="77777777" w:rsidTr="00EF66EB">
        <w:tc>
          <w:tcPr>
            <w:tcW w:w="1667" w:type="dxa"/>
          </w:tcPr>
          <w:p w14:paraId="0ABF0523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  <w:lang w:val="de-DE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de-DE"/>
              </w:rPr>
              <w:t>TATTggAA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de-DE"/>
              </w:rPr>
              <w:t xml:space="preserve"> (3)</w:t>
            </w:r>
          </w:p>
        </w:tc>
        <w:tc>
          <w:tcPr>
            <w:tcW w:w="1455" w:type="dxa"/>
          </w:tcPr>
          <w:p w14:paraId="5D34C955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6.3399</w:t>
            </w:r>
          </w:p>
        </w:tc>
        <w:tc>
          <w:tcPr>
            <w:tcW w:w="1455" w:type="dxa"/>
          </w:tcPr>
          <w:p w14:paraId="4D1CB5DE" w14:textId="493E8CB9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9.8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6179E661" w14:textId="1FBD2C10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-1.1934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</w:tcPr>
          <w:p w14:paraId="1C880430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0.0896</w:t>
            </w:r>
          </w:p>
        </w:tc>
        <w:tc>
          <w:tcPr>
            <w:tcW w:w="1456" w:type="dxa"/>
          </w:tcPr>
          <w:p w14:paraId="29155CF6" w14:textId="18D72C54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1.1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6" w:type="dxa"/>
          </w:tcPr>
          <w:p w14:paraId="339C13B2" w14:textId="68BC43DE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2.2029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</w:tr>
      <w:tr w:rsidR="00F86DCD" w:rsidRPr="00EF66EB" w14:paraId="4F8FA725" w14:textId="77777777" w:rsidTr="00EF66EB">
        <w:tc>
          <w:tcPr>
            <w:tcW w:w="1667" w:type="dxa"/>
          </w:tcPr>
          <w:p w14:paraId="4405B31F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  <w:lang w:val="de-DE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de-DE"/>
              </w:rPr>
              <w:t>TATTaAAA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de-DE"/>
              </w:rPr>
              <w:t xml:space="preserve"> (4)</w:t>
            </w:r>
          </w:p>
        </w:tc>
        <w:tc>
          <w:tcPr>
            <w:tcW w:w="1455" w:type="dxa"/>
          </w:tcPr>
          <w:p w14:paraId="29B579AA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6.6368</w:t>
            </w:r>
          </w:p>
        </w:tc>
        <w:tc>
          <w:tcPr>
            <w:tcW w:w="1455" w:type="dxa"/>
          </w:tcPr>
          <w:p w14:paraId="32093A96" w14:textId="0EB5135F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3.6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27195F71" w14:textId="5CEA6B19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-4.3678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1456" w:type="dxa"/>
          </w:tcPr>
          <w:p w14:paraId="136F2874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0.0580</w:t>
            </w:r>
          </w:p>
        </w:tc>
        <w:tc>
          <w:tcPr>
            <w:tcW w:w="1456" w:type="dxa"/>
          </w:tcPr>
          <w:p w14:paraId="2A6F98AC" w14:textId="11742D42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7</w:t>
            </w:r>
            <w:r w:rsidR="00EF66EB">
              <w:rPr>
                <w:rFonts w:ascii="Courier" w:hAnsi="Courier" w:cs="Times New Roman"/>
                <w:sz w:val="18"/>
                <w:szCs w:val="18"/>
              </w:rPr>
              <w:t>.0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</w:tcPr>
          <w:p w14:paraId="1640D09C" w14:textId="335C0EC0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1.2836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</w:tr>
      <w:tr w:rsidR="00F86DCD" w:rsidRPr="00EF66EB" w14:paraId="239AF83D" w14:textId="77777777" w:rsidTr="00EF66EB">
        <w:tc>
          <w:tcPr>
            <w:tcW w:w="1667" w:type="dxa"/>
          </w:tcPr>
          <w:p w14:paraId="550C124D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  <w:lang w:val="de-DE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de-DE"/>
              </w:rPr>
              <w:t>TATgTAAA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de-DE"/>
              </w:rPr>
              <w:t xml:space="preserve"> (5)</w:t>
            </w:r>
          </w:p>
        </w:tc>
        <w:tc>
          <w:tcPr>
            <w:tcW w:w="1455" w:type="dxa"/>
          </w:tcPr>
          <w:p w14:paraId="4B270856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6.6365</w:t>
            </w:r>
          </w:p>
        </w:tc>
        <w:tc>
          <w:tcPr>
            <w:tcW w:w="1455" w:type="dxa"/>
          </w:tcPr>
          <w:p w14:paraId="3377A874" w14:textId="60798A8C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2.5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1086427C" w14:textId="6CD9FB74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-3.9491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1456" w:type="dxa"/>
          </w:tcPr>
          <w:p w14:paraId="09B14872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0.0577</w:t>
            </w:r>
          </w:p>
        </w:tc>
        <w:tc>
          <w:tcPr>
            <w:tcW w:w="1456" w:type="dxa"/>
          </w:tcPr>
          <w:p w14:paraId="7134F622" w14:textId="30F8F3D3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7</w:t>
            </w:r>
            <w:r w:rsidR="00EF66EB">
              <w:rPr>
                <w:rFonts w:ascii="Courier" w:hAnsi="Courier" w:cs="Times New Roman"/>
                <w:sz w:val="18"/>
                <w:szCs w:val="18"/>
              </w:rPr>
              <w:t>.0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</w:tcPr>
          <w:p w14:paraId="17D36373" w14:textId="7B2EE4DE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1.2769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</w:tr>
      <w:tr w:rsidR="00F86DCD" w:rsidRPr="00EF66EB" w14:paraId="4ABEEABA" w14:textId="77777777" w:rsidTr="00EF66EB">
        <w:tc>
          <w:tcPr>
            <w:tcW w:w="1667" w:type="dxa"/>
          </w:tcPr>
          <w:p w14:paraId="0B31FE40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  <w:lang w:val="es-ES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es-ES"/>
              </w:rPr>
              <w:t>gAgTTAAA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es-ES"/>
              </w:rPr>
              <w:t xml:space="preserve"> (6)</w:t>
            </w:r>
          </w:p>
        </w:tc>
        <w:tc>
          <w:tcPr>
            <w:tcW w:w="1455" w:type="dxa"/>
          </w:tcPr>
          <w:p w14:paraId="17F398AC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6.6073</w:t>
            </w:r>
          </w:p>
        </w:tc>
        <w:tc>
          <w:tcPr>
            <w:tcW w:w="1455" w:type="dxa"/>
          </w:tcPr>
          <w:p w14:paraId="7734B388" w14:textId="4D052040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3.3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3BD85953" w14:textId="68899230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-3.4427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1456" w:type="dxa"/>
          </w:tcPr>
          <w:p w14:paraId="75E794CC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0.0565</w:t>
            </w:r>
          </w:p>
        </w:tc>
        <w:tc>
          <w:tcPr>
            <w:tcW w:w="1456" w:type="dxa"/>
          </w:tcPr>
          <w:p w14:paraId="50445988" w14:textId="034CB73A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6.0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</w:tcPr>
          <w:p w14:paraId="692BA752" w14:textId="64B95CA3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1.2066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</w:tr>
      <w:tr w:rsidR="00F86DCD" w:rsidRPr="00EF66EB" w14:paraId="73702DF0" w14:textId="77777777" w:rsidTr="00EF66EB">
        <w:tc>
          <w:tcPr>
            <w:tcW w:w="1667" w:type="dxa"/>
          </w:tcPr>
          <w:p w14:paraId="193FB7AA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  <w:lang w:val="es-ES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es-ES"/>
              </w:rPr>
              <w:t>TAcTcAAA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es-ES"/>
              </w:rPr>
              <w:t xml:space="preserve"> (7)</w:t>
            </w:r>
          </w:p>
        </w:tc>
        <w:tc>
          <w:tcPr>
            <w:tcW w:w="1455" w:type="dxa"/>
          </w:tcPr>
          <w:p w14:paraId="3C75C349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8.2446</w:t>
            </w:r>
          </w:p>
        </w:tc>
        <w:tc>
          <w:tcPr>
            <w:tcW w:w="1455" w:type="dxa"/>
          </w:tcPr>
          <w:p w14:paraId="0CD188C9" w14:textId="159F9EF2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1.8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5D794283" w14:textId="75464E76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-1.1780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1456" w:type="dxa"/>
          </w:tcPr>
          <w:p w14:paraId="0FF97DF9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0.0246</w:t>
            </w:r>
          </w:p>
        </w:tc>
        <w:tc>
          <w:tcPr>
            <w:tcW w:w="1456" w:type="dxa"/>
          </w:tcPr>
          <w:p w14:paraId="71627FE3" w14:textId="59AEBDFE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3</w:t>
            </w:r>
            <w:r w:rsidR="00EF66EB">
              <w:rPr>
                <w:rFonts w:ascii="Courier" w:hAnsi="Courier" w:cs="Times New Roman"/>
                <w:sz w:val="18"/>
                <w:szCs w:val="18"/>
              </w:rPr>
              <w:t>.0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</w:tcPr>
          <w:p w14:paraId="6AD11DC6" w14:textId="04F0844D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5.4554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-7</w:t>
            </w:r>
          </w:p>
        </w:tc>
      </w:tr>
      <w:tr w:rsidR="00F86DCD" w:rsidRPr="00EF66EB" w14:paraId="6E911F71" w14:textId="77777777" w:rsidTr="00EF66EB">
        <w:tc>
          <w:tcPr>
            <w:tcW w:w="1667" w:type="dxa"/>
          </w:tcPr>
          <w:p w14:paraId="319F3784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  <w:lang w:val="es-ES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es-ES"/>
              </w:rPr>
              <w:t>cAcTcAAA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es-ES"/>
              </w:rPr>
              <w:t xml:space="preserve"> (8)</w:t>
            </w:r>
          </w:p>
        </w:tc>
        <w:tc>
          <w:tcPr>
            <w:tcW w:w="1455" w:type="dxa"/>
          </w:tcPr>
          <w:p w14:paraId="44218903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6.5853</w:t>
            </w:r>
          </w:p>
        </w:tc>
        <w:tc>
          <w:tcPr>
            <w:tcW w:w="1455" w:type="dxa"/>
          </w:tcPr>
          <w:p w14:paraId="55920B8F" w14:textId="7CAA1EE6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1.1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1455" w:type="dxa"/>
          </w:tcPr>
          <w:p w14:paraId="5ED25420" w14:textId="6367C62F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-1.6711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</w:tcPr>
          <w:p w14:paraId="45F22E09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0.1374</w:t>
            </w:r>
          </w:p>
        </w:tc>
        <w:tc>
          <w:tcPr>
            <w:tcW w:w="1456" w:type="dxa"/>
          </w:tcPr>
          <w:p w14:paraId="76DCE403" w14:textId="4B76AF53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1.7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6" w:type="dxa"/>
          </w:tcPr>
          <w:p w14:paraId="132431A4" w14:textId="22534833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3.3768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</w:tr>
      <w:tr w:rsidR="00F86DCD" w:rsidRPr="00EF66EB" w14:paraId="08F7E17E" w14:textId="77777777" w:rsidTr="00EF66EB">
        <w:tc>
          <w:tcPr>
            <w:tcW w:w="1667" w:type="dxa"/>
          </w:tcPr>
          <w:p w14:paraId="50701B19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  <w:lang w:val="it-IT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it-IT"/>
              </w:rPr>
              <w:t>cAcTTAAA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it-IT"/>
              </w:rPr>
              <w:t xml:space="preserve"> (9)</w:t>
            </w:r>
          </w:p>
        </w:tc>
        <w:tc>
          <w:tcPr>
            <w:tcW w:w="1455" w:type="dxa"/>
          </w:tcPr>
          <w:p w14:paraId="77CC8165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14:paraId="7B8CEE6F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14:paraId="68A40425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773FE7F7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69B2D77A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0D016121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</w:tr>
      <w:tr w:rsidR="00F86DCD" w:rsidRPr="00EF66EB" w14:paraId="20ABEDE5" w14:textId="77777777" w:rsidTr="00EF66EB">
        <w:tc>
          <w:tcPr>
            <w:tcW w:w="1667" w:type="dxa"/>
          </w:tcPr>
          <w:p w14:paraId="28926296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  <w:lang w:val="it-IT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it-IT"/>
              </w:rPr>
              <w:t>TATTTttt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it-IT"/>
              </w:rPr>
              <w:t xml:space="preserve"> (10)</w:t>
            </w:r>
          </w:p>
        </w:tc>
        <w:tc>
          <w:tcPr>
            <w:tcW w:w="1455" w:type="dxa"/>
          </w:tcPr>
          <w:p w14:paraId="12DCD6BB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6.2928</w:t>
            </w:r>
          </w:p>
        </w:tc>
        <w:tc>
          <w:tcPr>
            <w:tcW w:w="1455" w:type="dxa"/>
          </w:tcPr>
          <w:p w14:paraId="3D268D4A" w14:textId="229E636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4.0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0B07230F" w14:textId="1D72E605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-5.4505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1456" w:type="dxa"/>
          </w:tcPr>
          <w:p w14:paraId="2BD89B64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0.1286</w:t>
            </w:r>
          </w:p>
        </w:tc>
        <w:tc>
          <w:tcPr>
            <w:tcW w:w="1456" w:type="dxa"/>
          </w:tcPr>
          <w:p w14:paraId="2FCE13DC" w14:textId="7C02E10D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1.6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6" w:type="dxa"/>
          </w:tcPr>
          <w:p w14:paraId="0FDCB22C" w14:textId="04B62B2D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3.1608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</w:tr>
      <w:tr w:rsidR="00F86DCD" w:rsidRPr="00EF66EB" w14:paraId="14AB0A0F" w14:textId="77777777" w:rsidTr="00EF66EB">
        <w:tc>
          <w:tcPr>
            <w:tcW w:w="1667" w:type="dxa"/>
          </w:tcPr>
          <w:p w14:paraId="7ED22E99" w14:textId="7FB642B0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GAAC-bo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x</w:t>
            </w:r>
          </w:p>
        </w:tc>
        <w:tc>
          <w:tcPr>
            <w:tcW w:w="1455" w:type="dxa"/>
          </w:tcPr>
          <w:p w14:paraId="60529D90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6.5627</w:t>
            </w:r>
          </w:p>
        </w:tc>
        <w:tc>
          <w:tcPr>
            <w:tcW w:w="1455" w:type="dxa"/>
          </w:tcPr>
          <w:p w14:paraId="5C73926D" w14:textId="763702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8.3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58C535C4" w14:textId="73435662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-1.3159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</w:tcPr>
          <w:p w14:paraId="20AC75B3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0.1161</w:t>
            </w:r>
          </w:p>
        </w:tc>
        <w:tc>
          <w:tcPr>
            <w:tcW w:w="1456" w:type="dxa"/>
          </w:tcPr>
          <w:p w14:paraId="132C112C" w14:textId="6F4078C9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1.4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6" w:type="dxa"/>
          </w:tcPr>
          <w:p w14:paraId="1C9B80DB" w14:textId="5A1CDCA0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2.8540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-6</w:t>
            </w:r>
          </w:p>
        </w:tc>
      </w:tr>
      <w:tr w:rsidR="00F86DCD" w:rsidRPr="00EF66EB" w14:paraId="18475874" w14:textId="77777777" w:rsidTr="00EF66EB">
        <w:tc>
          <w:tcPr>
            <w:tcW w:w="1667" w:type="dxa"/>
          </w:tcPr>
          <w:p w14:paraId="4C74EE8C" w14:textId="77777777" w:rsidR="00470BFD" w:rsidRDefault="00470BFD" w:rsidP="001E7CC8">
            <w:pPr>
              <w:ind w:right="-108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00AD9348" w14:textId="47F76E54" w:rsidR="00F86DCD" w:rsidRPr="00EF66EB" w:rsidRDefault="001E7CC8" w:rsidP="001E7CC8">
            <w:pPr>
              <w:ind w:right="-108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EF66E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rEhTBP</w:t>
            </w:r>
            <w:proofErr w:type="spellEnd"/>
            <w:r w:rsidRPr="00EF66E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/DNA probe molar ratio </w:t>
            </w:r>
            <w:r w:rsidR="00EF66EB" w:rsidRPr="00EF66EB">
              <w:rPr>
                <w:rFonts w:ascii="Times New Roman" w:hAnsi="Times New Roman" w:cs="Times New Roman"/>
                <w:b/>
                <w:sz w:val="20"/>
                <w:szCs w:val="20"/>
              </w:rPr>
              <w:t>vs</w:t>
            </w:r>
            <w:r w:rsidRPr="00EF66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F66EB" w:rsidRPr="00EF66E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ln</w:t>
            </w:r>
            <w:r w:rsidRPr="00EF66E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</w:t>
            </w:r>
            <w:proofErr w:type="spellEnd"/>
          </w:p>
          <w:p w14:paraId="1DF7DC9E" w14:textId="77777777" w:rsidR="001E7CC8" w:rsidRPr="00EF66EB" w:rsidRDefault="001E7CC8" w:rsidP="001E7C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14:paraId="48D75A5D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14:paraId="08B27346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14:paraId="40FCF92E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43F02EC1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703E822B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2914A695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</w:tr>
      <w:tr w:rsidR="00F86DCD" w:rsidRPr="00EF66EB" w14:paraId="08CF7F3A" w14:textId="77777777" w:rsidTr="00EF66EB">
        <w:tc>
          <w:tcPr>
            <w:tcW w:w="1667" w:type="dxa"/>
          </w:tcPr>
          <w:p w14:paraId="04192812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TATTTAAA (1)</w:t>
            </w:r>
          </w:p>
        </w:tc>
        <w:tc>
          <w:tcPr>
            <w:tcW w:w="1455" w:type="dxa"/>
          </w:tcPr>
          <w:p w14:paraId="5422EA6B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-1.5566</w:t>
            </w:r>
          </w:p>
        </w:tc>
        <w:tc>
          <w:tcPr>
            <w:tcW w:w="1455" w:type="dxa"/>
          </w:tcPr>
          <w:p w14:paraId="5A87E755" w14:textId="24A8397F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6.0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5" w:type="dxa"/>
          </w:tcPr>
          <w:p w14:paraId="2AC28744" w14:textId="2E65D3E3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-6.7565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1456" w:type="dxa"/>
          </w:tcPr>
          <w:p w14:paraId="03CBF7F3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0.0650</w:t>
            </w:r>
          </w:p>
        </w:tc>
        <w:tc>
          <w:tcPr>
            <w:tcW w:w="1456" w:type="dxa"/>
          </w:tcPr>
          <w:p w14:paraId="42F3DA40" w14:textId="39E17B65" w:rsidR="00F86DCD" w:rsidRPr="00EF66EB" w:rsidRDefault="00EF66EB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>
              <w:rPr>
                <w:rFonts w:ascii="Courier" w:hAnsi="Courier" w:cs="Times New Roman"/>
                <w:sz w:val="18"/>
                <w:szCs w:val="18"/>
              </w:rPr>
              <w:t>5.8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="00F86DCD"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="00F86DCD"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</w:tcPr>
          <w:p w14:paraId="2008B333" w14:textId="1147964B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1.0411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</w:tc>
      </w:tr>
      <w:tr w:rsidR="00F86DCD" w:rsidRPr="00EF66EB" w14:paraId="104307DC" w14:textId="77777777" w:rsidTr="00EF66EB">
        <w:tc>
          <w:tcPr>
            <w:tcW w:w="1667" w:type="dxa"/>
          </w:tcPr>
          <w:p w14:paraId="1B50836D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de-DE"/>
              </w:rPr>
              <w:t>TAgTgAAA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de-DE"/>
              </w:rPr>
              <w:t xml:space="preserve"> (2)</w:t>
            </w:r>
          </w:p>
        </w:tc>
        <w:tc>
          <w:tcPr>
            <w:tcW w:w="1455" w:type="dxa"/>
          </w:tcPr>
          <w:p w14:paraId="7ACEBEA4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-3.5919</w:t>
            </w:r>
          </w:p>
        </w:tc>
        <w:tc>
          <w:tcPr>
            <w:tcW w:w="1455" w:type="dxa"/>
          </w:tcPr>
          <w:p w14:paraId="687495CF" w14:textId="55AF9DE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1.5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5BA40655" w14:textId="1AD738E2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-1.5139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456" w:type="dxa"/>
          </w:tcPr>
          <w:p w14:paraId="3E93C671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0.1678</w:t>
            </w:r>
          </w:p>
        </w:tc>
        <w:tc>
          <w:tcPr>
            <w:tcW w:w="1456" w:type="dxa"/>
          </w:tcPr>
          <w:p w14:paraId="4630B58B" w14:textId="258A518F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2.0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</w:tcPr>
          <w:p w14:paraId="55B15CD4" w14:textId="0F902919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3.0199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</w:tc>
      </w:tr>
      <w:tr w:rsidR="00F86DCD" w:rsidRPr="00EF66EB" w14:paraId="7E62BB25" w14:textId="77777777" w:rsidTr="00EF66EB">
        <w:tc>
          <w:tcPr>
            <w:tcW w:w="1667" w:type="dxa"/>
          </w:tcPr>
          <w:p w14:paraId="76914A67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de-DE"/>
              </w:rPr>
              <w:t>TATTggAA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de-DE"/>
              </w:rPr>
              <w:t xml:space="preserve"> (3)</w:t>
            </w:r>
          </w:p>
        </w:tc>
        <w:tc>
          <w:tcPr>
            <w:tcW w:w="1455" w:type="dxa"/>
          </w:tcPr>
          <w:p w14:paraId="3EE03632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-3.7901</w:t>
            </w:r>
          </w:p>
        </w:tc>
        <w:tc>
          <w:tcPr>
            <w:tcW w:w="1455" w:type="dxa"/>
          </w:tcPr>
          <w:p w14:paraId="3A8C01D8" w14:textId="1FD00B5D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1.3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282F819A" w14:textId="3139A152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-1.0327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456" w:type="dxa"/>
          </w:tcPr>
          <w:p w14:paraId="418BCB62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0.3450</w:t>
            </w:r>
          </w:p>
        </w:tc>
        <w:tc>
          <w:tcPr>
            <w:tcW w:w="1456" w:type="dxa"/>
          </w:tcPr>
          <w:p w14:paraId="2B0651A9" w14:textId="7E6FDF59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3.0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</w:tcPr>
          <w:p w14:paraId="2C7778D1" w14:textId="1A9F3224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5.8110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</w:tc>
      </w:tr>
      <w:tr w:rsidR="00F86DCD" w:rsidRPr="00EF66EB" w14:paraId="13D2C819" w14:textId="77777777" w:rsidTr="00EF66EB">
        <w:tc>
          <w:tcPr>
            <w:tcW w:w="1667" w:type="dxa"/>
          </w:tcPr>
          <w:p w14:paraId="2CB276C0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de-DE"/>
              </w:rPr>
              <w:t>TATTaAAA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de-DE"/>
              </w:rPr>
              <w:t xml:space="preserve"> (4)</w:t>
            </w:r>
          </w:p>
        </w:tc>
        <w:tc>
          <w:tcPr>
            <w:tcW w:w="1455" w:type="dxa"/>
          </w:tcPr>
          <w:p w14:paraId="5582646A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-1.0290</w:t>
            </w:r>
          </w:p>
        </w:tc>
        <w:tc>
          <w:tcPr>
            <w:tcW w:w="1455" w:type="dxa"/>
          </w:tcPr>
          <w:p w14:paraId="065306FC" w14:textId="5E32A77D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2.0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5" w:type="dxa"/>
          </w:tcPr>
          <w:p w14:paraId="3A3FA82C" w14:textId="1AF6FAD4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-1.0615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1456" w:type="dxa"/>
          </w:tcPr>
          <w:p w14:paraId="3723636C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0.0694</w:t>
            </w:r>
          </w:p>
        </w:tc>
        <w:tc>
          <w:tcPr>
            <w:tcW w:w="1456" w:type="dxa"/>
          </w:tcPr>
          <w:p w14:paraId="63A9EBFE" w14:textId="48DA459B" w:rsidR="00F86DCD" w:rsidRPr="00EF66EB" w:rsidRDefault="00EF66EB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>
              <w:rPr>
                <w:rFonts w:ascii="Courier" w:hAnsi="Courier" w:cs="Times New Roman"/>
                <w:sz w:val="18"/>
                <w:szCs w:val="18"/>
              </w:rPr>
              <w:t>3.0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="00F86DCD"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="00F86DCD"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</w:tcPr>
          <w:p w14:paraId="08CF4D3D" w14:textId="4DE0ED0E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2.4650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-9</w:t>
            </w:r>
          </w:p>
        </w:tc>
      </w:tr>
      <w:tr w:rsidR="00F86DCD" w:rsidRPr="00EF66EB" w14:paraId="31F90DDB" w14:textId="77777777" w:rsidTr="00EF66EB">
        <w:tc>
          <w:tcPr>
            <w:tcW w:w="1667" w:type="dxa"/>
          </w:tcPr>
          <w:p w14:paraId="18531DA2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de-DE"/>
              </w:rPr>
              <w:t>TATgTAAA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de-DE"/>
              </w:rPr>
              <w:t xml:space="preserve"> (5)</w:t>
            </w:r>
          </w:p>
        </w:tc>
        <w:tc>
          <w:tcPr>
            <w:tcW w:w="1455" w:type="dxa"/>
          </w:tcPr>
          <w:p w14:paraId="47A48C52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-0.4691</w:t>
            </w:r>
          </w:p>
        </w:tc>
        <w:tc>
          <w:tcPr>
            <w:tcW w:w="1455" w:type="dxa"/>
          </w:tcPr>
          <w:p w14:paraId="0EA7EFAC" w14:textId="3208B325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8.7241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5" w:type="dxa"/>
          </w:tcPr>
          <w:p w14:paraId="5BA250B5" w14:textId="6E1613F2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-3.8427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-9</w:t>
            </w:r>
          </w:p>
        </w:tc>
        <w:tc>
          <w:tcPr>
            <w:tcW w:w="1456" w:type="dxa"/>
          </w:tcPr>
          <w:p w14:paraId="7CFF0492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0.0725</w:t>
            </w:r>
          </w:p>
        </w:tc>
        <w:tc>
          <w:tcPr>
            <w:tcW w:w="1456" w:type="dxa"/>
          </w:tcPr>
          <w:p w14:paraId="5E5F468E" w14:textId="26AA86A4" w:rsidR="00F86DCD" w:rsidRPr="00EF66EB" w:rsidRDefault="00EF66EB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>
              <w:rPr>
                <w:rFonts w:ascii="Courier" w:hAnsi="Courier" w:cs="Times New Roman"/>
                <w:sz w:val="18"/>
                <w:szCs w:val="18"/>
              </w:rPr>
              <w:t>2.4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="00F86DCD"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="00F86DCD"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</w:tcPr>
          <w:p w14:paraId="0822969F" w14:textId="6C4054BE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1.2601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-9</w:t>
            </w:r>
          </w:p>
        </w:tc>
      </w:tr>
      <w:tr w:rsidR="00F86DCD" w:rsidRPr="00EF66EB" w14:paraId="1F02C28B" w14:textId="77777777" w:rsidTr="00EF66EB">
        <w:tc>
          <w:tcPr>
            <w:tcW w:w="1667" w:type="dxa"/>
          </w:tcPr>
          <w:p w14:paraId="3A9557F6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es-ES"/>
              </w:rPr>
              <w:t>gAgTTAAA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es-ES"/>
              </w:rPr>
              <w:t xml:space="preserve"> (6)</w:t>
            </w:r>
          </w:p>
        </w:tc>
        <w:tc>
          <w:tcPr>
            <w:tcW w:w="1455" w:type="dxa"/>
          </w:tcPr>
          <w:p w14:paraId="0E5C4433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-1.1525</w:t>
            </w:r>
          </w:p>
        </w:tc>
        <w:tc>
          <w:tcPr>
            <w:tcW w:w="1455" w:type="dxa"/>
          </w:tcPr>
          <w:p w14:paraId="04B1051D" w14:textId="47AB6260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2.0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5" w:type="dxa"/>
          </w:tcPr>
          <w:p w14:paraId="161DDFF0" w14:textId="68A88A1E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-8.2426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-9</w:t>
            </w:r>
          </w:p>
        </w:tc>
        <w:tc>
          <w:tcPr>
            <w:tcW w:w="1456" w:type="dxa"/>
          </w:tcPr>
          <w:p w14:paraId="1324A8B9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0.1301</w:t>
            </w:r>
          </w:p>
        </w:tc>
        <w:tc>
          <w:tcPr>
            <w:tcW w:w="1456" w:type="dxa"/>
          </w:tcPr>
          <w:p w14:paraId="00696CF8" w14:textId="3DCF0AE9" w:rsidR="00F86DCD" w:rsidRPr="00EF66EB" w:rsidRDefault="00EF66EB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>
              <w:rPr>
                <w:rFonts w:ascii="Courier" w:hAnsi="Courier" w:cs="Times New Roman"/>
                <w:sz w:val="18"/>
                <w:szCs w:val="18"/>
              </w:rPr>
              <w:t>5.8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="00F86DCD"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="00F86DCD"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</w:tcPr>
          <w:p w14:paraId="67861C91" w14:textId="4FC3E68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4.9337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-9</w:t>
            </w:r>
          </w:p>
        </w:tc>
      </w:tr>
      <w:tr w:rsidR="00F86DCD" w:rsidRPr="00EF66EB" w14:paraId="471821CD" w14:textId="77777777" w:rsidTr="00EF66EB">
        <w:tc>
          <w:tcPr>
            <w:tcW w:w="1667" w:type="dxa"/>
          </w:tcPr>
          <w:p w14:paraId="47EE0485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es-ES"/>
              </w:rPr>
              <w:t>TAcTcAAA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es-ES"/>
              </w:rPr>
              <w:t xml:space="preserve"> (7)</w:t>
            </w:r>
          </w:p>
        </w:tc>
        <w:tc>
          <w:tcPr>
            <w:tcW w:w="1455" w:type="dxa"/>
          </w:tcPr>
          <w:p w14:paraId="11303ABC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-2.6175</w:t>
            </w:r>
          </w:p>
        </w:tc>
        <w:tc>
          <w:tcPr>
            <w:tcW w:w="1455" w:type="dxa"/>
          </w:tcPr>
          <w:p w14:paraId="0249FEAA" w14:textId="3A444FB9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3.0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5" w:type="dxa"/>
          </w:tcPr>
          <w:p w14:paraId="6BBB745B" w14:textId="1D2B90B0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5.9652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-9</w:t>
            </w:r>
          </w:p>
        </w:tc>
        <w:tc>
          <w:tcPr>
            <w:tcW w:w="1456" w:type="dxa"/>
          </w:tcPr>
          <w:p w14:paraId="116BB489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0.0407</w:t>
            </w:r>
          </w:p>
        </w:tc>
        <w:tc>
          <w:tcPr>
            <w:tcW w:w="1456" w:type="dxa"/>
          </w:tcPr>
          <w:p w14:paraId="6BF99E58" w14:textId="2FF5B0DB" w:rsidR="00F86DCD" w:rsidRPr="00EF66EB" w:rsidRDefault="00EF66EB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>
              <w:rPr>
                <w:rFonts w:ascii="Courier" w:hAnsi="Courier" w:cs="Times New Roman"/>
                <w:sz w:val="18"/>
                <w:szCs w:val="18"/>
              </w:rPr>
              <w:t>7.9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="00F86DCD"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="00F86DCD"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</w:tcPr>
          <w:p w14:paraId="623C871C" w14:textId="598B357B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2.9806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</w:tc>
      </w:tr>
      <w:tr w:rsidR="00F86DCD" w:rsidRPr="00EF66EB" w14:paraId="47591305" w14:textId="77777777" w:rsidTr="00EF66EB">
        <w:tc>
          <w:tcPr>
            <w:tcW w:w="1667" w:type="dxa"/>
          </w:tcPr>
          <w:p w14:paraId="03D58D25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es-ES"/>
              </w:rPr>
              <w:t>cAcTcAAA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es-ES"/>
              </w:rPr>
              <w:t xml:space="preserve"> (8)</w:t>
            </w:r>
          </w:p>
        </w:tc>
        <w:tc>
          <w:tcPr>
            <w:tcW w:w="1455" w:type="dxa"/>
          </w:tcPr>
          <w:p w14:paraId="3294657C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-3.1100</w:t>
            </w:r>
          </w:p>
        </w:tc>
        <w:tc>
          <w:tcPr>
            <w:tcW w:w="1455" w:type="dxa"/>
          </w:tcPr>
          <w:p w14:paraId="020623DC" w14:textId="3C0E4F29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1.6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455" w:type="dxa"/>
          </w:tcPr>
          <w:p w14:paraId="409A7248" w14:textId="68D9E76B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-2.0220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1456" w:type="dxa"/>
          </w:tcPr>
          <w:p w14:paraId="001F1951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0.2834</w:t>
            </w:r>
          </w:p>
        </w:tc>
        <w:tc>
          <w:tcPr>
            <w:tcW w:w="1456" w:type="dxa"/>
          </w:tcPr>
          <w:p w14:paraId="441AE4C9" w14:textId="4D65A7AA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2.0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</w:tcPr>
          <w:p w14:paraId="56C7BAE0" w14:textId="118010A3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3.5620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</w:tc>
      </w:tr>
      <w:tr w:rsidR="00F86DCD" w:rsidRPr="00EF66EB" w14:paraId="4560A32F" w14:textId="77777777" w:rsidTr="00EF66EB">
        <w:tc>
          <w:tcPr>
            <w:tcW w:w="1667" w:type="dxa"/>
          </w:tcPr>
          <w:p w14:paraId="3F3B7305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it-IT"/>
              </w:rPr>
              <w:t>cAcTTAAA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it-IT"/>
              </w:rPr>
              <w:t xml:space="preserve"> (9)</w:t>
            </w:r>
          </w:p>
        </w:tc>
        <w:tc>
          <w:tcPr>
            <w:tcW w:w="1455" w:type="dxa"/>
          </w:tcPr>
          <w:p w14:paraId="66B8563D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14:paraId="48D150AE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5" w:type="dxa"/>
          </w:tcPr>
          <w:p w14:paraId="2110F9FB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2352D2B3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3B69DF90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67B27C8A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</w:p>
        </w:tc>
      </w:tr>
      <w:tr w:rsidR="00F86DCD" w:rsidRPr="00EF66EB" w14:paraId="76DD24FA" w14:textId="77777777" w:rsidTr="00EF66EB">
        <w:tc>
          <w:tcPr>
            <w:tcW w:w="1667" w:type="dxa"/>
          </w:tcPr>
          <w:p w14:paraId="27610EE1" w14:textId="77777777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</w:rPr>
            </w:pPr>
            <w:proofErr w:type="spellStart"/>
            <w:r w:rsidRPr="00EF66EB">
              <w:rPr>
                <w:rFonts w:ascii="Courier" w:hAnsi="Courier" w:cs="Times New Roman"/>
                <w:sz w:val="18"/>
                <w:szCs w:val="18"/>
                <w:lang w:val="it-IT"/>
              </w:rPr>
              <w:t>TATTTttt</w:t>
            </w:r>
            <w:proofErr w:type="spellEnd"/>
            <w:r w:rsidRPr="00EF66EB">
              <w:rPr>
                <w:rFonts w:ascii="Courier" w:hAnsi="Courier" w:cs="Times New Roman"/>
                <w:sz w:val="18"/>
                <w:szCs w:val="18"/>
                <w:lang w:val="it-IT"/>
              </w:rPr>
              <w:t xml:space="preserve"> (10)</w:t>
            </w:r>
          </w:p>
        </w:tc>
        <w:tc>
          <w:tcPr>
            <w:tcW w:w="1455" w:type="dxa"/>
          </w:tcPr>
          <w:p w14:paraId="5184882E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-0.8920</w:t>
            </w:r>
          </w:p>
        </w:tc>
        <w:tc>
          <w:tcPr>
            <w:tcW w:w="1455" w:type="dxa"/>
          </w:tcPr>
          <w:p w14:paraId="646940A0" w14:textId="364A2ABF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9.4512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5" w:type="dxa"/>
          </w:tcPr>
          <w:p w14:paraId="34E113E4" w14:textId="56B004E2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-2.8689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-9</w:t>
            </w:r>
          </w:p>
        </w:tc>
        <w:tc>
          <w:tcPr>
            <w:tcW w:w="1456" w:type="dxa"/>
          </w:tcPr>
          <w:p w14:paraId="39C4DC88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0.1222</w:t>
            </w:r>
          </w:p>
        </w:tc>
        <w:tc>
          <w:tcPr>
            <w:tcW w:w="1456" w:type="dxa"/>
          </w:tcPr>
          <w:p w14:paraId="504D2AEB" w14:textId="1BC82C1A" w:rsidR="00F86DCD" w:rsidRPr="00EF66EB" w:rsidRDefault="00EF66EB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>
              <w:rPr>
                <w:rFonts w:ascii="Courier" w:hAnsi="Courier" w:cs="Times New Roman"/>
                <w:sz w:val="18"/>
                <w:szCs w:val="18"/>
              </w:rPr>
              <w:t>3.8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="00F86DCD"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="00F86DCD"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1456" w:type="dxa"/>
          </w:tcPr>
          <w:p w14:paraId="3B744739" w14:textId="1D73338D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2.1457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-9</w:t>
            </w:r>
          </w:p>
        </w:tc>
      </w:tr>
      <w:tr w:rsidR="00F86DCD" w:rsidRPr="00EF66EB" w14:paraId="5AD9FA21" w14:textId="77777777" w:rsidTr="00EF66EB">
        <w:tc>
          <w:tcPr>
            <w:tcW w:w="1667" w:type="dxa"/>
            <w:tcBorders>
              <w:bottom w:val="single" w:sz="8" w:space="0" w:color="auto"/>
            </w:tcBorders>
          </w:tcPr>
          <w:p w14:paraId="1CE091C5" w14:textId="6196BE4B" w:rsidR="00F86DCD" w:rsidRPr="00EF66EB" w:rsidRDefault="00F86DCD" w:rsidP="00855D9B">
            <w:pPr>
              <w:ind w:right="-108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GAAC-bo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x</w:t>
            </w:r>
          </w:p>
        </w:tc>
        <w:tc>
          <w:tcPr>
            <w:tcW w:w="1455" w:type="dxa"/>
            <w:tcBorders>
              <w:bottom w:val="single" w:sz="8" w:space="0" w:color="auto"/>
            </w:tcBorders>
          </w:tcPr>
          <w:p w14:paraId="6E44EB49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-2.0250</w:t>
            </w:r>
          </w:p>
        </w:tc>
        <w:tc>
          <w:tcPr>
            <w:tcW w:w="1455" w:type="dxa"/>
            <w:tcBorders>
              <w:bottom w:val="single" w:sz="8" w:space="0" w:color="auto"/>
            </w:tcBorders>
          </w:tcPr>
          <w:p w14:paraId="65033C9D" w14:textId="7B8DF9A2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8.0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5" w:type="dxa"/>
            <w:tcBorders>
              <w:bottom w:val="single" w:sz="8" w:space="0" w:color="auto"/>
            </w:tcBorders>
          </w:tcPr>
          <w:p w14:paraId="48393EDB" w14:textId="18774D99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-6.4954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1456" w:type="dxa"/>
            <w:tcBorders>
              <w:bottom w:val="single" w:sz="8" w:space="0" w:color="auto"/>
            </w:tcBorders>
          </w:tcPr>
          <w:p w14:paraId="572D4002" w14:textId="77777777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0.1844</w:t>
            </w:r>
          </w:p>
        </w:tc>
        <w:tc>
          <w:tcPr>
            <w:tcW w:w="1456" w:type="dxa"/>
            <w:tcBorders>
              <w:bottom w:val="single" w:sz="8" w:space="0" w:color="auto"/>
            </w:tcBorders>
          </w:tcPr>
          <w:p w14:paraId="7DFD6E81" w14:textId="7DDB1E13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1.0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56" w:type="dxa"/>
            <w:tcBorders>
              <w:bottom w:val="single" w:sz="8" w:space="0" w:color="auto"/>
            </w:tcBorders>
          </w:tcPr>
          <w:p w14:paraId="7E854CA3" w14:textId="41112DCD" w:rsidR="00F86DCD" w:rsidRPr="00EF66EB" w:rsidRDefault="00F86DCD" w:rsidP="00855D9B">
            <w:pPr>
              <w:jc w:val="center"/>
              <w:rPr>
                <w:rFonts w:ascii="Courier" w:hAnsi="Courier" w:cs="Times New Roman"/>
                <w:sz w:val="18"/>
                <w:szCs w:val="18"/>
              </w:rPr>
            </w:pPr>
            <w:r w:rsidRPr="00EF66EB">
              <w:rPr>
                <w:rFonts w:ascii="Courier" w:hAnsi="Courier" w:cs="Times New Roman"/>
                <w:sz w:val="18"/>
                <w:szCs w:val="18"/>
              </w:rPr>
              <w:t>1.1236</w:t>
            </w:r>
            <w:r w:rsidR="00974D93" w:rsidRPr="00EF66EB">
              <w:rPr>
                <w:rFonts w:ascii="Courier" w:hAnsi="Courier" w:cs="Times New Roman"/>
                <w:sz w:val="18"/>
                <w:szCs w:val="18"/>
              </w:rPr>
              <w:t>×</w:t>
            </w:r>
            <w:r w:rsidRPr="00EF66EB">
              <w:rPr>
                <w:rFonts w:ascii="Courier" w:hAnsi="Courier" w:cs="Times New Roman"/>
                <w:sz w:val="18"/>
                <w:szCs w:val="18"/>
              </w:rPr>
              <w:t>10</w:t>
            </w:r>
            <w:r w:rsidRPr="00EF66EB">
              <w:rPr>
                <w:rFonts w:ascii="Courier" w:hAnsi="Courier" w:cs="Times New Roman"/>
                <w:sz w:val="18"/>
                <w:szCs w:val="18"/>
                <w:vertAlign w:val="superscript"/>
              </w:rPr>
              <w:t>-8</w:t>
            </w:r>
          </w:p>
        </w:tc>
      </w:tr>
    </w:tbl>
    <w:p w14:paraId="3020C6D6" w14:textId="77777777" w:rsidR="00F6012A" w:rsidRPr="00EF66EB" w:rsidRDefault="00F6012A" w:rsidP="00F6012A">
      <w:pPr>
        <w:spacing w:line="276" w:lineRule="auto"/>
        <w:rPr>
          <w:rFonts w:ascii="Times New Roman" w:hAnsi="Times New Roman" w:cs="Times New Roman"/>
          <w:i/>
          <w:sz w:val="20"/>
          <w:szCs w:val="20"/>
        </w:rPr>
      </w:pPr>
    </w:p>
    <w:p w14:paraId="775DB9FF" w14:textId="6E5C9D7B" w:rsidR="00F86DCD" w:rsidRPr="00EF66EB" w:rsidRDefault="00F86DCD" w:rsidP="00F6012A">
      <w:pPr>
        <w:spacing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EF66EB">
        <w:rPr>
          <w:rFonts w:ascii="Times New Roman" w:hAnsi="Times New Roman" w:cs="Times New Roman"/>
          <w:i/>
          <w:sz w:val="20"/>
          <w:szCs w:val="20"/>
        </w:rPr>
        <w:t>a</w:t>
      </w:r>
      <w:r w:rsidRPr="00EF66EB">
        <w:rPr>
          <w:rFonts w:ascii="Times New Roman" w:hAnsi="Times New Roman" w:cs="Times New Roman"/>
          <w:i/>
          <w:sz w:val="20"/>
          <w:szCs w:val="20"/>
          <w:vertAlign w:val="subscript"/>
        </w:rPr>
        <w:t>0</w:t>
      </w:r>
      <w:r w:rsidRPr="00EF66EB">
        <w:rPr>
          <w:rFonts w:ascii="Times New Roman" w:hAnsi="Times New Roman" w:cs="Times New Roman"/>
          <w:i/>
          <w:sz w:val="20"/>
          <w:szCs w:val="20"/>
        </w:rPr>
        <w:t>,</w:t>
      </w:r>
      <w:r w:rsidRPr="00EF66EB">
        <w:rPr>
          <w:rFonts w:ascii="Times New Roman" w:hAnsi="Times New Roman" w:cs="Times New Roman"/>
          <w:sz w:val="20"/>
          <w:szCs w:val="20"/>
        </w:rPr>
        <w:t xml:space="preserve"> </w:t>
      </w:r>
      <w:r w:rsidRPr="00EF66EB">
        <w:rPr>
          <w:rFonts w:ascii="Times New Roman" w:hAnsi="Times New Roman" w:cs="Times New Roman"/>
          <w:i/>
          <w:sz w:val="20"/>
          <w:szCs w:val="20"/>
        </w:rPr>
        <w:t>a</w:t>
      </w:r>
      <w:r w:rsidRPr="00EF66EB">
        <w:rPr>
          <w:rFonts w:ascii="Times New Roman" w:hAnsi="Times New Roman" w:cs="Times New Roman"/>
          <w:i/>
          <w:sz w:val="20"/>
          <w:szCs w:val="20"/>
          <w:vertAlign w:val="subscript"/>
        </w:rPr>
        <w:t>1</w:t>
      </w:r>
      <w:r w:rsidRPr="00EF66EB">
        <w:rPr>
          <w:rFonts w:ascii="Times New Roman" w:hAnsi="Times New Roman" w:cs="Times New Roman"/>
          <w:sz w:val="20"/>
          <w:szCs w:val="20"/>
        </w:rPr>
        <w:t xml:space="preserve"> and </w:t>
      </w:r>
      <w:r w:rsidRPr="00EF66EB">
        <w:rPr>
          <w:rFonts w:ascii="Times New Roman" w:hAnsi="Times New Roman" w:cs="Times New Roman"/>
          <w:i/>
          <w:sz w:val="20"/>
          <w:szCs w:val="20"/>
        </w:rPr>
        <w:t>a</w:t>
      </w:r>
      <w:r w:rsidRPr="00EF66EB">
        <w:rPr>
          <w:rFonts w:ascii="Times New Roman" w:hAnsi="Times New Roman" w:cs="Times New Roman"/>
          <w:i/>
          <w:sz w:val="20"/>
          <w:szCs w:val="20"/>
          <w:vertAlign w:val="subscript"/>
        </w:rPr>
        <w:t>2</w:t>
      </w:r>
      <w:r w:rsidRPr="00EF66EB">
        <w:rPr>
          <w:rFonts w:ascii="Times New Roman" w:hAnsi="Times New Roman" w:cs="Times New Roman"/>
          <w:sz w:val="20"/>
          <w:szCs w:val="20"/>
        </w:rPr>
        <w:t xml:space="preserve"> are the coefficients of equations </w:t>
      </w:r>
      <w:r w:rsidRPr="00EF66EB">
        <w:rPr>
          <w:rFonts w:ascii="Times New Roman" w:hAnsi="Times New Roman" w:cs="Times New Roman"/>
          <w:i/>
          <w:sz w:val="20"/>
          <w:szCs w:val="20"/>
        </w:rPr>
        <w:t xml:space="preserve">ln </w:t>
      </w:r>
      <w:proofErr w:type="spellStart"/>
      <w:r w:rsidRPr="00EF66EB">
        <w:rPr>
          <w:rFonts w:ascii="Times New Roman" w:hAnsi="Times New Roman" w:cs="Times New Roman"/>
          <w:i/>
          <w:sz w:val="20"/>
          <w:szCs w:val="20"/>
        </w:rPr>
        <w:t>S</w:t>
      </w:r>
      <w:r w:rsidR="00974D93" w:rsidRPr="00EF66EB">
        <w:rPr>
          <w:rFonts w:ascii="Times New Roman" w:hAnsi="Times New Roman" w:cs="Times New Roman"/>
          <w:i/>
          <w:sz w:val="20"/>
          <w:szCs w:val="20"/>
        </w:rPr>
        <w:t>x</w:t>
      </w:r>
      <w:proofErr w:type="spellEnd"/>
      <w:r w:rsidRPr="00EF66EB">
        <w:rPr>
          <w:rFonts w:ascii="Times New Roman" w:hAnsi="Times New Roman" w:cs="Times New Roman"/>
          <w:i/>
          <w:sz w:val="20"/>
          <w:szCs w:val="20"/>
        </w:rPr>
        <w:t xml:space="preserve"> = a</w:t>
      </w:r>
      <w:r w:rsidRPr="00EF66EB">
        <w:rPr>
          <w:rFonts w:ascii="Times New Roman" w:hAnsi="Times New Roman" w:cs="Times New Roman"/>
          <w:i/>
          <w:sz w:val="20"/>
          <w:szCs w:val="20"/>
          <w:vertAlign w:val="subscript"/>
        </w:rPr>
        <w:t>2</w:t>
      </w:r>
      <w:r w:rsidR="00974D93" w:rsidRPr="00EF66EB">
        <w:rPr>
          <w:rFonts w:ascii="Times New Roman" w:hAnsi="Times New Roman" w:cs="Times New Roman"/>
          <w:i/>
          <w:sz w:val="20"/>
          <w:szCs w:val="20"/>
        </w:rPr>
        <w:t>x</w:t>
      </w:r>
      <w:r w:rsidRPr="00EF66EB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EF66EB">
        <w:rPr>
          <w:rFonts w:ascii="Times New Roman" w:hAnsi="Times New Roman" w:cs="Times New Roman"/>
          <w:i/>
          <w:sz w:val="20"/>
          <w:szCs w:val="20"/>
        </w:rPr>
        <w:t xml:space="preserve"> + a</w:t>
      </w:r>
      <w:r w:rsidRPr="00EF66EB">
        <w:rPr>
          <w:rFonts w:ascii="Times New Roman" w:hAnsi="Times New Roman" w:cs="Times New Roman"/>
          <w:i/>
          <w:sz w:val="20"/>
          <w:szCs w:val="20"/>
          <w:vertAlign w:val="subscript"/>
        </w:rPr>
        <w:t>1</w:t>
      </w:r>
      <w:r w:rsidR="00974D93" w:rsidRPr="00EF66EB">
        <w:rPr>
          <w:rFonts w:ascii="Times New Roman" w:hAnsi="Times New Roman" w:cs="Times New Roman"/>
          <w:i/>
          <w:sz w:val="20"/>
          <w:szCs w:val="20"/>
        </w:rPr>
        <w:t>x</w:t>
      </w:r>
      <w:r w:rsidRPr="00EF66EB">
        <w:rPr>
          <w:rFonts w:ascii="Times New Roman" w:hAnsi="Times New Roman" w:cs="Times New Roman"/>
          <w:i/>
          <w:sz w:val="20"/>
          <w:szCs w:val="20"/>
        </w:rPr>
        <w:t xml:space="preserve"> + a</w:t>
      </w:r>
      <w:r w:rsidRPr="00EF66EB">
        <w:rPr>
          <w:rFonts w:ascii="Times New Roman" w:hAnsi="Times New Roman" w:cs="Times New Roman"/>
          <w:i/>
          <w:sz w:val="20"/>
          <w:szCs w:val="20"/>
          <w:vertAlign w:val="subscript"/>
        </w:rPr>
        <w:t>0</w:t>
      </w:r>
      <w:r w:rsidRPr="00EF66EB">
        <w:rPr>
          <w:rFonts w:ascii="Times New Roman" w:hAnsi="Times New Roman" w:cs="Times New Roman"/>
          <w:i/>
          <w:sz w:val="20"/>
          <w:szCs w:val="20"/>
        </w:rPr>
        <w:t xml:space="preserve"> + E - N(0, 1)</w:t>
      </w:r>
      <w:r w:rsidRPr="00EF66EB">
        <w:rPr>
          <w:rFonts w:ascii="Times New Roman" w:hAnsi="Times New Roman" w:cs="Times New Roman"/>
          <w:sz w:val="20"/>
          <w:szCs w:val="20"/>
        </w:rPr>
        <w:t xml:space="preserve">, and </w:t>
      </w:r>
      <w:r w:rsidRPr="00EF66EB">
        <w:rPr>
          <w:rFonts w:ascii="Times New Roman" w:hAnsi="Times New Roman" w:cs="Times New Roman"/>
          <w:i/>
          <w:sz w:val="20"/>
          <w:szCs w:val="20"/>
        </w:rPr>
        <w:t>ln F = a</w:t>
      </w:r>
      <w:r w:rsidRPr="00EF66EB">
        <w:rPr>
          <w:rFonts w:ascii="Times New Roman" w:hAnsi="Times New Roman" w:cs="Times New Roman"/>
          <w:i/>
          <w:sz w:val="20"/>
          <w:szCs w:val="20"/>
          <w:vertAlign w:val="subscript"/>
        </w:rPr>
        <w:t>2</w:t>
      </w:r>
      <w:r w:rsidR="001E7CC8" w:rsidRPr="00EF66EB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="001E7CC8" w:rsidRPr="00EF66EB">
        <w:rPr>
          <w:rFonts w:ascii="Times New Roman" w:hAnsi="Times New Roman" w:cs="Times New Roman"/>
          <w:i/>
          <w:sz w:val="20"/>
          <w:szCs w:val="20"/>
        </w:rPr>
        <w:t>rEhTBP</w:t>
      </w:r>
      <w:proofErr w:type="spellEnd"/>
      <w:r w:rsidRPr="00EF66EB">
        <w:rPr>
          <w:rFonts w:ascii="Times New Roman" w:hAnsi="Times New Roman" w:cs="Times New Roman"/>
          <w:i/>
          <w:sz w:val="20"/>
          <w:szCs w:val="20"/>
        </w:rPr>
        <w:t>/DNA probe)</w:t>
      </w:r>
      <w:r w:rsidRPr="00EF66EB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EF66EB">
        <w:rPr>
          <w:rFonts w:ascii="Times New Roman" w:hAnsi="Times New Roman" w:cs="Times New Roman"/>
          <w:i/>
          <w:sz w:val="20"/>
          <w:szCs w:val="20"/>
        </w:rPr>
        <w:t xml:space="preserve"> + a</w:t>
      </w:r>
      <w:r w:rsidRPr="00EF66EB">
        <w:rPr>
          <w:rFonts w:ascii="Times New Roman" w:hAnsi="Times New Roman" w:cs="Times New Roman"/>
          <w:i/>
          <w:sz w:val="20"/>
          <w:szCs w:val="20"/>
          <w:vertAlign w:val="subscript"/>
        </w:rPr>
        <w:t>1</w:t>
      </w:r>
      <w:r w:rsidR="001E7CC8" w:rsidRPr="00EF66EB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="001E7CC8" w:rsidRPr="00EF66EB">
        <w:rPr>
          <w:rFonts w:ascii="Times New Roman" w:hAnsi="Times New Roman" w:cs="Times New Roman"/>
          <w:i/>
          <w:sz w:val="20"/>
          <w:szCs w:val="20"/>
        </w:rPr>
        <w:t>rEhTBP</w:t>
      </w:r>
      <w:proofErr w:type="spellEnd"/>
      <w:r w:rsidRPr="00EF66EB">
        <w:rPr>
          <w:rFonts w:ascii="Times New Roman" w:hAnsi="Times New Roman" w:cs="Times New Roman"/>
          <w:i/>
          <w:sz w:val="20"/>
          <w:szCs w:val="20"/>
        </w:rPr>
        <w:t>/DNA probe) + a</w:t>
      </w:r>
      <w:r w:rsidRPr="00EF66EB">
        <w:rPr>
          <w:rFonts w:ascii="Times New Roman" w:hAnsi="Times New Roman" w:cs="Times New Roman"/>
          <w:i/>
          <w:sz w:val="20"/>
          <w:szCs w:val="20"/>
          <w:vertAlign w:val="subscript"/>
        </w:rPr>
        <w:t>0</w:t>
      </w:r>
      <w:r w:rsidRPr="00EF66EB">
        <w:rPr>
          <w:rFonts w:ascii="Times New Roman" w:hAnsi="Times New Roman" w:cs="Times New Roman"/>
          <w:i/>
          <w:sz w:val="20"/>
          <w:szCs w:val="20"/>
        </w:rPr>
        <w:t xml:space="preserve"> + E - N(0, 1)</w:t>
      </w:r>
      <w:r w:rsidRPr="00EF66EB">
        <w:rPr>
          <w:rFonts w:ascii="Times New Roman" w:hAnsi="Times New Roman" w:cs="Times New Roman"/>
          <w:sz w:val="20"/>
          <w:szCs w:val="20"/>
        </w:rPr>
        <w:t xml:space="preserve"> and </w:t>
      </w:r>
      <w:r w:rsidRPr="00EF66EB">
        <w:rPr>
          <w:rFonts w:ascii="Times New Roman" w:hAnsi="Times New Roman" w:cs="Times New Roman"/>
          <w:i/>
          <w:sz w:val="20"/>
          <w:szCs w:val="20"/>
        </w:rPr>
        <w:t>ln F = a</w:t>
      </w:r>
      <w:r w:rsidRPr="00EF66EB">
        <w:rPr>
          <w:rFonts w:ascii="Times New Roman" w:hAnsi="Times New Roman" w:cs="Times New Roman"/>
          <w:i/>
          <w:sz w:val="20"/>
          <w:szCs w:val="20"/>
          <w:vertAlign w:val="subscript"/>
        </w:rPr>
        <w:t>2</w:t>
      </w:r>
      <w:r w:rsidR="001E7CC8" w:rsidRPr="00EF66EB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="001E7CC8" w:rsidRPr="00EF66EB">
        <w:rPr>
          <w:rFonts w:ascii="Times New Roman" w:hAnsi="Times New Roman" w:cs="Times New Roman"/>
          <w:i/>
          <w:sz w:val="20"/>
          <w:szCs w:val="20"/>
        </w:rPr>
        <w:t>rEhTBP</w:t>
      </w:r>
      <w:proofErr w:type="spellEnd"/>
      <w:r w:rsidRPr="00EF66EB">
        <w:rPr>
          <w:rFonts w:ascii="Times New Roman" w:hAnsi="Times New Roman" w:cs="Times New Roman"/>
          <w:i/>
          <w:sz w:val="20"/>
          <w:szCs w:val="20"/>
        </w:rPr>
        <w:t>/DNA probe)</w:t>
      </w:r>
      <w:r w:rsidRPr="00EF66EB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EF66EB">
        <w:rPr>
          <w:rFonts w:ascii="Times New Roman" w:hAnsi="Times New Roman" w:cs="Times New Roman"/>
          <w:i/>
          <w:sz w:val="20"/>
          <w:szCs w:val="20"/>
        </w:rPr>
        <w:t xml:space="preserve"> + a</w:t>
      </w:r>
      <w:r w:rsidRPr="00EF66EB">
        <w:rPr>
          <w:rFonts w:ascii="Times New Roman" w:hAnsi="Times New Roman" w:cs="Times New Roman"/>
          <w:i/>
          <w:sz w:val="20"/>
          <w:szCs w:val="20"/>
          <w:vertAlign w:val="subscript"/>
        </w:rPr>
        <w:t>1</w:t>
      </w:r>
      <w:r w:rsidR="001E7CC8" w:rsidRPr="00EF66EB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="001E7CC8" w:rsidRPr="00EF66EB">
        <w:rPr>
          <w:rFonts w:ascii="Times New Roman" w:hAnsi="Times New Roman" w:cs="Times New Roman"/>
          <w:i/>
          <w:sz w:val="20"/>
          <w:szCs w:val="20"/>
        </w:rPr>
        <w:t>rEhTBP</w:t>
      </w:r>
      <w:proofErr w:type="spellEnd"/>
      <w:r w:rsidRPr="00EF66EB">
        <w:rPr>
          <w:rFonts w:ascii="Times New Roman" w:hAnsi="Times New Roman" w:cs="Times New Roman"/>
          <w:i/>
          <w:sz w:val="20"/>
          <w:szCs w:val="20"/>
        </w:rPr>
        <w:t>/DNA probe) + a</w:t>
      </w:r>
      <w:r w:rsidRPr="00EF66EB">
        <w:rPr>
          <w:rFonts w:ascii="Times New Roman" w:hAnsi="Times New Roman" w:cs="Times New Roman"/>
          <w:i/>
          <w:sz w:val="20"/>
          <w:szCs w:val="20"/>
          <w:vertAlign w:val="subscript"/>
        </w:rPr>
        <w:t>0</w:t>
      </w:r>
      <w:r w:rsidRPr="00EF66EB">
        <w:rPr>
          <w:rFonts w:ascii="Times New Roman" w:hAnsi="Times New Roman" w:cs="Times New Roman"/>
          <w:i/>
          <w:sz w:val="20"/>
          <w:szCs w:val="20"/>
        </w:rPr>
        <w:t xml:space="preserve"> + E - N(0, 1)</w:t>
      </w:r>
      <w:r w:rsidRPr="00EF66EB">
        <w:rPr>
          <w:rFonts w:ascii="Times New Roman" w:hAnsi="Times New Roman" w:cs="Times New Roman"/>
          <w:sz w:val="20"/>
          <w:szCs w:val="20"/>
        </w:rPr>
        <w:t xml:space="preserve">. </w:t>
      </w:r>
      <w:r w:rsidRPr="00EF66EB">
        <w:rPr>
          <w:rFonts w:ascii="Times New Roman" w:hAnsi="Times New Roman" w:cs="Times New Roman"/>
          <w:i/>
          <w:sz w:val="20"/>
          <w:szCs w:val="20"/>
        </w:rPr>
        <w:t>Sa</w:t>
      </w:r>
      <w:r w:rsidRPr="00EF66EB">
        <w:rPr>
          <w:rFonts w:ascii="Times New Roman" w:hAnsi="Times New Roman" w:cs="Times New Roman"/>
          <w:i/>
          <w:sz w:val="20"/>
          <w:szCs w:val="20"/>
          <w:vertAlign w:val="subscript"/>
        </w:rPr>
        <w:t>i</w:t>
      </w:r>
      <w:r w:rsidRPr="00EF66E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F66EB">
        <w:rPr>
          <w:rFonts w:ascii="Times New Roman" w:hAnsi="Times New Roman" w:cs="Times New Roman"/>
          <w:sz w:val="20"/>
          <w:szCs w:val="20"/>
        </w:rPr>
        <w:t xml:space="preserve">is the standard deviation of </w:t>
      </w:r>
      <w:proofErr w:type="spellStart"/>
      <w:r w:rsidRPr="00EF66EB">
        <w:rPr>
          <w:rFonts w:ascii="Times New Roman" w:hAnsi="Times New Roman" w:cs="Times New Roman"/>
          <w:i/>
          <w:sz w:val="20"/>
          <w:szCs w:val="20"/>
        </w:rPr>
        <w:t>a</w:t>
      </w:r>
      <w:r w:rsidRPr="00EF66EB">
        <w:rPr>
          <w:rFonts w:ascii="Times New Roman" w:hAnsi="Times New Roman" w:cs="Times New Roman"/>
          <w:i/>
          <w:sz w:val="20"/>
          <w:szCs w:val="20"/>
          <w:vertAlign w:val="subscript"/>
        </w:rPr>
        <w:t>i</w:t>
      </w:r>
      <w:proofErr w:type="spellEnd"/>
      <w:r w:rsidRPr="00EF66EB">
        <w:rPr>
          <w:rFonts w:ascii="Times New Roman" w:hAnsi="Times New Roman" w:cs="Times New Roman"/>
          <w:sz w:val="20"/>
          <w:szCs w:val="20"/>
        </w:rPr>
        <w:t xml:space="preserve"> coefficients.</w:t>
      </w:r>
    </w:p>
    <w:p w14:paraId="61B56F0F" w14:textId="77777777" w:rsidR="00F86DCD" w:rsidRPr="00344A78" w:rsidRDefault="00F86DCD" w:rsidP="00F86DCD">
      <w:pPr>
        <w:rPr>
          <w:rFonts w:ascii="Times New Roman" w:hAnsi="Times New Roman" w:cs="Times New Roman"/>
        </w:rPr>
      </w:pPr>
    </w:p>
    <w:p w14:paraId="0872835F" w14:textId="77777777" w:rsidR="002142C4" w:rsidRPr="00344A78" w:rsidRDefault="002142C4">
      <w:pPr>
        <w:rPr>
          <w:rFonts w:ascii="Times New Roman" w:hAnsi="Times New Roman" w:cs="Times New Roman"/>
        </w:rPr>
      </w:pPr>
    </w:p>
    <w:sectPr w:rsidR="002142C4" w:rsidRPr="00344A78" w:rsidSect="0053233E">
      <w:pgSz w:w="12240" w:h="15840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CD"/>
    <w:rsid w:val="00147974"/>
    <w:rsid w:val="001A7C8E"/>
    <w:rsid w:val="001E7CC8"/>
    <w:rsid w:val="002142C4"/>
    <w:rsid w:val="00305CD9"/>
    <w:rsid w:val="00344A78"/>
    <w:rsid w:val="00470BFD"/>
    <w:rsid w:val="004D34FC"/>
    <w:rsid w:val="0050190D"/>
    <w:rsid w:val="0053233E"/>
    <w:rsid w:val="0073243F"/>
    <w:rsid w:val="007F790E"/>
    <w:rsid w:val="008A0C7C"/>
    <w:rsid w:val="009118D9"/>
    <w:rsid w:val="00974D93"/>
    <w:rsid w:val="00DD7AA7"/>
    <w:rsid w:val="00EF66EB"/>
    <w:rsid w:val="00F6012A"/>
    <w:rsid w:val="00F8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B8B9B4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86DC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">
    <w:name w:val="Light List"/>
    <w:basedOn w:val="Tablanormal"/>
    <w:uiPriority w:val="61"/>
    <w:rsid w:val="00F86DC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aconcuadrcula">
    <w:name w:val="Table Grid"/>
    <w:basedOn w:val="Tablanormal"/>
    <w:uiPriority w:val="59"/>
    <w:rsid w:val="00F60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Cinvestav-IPN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Pedro Luna-Arias</dc:creator>
  <cp:keywords/>
  <dc:description/>
  <cp:lastModifiedBy>Juan Pedro Luna Arias</cp:lastModifiedBy>
  <cp:revision>2</cp:revision>
  <dcterms:created xsi:type="dcterms:W3CDTF">2018-01-25T00:11:00Z</dcterms:created>
  <dcterms:modified xsi:type="dcterms:W3CDTF">2018-01-25T00:11:00Z</dcterms:modified>
</cp:coreProperties>
</file>