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E92" w:rsidRPr="00271A86" w:rsidRDefault="00445E92" w:rsidP="00445E92">
      <w:pPr>
        <w:rPr>
          <w:rFonts w:ascii="Times New Roman" w:hAnsi="Times New Roman" w:cs="Times New Roman"/>
          <w:color w:val="0D0D0D" w:themeColor="text1" w:themeTint="F2"/>
          <w:lang w:val="en-US"/>
        </w:rPr>
      </w:pPr>
      <w:bookmarkStart w:id="0" w:name="_GoBack"/>
      <w:bookmarkEnd w:id="0"/>
      <w:r w:rsidRPr="00271A86">
        <w:rPr>
          <w:rFonts w:ascii="Times New Roman" w:hAnsi="Times New Roman" w:cs="Times New Roman"/>
          <w:b/>
          <w:color w:val="0D0D0D" w:themeColor="text1" w:themeTint="F2"/>
          <w:lang w:val="en-US"/>
        </w:rPr>
        <w:t>Additional file 3</w:t>
      </w:r>
      <w:r w:rsidRPr="003A05A3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  <w:t>:</w:t>
      </w:r>
      <w:r w:rsidRPr="00ED650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  <w:t xml:space="preserve"> </w:t>
      </w:r>
      <w:r w:rsidR="003A05A3" w:rsidRPr="00ED650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  <w:t>Table S3.</w:t>
      </w:r>
      <w:r w:rsidR="003A05A3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</w:t>
      </w: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Moulting rate (%) of </w:t>
      </w:r>
      <w:r w:rsidRPr="00271A86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GB"/>
        </w:rPr>
        <w:t xml:space="preserve">L. </w:t>
      </w:r>
      <w:proofErr w:type="spellStart"/>
      <w:r w:rsidRPr="00271A86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GB"/>
        </w:rPr>
        <w:t>loa</w:t>
      </w:r>
      <w:proofErr w:type="spellEnd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L3 in different </w:t>
      </w:r>
      <w:r w:rsidRPr="00271A86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GB"/>
        </w:rPr>
        <w:t>in vitro</w:t>
      </w: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culture systems</w:t>
      </w:r>
    </w:p>
    <w:tbl>
      <w:tblPr>
        <w:tblW w:w="945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1453"/>
        <w:gridCol w:w="1191"/>
        <w:gridCol w:w="1077"/>
        <w:gridCol w:w="1077"/>
        <w:gridCol w:w="1077"/>
        <w:gridCol w:w="1331"/>
        <w:gridCol w:w="751"/>
      </w:tblGrid>
      <w:tr w:rsidR="00445E92" w:rsidRPr="00271A86" w:rsidTr="00A60C27">
        <w:trPr>
          <w:trHeight w:val="288"/>
        </w:trPr>
        <w:tc>
          <w:tcPr>
            <w:tcW w:w="149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Serum/protein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Concentration (%)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DMEM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IMDM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RPMI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LLC-MK2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No feeder cells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LLC-MK2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No feeder cells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LLC-MK2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No feeder cells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No protein</w:t>
            </w:r>
          </w:p>
        </w:tc>
        <w:tc>
          <w:tcPr>
            <w:tcW w:w="145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18.9±7.7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7.6±7.3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25.1±10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1.3±3.5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proofErr w:type="spellStart"/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Albumax</w:t>
            </w:r>
            <w:proofErr w:type="spellEnd"/>
          </w:p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tcBorders>
              <w:top w:val="nil"/>
            </w:tcBorders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0.5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29.6±13.6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16.9±9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6.1±9.5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7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31±12.6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4.8±11.7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3.1±6.2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751" w:type="dxa"/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1.5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22.3±18.2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6.7±16.3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7±9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BSA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0.5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59.2±23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3.3±2.9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29.7±21.2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5.6±13.6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tcBorders>
              <w:top w:val="nil"/>
            </w:tcBorders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64.1±29.4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17.8±17.3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7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1.5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58.6±10.7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35.9±26.9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FBS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29.9±16.4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14.6±13.7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12.3±13.8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9.2±13.1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3±5.1</w:t>
            </w:r>
          </w:p>
        </w:tc>
        <w:tc>
          <w:tcPr>
            <w:tcW w:w="7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tcBorders>
              <w:top w:val="nil"/>
            </w:tcBorders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22.8±8.1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26.2±7.1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4.1±6.6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8.2±13.8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3.4±6.7</w:t>
            </w:r>
          </w:p>
        </w:tc>
        <w:tc>
          <w:tcPr>
            <w:tcW w:w="7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15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13.4±7.5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18±17.9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1.7±4.1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5.8±6.6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0.8±2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NCS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34.7±17.5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30.1±6.3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15.8±9.6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19.9±31.2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tcBorders>
              <w:top w:val="nil"/>
            </w:tcBorders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28.9±9.6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21.9±17.3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18.4±7.5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15.1±11.8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7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  <w:tr w:rsidR="00445E92" w:rsidRPr="00271A86" w:rsidTr="00A60C27">
        <w:trPr>
          <w:trHeight w:val="288"/>
        </w:trPr>
        <w:tc>
          <w:tcPr>
            <w:tcW w:w="1496" w:type="dxa"/>
            <w:vMerge/>
            <w:vAlign w:val="center"/>
            <w:hideMark/>
          </w:tcPr>
          <w:p w:rsidR="00445E92" w:rsidRPr="00271A86" w:rsidRDefault="00445E92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15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27.8±12.5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13.6±14.3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15.8±13.8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10±13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E92" w:rsidRPr="00271A86" w:rsidRDefault="00445E92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0</w:t>
            </w:r>
          </w:p>
        </w:tc>
      </w:tr>
    </w:tbl>
    <w:p w:rsidR="00445E92" w:rsidRPr="00271A86" w:rsidRDefault="00445E92" w:rsidP="00445E92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</w:pPr>
    </w:p>
    <w:p w:rsidR="00445E92" w:rsidRPr="00271A86" w:rsidRDefault="00445E92" w:rsidP="0044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</w:p>
    <w:p w:rsidR="00445E92" w:rsidRDefault="00445E92"/>
    <w:sectPr w:rsidR="00445E92" w:rsidSect="00720F58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1B0" w:rsidRDefault="00C141B0">
      <w:pPr>
        <w:spacing w:after="0" w:line="240" w:lineRule="auto"/>
      </w:pPr>
      <w:r>
        <w:separator/>
      </w:r>
    </w:p>
  </w:endnote>
  <w:endnote w:type="continuationSeparator" w:id="0">
    <w:p w:rsidR="00C141B0" w:rsidRDefault="00C14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213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4105" w:rsidRDefault="00445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30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4105" w:rsidRDefault="00C14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1B0" w:rsidRDefault="00C141B0">
      <w:pPr>
        <w:spacing w:after="0" w:line="240" w:lineRule="auto"/>
      </w:pPr>
      <w:r>
        <w:separator/>
      </w:r>
    </w:p>
  </w:footnote>
  <w:footnote w:type="continuationSeparator" w:id="0">
    <w:p w:rsidR="00C141B0" w:rsidRDefault="00C14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E92"/>
    <w:rsid w:val="003A05A3"/>
    <w:rsid w:val="0044057B"/>
    <w:rsid w:val="00445E92"/>
    <w:rsid w:val="00524101"/>
    <w:rsid w:val="00584CD6"/>
    <w:rsid w:val="0065279F"/>
    <w:rsid w:val="008138A5"/>
    <w:rsid w:val="009E3056"/>
    <w:rsid w:val="00A045F3"/>
    <w:rsid w:val="00AE3426"/>
    <w:rsid w:val="00C141B0"/>
    <w:rsid w:val="00E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5E92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5E92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color w:val="000000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45E92"/>
    <w:rPr>
      <w:rFonts w:ascii="Times New Roman" w:eastAsia="Calibri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A3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2018-04-13T13:27:00Z</dcterms:created>
  <dcterms:modified xsi:type="dcterms:W3CDTF">2018-04-13T13:27:00Z</dcterms:modified>
</cp:coreProperties>
</file>