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8CA" w:rsidRPr="00A84980" w:rsidRDefault="00A84980">
      <w:pPr>
        <w:rPr>
          <w:lang w:eastAsia="en-GB"/>
        </w:rPr>
      </w:pPr>
      <w:r w:rsidRPr="00A84980">
        <w:rPr>
          <w:b/>
          <w:lang w:eastAsia="en-GB"/>
        </w:rPr>
        <w:t xml:space="preserve">Additional file </w:t>
      </w:r>
      <w:r w:rsidR="00E54176" w:rsidRPr="00A84980">
        <w:rPr>
          <w:b/>
          <w:lang w:eastAsia="en-GB"/>
        </w:rPr>
        <w:t>1</w:t>
      </w:r>
      <w:bookmarkStart w:id="0" w:name="_GoBack"/>
      <w:bookmarkEnd w:id="0"/>
      <w:r w:rsidR="00E54176" w:rsidRPr="00A84980">
        <w:rPr>
          <w:lang w:eastAsia="en-GB"/>
        </w:rPr>
        <w:t xml:space="preserve"> </w:t>
      </w:r>
      <w:r w:rsidR="00DF2502" w:rsidRPr="00A84980">
        <w:rPr>
          <w:lang w:eastAsia="en-GB"/>
        </w:rPr>
        <w:t>Showing the correlation of coefficient among different kidney immune gene expression in single and co-infected groups</w:t>
      </w:r>
      <w:r w:rsidR="00E54176" w:rsidRPr="00A84980">
        <w:rPr>
          <w:lang w:eastAsia="en-GB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1134"/>
        <w:gridCol w:w="993"/>
        <w:gridCol w:w="992"/>
      </w:tblGrid>
      <w:tr w:rsidR="00E54176" w:rsidRPr="00A84980" w:rsidTr="00E54176">
        <w:trPr>
          <w:trHeight w:val="948"/>
        </w:trPr>
        <w:tc>
          <w:tcPr>
            <w:tcW w:w="1384" w:type="dxa"/>
            <w:vMerge w:val="restart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</w:p>
        </w:tc>
        <w:tc>
          <w:tcPr>
            <w:tcW w:w="1985" w:type="dxa"/>
            <w:gridSpan w:val="2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lang w:eastAsia="en-GB"/>
              </w:rPr>
              <w:t>SOCS</w:t>
            </w:r>
            <w:r w:rsidR="004947A5">
              <w:rPr>
                <w:rFonts w:eastAsia="Calibri"/>
                <w:b/>
                <w:lang w:eastAsia="en-GB"/>
              </w:rPr>
              <w:t>-</w:t>
            </w:r>
            <w:r w:rsidRPr="00A84980">
              <w:rPr>
                <w:rFonts w:eastAsia="Calibri"/>
                <w:b/>
                <w:lang w:eastAsia="en-GB"/>
              </w:rPr>
              <w:t>1/ SOCS</w:t>
            </w:r>
            <w:r w:rsidR="004947A5">
              <w:rPr>
                <w:rFonts w:eastAsia="Calibri"/>
                <w:b/>
                <w:lang w:eastAsia="en-GB"/>
              </w:rPr>
              <w:t>-</w:t>
            </w:r>
            <w:r w:rsidRPr="00A84980">
              <w:rPr>
                <w:rFonts w:eastAsia="Calibri"/>
                <w:b/>
                <w:lang w:eastAsia="en-GB"/>
              </w:rPr>
              <w:t>3</w:t>
            </w:r>
          </w:p>
        </w:tc>
        <w:tc>
          <w:tcPr>
            <w:tcW w:w="1984" w:type="dxa"/>
            <w:gridSpan w:val="2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lang w:eastAsia="en-GB"/>
              </w:rPr>
              <w:t>SOCS</w:t>
            </w:r>
            <w:r w:rsidR="004947A5">
              <w:rPr>
                <w:rFonts w:eastAsia="Calibri"/>
                <w:b/>
                <w:lang w:eastAsia="en-GB"/>
              </w:rPr>
              <w:t>-</w:t>
            </w:r>
            <w:r w:rsidRPr="00A84980">
              <w:rPr>
                <w:rFonts w:eastAsia="Calibri"/>
                <w:b/>
                <w:lang w:eastAsia="en-GB"/>
              </w:rPr>
              <w:t>1/ JAK</w:t>
            </w:r>
            <w:r w:rsidR="004947A5">
              <w:rPr>
                <w:rFonts w:eastAsia="Calibri"/>
                <w:b/>
                <w:lang w:eastAsia="en-GB"/>
              </w:rPr>
              <w:t>-</w:t>
            </w:r>
            <w:r w:rsidRPr="00A84980">
              <w:rPr>
                <w:rFonts w:eastAsia="Calibri"/>
                <w:b/>
                <w:lang w:eastAsia="en-GB"/>
              </w:rPr>
              <w:t>1</w:t>
            </w:r>
          </w:p>
        </w:tc>
        <w:tc>
          <w:tcPr>
            <w:tcW w:w="1985" w:type="dxa"/>
            <w:gridSpan w:val="2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lang w:eastAsia="en-GB"/>
              </w:rPr>
              <w:t>SOCS</w:t>
            </w:r>
            <w:r w:rsidR="004947A5">
              <w:rPr>
                <w:rFonts w:eastAsia="Calibri"/>
                <w:b/>
                <w:lang w:eastAsia="en-GB"/>
              </w:rPr>
              <w:t>-</w:t>
            </w:r>
            <w:r w:rsidRPr="00A84980">
              <w:rPr>
                <w:rFonts w:eastAsia="Calibri"/>
                <w:b/>
                <w:lang w:eastAsia="en-GB"/>
              </w:rPr>
              <w:t>1/ STAT</w:t>
            </w:r>
            <w:r w:rsidR="004947A5">
              <w:rPr>
                <w:rFonts w:eastAsia="Calibri"/>
                <w:b/>
                <w:lang w:eastAsia="en-GB"/>
              </w:rPr>
              <w:t>-</w:t>
            </w:r>
            <w:r w:rsidRPr="00A84980">
              <w:rPr>
                <w:rFonts w:eastAsia="Calibri"/>
                <w:b/>
                <w:lang w:eastAsia="en-GB"/>
              </w:rPr>
              <w:t>3</w:t>
            </w:r>
          </w:p>
        </w:tc>
        <w:tc>
          <w:tcPr>
            <w:tcW w:w="1984" w:type="dxa"/>
            <w:gridSpan w:val="2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lang w:eastAsia="en-GB"/>
              </w:rPr>
              <w:t>SOCS</w:t>
            </w:r>
            <w:r w:rsidR="004947A5">
              <w:rPr>
                <w:rFonts w:eastAsia="Calibri"/>
                <w:b/>
                <w:lang w:eastAsia="en-GB"/>
              </w:rPr>
              <w:t>-</w:t>
            </w:r>
            <w:r w:rsidRPr="00A84980">
              <w:rPr>
                <w:rFonts w:eastAsia="Calibri"/>
                <w:b/>
                <w:lang w:eastAsia="en-GB"/>
              </w:rPr>
              <w:t>3/ JAK</w:t>
            </w:r>
            <w:r w:rsidR="004947A5">
              <w:rPr>
                <w:rFonts w:eastAsia="Calibri"/>
                <w:b/>
                <w:lang w:eastAsia="en-GB"/>
              </w:rPr>
              <w:t>-</w:t>
            </w:r>
            <w:r w:rsidRPr="00A84980">
              <w:rPr>
                <w:rFonts w:eastAsia="Calibri"/>
                <w:b/>
                <w:lang w:eastAsia="en-GB"/>
              </w:rPr>
              <w:t>1</w:t>
            </w:r>
          </w:p>
        </w:tc>
        <w:tc>
          <w:tcPr>
            <w:tcW w:w="2126" w:type="dxa"/>
            <w:gridSpan w:val="2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b/>
                <w:lang w:eastAsia="en-GB"/>
              </w:rPr>
              <w:t>SOCS</w:t>
            </w:r>
            <w:r w:rsidR="004947A5">
              <w:rPr>
                <w:rFonts w:eastAsia="Calibri"/>
                <w:b/>
                <w:lang w:eastAsia="en-GB"/>
              </w:rPr>
              <w:t>-</w:t>
            </w:r>
            <w:r w:rsidRPr="00A84980">
              <w:rPr>
                <w:rFonts w:eastAsia="Calibri"/>
                <w:b/>
                <w:lang w:eastAsia="en-GB"/>
              </w:rPr>
              <w:t>3/ STAT</w:t>
            </w:r>
            <w:r w:rsidR="004947A5">
              <w:rPr>
                <w:rFonts w:eastAsia="Calibri"/>
                <w:b/>
                <w:lang w:eastAsia="en-GB"/>
              </w:rPr>
              <w:t>-</w:t>
            </w:r>
            <w:r w:rsidRPr="00A84980">
              <w:rPr>
                <w:rFonts w:eastAsia="Calibri"/>
                <w:b/>
                <w:lang w:eastAsia="en-GB"/>
              </w:rPr>
              <w:t>3</w:t>
            </w:r>
          </w:p>
        </w:tc>
        <w:tc>
          <w:tcPr>
            <w:tcW w:w="1985" w:type="dxa"/>
            <w:gridSpan w:val="2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lang w:eastAsia="en-GB"/>
              </w:rPr>
              <w:t>JAK</w:t>
            </w:r>
            <w:r w:rsidR="004947A5">
              <w:rPr>
                <w:rFonts w:eastAsia="Calibri"/>
                <w:b/>
                <w:lang w:eastAsia="en-GB"/>
              </w:rPr>
              <w:t>-</w:t>
            </w:r>
            <w:r w:rsidRPr="00A84980">
              <w:rPr>
                <w:rFonts w:eastAsia="Calibri"/>
                <w:b/>
                <w:lang w:eastAsia="en-GB"/>
              </w:rPr>
              <w:t>1/ STAT</w:t>
            </w:r>
            <w:r w:rsidR="004947A5">
              <w:rPr>
                <w:rFonts w:eastAsia="Calibri"/>
                <w:b/>
                <w:lang w:eastAsia="en-GB"/>
              </w:rPr>
              <w:t>-</w:t>
            </w:r>
            <w:r w:rsidRPr="00A84980">
              <w:rPr>
                <w:rFonts w:eastAsia="Calibri"/>
                <w:b/>
                <w:lang w:eastAsia="en-GB"/>
              </w:rPr>
              <w:t>3</w:t>
            </w:r>
          </w:p>
        </w:tc>
      </w:tr>
      <w:tr w:rsidR="00E54176" w:rsidRPr="00A84980" w:rsidTr="00885D17">
        <w:trPr>
          <w:trHeight w:val="676"/>
        </w:trPr>
        <w:tc>
          <w:tcPr>
            <w:tcW w:w="1384" w:type="dxa"/>
            <w:vMerge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jc w:val="center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i/>
                <w:iCs/>
                <w:lang w:eastAsia="en-GB"/>
              </w:rPr>
              <w:t>r</w:t>
            </w:r>
            <w:r w:rsidRPr="00A84980">
              <w:rPr>
                <w:rFonts w:eastAsia="Calibri"/>
                <w:b/>
                <w:lang w:eastAsia="en-GB"/>
              </w:rPr>
              <w:t xml:space="preserve"> value</w:t>
            </w:r>
          </w:p>
        </w:tc>
        <w:tc>
          <w:tcPr>
            <w:tcW w:w="993" w:type="dxa"/>
          </w:tcPr>
          <w:p w:rsidR="00E54176" w:rsidRPr="00A84980" w:rsidRDefault="00A84980" w:rsidP="00A84980">
            <w:pPr>
              <w:spacing w:line="240" w:lineRule="auto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i/>
                <w:lang w:eastAsia="en-GB"/>
              </w:rPr>
              <w:t>P</w:t>
            </w:r>
            <w:r w:rsidR="00E54176" w:rsidRPr="00A84980">
              <w:rPr>
                <w:rFonts w:eastAsia="Calibri"/>
                <w:b/>
                <w:lang w:eastAsia="en-GB"/>
              </w:rPr>
              <w:t xml:space="preserve"> value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jc w:val="center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i/>
                <w:iCs/>
                <w:lang w:eastAsia="en-GB"/>
              </w:rPr>
              <w:t>r</w:t>
            </w:r>
            <w:r w:rsidRPr="00A84980">
              <w:rPr>
                <w:rFonts w:eastAsia="Calibri"/>
                <w:b/>
                <w:lang w:eastAsia="en-GB"/>
              </w:rPr>
              <w:t xml:space="preserve"> value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i/>
                <w:iCs/>
                <w:lang w:eastAsia="en-GB"/>
              </w:rPr>
              <w:t>P</w:t>
            </w:r>
            <w:r w:rsidRPr="00A84980">
              <w:rPr>
                <w:rFonts w:eastAsia="Calibri"/>
                <w:b/>
                <w:lang w:eastAsia="en-GB"/>
              </w:rPr>
              <w:t xml:space="preserve"> value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jc w:val="center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i/>
                <w:iCs/>
                <w:lang w:eastAsia="en-GB"/>
              </w:rPr>
              <w:t>r</w:t>
            </w:r>
            <w:r w:rsidRPr="00A84980">
              <w:rPr>
                <w:rFonts w:eastAsia="Calibri"/>
                <w:b/>
                <w:lang w:eastAsia="en-GB"/>
              </w:rPr>
              <w:t xml:space="preserve"> value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i/>
                <w:iCs/>
                <w:lang w:eastAsia="en-GB"/>
              </w:rPr>
              <w:t>P</w:t>
            </w:r>
            <w:r w:rsidRPr="00A84980">
              <w:rPr>
                <w:rFonts w:eastAsia="Calibri"/>
                <w:b/>
                <w:lang w:eastAsia="en-GB"/>
              </w:rPr>
              <w:t xml:space="preserve"> value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jc w:val="center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i/>
                <w:iCs/>
                <w:lang w:eastAsia="en-GB"/>
              </w:rPr>
              <w:t>r</w:t>
            </w:r>
            <w:r w:rsidRPr="00A84980">
              <w:rPr>
                <w:rFonts w:eastAsia="Calibri"/>
                <w:b/>
                <w:lang w:eastAsia="en-GB"/>
              </w:rPr>
              <w:t xml:space="preserve"> value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i/>
                <w:iCs/>
                <w:lang w:eastAsia="en-GB"/>
              </w:rPr>
              <w:t>P</w:t>
            </w:r>
            <w:r w:rsidRPr="00A84980">
              <w:rPr>
                <w:rFonts w:eastAsia="Calibri"/>
                <w:b/>
                <w:lang w:eastAsia="en-GB"/>
              </w:rPr>
              <w:t xml:space="preserve"> value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jc w:val="center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i/>
                <w:iCs/>
                <w:lang w:eastAsia="en-GB"/>
              </w:rPr>
              <w:t>r</w:t>
            </w:r>
            <w:r w:rsidRPr="00A84980">
              <w:rPr>
                <w:rFonts w:eastAsia="Calibri"/>
                <w:b/>
                <w:lang w:eastAsia="en-GB"/>
              </w:rPr>
              <w:t xml:space="preserve"> value</w:t>
            </w:r>
          </w:p>
        </w:tc>
        <w:tc>
          <w:tcPr>
            <w:tcW w:w="1134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i/>
                <w:iCs/>
                <w:lang w:eastAsia="en-GB"/>
              </w:rPr>
              <w:t>P</w:t>
            </w:r>
            <w:r w:rsidRPr="00A84980">
              <w:rPr>
                <w:rFonts w:eastAsia="Calibri"/>
                <w:b/>
                <w:lang w:eastAsia="en-GB"/>
              </w:rPr>
              <w:t xml:space="preserve"> value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jc w:val="center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i/>
                <w:iCs/>
                <w:lang w:eastAsia="en-GB"/>
              </w:rPr>
              <w:t>r</w:t>
            </w:r>
            <w:r w:rsidRPr="00A84980">
              <w:rPr>
                <w:rFonts w:eastAsia="Calibri"/>
                <w:b/>
                <w:lang w:eastAsia="en-GB"/>
              </w:rPr>
              <w:t xml:space="preserve"> value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b/>
                <w:lang w:eastAsia="en-GB"/>
              </w:rPr>
            </w:pPr>
            <w:r w:rsidRPr="00A84980">
              <w:rPr>
                <w:rFonts w:eastAsia="Calibri"/>
                <w:b/>
                <w:i/>
                <w:iCs/>
                <w:lang w:eastAsia="en-GB"/>
              </w:rPr>
              <w:t>P</w:t>
            </w:r>
            <w:r w:rsidRPr="00A84980">
              <w:rPr>
                <w:rFonts w:eastAsia="Calibri"/>
                <w:b/>
                <w:lang w:eastAsia="en-GB"/>
              </w:rPr>
              <w:t xml:space="preserve"> value</w:t>
            </w:r>
          </w:p>
        </w:tc>
      </w:tr>
      <w:tr w:rsidR="00E54176" w:rsidRPr="00A84980" w:rsidTr="00885D17">
        <w:trPr>
          <w:trHeight w:val="1214"/>
        </w:trPr>
        <w:tc>
          <w:tcPr>
            <w:tcW w:w="1384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Uninfected control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0.481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0.113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0.721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0.008</w:t>
            </w:r>
            <w:r w:rsidRPr="00A84980">
              <w:rPr>
                <w:rFonts w:eastAsia="Calibri"/>
                <w:vertAlign w:val="superscript"/>
                <w:lang w:eastAsia="en-GB"/>
              </w:rPr>
              <w:t>**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0.443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0.149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0.452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0.140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0.083</w:t>
            </w:r>
          </w:p>
        </w:tc>
        <w:tc>
          <w:tcPr>
            <w:tcW w:w="1134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0.798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0.732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0.007</w:t>
            </w:r>
            <w:r w:rsidRPr="00A84980">
              <w:rPr>
                <w:rFonts w:eastAsia="Calibri"/>
                <w:vertAlign w:val="superscript"/>
                <w:lang w:eastAsia="en-GB"/>
              </w:rPr>
              <w:t>**</w:t>
            </w:r>
          </w:p>
        </w:tc>
      </w:tr>
      <w:tr w:rsidR="00E54176" w:rsidRPr="00A84980" w:rsidTr="00885D17">
        <w:trPr>
          <w:trHeight w:val="978"/>
        </w:trPr>
        <w:tc>
          <w:tcPr>
            <w:tcW w:w="1384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i/>
                <w:lang w:eastAsia="en-GB"/>
              </w:rPr>
              <w:t>Tb</w:t>
            </w:r>
            <w:r w:rsidRPr="00A84980">
              <w:rPr>
                <w:rFonts w:eastAsia="Calibri"/>
                <w:lang w:eastAsia="en-GB"/>
              </w:rPr>
              <w:t xml:space="preserve"> single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0.959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0.000</w:t>
            </w:r>
            <w:r w:rsidRPr="00A84980">
              <w:rPr>
                <w:rFonts w:eastAsia="Calibri"/>
                <w:vertAlign w:val="superscript"/>
                <w:lang w:eastAsia="en-GB"/>
              </w:rPr>
              <w:t>**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0.619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0.032</w:t>
            </w:r>
            <w:r w:rsidRPr="00A84980">
              <w:rPr>
                <w:rFonts w:eastAsia="Calibri"/>
                <w:vertAlign w:val="superscript"/>
                <w:lang w:eastAsia="en-GB"/>
              </w:rPr>
              <w:t>*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0.577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0.049</w:t>
            </w:r>
            <w:r w:rsidRPr="00A84980">
              <w:rPr>
                <w:rFonts w:eastAsia="Calibri"/>
                <w:vertAlign w:val="superscript"/>
                <w:lang w:eastAsia="en-GB"/>
              </w:rPr>
              <w:t>*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0.702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0.011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0.551</w:t>
            </w:r>
          </w:p>
        </w:tc>
        <w:tc>
          <w:tcPr>
            <w:tcW w:w="1134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0.063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0.779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0.003</w:t>
            </w:r>
            <w:r w:rsidRPr="00A84980">
              <w:rPr>
                <w:rFonts w:eastAsia="Calibri"/>
                <w:vertAlign w:val="superscript"/>
                <w:lang w:eastAsia="en-GB"/>
              </w:rPr>
              <w:t>**</w:t>
            </w:r>
          </w:p>
        </w:tc>
      </w:tr>
      <w:tr w:rsidR="00E54176" w:rsidRPr="00A84980" w:rsidTr="00885D17">
        <w:trPr>
          <w:trHeight w:val="622"/>
        </w:trPr>
        <w:tc>
          <w:tcPr>
            <w:tcW w:w="1384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i/>
                <w:lang w:eastAsia="en-GB"/>
              </w:rPr>
              <w:t xml:space="preserve">Mc </w:t>
            </w:r>
            <w:r w:rsidRPr="00A84980">
              <w:rPr>
                <w:rFonts w:eastAsia="Calibri"/>
                <w:lang w:eastAsia="en-GB"/>
              </w:rPr>
              <w:t>single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0.485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0.110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0.574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0.051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0.393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0.206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0.785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0.002</w:t>
            </w:r>
            <w:r w:rsidRPr="00A84980">
              <w:rPr>
                <w:rFonts w:eastAsia="Calibri"/>
                <w:vertAlign w:val="superscript"/>
                <w:lang w:eastAsia="en-GB"/>
              </w:rPr>
              <w:t>**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0.722</w:t>
            </w:r>
          </w:p>
        </w:tc>
        <w:tc>
          <w:tcPr>
            <w:tcW w:w="1134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0.008</w:t>
            </w:r>
            <w:r w:rsidRPr="00A84980">
              <w:rPr>
                <w:rFonts w:eastAsia="Calibri"/>
                <w:vertAlign w:val="superscript"/>
                <w:lang w:eastAsia="en-GB"/>
              </w:rPr>
              <w:t>**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0.775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0.003</w:t>
            </w:r>
            <w:r w:rsidRPr="00A84980">
              <w:rPr>
                <w:rFonts w:eastAsia="Calibri"/>
                <w:vertAlign w:val="superscript"/>
                <w:lang w:eastAsia="en-GB"/>
              </w:rPr>
              <w:t>**</w:t>
            </w:r>
          </w:p>
        </w:tc>
      </w:tr>
      <w:tr w:rsidR="00E54176" w:rsidRPr="00A84980" w:rsidTr="00885D17">
        <w:trPr>
          <w:trHeight w:val="978"/>
        </w:trPr>
        <w:tc>
          <w:tcPr>
            <w:tcW w:w="1384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i/>
                <w:lang w:eastAsia="en-GB"/>
              </w:rPr>
              <w:t>Tb</w:t>
            </w:r>
            <w:r w:rsidRPr="00A84980">
              <w:rPr>
                <w:rFonts w:eastAsia="Calibri"/>
                <w:lang w:eastAsia="en-GB"/>
              </w:rPr>
              <w:t xml:space="preserve">-then </w:t>
            </w:r>
            <w:r w:rsidRPr="00A84980">
              <w:rPr>
                <w:rFonts w:eastAsia="Calibri"/>
                <w:i/>
                <w:lang w:eastAsia="en-GB"/>
              </w:rPr>
              <w:t>Mc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0.598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0.089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-0.539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0.134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0.119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0.760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-0.115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0.769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-0.154</w:t>
            </w:r>
          </w:p>
        </w:tc>
        <w:tc>
          <w:tcPr>
            <w:tcW w:w="1134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0.693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0.192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0.621</w:t>
            </w:r>
          </w:p>
        </w:tc>
      </w:tr>
      <w:tr w:rsidR="00E54176" w:rsidRPr="00A84980" w:rsidTr="00E54176">
        <w:trPr>
          <w:trHeight w:val="741"/>
        </w:trPr>
        <w:tc>
          <w:tcPr>
            <w:tcW w:w="1384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i/>
                <w:lang w:eastAsia="en-GB"/>
              </w:rPr>
              <w:t>Mc</w:t>
            </w:r>
            <w:r w:rsidRPr="00A84980">
              <w:rPr>
                <w:rFonts w:eastAsia="Calibri"/>
                <w:lang w:eastAsia="en-GB"/>
              </w:rPr>
              <w:t xml:space="preserve">-then </w:t>
            </w:r>
            <w:r w:rsidRPr="00A84980">
              <w:rPr>
                <w:rFonts w:eastAsia="Calibri"/>
                <w:i/>
                <w:lang w:eastAsia="en-GB"/>
              </w:rPr>
              <w:t>Tb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0.895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0.001</w:t>
            </w:r>
            <w:r w:rsidRPr="00A84980">
              <w:rPr>
                <w:rFonts w:eastAsia="Calibri"/>
                <w:vertAlign w:val="superscript"/>
                <w:lang w:eastAsia="en-GB"/>
              </w:rPr>
              <w:t>**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0.441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0.235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0.595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0.091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0.563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0.114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0.364</w:t>
            </w:r>
          </w:p>
        </w:tc>
        <w:tc>
          <w:tcPr>
            <w:tcW w:w="1134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0.336</w:t>
            </w:r>
          </w:p>
        </w:tc>
        <w:tc>
          <w:tcPr>
            <w:tcW w:w="993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0.564</w:t>
            </w:r>
          </w:p>
        </w:tc>
        <w:tc>
          <w:tcPr>
            <w:tcW w:w="992" w:type="dxa"/>
          </w:tcPr>
          <w:p w:rsidR="00E54176" w:rsidRPr="00A84980" w:rsidRDefault="00E54176" w:rsidP="00A84980">
            <w:pPr>
              <w:spacing w:line="240" w:lineRule="auto"/>
              <w:rPr>
                <w:rFonts w:eastAsia="Calibri"/>
                <w:lang w:eastAsia="en-GB"/>
              </w:rPr>
            </w:pPr>
            <w:r w:rsidRPr="00A84980">
              <w:rPr>
                <w:rFonts w:eastAsia="Calibri"/>
                <w:lang w:eastAsia="en-GB"/>
              </w:rPr>
              <w:t>0.114</w:t>
            </w:r>
          </w:p>
        </w:tc>
      </w:tr>
    </w:tbl>
    <w:p w:rsidR="00E54176" w:rsidRPr="00A84980" w:rsidRDefault="00E54176" w:rsidP="00E54176">
      <w:pPr>
        <w:rPr>
          <w:lang w:eastAsia="en-GB"/>
        </w:rPr>
      </w:pPr>
      <w:r w:rsidRPr="00A84980">
        <w:rPr>
          <w:lang w:eastAsia="en-GB"/>
        </w:rPr>
        <w:t xml:space="preserve">* Correlation is significant at </w:t>
      </w:r>
      <w:r w:rsidR="00A84980" w:rsidRPr="00A84980">
        <w:rPr>
          <w:i/>
          <w:iCs/>
          <w:lang w:eastAsia="en-GB"/>
        </w:rPr>
        <w:t>P</w:t>
      </w:r>
      <w:r w:rsidRPr="00A84980">
        <w:rPr>
          <w:lang w:eastAsia="en-GB"/>
        </w:rPr>
        <w:t xml:space="preserve"> &lt; 0.05</w:t>
      </w:r>
    </w:p>
    <w:p w:rsidR="00E54176" w:rsidRPr="00A84980" w:rsidRDefault="00E54176" w:rsidP="00E54176">
      <w:pPr>
        <w:rPr>
          <w:lang w:eastAsia="en-GB"/>
        </w:rPr>
      </w:pPr>
      <w:r w:rsidRPr="00A84980">
        <w:rPr>
          <w:lang w:eastAsia="en-GB"/>
        </w:rPr>
        <w:t xml:space="preserve">** Correlation is significant at </w:t>
      </w:r>
      <w:r w:rsidR="00A84980" w:rsidRPr="00A84980">
        <w:rPr>
          <w:i/>
          <w:lang w:eastAsia="en-GB"/>
        </w:rPr>
        <w:t>P</w:t>
      </w:r>
      <w:r w:rsidRPr="00A84980">
        <w:rPr>
          <w:lang w:eastAsia="en-GB"/>
        </w:rPr>
        <w:t xml:space="preserve"> &lt; 0.01 </w:t>
      </w:r>
    </w:p>
    <w:sectPr w:rsidR="00E54176" w:rsidRPr="00A84980" w:rsidSect="00E54176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54176"/>
    <w:rsid w:val="003F742A"/>
    <w:rsid w:val="00415EDD"/>
    <w:rsid w:val="004947A5"/>
    <w:rsid w:val="005B7A0F"/>
    <w:rsid w:val="00655CBA"/>
    <w:rsid w:val="008E55E4"/>
    <w:rsid w:val="009239D3"/>
    <w:rsid w:val="00A84980"/>
    <w:rsid w:val="00A90D8F"/>
    <w:rsid w:val="00DF2502"/>
    <w:rsid w:val="00E5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76"/>
    <w:pPr>
      <w:spacing w:before="240" w:after="24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728</Characters>
  <Application>Microsoft Office Word</Application>
  <DocSecurity>0</DocSecurity>
  <Lines>6</Lines>
  <Paragraphs>1</Paragraphs>
  <ScaleCrop>false</ScaleCrop>
  <Company>Veterinärmedizinische Universität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kotobm</dc:creator>
  <cp:lastModifiedBy>JCVILLEGAS</cp:lastModifiedBy>
  <cp:revision>6</cp:revision>
  <dcterms:created xsi:type="dcterms:W3CDTF">2017-10-05T08:39:00Z</dcterms:created>
  <dcterms:modified xsi:type="dcterms:W3CDTF">2018-05-23T15:12:00Z</dcterms:modified>
</cp:coreProperties>
</file>