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994C3" w14:textId="450F6DAA" w:rsidR="000C465A" w:rsidRPr="00183BF6" w:rsidRDefault="000C465A" w:rsidP="00183BF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523952105"/>
      <w:r w:rsidRPr="00F768D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4C1121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F768D1">
        <w:rPr>
          <w:rFonts w:ascii="Times New Roman" w:hAnsi="Times New Roman" w:cs="Times New Roman"/>
          <w:b/>
          <w:sz w:val="24"/>
          <w:szCs w:val="24"/>
          <w:lang w:val="en-US"/>
        </w:rPr>
        <w:t>ile 2</w:t>
      </w:r>
      <w:r w:rsidR="00837E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183BF6">
        <w:rPr>
          <w:rFonts w:ascii="Times New Roman" w:hAnsi="Times New Roman" w:cs="Times New Roman"/>
          <w:b/>
          <w:bCs/>
          <w:sz w:val="24"/>
          <w:szCs w:val="24"/>
          <w:lang w:val="en-US" w:eastAsia="de-CH"/>
        </w:rPr>
        <w:t xml:space="preserve">Table </w:t>
      </w:r>
      <w:r w:rsidR="004C1121" w:rsidRPr="00183BF6">
        <w:rPr>
          <w:rFonts w:ascii="Times New Roman" w:hAnsi="Times New Roman" w:cs="Times New Roman"/>
          <w:b/>
          <w:bCs/>
          <w:sz w:val="24"/>
          <w:szCs w:val="24"/>
          <w:lang w:val="en-US" w:eastAsia="de-CH"/>
        </w:rPr>
        <w:t>S2</w:t>
      </w:r>
      <w:r w:rsidR="00837ED7">
        <w:rPr>
          <w:rFonts w:ascii="Times New Roman" w:hAnsi="Times New Roman" w:cs="Times New Roman"/>
          <w:b/>
          <w:bCs/>
          <w:sz w:val="24"/>
          <w:szCs w:val="24"/>
          <w:lang w:val="en-US" w:eastAsia="de-CH"/>
        </w:rPr>
        <w:t xml:space="preserve"> </w:t>
      </w:r>
      <w:bookmarkStart w:id="1" w:name="_GoBack"/>
      <w:bookmarkEnd w:id="1"/>
      <w:r w:rsidRPr="00183BF6">
        <w:rPr>
          <w:rFonts w:ascii="Times New Roman" w:hAnsi="Times New Roman" w:cs="Times New Roman"/>
          <w:sz w:val="24"/>
          <w:szCs w:val="24"/>
          <w:lang w:val="en-US" w:eastAsia="de-CH"/>
        </w:rPr>
        <w:t xml:space="preserve">Results from univariate and multivariate logistic regression analyses for </w:t>
      </w:r>
      <w:r w:rsidR="00F66A26" w:rsidRPr="00183BF6">
        <w:rPr>
          <w:rFonts w:ascii="Times New Roman" w:hAnsi="Times New Roman" w:cs="Times New Roman"/>
          <w:i/>
          <w:sz w:val="24"/>
          <w:szCs w:val="24"/>
          <w:lang w:val="en-US" w:eastAsia="de-CH"/>
        </w:rPr>
        <w:t xml:space="preserve">Giardia </w:t>
      </w:r>
      <w:r w:rsidR="00183BF6">
        <w:rPr>
          <w:rFonts w:ascii="Times New Roman" w:hAnsi="Times New Roman" w:cs="Times New Roman"/>
          <w:i/>
          <w:sz w:val="24"/>
          <w:szCs w:val="24"/>
          <w:lang w:val="en-US" w:eastAsia="de-CH"/>
        </w:rPr>
        <w:t>intestinalis</w:t>
      </w:r>
      <w:r w:rsidRPr="00183BF6">
        <w:rPr>
          <w:rFonts w:ascii="Times New Roman" w:hAnsi="Times New Roman" w:cs="Times New Roman"/>
          <w:sz w:val="24"/>
          <w:szCs w:val="24"/>
          <w:lang w:val="en-US" w:eastAsia="de-CH"/>
        </w:rPr>
        <w:t xml:space="preserve">. </w:t>
      </w:r>
      <w:r w:rsidRPr="00183BF6">
        <w:rPr>
          <w:rFonts w:ascii="Times New Roman" w:hAnsi="Times New Roman" w:cs="Times New Roman"/>
          <w:sz w:val="24"/>
          <w:szCs w:val="24"/>
          <w:lang w:val="en-US"/>
        </w:rPr>
        <w:t xml:space="preserve">The multivariate global model includes a random intercept at the level of school adjusting sex, age, district where all the variables were assessed one by one and retained for the global model if their </w:t>
      </w:r>
      <w:r w:rsidRPr="00183BF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183BF6">
        <w:rPr>
          <w:rFonts w:ascii="Times New Roman" w:hAnsi="Times New Roman" w:cs="Times New Roman"/>
          <w:sz w:val="24"/>
          <w:szCs w:val="24"/>
          <w:lang w:val="en-US"/>
        </w:rPr>
        <w:t>-value is &lt; 0.2. The final model was obtained by using backward se</w:t>
      </w:r>
      <w:r w:rsidR="00F768D1" w:rsidRPr="00183BF6">
        <w:rPr>
          <w:rFonts w:ascii="Times New Roman" w:hAnsi="Times New Roman" w:cs="Times New Roman"/>
          <w:sz w:val="24"/>
          <w:szCs w:val="24"/>
          <w:lang w:val="en-US"/>
        </w:rPr>
        <w:t>lection with the same level of 0.2</w:t>
      </w:r>
      <w:r w:rsidRPr="00183BF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983"/>
        <w:gridCol w:w="249"/>
        <w:gridCol w:w="263"/>
        <w:gridCol w:w="291"/>
        <w:gridCol w:w="218"/>
        <w:gridCol w:w="659"/>
        <w:gridCol w:w="304"/>
        <w:gridCol w:w="217"/>
        <w:gridCol w:w="52"/>
        <w:gridCol w:w="510"/>
        <w:gridCol w:w="621"/>
        <w:gridCol w:w="1181"/>
        <w:gridCol w:w="562"/>
      </w:tblGrid>
      <w:tr w:rsidR="00F768D1" w:rsidRPr="00F768D1" w14:paraId="0DC66547" w14:textId="77777777" w:rsidTr="00F768D1">
        <w:trPr>
          <w:trHeight w:val="225"/>
        </w:trPr>
        <w:tc>
          <w:tcPr>
            <w:tcW w:w="2217" w:type="pct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1D0CD6D5" w14:textId="77777777" w:rsidR="000C465A" w:rsidRPr="00F768D1" w:rsidRDefault="00827E10" w:rsidP="00F76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R</w:t>
            </w:r>
            <w:r w:rsidR="000C465A"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isk factor </w:t>
            </w:r>
          </w:p>
        </w:tc>
        <w:tc>
          <w:tcPr>
            <w:tcW w:w="2783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62A1" w14:textId="77777777" w:rsidR="000C465A" w:rsidRPr="00F768D1" w:rsidRDefault="00F768D1" w:rsidP="000C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  <w:t xml:space="preserve">Giardia lamblia </w:t>
            </w:r>
            <w:r w:rsidRPr="00F768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de-CH"/>
              </w:rPr>
              <w:t>(n=181)</w:t>
            </w:r>
          </w:p>
        </w:tc>
      </w:tr>
      <w:tr w:rsidR="00F768D1" w:rsidRPr="00F768D1" w14:paraId="1710DF8D" w14:textId="77777777" w:rsidTr="00827E10">
        <w:trPr>
          <w:trHeight w:val="285"/>
        </w:trPr>
        <w:tc>
          <w:tcPr>
            <w:tcW w:w="2217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27FD6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15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437E" w14:textId="77777777" w:rsidR="000C465A" w:rsidRPr="00F768D1" w:rsidRDefault="000C465A" w:rsidP="000C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Univariate analysis</w:t>
            </w:r>
          </w:p>
        </w:tc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01E7" w14:textId="77777777" w:rsidR="000C465A" w:rsidRPr="00F768D1" w:rsidRDefault="000C465A" w:rsidP="000C4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Multivariate analysis </w:t>
            </w:r>
          </w:p>
        </w:tc>
      </w:tr>
      <w:tr w:rsidR="00F768D1" w:rsidRPr="00F768D1" w14:paraId="1BDE9F99" w14:textId="77777777" w:rsidTr="00827E10">
        <w:trPr>
          <w:trHeight w:val="240"/>
        </w:trPr>
        <w:tc>
          <w:tcPr>
            <w:tcW w:w="2217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5CD5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8637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OR 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C10A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95% CI 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8142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  <w:t xml:space="preserve">P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A50E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aOR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E3F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 xml:space="preserve">95% CI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7EBD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de-CH"/>
              </w:rPr>
              <w:t xml:space="preserve">P </w:t>
            </w:r>
          </w:p>
        </w:tc>
      </w:tr>
      <w:tr w:rsidR="00F768D1" w:rsidRPr="00F768D1" w14:paraId="291AF57D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6EE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Sex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325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29C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554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047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05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D41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B2799E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828C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Male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E8F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0.99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FBE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0.68-1.44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C586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76E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51D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0.65-1.41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4BE0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0.82</w:t>
            </w:r>
          </w:p>
        </w:tc>
      </w:tr>
      <w:tr w:rsidR="00F768D1" w:rsidRPr="00F768D1" w14:paraId="509E8916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72DD9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Female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6A0E4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73A7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B002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  <w:r w:rsidR="000B030D"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1F45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B5F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EDBA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53B79E38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F9E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Age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850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33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126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3CA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A0A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9D5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E4BD363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AA1A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8-11 years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868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0.66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D62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0.41-1.08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E88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B84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FE0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0.37-1.03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F6E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0.07</w:t>
            </w:r>
          </w:p>
        </w:tc>
      </w:tr>
      <w:tr w:rsidR="00F768D1" w:rsidRPr="00F768D1" w14:paraId="25BE702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96F61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&gt;12 years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2C42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C56B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6E9E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  <w:r w:rsidR="000B030D"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BA0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77A9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72F4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6BB7F099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06B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District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95E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B9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1EC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50C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EB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4E8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73B736CF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04D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Dolakha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44E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56D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58C9" w14:textId="77777777" w:rsidR="000C465A" w:rsidRPr="00F768D1" w:rsidRDefault="000B030D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F95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CAF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D34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E4B5BFF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E8701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Ramechhap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E091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0.78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01F2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0.28-2.22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927C4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74DF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5D1D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0.38-1.93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F32C4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0.71</w:t>
            </w:r>
          </w:p>
        </w:tc>
      </w:tr>
      <w:tr w:rsidR="00F768D1" w:rsidRPr="00F768D1" w14:paraId="55735BAB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3AD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Hygiene behavior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8DC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4FC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82F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8F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2CE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8BB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322F5E0F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A2CF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Lower category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CA6C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684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2E5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57D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937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3D8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319C66E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277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Middle category 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B4A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1.22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56C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0.78-1.91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A79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38C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C84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A55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35C76E0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58E41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Higher category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F2CA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1.08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FEE3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0.67-1.74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3542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04CA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8D55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D596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3A807F59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45C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Drinking water consumption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5A9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9D1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385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82A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1B4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376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329FA039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3D84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From school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D60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CC1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90B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31D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0CF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D24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49DAD41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678D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From home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B529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0.95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BE71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0.53-1.70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DF3D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1453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86CD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3B67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22819060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0AF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Water risk behavior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575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3B5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20F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05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0E2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9D2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32A24DB8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76FC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Playing (yes </w:t>
            </w:r>
            <w:r w:rsidRPr="00F768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CH"/>
              </w:rPr>
              <w:t>vs</w:t>
            </w: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no)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7FA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2F4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0.64-1.46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185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D81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D38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C95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0471F78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5A2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Fishing (yes </w:t>
            </w:r>
            <w:r w:rsidRPr="00F768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CH"/>
              </w:rPr>
              <w:t>vs</w:t>
            </w: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no)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102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1.27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E31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0.72-2.25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B0D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0CB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A63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5FA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2398F8C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954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Laundry (yes </w:t>
            </w:r>
            <w:r w:rsidRPr="00F768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CH"/>
              </w:rPr>
              <w:t>vs</w:t>
            </w: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no)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133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50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0.72-1.68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F6C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3D4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D3B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1EE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5E263F7" w14:textId="77777777" w:rsidTr="00827E10">
        <w:trPr>
          <w:trHeight w:val="199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BDB7B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Domestic chores (yes </w:t>
            </w:r>
            <w:r w:rsidRPr="00F768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CH"/>
              </w:rPr>
              <w:t>vs</w:t>
            </w: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no)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FCF9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1.24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B4F0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0.77- 2.00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4DAAD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5EBB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0FFF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92FF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2702F11B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9B8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Sanitary practices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392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76B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082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602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F43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9ED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DFC4C99" w14:textId="77777777" w:rsidTr="00827E10">
        <w:trPr>
          <w:trHeight w:val="191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85F78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Using latrine at school  (yes </w:t>
            </w:r>
            <w:r w:rsidRPr="00F768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CH"/>
              </w:rPr>
              <w:t>vs</w:t>
            </w: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no)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33D16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B3B3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0.28-2.09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AF4E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353C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118B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DD2C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23C3228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72C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Ethnicity of children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3D6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244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C64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648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E3C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5D7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17215AA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FE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Brahmin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BDD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1.18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DC6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0.67-2.08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D40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E84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319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0.65-2.13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2EB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0.58</w:t>
            </w:r>
          </w:p>
        </w:tc>
      </w:tr>
      <w:tr w:rsidR="00F768D1" w:rsidRPr="00F768D1" w14:paraId="371EC743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7E8B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Chhetri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9334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23B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0.73-1.88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AD3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2EB6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CF2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0.72-1.89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5572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0.52</w:t>
            </w:r>
          </w:p>
        </w:tc>
      </w:tr>
      <w:tr w:rsidR="00F768D1" w:rsidRPr="00F768D1" w14:paraId="722FDD90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2ECE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Newar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6A0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7C8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0.35-2.36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867C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06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C0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0.38-2.59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42F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0.99</w:t>
            </w:r>
          </w:p>
        </w:tc>
      </w:tr>
      <w:tr w:rsidR="00F768D1" w:rsidRPr="00F768D1" w14:paraId="4DCF201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C35E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Tamang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AFE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516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2C5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07E7" w14:textId="77777777" w:rsidR="000C465A" w:rsidRPr="00F768D1" w:rsidRDefault="000B030D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245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644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13F3006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E9E1F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Janajati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4D29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6.47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E80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0.87-48.26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6754C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A30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7.94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102C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0.96-65.44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4982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0.05</w:t>
            </w:r>
          </w:p>
        </w:tc>
      </w:tr>
      <w:tr w:rsidR="00F768D1" w:rsidRPr="00F768D1" w14:paraId="2C8889A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0DB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Caregiver`s education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7CB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8B6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42E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E9F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A1B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90D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7D34E2A7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A7F4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Never went school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F38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BBF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D90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B306" w14:textId="77777777" w:rsidR="000C465A" w:rsidRPr="00F768D1" w:rsidRDefault="000B030D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A4D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177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4AD62F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2A3C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Primary education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2C8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B36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0.45-1.30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212D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70C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22F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0.47-1.41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18B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0.47</w:t>
            </w:r>
          </w:p>
        </w:tc>
      </w:tr>
      <w:tr w:rsidR="00F768D1" w:rsidRPr="00F768D1" w14:paraId="0E4E1319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8D8E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Secondary education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4DE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CED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0.44-1.47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1B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D5DD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7E1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0.55-1.99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128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0.88</w:t>
            </w:r>
          </w:p>
        </w:tc>
      </w:tr>
      <w:tr w:rsidR="00F768D1" w:rsidRPr="00F768D1" w14:paraId="3D10D25B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F6D5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Higher education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2727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0.71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EA44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0.31-1.63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16900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5EEB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44B9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0.32-1.77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47030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0.51</w:t>
            </w:r>
          </w:p>
        </w:tc>
      </w:tr>
      <w:tr w:rsidR="00F768D1" w:rsidRPr="00F768D1" w14:paraId="7807EDC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BCA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Caregiver`s occupation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68F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DA7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E25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F8E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31C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7F8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48A96F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F0C5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Farmer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95F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4F1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53E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DA7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31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180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8567540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7A2B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Public services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B30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0.71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644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0.31-1.63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6D0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B94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A04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0.28-1.61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A84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0.37</w:t>
            </w:r>
          </w:p>
        </w:tc>
      </w:tr>
      <w:tr w:rsidR="00F768D1" w:rsidRPr="00F768D1" w14:paraId="2FCC046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0BF0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Business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ECD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0.51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1C6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0.21-1.26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4D47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61C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DA7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0.18-1.21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4E7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0.12</w:t>
            </w:r>
          </w:p>
        </w:tc>
      </w:tr>
      <w:tr w:rsidR="00F768D1" w:rsidRPr="00F768D1" w14:paraId="51817FFB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17661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Other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72FF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90B6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0.11-0.95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81A82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DB2C2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ABE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0.10-0.88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24DD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0.03</w:t>
            </w:r>
          </w:p>
        </w:tc>
      </w:tr>
      <w:tr w:rsidR="00F768D1" w:rsidRPr="00F768D1" w14:paraId="1CC939BD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AD9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Socioeconomic status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E81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DF2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928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74C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7B5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B28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2BE8041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D29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High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B6E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1.05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CA3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0.53-2.09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2A9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E7A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065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0.51-2.11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866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0.92</w:t>
            </w:r>
          </w:p>
        </w:tc>
      </w:tr>
      <w:tr w:rsidR="00F768D1" w:rsidRPr="00F768D1" w14:paraId="3E9316FA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B44F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lastRenderedPageBreak/>
              <w:t xml:space="preserve">Average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2A7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1.16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FDE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0.77-1.73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C130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3DB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1.10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187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0.73-1.67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E45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0.65</w:t>
            </w:r>
          </w:p>
        </w:tc>
      </w:tr>
      <w:tr w:rsidR="00F768D1" w:rsidRPr="00F768D1" w14:paraId="7E66D359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55D32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Poor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521F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5535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B943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2BB4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6975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A4B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183BF6" w14:paraId="2AC686F4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F97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Drinking water in dry season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097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4C3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B63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4CD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34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D53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3B9F08C2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036D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Private tap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3CB2" w14:textId="77777777" w:rsidR="000C465A" w:rsidRPr="00F768D1" w:rsidRDefault="000C465A" w:rsidP="00827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592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C50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616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825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0A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62DC0E3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BF09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Protected spring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9DD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2.37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94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0.58- 9.68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F9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F0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C69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684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21CD4AA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4C9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Public tap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4136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855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0.50-2.74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3FF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511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33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EC1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229262D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4BF1B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Other 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446A0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63D7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0.65-1.60</w:t>
            </w:r>
          </w:p>
        </w:tc>
        <w:tc>
          <w:tcPr>
            <w:tcW w:w="4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FA29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9E15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7B15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AF01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183BF6" w14:paraId="33E6903D" w14:textId="77777777" w:rsidTr="00F768D1">
        <w:trPr>
          <w:gridAfter w:val="4"/>
          <w:wAfter w:w="1560" w:type="pct"/>
          <w:trHeight w:val="225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7060" w14:textId="77777777" w:rsidR="000C465A" w:rsidRPr="00F768D1" w:rsidRDefault="00F768D1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Drinking water in rainy season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FF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79B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561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761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71B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1B036E6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3952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Private tap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CB5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A10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49A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CAD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08E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5B8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8E78BC7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CC51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Protected spring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1F0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na</w:t>
            </w:r>
            <w:proofErr w:type="spellEnd"/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6D6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70D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F98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12A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68C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5ABEE2BD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3F10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Public tap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269F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B7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0.44-2.34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F93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FB9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609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87A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19282B3F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D5B0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Other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A0ABC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1.14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ABD6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0.73-1.76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73A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EE07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5959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968D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34DAF844" w14:textId="77777777" w:rsidTr="00827E10">
        <w:trPr>
          <w:trHeight w:val="49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FBE4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Water sufficiency for drinking and household chores  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3214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1.05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F795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0.63-1.74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E66A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4038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8587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6A1D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183BF6" w14:paraId="0B1CAF44" w14:textId="77777777" w:rsidTr="00827E10">
        <w:trPr>
          <w:trHeight w:val="480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30FA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Frequency of washing drinking water container with soap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A0C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0E9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8D3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E3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274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30E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1D9C41BE" w14:textId="77777777" w:rsidTr="00827E10">
        <w:trPr>
          <w:trHeight w:val="86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70A8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Never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DCA2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1.72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198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0.77-3.83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3DD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EC26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1.62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55B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0.72-3.66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BE6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0.25</w:t>
            </w:r>
          </w:p>
        </w:tc>
      </w:tr>
      <w:tr w:rsidR="00F768D1" w:rsidRPr="00F768D1" w14:paraId="0382762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D9D6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Daily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A8FB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6E8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774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B6A4" w14:textId="77777777" w:rsidR="000C465A" w:rsidRPr="00F768D1" w:rsidRDefault="000B030D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7A1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576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23ED696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B2DDA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Weekly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AD7D1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1.39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63BA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0.86-2.23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C320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798F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1.36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35F6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0.84-2.20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08518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0.21</w:t>
            </w:r>
          </w:p>
        </w:tc>
      </w:tr>
      <w:tr w:rsidR="00F768D1" w:rsidRPr="00F768D1" w14:paraId="36FB28B0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35C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Container for fetching water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BB6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58E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2F5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267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AC1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F60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48E7981E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CB3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Clay pot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F0AC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0.54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BB5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0.21-1.39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F60A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93A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6C7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382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9EE95E3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84F8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Plastic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28A3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1.14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C98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0.73-1.77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6755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D8F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07D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9D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B69D48C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91530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Metal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E7F3E" w14:textId="77777777" w:rsidR="000C465A" w:rsidRPr="00F768D1" w:rsidRDefault="000C465A" w:rsidP="000B0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5F3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4AEF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8531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805F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9136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183BF6" w14:paraId="45B8584C" w14:textId="77777777" w:rsidTr="00827E10">
        <w:trPr>
          <w:trHeight w:val="329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BC3F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Status of drinking water container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E0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44C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66C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9E8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F1D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8E4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C6E4F4D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2F2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Covered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D951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AC5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CDD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8B9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F05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A38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2928BAE4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502BA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Uncovered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69DE5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2BA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0.54-1.48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AF710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4FB6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D690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3C7E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39E8CD51" w14:textId="77777777" w:rsidTr="00827E10">
        <w:trPr>
          <w:trHeight w:val="241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68BB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Drinking water container used for other activity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5110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1.67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19B4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0.92-3.04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E7259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5705C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1.43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463D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0.77-2.65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6466E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0.26</w:t>
            </w:r>
          </w:p>
        </w:tc>
      </w:tr>
      <w:tr w:rsidR="00F768D1" w:rsidRPr="00F768D1" w14:paraId="32345202" w14:textId="77777777" w:rsidTr="00827E10">
        <w:trPr>
          <w:trHeight w:val="273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1970B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Water treatment prior to consumption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629F1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0.77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4005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0.41-1.47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E7BFF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7D6DA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54B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0E37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07342E75" w14:textId="77777777" w:rsidTr="00827E10">
        <w:trPr>
          <w:trHeight w:val="450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AEC8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Water contamination with </w:t>
            </w:r>
            <w:proofErr w:type="spellStart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thermotolerant</w:t>
            </w:r>
            <w:proofErr w:type="spellEnd"/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 coliform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08355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0.93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B25A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0.61-1.43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F4B7B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F9E2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30A4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ECE1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2EDE57E8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E88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Sanitation in the household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C1C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D2F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A44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68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29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62D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6E7A31B5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2BC9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No latrines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82F4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0.65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A8A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0.38-1.12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CD1D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AA53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155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0.38-1.13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30C8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0.13</w:t>
            </w:r>
          </w:p>
        </w:tc>
      </w:tr>
      <w:tr w:rsidR="00F768D1" w:rsidRPr="00F768D1" w14:paraId="4252DAA1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F0C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Water seal latrine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DE3A" w14:textId="77777777" w:rsidR="000C465A" w:rsidRPr="00F768D1" w:rsidRDefault="00D51279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526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12A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9DB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169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AA4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1EAA747C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29DA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Open pit latrine with slab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8874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0.76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B88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0.41-1.42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426B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F1F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5F0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AEE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7BF0F3FB" w14:textId="77777777" w:rsidTr="00827E10">
        <w:trPr>
          <w:trHeight w:val="193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379DD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Open pit latrine without slab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6CB56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0.32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350A1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0.07-1.57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8CE4F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0.16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F91C7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865DE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0.06-1.58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8E909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0.16</w:t>
            </w:r>
          </w:p>
        </w:tc>
      </w:tr>
      <w:tr w:rsidR="00F768D1" w:rsidRPr="00F768D1" w14:paraId="06FF69E0" w14:textId="77777777" w:rsidTr="00827E10">
        <w:trPr>
          <w:trHeight w:val="257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CCBB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Soap for handwashing available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0C655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1.33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59F5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0.83-2.13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DCAC1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0.24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304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09EF5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EF95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30D94056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D7AD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Waste disposal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2483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1.05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803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0.70-1.57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BBAE4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0.83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D688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F3F7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2627D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 </w:t>
            </w:r>
          </w:p>
        </w:tc>
      </w:tr>
      <w:tr w:rsidR="00F768D1" w:rsidRPr="00F768D1" w14:paraId="467F0573" w14:textId="77777777" w:rsidTr="00827E10">
        <w:trPr>
          <w:trHeight w:val="225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DE70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Domestic animals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3532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961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21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49EC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C8B7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033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903C3E7" w14:textId="77777777" w:rsidTr="00827E10">
        <w:trPr>
          <w:trHeight w:val="107"/>
        </w:trPr>
        <w:tc>
          <w:tcPr>
            <w:tcW w:w="22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0ED37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Possession of domestic animals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01B0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1.30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AB4F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0.69-2.46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BE89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0.42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302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7D0B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1246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</w:p>
        </w:tc>
      </w:tr>
      <w:tr w:rsidR="00F768D1" w:rsidRPr="00F768D1" w14:paraId="05B10AFB" w14:textId="77777777" w:rsidTr="00827E10">
        <w:trPr>
          <w:trHeight w:val="86"/>
        </w:trPr>
        <w:tc>
          <w:tcPr>
            <w:tcW w:w="221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7F186E" w14:textId="77777777" w:rsidR="000C465A" w:rsidRPr="00F768D1" w:rsidRDefault="000C465A" w:rsidP="00F768D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 xml:space="preserve">Animals held outside  the house 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937E9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0.59</w:t>
            </w: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2BA89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0.38-0.92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1242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CH"/>
              </w:rPr>
              <w:t>0.02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82473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0.52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B2BA4" w14:textId="77777777" w:rsidR="000C465A" w:rsidRPr="00F768D1" w:rsidRDefault="000C465A" w:rsidP="000C4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0.33-0.83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60095" w14:textId="77777777" w:rsidR="000C465A" w:rsidRPr="00F768D1" w:rsidRDefault="000C465A" w:rsidP="00D51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</w:pPr>
            <w:r w:rsidRPr="00F76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CH"/>
              </w:rPr>
              <w:t>0.01</w:t>
            </w:r>
          </w:p>
        </w:tc>
      </w:tr>
    </w:tbl>
    <w:p w14:paraId="73FEF128" w14:textId="77777777" w:rsidR="000C465A" w:rsidRPr="00F768D1" w:rsidRDefault="000C465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7691A8" w14:textId="77777777" w:rsidR="000C465A" w:rsidRPr="00F768D1" w:rsidRDefault="000C465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C465A" w:rsidRPr="00F768D1" w:rsidSect="000C465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C465A"/>
    <w:rsid w:val="000B030D"/>
    <w:rsid w:val="000C465A"/>
    <w:rsid w:val="00183BF6"/>
    <w:rsid w:val="002C32D3"/>
    <w:rsid w:val="003055B1"/>
    <w:rsid w:val="00406E66"/>
    <w:rsid w:val="004C1121"/>
    <w:rsid w:val="00827E10"/>
    <w:rsid w:val="00837ED7"/>
    <w:rsid w:val="008F3427"/>
    <w:rsid w:val="009344B0"/>
    <w:rsid w:val="00AE03AE"/>
    <w:rsid w:val="00B31EF4"/>
    <w:rsid w:val="00C95DBF"/>
    <w:rsid w:val="00D51279"/>
    <w:rsid w:val="00DB0F3D"/>
    <w:rsid w:val="00E158B2"/>
    <w:rsid w:val="00E269B5"/>
    <w:rsid w:val="00F13D08"/>
    <w:rsid w:val="00F66A26"/>
    <w:rsid w:val="00F7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7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46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465A"/>
    <w:rPr>
      <w:color w:val="800080"/>
      <w:u w:val="single"/>
    </w:rPr>
  </w:style>
  <w:style w:type="paragraph" w:customStyle="1" w:styleId="xl65">
    <w:name w:val="xl65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6">
    <w:name w:val="xl66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7">
    <w:name w:val="xl67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8">
    <w:name w:val="xl68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9">
    <w:name w:val="xl69"/>
    <w:basedOn w:val="Normal"/>
    <w:rsid w:val="000C465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0">
    <w:name w:val="xl70"/>
    <w:basedOn w:val="Normal"/>
    <w:rsid w:val="000C465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1">
    <w:name w:val="xl71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2">
    <w:name w:val="xl72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3">
    <w:name w:val="xl73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4">
    <w:name w:val="xl74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75">
    <w:name w:val="xl75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6">
    <w:name w:val="xl76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7">
    <w:name w:val="xl77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xl78">
    <w:name w:val="xl78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79">
    <w:name w:val="xl79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0">
    <w:name w:val="xl80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1">
    <w:name w:val="xl81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2">
    <w:name w:val="xl82"/>
    <w:basedOn w:val="Normal"/>
    <w:rsid w:val="000C465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3">
    <w:name w:val="xl83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4">
    <w:name w:val="xl84"/>
    <w:basedOn w:val="Normal"/>
    <w:rsid w:val="000C465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5">
    <w:name w:val="xl85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6">
    <w:name w:val="xl86"/>
    <w:basedOn w:val="Normal"/>
    <w:rsid w:val="000C46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7">
    <w:name w:val="xl87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8">
    <w:name w:val="xl88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9">
    <w:name w:val="xl89"/>
    <w:basedOn w:val="Normal"/>
    <w:rsid w:val="000C465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0">
    <w:name w:val="xl90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1">
    <w:name w:val="xl91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2">
    <w:name w:val="xl92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3">
    <w:name w:val="xl93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4">
    <w:name w:val="xl94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5">
    <w:name w:val="xl95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6">
    <w:name w:val="xl96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7">
    <w:name w:val="xl97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xl98">
    <w:name w:val="xl98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9">
    <w:name w:val="xl99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MDPI43tablefooter">
    <w:name w:val="MDPI_4.3_table_footer"/>
    <w:basedOn w:val="Normal"/>
    <w:next w:val="Normal"/>
    <w:qFormat/>
    <w:rsid w:val="000C465A"/>
    <w:pPr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1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46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465A"/>
    <w:rPr>
      <w:color w:val="800080"/>
      <w:u w:val="single"/>
    </w:rPr>
  </w:style>
  <w:style w:type="paragraph" w:customStyle="1" w:styleId="xl65">
    <w:name w:val="xl65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6">
    <w:name w:val="xl66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7">
    <w:name w:val="xl67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8">
    <w:name w:val="xl68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69">
    <w:name w:val="xl69"/>
    <w:basedOn w:val="Normal"/>
    <w:rsid w:val="000C465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0">
    <w:name w:val="xl70"/>
    <w:basedOn w:val="Normal"/>
    <w:rsid w:val="000C465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1">
    <w:name w:val="xl71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2">
    <w:name w:val="xl72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3">
    <w:name w:val="xl73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4">
    <w:name w:val="xl74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75">
    <w:name w:val="xl75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6">
    <w:name w:val="xl76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77">
    <w:name w:val="xl77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xl78">
    <w:name w:val="xl78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79">
    <w:name w:val="xl79"/>
    <w:basedOn w:val="Normal"/>
    <w:rsid w:val="000C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0">
    <w:name w:val="xl80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1">
    <w:name w:val="xl81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2">
    <w:name w:val="xl82"/>
    <w:basedOn w:val="Normal"/>
    <w:rsid w:val="000C465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3">
    <w:name w:val="xl83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4">
    <w:name w:val="xl84"/>
    <w:basedOn w:val="Normal"/>
    <w:rsid w:val="000C465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5">
    <w:name w:val="xl85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6">
    <w:name w:val="xl86"/>
    <w:basedOn w:val="Normal"/>
    <w:rsid w:val="000C46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7">
    <w:name w:val="xl87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88">
    <w:name w:val="xl88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89">
    <w:name w:val="xl89"/>
    <w:basedOn w:val="Normal"/>
    <w:rsid w:val="000C465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0">
    <w:name w:val="xl90"/>
    <w:basedOn w:val="Normal"/>
    <w:rsid w:val="000C46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1">
    <w:name w:val="xl91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2">
    <w:name w:val="xl92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3">
    <w:name w:val="xl93"/>
    <w:basedOn w:val="Normal"/>
    <w:rsid w:val="000C46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4">
    <w:name w:val="xl94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CH"/>
    </w:rPr>
  </w:style>
  <w:style w:type="paragraph" w:customStyle="1" w:styleId="xl95">
    <w:name w:val="xl95"/>
    <w:basedOn w:val="Normal"/>
    <w:rsid w:val="000C465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6">
    <w:name w:val="xl96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7">
    <w:name w:val="xl97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xl98">
    <w:name w:val="xl98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de-CH"/>
    </w:rPr>
  </w:style>
  <w:style w:type="paragraph" w:customStyle="1" w:styleId="xl99">
    <w:name w:val="xl99"/>
    <w:basedOn w:val="Normal"/>
    <w:rsid w:val="000C465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de-CH"/>
    </w:rPr>
  </w:style>
  <w:style w:type="paragraph" w:customStyle="1" w:styleId="MDPI43tablefooter">
    <w:name w:val="MDPI_4.3_table_footer"/>
    <w:basedOn w:val="Normal"/>
    <w:next w:val="Normal"/>
    <w:qFormat/>
    <w:rsid w:val="000C465A"/>
    <w:pPr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3191</Characters>
  <Application>Microsoft Office Word</Application>
  <DocSecurity>0</DocSecurity>
  <Lines>797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AENCILAY</cp:lastModifiedBy>
  <cp:revision>2</cp:revision>
  <dcterms:created xsi:type="dcterms:W3CDTF">2018-09-07T08:18:00Z</dcterms:created>
  <dcterms:modified xsi:type="dcterms:W3CDTF">2018-09-12T12:45:00Z</dcterms:modified>
</cp:coreProperties>
</file>