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AF305" w14:textId="77777777" w:rsidR="00BD3BBE" w:rsidRPr="00665890" w:rsidRDefault="00BD3BBE">
      <w:pPr>
        <w:spacing w:line="24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</w:pPr>
    </w:p>
    <w:p w14:paraId="53E9F689" w14:textId="77777777" w:rsidR="003F272D" w:rsidRPr="00665890" w:rsidRDefault="003F272D">
      <w:pPr>
        <w:spacing w:line="240" w:lineRule="auto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val="en-US"/>
        </w:rPr>
      </w:pPr>
      <w:r w:rsidRPr="00665890"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  <w:lang w:val="en-US"/>
        </w:rPr>
        <w:t>Primers</w:t>
      </w:r>
    </w:p>
    <w:p w14:paraId="51A3B904" w14:textId="77777777" w:rsidR="00BD3BBE" w:rsidRPr="00665890" w:rsidRDefault="003F6716" w:rsidP="00471B54">
      <w:pPr>
        <w:spacing w:before="240" w:after="240" w:line="24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</w:pPr>
      <w:r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 xml:space="preserve">Primers used to verify the loss of </w:t>
      </w:r>
      <w:r w:rsidRPr="00665890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lang w:val="en-US"/>
        </w:rPr>
        <w:t>trnS1</w:t>
      </w:r>
      <w:r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 xml:space="preserve">, </w:t>
      </w:r>
      <w:proofErr w:type="spellStart"/>
      <w:r w:rsidRPr="00665890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lang w:val="en-US"/>
        </w:rPr>
        <w:t>trnC</w:t>
      </w:r>
      <w:proofErr w:type="spellEnd"/>
      <w:r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 xml:space="preserve"> and </w:t>
      </w:r>
      <w:proofErr w:type="spellStart"/>
      <w:r w:rsidRPr="00665890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lang w:val="en-US"/>
        </w:rPr>
        <w:t>trnG</w:t>
      </w:r>
      <w:proofErr w:type="spellEnd"/>
      <w:r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 xml:space="preserve"> in </w:t>
      </w:r>
      <w:proofErr w:type="spellStart"/>
      <w:r w:rsidRPr="00665890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lang w:val="en-US"/>
        </w:rPr>
        <w:t>Lamellodiscus</w:t>
      </w:r>
      <w:proofErr w:type="spellEnd"/>
      <w:r w:rsidRPr="00665890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665890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lang w:val="en-US"/>
        </w:rPr>
        <w:t>spari</w:t>
      </w:r>
      <w:proofErr w:type="spellEnd"/>
      <w:r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>.</w:t>
      </w:r>
    </w:p>
    <w:tbl>
      <w:tblPr>
        <w:tblW w:w="54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3646"/>
      </w:tblGrid>
      <w:tr w:rsidR="00BD3BBE" w:rsidRPr="00665890" w14:paraId="776A47CD" w14:textId="77777777">
        <w:trPr>
          <w:trHeight w:val="315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FDA0BA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Name</w:t>
            </w:r>
          </w:p>
        </w:tc>
        <w:tc>
          <w:tcPr>
            <w:tcW w:w="364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0BC3FA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Sequence  (5' to 3')</w:t>
            </w:r>
          </w:p>
        </w:tc>
      </w:tr>
      <w:tr w:rsidR="00BD3BBE" w:rsidRPr="00665890" w14:paraId="3D6C50C2" w14:textId="7777777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17896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LS-</w:t>
            </w:r>
            <w:proofErr w:type="spellStart"/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GlyF</w:t>
            </w:r>
            <w:proofErr w:type="spellEnd"/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BE8BD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CTAWCTTTCCAARTTAGWGA</w:t>
            </w:r>
          </w:p>
        </w:tc>
      </w:tr>
      <w:tr w:rsidR="00BD3BBE" w:rsidRPr="00665890" w14:paraId="249E1162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301DB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LSR1-6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B3788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CCTAAAACTAAAGTTAAACCC</w:t>
            </w:r>
          </w:p>
        </w:tc>
      </w:tr>
      <w:tr w:rsidR="00BD3BBE" w:rsidRPr="00665890" w14:paraId="7AE85F11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DA02F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LSR1-8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72522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GCATCTAAATAATGCTTAAAAG</w:t>
            </w:r>
          </w:p>
        </w:tc>
      </w:tr>
      <w:tr w:rsidR="00BD3BBE" w:rsidRPr="00665890" w14:paraId="22361847" w14:textId="7777777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40796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LSF17-0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3DB70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GGTTTAGTTAGAGGTTTAAATAGG</w:t>
            </w:r>
          </w:p>
        </w:tc>
      </w:tr>
      <w:tr w:rsidR="00BD3BBE" w:rsidRPr="00665890" w14:paraId="26BD16E8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E254D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LSF17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9B5B8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GTAGTTCATTAAATGAATTAACGG</w:t>
            </w:r>
          </w:p>
        </w:tc>
      </w:tr>
      <w:tr w:rsidR="00BD3BBE" w:rsidRPr="00665890" w14:paraId="542D9A60" w14:textId="77777777">
        <w:trPr>
          <w:trHeight w:val="315"/>
        </w:trPr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248B90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LS-</w:t>
            </w:r>
            <w:proofErr w:type="spellStart"/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GlyR</w:t>
            </w:r>
            <w:proofErr w:type="spellEnd"/>
          </w:p>
        </w:tc>
        <w:tc>
          <w:tcPr>
            <w:tcW w:w="36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0ADF83" w14:textId="77777777" w:rsidR="00BD3BBE" w:rsidRPr="00665890" w:rsidRDefault="003F6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TCWCTAAYTTGGAAAGWTAG</w:t>
            </w:r>
          </w:p>
        </w:tc>
      </w:tr>
    </w:tbl>
    <w:p w14:paraId="74884364" w14:textId="77777777" w:rsidR="00BD3BBE" w:rsidRPr="00665890" w:rsidRDefault="00BD3BBE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</w:pPr>
    </w:p>
    <w:p w14:paraId="2A8E5076" w14:textId="77777777" w:rsidR="00BD3BBE" w:rsidRPr="00665890" w:rsidRDefault="003F6716" w:rsidP="00471B54">
      <w:pPr>
        <w:spacing w:after="240"/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>Universal primers used to amplify</w:t>
      </w:r>
      <w:r w:rsidR="00665B1E"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 xml:space="preserve"> the</w:t>
      </w:r>
      <w:r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 xml:space="preserve"> </w:t>
      </w:r>
      <w:r w:rsidRPr="00665890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  <w:lang w:val="en-US"/>
        </w:rPr>
        <w:t xml:space="preserve">28S </w:t>
      </w:r>
      <w:proofErr w:type="spellStart"/>
      <w:r w:rsidRPr="00665890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  <w:lang w:val="en-US"/>
        </w:rPr>
        <w:t>rRNA</w:t>
      </w:r>
      <w:proofErr w:type="spellEnd"/>
      <w:r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 xml:space="preserve"> gene</w:t>
      </w:r>
    </w:p>
    <w:tbl>
      <w:tblPr>
        <w:tblW w:w="5320" w:type="dxa"/>
        <w:tblInd w:w="108" w:type="dxa"/>
        <w:tblLook w:val="04A0" w:firstRow="1" w:lastRow="0" w:firstColumn="1" w:lastColumn="0" w:noHBand="0" w:noVBand="1"/>
      </w:tblPr>
      <w:tblGrid>
        <w:gridCol w:w="1800"/>
        <w:gridCol w:w="3520"/>
      </w:tblGrid>
      <w:tr w:rsidR="00380A64" w:rsidRPr="00665890" w14:paraId="6AA318B9" w14:textId="77777777" w:rsidTr="00380A64">
        <w:trPr>
          <w:trHeight w:val="315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17F88" w14:textId="77777777" w:rsidR="00380A64" w:rsidRPr="00665890" w:rsidRDefault="00380A64" w:rsidP="00380A6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Name</w:t>
            </w:r>
          </w:p>
        </w:tc>
        <w:tc>
          <w:tcPr>
            <w:tcW w:w="35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654E2" w14:textId="77777777" w:rsidR="00380A64" w:rsidRPr="00665890" w:rsidRDefault="00380A64" w:rsidP="00380A6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Sequence  (5' to 3')</w:t>
            </w:r>
          </w:p>
        </w:tc>
      </w:tr>
      <w:tr w:rsidR="00380A64" w:rsidRPr="00665890" w14:paraId="17B97002" w14:textId="77777777" w:rsidTr="00380A64">
        <w:trPr>
          <w:trHeight w:val="300"/>
        </w:trPr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85B02" w14:textId="77777777" w:rsidR="00380A64" w:rsidRPr="00665890" w:rsidRDefault="00380A64" w:rsidP="00380A6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C1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8217D" w14:textId="77777777" w:rsidR="00380A64" w:rsidRPr="00665890" w:rsidRDefault="00380A64" w:rsidP="00380A6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ACCCGCTGAATTTAAGCAT</w:t>
            </w:r>
          </w:p>
        </w:tc>
      </w:tr>
      <w:tr w:rsidR="00380A64" w:rsidRPr="00665890" w14:paraId="6E93EA2F" w14:textId="77777777" w:rsidTr="00380A64">
        <w:trPr>
          <w:trHeight w:val="315"/>
        </w:trPr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0ACE06" w14:textId="77777777" w:rsidR="00380A64" w:rsidRPr="00665890" w:rsidRDefault="00380A64" w:rsidP="00380A6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8E9916" w14:textId="77777777" w:rsidR="00380A64" w:rsidRPr="00665890" w:rsidRDefault="00380A64" w:rsidP="00380A6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TGGTCCGTGTTTCAAGAC</w:t>
            </w:r>
          </w:p>
        </w:tc>
      </w:tr>
    </w:tbl>
    <w:p w14:paraId="3B8BFD64" w14:textId="77777777" w:rsidR="00BD3BBE" w:rsidRPr="00665890" w:rsidRDefault="00BD3BBE">
      <w:pPr>
        <w:rPr>
          <w:rFonts w:ascii="Times New Roman" w:hAnsi="Times New Roman" w:cs="Times New Roman"/>
          <w:iCs/>
          <w:sz w:val="24"/>
          <w:szCs w:val="24"/>
        </w:rPr>
      </w:pPr>
    </w:p>
    <w:p w14:paraId="0484C9F6" w14:textId="77777777" w:rsidR="00D15C65" w:rsidRPr="00665890" w:rsidRDefault="004B5B68" w:rsidP="006779E5">
      <w:pPr>
        <w:spacing w:after="24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</w:pPr>
      <w:r w:rsidRPr="00665890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US"/>
        </w:rPr>
        <w:t>Primers used to verify the obtained sequences using individual DNA and long-range PCR</w:t>
      </w:r>
    </w:p>
    <w:tbl>
      <w:tblPr>
        <w:tblW w:w="6946" w:type="dxa"/>
        <w:tblInd w:w="108" w:type="dxa"/>
        <w:tblLook w:val="04A0" w:firstRow="1" w:lastRow="0" w:firstColumn="1" w:lastColumn="0" w:noHBand="0" w:noVBand="1"/>
      </w:tblPr>
      <w:tblGrid>
        <w:gridCol w:w="1843"/>
        <w:gridCol w:w="3617"/>
        <w:gridCol w:w="1486"/>
      </w:tblGrid>
      <w:tr w:rsidR="006779E5" w:rsidRPr="006779E5" w14:paraId="2D9D7763" w14:textId="77777777" w:rsidTr="006779E5">
        <w:trPr>
          <w:trHeight w:val="289"/>
        </w:trPr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C6219" w14:textId="77777777" w:rsidR="006779E5" w:rsidRPr="006779E5" w:rsidRDefault="006779E5" w:rsidP="006779E5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  <w:lang w:val="en-US"/>
              </w:rPr>
              <w:t>Primer name</w:t>
            </w:r>
          </w:p>
        </w:tc>
        <w:tc>
          <w:tcPr>
            <w:tcW w:w="36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C2DFA" w14:textId="77777777" w:rsidR="006779E5" w:rsidRPr="006779E5" w:rsidRDefault="006779E5" w:rsidP="006779E5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  <w:lang w:val="en-US"/>
              </w:rPr>
              <w:t>Sequence (5’-3’)</w:t>
            </w: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CA1F2" w14:textId="77777777" w:rsidR="006779E5" w:rsidRPr="006779E5" w:rsidRDefault="006779E5" w:rsidP="006779E5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  <w:lang w:val="en-US"/>
              </w:rPr>
              <w:t>Length (</w:t>
            </w:r>
            <w:proofErr w:type="spellStart"/>
            <w:r w:rsidRPr="006779E5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  <w:lang w:val="en-US"/>
              </w:rPr>
              <w:t>bp</w:t>
            </w:r>
            <w:proofErr w:type="spellEnd"/>
            <w:r w:rsidRPr="006779E5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  <w:lang w:val="en-US"/>
              </w:rPr>
              <w:t>)</w:t>
            </w:r>
          </w:p>
        </w:tc>
      </w:tr>
      <w:tr w:rsidR="006779E5" w:rsidRPr="006779E5" w14:paraId="5F8729AA" w14:textId="77777777" w:rsidTr="006779E5">
        <w:trPr>
          <w:trHeight w:val="289"/>
        </w:trPr>
        <w:tc>
          <w:tcPr>
            <w:tcW w:w="54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ECD5" w14:textId="77777777" w:rsidR="006779E5" w:rsidRPr="006779E5" w:rsidRDefault="006779E5" w:rsidP="006779E5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</w:rPr>
            </w:pPr>
            <w:proofErr w:type="spellStart"/>
            <w:r w:rsidRPr="006779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Lamellodiscus</w:t>
            </w:r>
            <w:proofErr w:type="spellEnd"/>
            <w:r w:rsidRPr="006779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6779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spari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F4F04" w14:textId="4FAFB950" w:rsidR="006779E5" w:rsidRPr="006779E5" w:rsidRDefault="006779E5" w:rsidP="006779E5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 w:rsidR="006779E5" w:rsidRPr="006779E5" w14:paraId="1F389A89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63719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LSF1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C99D8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CAAGTTATACAAAGGTTGGTTTG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6AC30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4423</w:t>
            </w:r>
          </w:p>
        </w:tc>
      </w:tr>
      <w:tr w:rsidR="006779E5" w:rsidRPr="006779E5" w14:paraId="37C0867F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D3F3A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LSR1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F7C86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CTTCCTCAACCAACTAGAAG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8DC19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 w:rsidR="006779E5" w:rsidRPr="006779E5" w14:paraId="58B331DC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480B0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LSYZF2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9D5E1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AGGACGAAGAAATACATCAC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EC89E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3910</w:t>
            </w:r>
          </w:p>
        </w:tc>
      </w:tr>
      <w:tr w:rsidR="006779E5" w:rsidRPr="006779E5" w14:paraId="48BCDC6A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A44E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LSYZR2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826F1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CGGTCTTAACTCAACTCATG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AC6E3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 w:rsidR="006779E5" w:rsidRPr="006779E5" w14:paraId="0A7F5CB7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0A235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LSF4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B7A9B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GTGAATAATGGAAAAGTTACC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B84B9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3716</w:t>
            </w:r>
          </w:p>
        </w:tc>
      </w:tr>
      <w:tr w:rsidR="006779E5" w:rsidRPr="006779E5" w14:paraId="684C1003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49219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LSYZR3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5BD12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ACCACCTAAAAATGGCATC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33C46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 w:rsidR="006779E5" w:rsidRPr="006779E5" w14:paraId="4455A733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20FA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LSF6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0E126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GTAATTTTGGTTTAGTTAGAGG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A4FD6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3235</w:t>
            </w:r>
          </w:p>
        </w:tc>
      </w:tr>
      <w:tr w:rsidR="006779E5" w:rsidRPr="006779E5" w14:paraId="6C6978D9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C1CEE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LSYZR4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EA249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CCCACATAGGGAACTCTTTG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4C3D4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 w:rsidR="006779E5" w:rsidRPr="006779E5" w14:paraId="43C2E8BB" w14:textId="77777777" w:rsidTr="006779E5">
        <w:trPr>
          <w:trHeight w:val="289"/>
        </w:trPr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1F0F" w14:textId="77777777" w:rsidR="006779E5" w:rsidRPr="006779E5" w:rsidRDefault="006779E5" w:rsidP="006779E5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proofErr w:type="spellStart"/>
            <w:r w:rsidRPr="006779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Lepidotrema</w:t>
            </w:r>
            <w:proofErr w:type="spellEnd"/>
            <w:r w:rsidRPr="006779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6779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longipenis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A509A" w14:textId="77777777" w:rsidR="006779E5" w:rsidRPr="006779E5" w:rsidRDefault="006779E5" w:rsidP="006779E5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</w:p>
        </w:tc>
      </w:tr>
      <w:tr w:rsidR="006779E5" w:rsidRPr="006779E5" w14:paraId="15B4F81C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1E09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LPCF1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7F96A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CTATACCAGGGCGAATCAATC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82F8C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7543</w:t>
            </w:r>
          </w:p>
        </w:tc>
      </w:tr>
      <w:tr w:rsidR="006779E5" w:rsidRPr="006779E5" w14:paraId="6C4F5B0C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F1386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LPCR1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CF537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CCAACTCCTTAATAGCTGAAC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80A49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 w:rsidR="006779E5" w:rsidRPr="006779E5" w14:paraId="4E68DD76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4D4F8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LPCYZF2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0071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GTTTCTATGGCACTTAGGG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CBA6E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3381</w:t>
            </w:r>
          </w:p>
        </w:tc>
      </w:tr>
      <w:tr w:rsidR="006779E5" w:rsidRPr="006779E5" w14:paraId="5EA8EF23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4C6FE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LPCYZR2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2D0EB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CGTGGTAAAGTGCCTCGAAC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5AEA0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 w:rsidR="006779E5" w:rsidRPr="006779E5" w14:paraId="08CAA441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08B4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LPCF3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9A5F4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TATGCTGAATCAGAGAGAG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03CD5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1929</w:t>
            </w:r>
          </w:p>
        </w:tc>
      </w:tr>
      <w:tr w:rsidR="006779E5" w:rsidRPr="006779E5" w14:paraId="63ECA492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C0DC7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LPCYZR3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98607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GAGCCCATACTACACAACC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8240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</w:p>
        </w:tc>
      </w:tr>
      <w:tr w:rsidR="006779E5" w:rsidRPr="006779E5" w14:paraId="43190C5F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24E48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LPCF4</w:t>
            </w:r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1E072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TGGTCATCCAGAGGTATATG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C4969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3257</w:t>
            </w:r>
          </w:p>
        </w:tc>
      </w:tr>
      <w:tr w:rsidR="006779E5" w:rsidRPr="006779E5" w14:paraId="72AAAD7A" w14:textId="77777777" w:rsidTr="006779E5">
        <w:trPr>
          <w:trHeight w:val="289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FC8070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LPCYZR4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D8200E" w14:textId="77777777" w:rsidR="006779E5" w:rsidRPr="006779E5" w:rsidRDefault="006779E5" w:rsidP="006779E5">
            <w:pPr>
              <w:spacing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6779E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GTTACAAGCACTCAATTATC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528AFB" w14:textId="23651771" w:rsidR="006779E5" w:rsidRPr="006779E5" w:rsidRDefault="006779E5" w:rsidP="006779E5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</w:tbl>
    <w:p w14:paraId="08EA3C27" w14:textId="77777777" w:rsidR="00D15C65" w:rsidRPr="00665890" w:rsidRDefault="00D15C65">
      <w:pPr>
        <w:rPr>
          <w:rFonts w:ascii="Times New Roman" w:hAnsi="Times New Roman" w:cs="Times New Roman"/>
          <w:iCs/>
          <w:sz w:val="24"/>
          <w:szCs w:val="24"/>
        </w:rPr>
      </w:pPr>
    </w:p>
    <w:p w14:paraId="1D126176" w14:textId="77777777" w:rsidR="001E2DEB" w:rsidRDefault="001E2DEB" w:rsidP="00665890">
      <w:pPr>
        <w:spacing w:after="24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665890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>Primers used to amplify the complete mitochondrial genomes</w:t>
      </w:r>
    </w:p>
    <w:tbl>
      <w:tblPr>
        <w:tblW w:w="9040" w:type="dxa"/>
        <w:tblInd w:w="108" w:type="dxa"/>
        <w:tblLook w:val="04A0" w:firstRow="1" w:lastRow="0" w:firstColumn="1" w:lastColumn="0" w:noHBand="0" w:noVBand="1"/>
      </w:tblPr>
      <w:tblGrid>
        <w:gridCol w:w="1145"/>
        <w:gridCol w:w="1635"/>
        <w:gridCol w:w="1480"/>
        <w:gridCol w:w="3798"/>
        <w:gridCol w:w="1080"/>
      </w:tblGrid>
      <w:tr w:rsidR="00665890" w:rsidRPr="00665890" w14:paraId="4B2BD837" w14:textId="77777777" w:rsidTr="009A54B8">
        <w:trPr>
          <w:trHeight w:val="345"/>
        </w:trPr>
        <w:tc>
          <w:tcPr>
            <w:tcW w:w="106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D75021" w14:textId="77777777" w:rsidR="00665890" w:rsidRPr="00665890" w:rsidRDefault="00665890" w:rsidP="00665890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Fragment No.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29BBD6" w14:textId="77777777" w:rsidR="00665890" w:rsidRPr="00665890" w:rsidRDefault="00665890" w:rsidP="00665890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Gene or region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17BCE9" w14:textId="77777777" w:rsidR="00665890" w:rsidRPr="00665890" w:rsidRDefault="00665890" w:rsidP="00665890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Primer name</w:t>
            </w:r>
          </w:p>
        </w:tc>
        <w:tc>
          <w:tcPr>
            <w:tcW w:w="37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B70B0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Sequence (5’-3’)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2E6028" w14:textId="77777777" w:rsidR="00665890" w:rsidRPr="00665890" w:rsidRDefault="00665890" w:rsidP="00665890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Length (</w:t>
            </w:r>
            <w:proofErr w:type="spellStart"/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bp</w:t>
            </w:r>
            <w:proofErr w:type="spellEnd"/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)</w:t>
            </w:r>
          </w:p>
        </w:tc>
      </w:tr>
      <w:tr w:rsidR="00665890" w:rsidRPr="00665890" w14:paraId="624BDB92" w14:textId="77777777" w:rsidTr="00665890">
        <w:trPr>
          <w:trHeight w:val="312"/>
        </w:trPr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128F3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0D3DF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1033C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</w:p>
        </w:tc>
        <w:tc>
          <w:tcPr>
            <w:tcW w:w="37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9F58D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1F4FF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</w:p>
        </w:tc>
      </w:tr>
      <w:tr w:rsidR="00665890" w:rsidRPr="00665890" w14:paraId="4893A184" w14:textId="77777777" w:rsidTr="00665890">
        <w:trPr>
          <w:trHeight w:val="289"/>
        </w:trPr>
        <w:tc>
          <w:tcPr>
            <w:tcW w:w="278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614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</w:pPr>
            <w:proofErr w:type="spellStart"/>
            <w:r w:rsidRPr="00665890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  <w:t>Lepidotrema</w:t>
            </w:r>
            <w:proofErr w:type="spellEnd"/>
            <w:r w:rsidRPr="00665890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665890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  <w:t>longipenis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6E61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4B96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344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665890" w:rsidRPr="00665890" w14:paraId="66F9A509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8211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B3F6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COX2-ND4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C6BD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LPCF1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323D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CTATACCAGGGCGAATCAATC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333D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7543</w:t>
            </w:r>
          </w:p>
        </w:tc>
      </w:tr>
      <w:tr w:rsidR="00665890" w:rsidRPr="00665890" w14:paraId="441E4087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D3ED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149A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43DD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LPCR1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4A88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CCAACTCCTTAATAGCTGAAC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2644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1E3105AA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E461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ED4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ND4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8FD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MSCND4F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1BC1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WGGTATGTTATGAAGTTNGG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8CD8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163</w:t>
            </w:r>
          </w:p>
        </w:tc>
      </w:tr>
      <w:tr w:rsidR="00665890" w:rsidRPr="00665890" w14:paraId="17A0715D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313E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EDE7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9E78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MSCND4R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5086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CTAAGAWAAGCAAGHCAACGC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F4A4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61C55D3D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B6C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5E0C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ND4-ND1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64F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LPCF2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520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GTTATGAAGTTGGGTTTAATAGG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927B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2907</w:t>
            </w:r>
          </w:p>
        </w:tc>
      </w:tr>
      <w:tr w:rsidR="00665890" w:rsidRPr="00665890" w14:paraId="055AE024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6CB1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B359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28BE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LPCR2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F399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CTATATCTACTAATCCTAG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274E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41255B6E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576F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253F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ND1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C5AA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JQXCND1F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EF21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CGAAAGGNCCBTAANAAGGTTGG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31E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701</w:t>
            </w:r>
          </w:p>
        </w:tc>
      </w:tr>
      <w:tr w:rsidR="00665890" w:rsidRPr="00665890" w14:paraId="235AD1FF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16AD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DB3A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28BF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JQXCND1R1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0BC2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CGAACHCGTGGTARAGTGCCTCG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F9B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2A77E27A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6DD2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01AB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ND1-COX1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5CD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LPCF3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D577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TATGCTGAATCAGAGAGAG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272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1614</w:t>
            </w:r>
          </w:p>
        </w:tc>
      </w:tr>
      <w:tr w:rsidR="00665890" w:rsidRPr="00665890" w14:paraId="380E142E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83DF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BF7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6FB7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LPCR3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8F54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ACTACAGATATCATCTCATG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1C0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43015765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082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B433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COX1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DAC6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TXCCOX1F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EF8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GGTTGAACTHTTWATCCTCC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5379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455</w:t>
            </w:r>
          </w:p>
        </w:tc>
      </w:tr>
      <w:tr w:rsidR="00665890" w:rsidRPr="00665890" w14:paraId="1F731873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28D7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ADF6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9814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TXCCOX1R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761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GCAARAACTAAACCDAAAMAACC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9014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51FDAB62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DBFD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50FD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COX1-12S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E880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LPCF4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60A7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TGGTCATCCAGAGGTATATG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BD2A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2234</w:t>
            </w:r>
          </w:p>
        </w:tc>
      </w:tr>
      <w:tr w:rsidR="00665890" w:rsidRPr="00665890" w14:paraId="010AEF9D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4B07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25AE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57CE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LPCR4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5538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CCCTAAATTAAACAAGTATC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14E7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6592C235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7141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B20E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12S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9519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MSC12SF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CA52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CAGTGCCAGCATCTGCGGTT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8925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494</w:t>
            </w:r>
          </w:p>
        </w:tc>
      </w:tr>
      <w:tr w:rsidR="00665890" w:rsidRPr="00665890" w14:paraId="428DBF42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16AB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77A7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229D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MSC12SR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B9AD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GATTGACGGGCGGTGTGTACCC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B28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01940D18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F152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A57C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12S-COX2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6170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LPCF5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480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GCCAGGTCTATGTGCTACTG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EF2C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590</w:t>
            </w:r>
          </w:p>
        </w:tc>
      </w:tr>
      <w:tr w:rsidR="00665890" w:rsidRPr="00665890" w14:paraId="03FB1E42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6F49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0FD8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C2E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LPCR5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14B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AACACTAAGGGATTATCTAC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464C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3817AC91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4761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3E97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COX2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127A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LPCF6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B9AF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AGTAGACGACACTAGTAAG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5F43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328</w:t>
            </w:r>
          </w:p>
        </w:tc>
      </w:tr>
      <w:tr w:rsidR="00665890" w:rsidRPr="00665890" w14:paraId="430EBA52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3F96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5117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925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LPCR6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9EF8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TACTTCTACAACAATAGGC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77C7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2E4176EC" w14:textId="77777777" w:rsidTr="00665890">
        <w:trPr>
          <w:trHeight w:val="289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B49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</w:pPr>
            <w:proofErr w:type="spellStart"/>
            <w:r w:rsidRPr="00665890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  <w:t>Lamellodiscus</w:t>
            </w:r>
            <w:proofErr w:type="spellEnd"/>
            <w:r w:rsidRPr="00665890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665890"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  <w:t>spari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74F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231F20"/>
                <w:kern w:val="0"/>
                <w:sz w:val="22"/>
                <w:lang w:val="en-US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3AD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2CF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665890" w:rsidRPr="00665890" w14:paraId="68012BDC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BF82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ACCE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CYTB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3754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MSCCYTBF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65FC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CATATGGGWCGNGCATTGTA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570B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186</w:t>
            </w:r>
          </w:p>
        </w:tc>
      </w:tr>
      <w:tr w:rsidR="00665890" w:rsidRPr="00665890" w14:paraId="27BF74C9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C96E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D8A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6975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MSCCYTBR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3E9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TTTACCCACATAGGGAACTC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709C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66B6B413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FFF4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1F89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CYTB-ND1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B73C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LSF1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583E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CAAGTTATACAAAGGTTGGTTTG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940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4423</w:t>
            </w:r>
          </w:p>
        </w:tc>
      </w:tr>
      <w:tr w:rsidR="00665890" w:rsidRPr="00665890" w14:paraId="10BE326E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738C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94DF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786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LSR1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5595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CTTCCTCAACCAACTAGAAG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2435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2809AD42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166E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6581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ND1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DEA4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MSCND1F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19F0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CGDAAGGGACCTAAAAAGGTTGG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EA55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700</w:t>
            </w:r>
          </w:p>
        </w:tc>
      </w:tr>
      <w:tr w:rsidR="00665890" w:rsidRPr="00665890" w14:paraId="43814BFD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88EB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82F9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597C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MSCND1R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9FD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GAACACGTGGTAAAACACCACG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D8A5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57D9E001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D0E5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B6D6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ND1-COX1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0EDC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LSF2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F7BC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GAGCTGGTTTTTGTCAGTTG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D7FB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1446</w:t>
            </w:r>
          </w:p>
        </w:tc>
      </w:tr>
      <w:tr w:rsidR="00665890" w:rsidRPr="00665890" w14:paraId="05A2C5CA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3739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6FB1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A9B6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LSR2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7E12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CTGACATAAATTCATGATTAATC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4A9C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7FF072D9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A7F3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F60F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COX1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7A2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MSCCOX1F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5502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GGDTGAACCTTYTATCCACC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1C8C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953</w:t>
            </w:r>
          </w:p>
        </w:tc>
      </w:tr>
      <w:tr w:rsidR="00665890" w:rsidRPr="00665890" w14:paraId="5B8C9EE4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2F90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4CB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7E36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MSCCOX1R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99B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CADACTCGNCGTGGTAAACCAC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5F82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1042F9DA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884AB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666E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COX1-16S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7143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LSF3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E9F4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GATACTTGATTTGTTGTTGCTC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21E5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822</w:t>
            </w:r>
          </w:p>
        </w:tc>
      </w:tr>
      <w:tr w:rsidR="00665890" w:rsidRPr="00665890" w14:paraId="4ADFCE9A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7E40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452E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D1C2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LSR3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D821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GACACTTTACTAATTTGGTTAC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3C31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6C7D75F5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5B8D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11A9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16S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546A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MSC16SF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458E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TTTACCTTTTGTATCATGAT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3C6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841</w:t>
            </w:r>
          </w:p>
        </w:tc>
      </w:tr>
      <w:tr w:rsidR="00665890" w:rsidRPr="00665890" w14:paraId="0EEBC71A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3299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F942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26C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MSC16SR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4A53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NCGGTCTTAACTCAACTCAT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437C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4908ACBD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1D7B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D1B7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16S-COX2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450F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LSF4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3FE2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GTGAATAATGGAAAAGTTACC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A353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1426</w:t>
            </w:r>
          </w:p>
        </w:tc>
      </w:tr>
      <w:tr w:rsidR="00665890" w:rsidRPr="00665890" w14:paraId="10FD51F4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7B11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2994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FEAE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LSR4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6D4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CCTTTACACCAAGATCTGGTAC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7888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56D047A0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DA60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730B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COX2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48B9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DZCOX2F1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CC32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TCATDGGTCGTCAGTGGTATTG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779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271</w:t>
            </w:r>
          </w:p>
        </w:tc>
      </w:tr>
      <w:tr w:rsidR="00665890" w:rsidRPr="00665890" w14:paraId="313CC3BB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89D52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7FE3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9E3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DZCOX2R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F69F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CCBCACARTTCTCTACAATAACC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0F53C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6884302F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DBAF9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lastRenderedPageBreak/>
              <w:t>F10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A945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COX2-ND5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A663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LSF5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01FD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GGTTGATGCAATCCCTGGTC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1695E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2239</w:t>
            </w:r>
          </w:p>
        </w:tc>
      </w:tr>
      <w:tr w:rsidR="00665890" w:rsidRPr="00665890" w14:paraId="3BA41D05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970A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2F6D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4062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LSR5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C9F3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CCGTTAATTCATTTAATGAACTAC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40E44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6CB2DE8F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A2C4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0482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ND5-COX3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CBCC8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LSF6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342D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GTAATTTTGGTTTAGTTAGAGG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7E116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2322</w:t>
            </w:r>
          </w:p>
        </w:tc>
      </w:tr>
      <w:tr w:rsidR="00665890" w:rsidRPr="00665890" w14:paraId="2144B286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1156D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CBA5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432A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LSR6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76BD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GACATAACTTAAAGTCTTCAG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FC0CF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665890" w:rsidRPr="00665890" w14:paraId="7CB3651F" w14:textId="77777777" w:rsidTr="00665890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172C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C392A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COX3-CYTB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A0567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LSF7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E3813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CTTTTAAGCATTATTTAGATGC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A344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1022</w:t>
            </w:r>
          </w:p>
        </w:tc>
      </w:tr>
      <w:tr w:rsidR="00665890" w:rsidRPr="00665890" w14:paraId="7AC4A88B" w14:textId="77777777" w:rsidTr="009A54B8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93B495B" w14:textId="6582CED6" w:rsidR="00665890" w:rsidRPr="00665890" w:rsidRDefault="00665890" w:rsidP="00665890">
            <w:pPr>
              <w:spacing w:line="240" w:lineRule="auto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79DB89" w14:textId="6645C8C6" w:rsidR="00665890" w:rsidRPr="00665890" w:rsidRDefault="00665890" w:rsidP="00665890">
            <w:pPr>
              <w:spacing w:line="240" w:lineRule="auto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E7E871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LSR7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CD1070" w14:textId="77777777" w:rsidR="00665890" w:rsidRPr="00665890" w:rsidRDefault="00665890" w:rsidP="00665890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CCACATAGGGAACTCTTTG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FC8D47" w14:textId="1E343663" w:rsidR="00665890" w:rsidRPr="00665890" w:rsidRDefault="00665890" w:rsidP="00665890">
            <w:pPr>
              <w:spacing w:line="240" w:lineRule="auto"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  <w:lang w:val="en-US"/>
              </w:rPr>
            </w:pPr>
          </w:p>
        </w:tc>
      </w:tr>
    </w:tbl>
    <w:p w14:paraId="429F15FE" w14:textId="77777777" w:rsidR="00380A64" w:rsidRPr="00665890" w:rsidRDefault="00380A64">
      <w:pPr>
        <w:pStyle w:val="a6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6C1B86C4" w14:textId="77777777" w:rsidR="00665B1E" w:rsidRPr="00665890" w:rsidRDefault="00665B1E">
      <w:pPr>
        <w:pStyle w:val="a6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770DF0B4" w14:textId="02110750" w:rsidR="00665B1E" w:rsidRPr="00665890" w:rsidRDefault="00665B1E">
      <w:pPr>
        <w:pStyle w:val="a6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hAnsi="Times New Roman" w:cs="Times New Roman"/>
          <w:b/>
          <w:iCs/>
          <w:sz w:val="28"/>
          <w:szCs w:val="28"/>
        </w:rPr>
        <w:t>PCR conditions for d</w:t>
      </w:r>
      <w:r w:rsidR="00380A64" w:rsidRPr="00B96384">
        <w:rPr>
          <w:rFonts w:ascii="Times New Roman" w:hAnsi="Times New Roman" w:cs="Times New Roman"/>
          <w:b/>
          <w:iCs/>
          <w:sz w:val="28"/>
          <w:szCs w:val="28"/>
        </w:rPr>
        <w:t>egenerate primers:</w:t>
      </w:r>
    </w:p>
    <w:p w14:paraId="217BA0EB" w14:textId="6FD9BD8F" w:rsidR="00BD3BBE" w:rsidRPr="00665890" w:rsidRDefault="00380A64">
      <w:pPr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t>MSCCYTBF, MSCCYTBR, MSCND1F, MSCND1R, MSCCOX1F, MSCCOX1R, MSC16SF, MSC16SR, DZCOX2F1, DZCOX2R, MSCND4F, MSCND4R, JQXCND1F, JQXCND1R1, TXCCOX1F, TXCCOX1R, MSC12SF</w:t>
      </w:r>
      <w:r w:rsidR="00661EF6" w:rsidRPr="00665890">
        <w:rPr>
          <w:rFonts w:ascii="Times New Roman" w:hAnsi="Times New Roman" w:cs="Times New Roman"/>
          <w:iCs/>
          <w:sz w:val="24"/>
          <w:szCs w:val="24"/>
        </w:rPr>
        <w:t xml:space="preserve"> and</w:t>
      </w:r>
      <w:r w:rsidRPr="00665890">
        <w:rPr>
          <w:rFonts w:ascii="Times New Roman" w:hAnsi="Times New Roman" w:cs="Times New Roman"/>
          <w:iCs/>
          <w:sz w:val="24"/>
          <w:szCs w:val="24"/>
        </w:rPr>
        <w:t xml:space="preserve"> MSC12SR</w:t>
      </w:r>
      <w:r w:rsidR="00665B1E" w:rsidRPr="00665890">
        <w:rPr>
          <w:rFonts w:ascii="Times New Roman" w:hAnsi="Times New Roman" w:cs="Times New Roman"/>
          <w:iCs/>
          <w:sz w:val="24"/>
          <w:szCs w:val="24"/>
        </w:rPr>
        <w:t>. T</w:t>
      </w:r>
      <w:r w:rsidR="00B00FCA" w:rsidRPr="00665890">
        <w:rPr>
          <w:rFonts w:ascii="Times New Roman" w:hAnsi="Times New Roman" w:cs="Times New Roman"/>
          <w:iCs/>
          <w:sz w:val="24"/>
          <w:szCs w:val="24"/>
        </w:rPr>
        <w:t xml:space="preserve">hese primers </w:t>
      </w:r>
      <w:r w:rsidR="00665B1E" w:rsidRPr="00665890">
        <w:rPr>
          <w:rFonts w:ascii="Times New Roman" w:hAnsi="Times New Roman" w:cs="Times New Roman"/>
          <w:iCs/>
          <w:sz w:val="24"/>
          <w:szCs w:val="24"/>
        </w:rPr>
        <w:t>we</w:t>
      </w:r>
      <w:r w:rsidR="00B00FCA" w:rsidRPr="00665890">
        <w:rPr>
          <w:rFonts w:ascii="Times New Roman" w:hAnsi="Times New Roman" w:cs="Times New Roman"/>
          <w:iCs/>
          <w:sz w:val="24"/>
          <w:szCs w:val="24"/>
        </w:rPr>
        <w:t>re designed referring to 14</w:t>
      </w:r>
      <w:r w:rsidR="00665B1E" w:rsidRPr="00665890">
        <w:rPr>
          <w:rFonts w:ascii="Times New Roman" w:hAnsi="Times New Roman" w:cs="Times New Roman"/>
          <w:iCs/>
          <w:sz w:val="24"/>
          <w:szCs w:val="24"/>
        </w:rPr>
        <w:t xml:space="preserve"> published</w:t>
      </w:r>
      <w:r w:rsidR="00B00FCA" w:rsidRPr="0066589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00FCA" w:rsidRPr="00665890">
        <w:rPr>
          <w:rFonts w:ascii="Times New Roman" w:hAnsi="Times New Roman" w:cs="Times New Roman"/>
          <w:iCs/>
          <w:sz w:val="24"/>
          <w:szCs w:val="24"/>
        </w:rPr>
        <w:t>monogenean</w:t>
      </w:r>
      <w:proofErr w:type="spellEnd"/>
      <w:r w:rsidR="00665B1E" w:rsidRPr="0066589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65B1E" w:rsidRPr="00665890">
        <w:rPr>
          <w:rFonts w:ascii="Times New Roman" w:hAnsi="Times New Roman" w:cs="Times New Roman"/>
          <w:iCs/>
          <w:sz w:val="24"/>
          <w:szCs w:val="24"/>
        </w:rPr>
        <w:t>mitogenome</w:t>
      </w:r>
      <w:r w:rsidR="00B00FCA" w:rsidRPr="00665890">
        <w:rPr>
          <w:rFonts w:ascii="Times New Roman" w:hAnsi="Times New Roman" w:cs="Times New Roman"/>
          <w:iCs/>
          <w:sz w:val="24"/>
          <w:szCs w:val="24"/>
        </w:rPr>
        <w:t>s</w:t>
      </w:r>
      <w:proofErr w:type="spellEnd"/>
      <w:r w:rsidR="00B00FCA" w:rsidRPr="00665890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7F7639" w:rsidRPr="00665890">
        <w:rPr>
          <w:rFonts w:ascii="Times New Roman" w:hAnsi="Times New Roman" w:cs="Times New Roman"/>
          <w:iCs/>
          <w:sz w:val="24"/>
          <w:szCs w:val="24"/>
        </w:rPr>
        <w:t>GenBank</w:t>
      </w:r>
      <w:proofErr w:type="spellEnd"/>
      <w:r w:rsidR="007F7639" w:rsidRPr="00665890">
        <w:rPr>
          <w:rFonts w:ascii="Times New Roman" w:hAnsi="Times New Roman" w:cs="Times New Roman"/>
          <w:iCs/>
          <w:sz w:val="24"/>
          <w:szCs w:val="24"/>
        </w:rPr>
        <w:t xml:space="preserve"> number</w:t>
      </w:r>
      <w:r w:rsidR="00665B1E" w:rsidRPr="00665890">
        <w:rPr>
          <w:rFonts w:ascii="Times New Roman" w:hAnsi="Times New Roman" w:cs="Times New Roman"/>
          <w:iCs/>
          <w:sz w:val="24"/>
          <w:szCs w:val="24"/>
        </w:rPr>
        <w:t>s</w:t>
      </w:r>
      <w:r w:rsidR="007F7639" w:rsidRPr="00665890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B00FCA" w:rsidRPr="00665890">
        <w:rPr>
          <w:rFonts w:ascii="Times New Roman" w:hAnsi="Times New Roman" w:cs="Times New Roman"/>
          <w:iCs/>
          <w:sz w:val="24"/>
          <w:szCs w:val="24"/>
        </w:rPr>
        <w:t>HM222526, KR871673, KY856918, AB731758, JQ038228, EF055880, AB905201, KM067269, KU679421, NC_021145, HQ009761, AP017665, NC_036219 and KT198989)</w:t>
      </w:r>
      <w:r w:rsidRPr="00665890">
        <w:rPr>
          <w:rFonts w:ascii="Times New Roman" w:hAnsi="Times New Roman" w:cs="Times New Roman"/>
          <w:iCs/>
          <w:sz w:val="24"/>
          <w:szCs w:val="24"/>
        </w:rPr>
        <w:t>.</w:t>
      </w:r>
      <w:r w:rsidR="005138A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F6716" w:rsidRPr="00665890">
        <w:rPr>
          <w:rFonts w:ascii="Times New Roman" w:hAnsi="Times New Roman" w:cs="Times New Roman"/>
          <w:iCs/>
          <w:sz w:val="24"/>
          <w:szCs w:val="24"/>
        </w:rPr>
        <w:t>Reaction mixture volume: 20 µl</w:t>
      </w:r>
    </w:p>
    <w:p w14:paraId="0C7B5F37" w14:textId="77777777" w:rsidR="00BD3BBE" w:rsidRPr="00156B35" w:rsidRDefault="003F6716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t>Components:</w:t>
      </w:r>
      <w:r w:rsidRPr="00156B3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740083D0" w14:textId="77777777" w:rsidR="00BD3BBE" w:rsidRPr="00156B35" w:rsidRDefault="003F6716" w:rsidP="00156B35">
      <w:pPr>
        <w:pStyle w:val="a6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156B35">
        <w:rPr>
          <w:rFonts w:ascii="Times New Roman" w:hAnsi="Times New Roman" w:cs="Times New Roman"/>
          <w:iCs/>
          <w:sz w:val="24"/>
          <w:szCs w:val="24"/>
        </w:rPr>
        <w:t xml:space="preserve">7.4 µl </w:t>
      </w:r>
      <w:proofErr w:type="spellStart"/>
      <w:r w:rsidRPr="00156B35">
        <w:rPr>
          <w:rFonts w:ascii="Times New Roman" w:hAnsi="Times New Roman" w:cs="Times New Roman"/>
          <w:iCs/>
          <w:sz w:val="24"/>
          <w:szCs w:val="24"/>
        </w:rPr>
        <w:t>dd</w:t>
      </w:r>
      <w:proofErr w:type="spellEnd"/>
      <w:r w:rsidRPr="00156B35">
        <w:rPr>
          <w:rFonts w:ascii="Times New Roman" w:hAnsi="Times New Roman" w:cs="Times New Roman"/>
          <w:iCs/>
          <w:sz w:val="24"/>
          <w:szCs w:val="24"/>
        </w:rPr>
        <w:t xml:space="preserve"> H</w:t>
      </w:r>
      <w:r w:rsidRPr="00156B35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156B35">
        <w:rPr>
          <w:rFonts w:ascii="Times New Roman" w:hAnsi="Times New Roman" w:cs="Times New Roman"/>
          <w:iCs/>
          <w:sz w:val="24"/>
          <w:szCs w:val="24"/>
        </w:rPr>
        <w:t xml:space="preserve">O </w:t>
      </w:r>
    </w:p>
    <w:p w14:paraId="52CDC3AA" w14:textId="77777777" w:rsidR="00BD3BBE" w:rsidRPr="00156B35" w:rsidRDefault="003F6716" w:rsidP="00156B35">
      <w:pPr>
        <w:pStyle w:val="a6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156B35">
        <w:rPr>
          <w:rFonts w:ascii="Times New Roman" w:hAnsi="Times New Roman" w:cs="Times New Roman"/>
          <w:iCs/>
          <w:sz w:val="24"/>
          <w:szCs w:val="24"/>
        </w:rPr>
        <w:t>10 µl 2×PCR buffer (Mg</w:t>
      </w:r>
      <w:r w:rsidRPr="00156B35">
        <w:rPr>
          <w:rFonts w:ascii="Times New Roman" w:hAnsi="Times New Roman" w:cs="Times New Roman"/>
          <w:iCs/>
          <w:sz w:val="24"/>
          <w:szCs w:val="24"/>
          <w:vertAlign w:val="superscript"/>
        </w:rPr>
        <w:t>2+</w:t>
      </w:r>
      <w:r w:rsidRPr="00156B3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156B35">
        <w:rPr>
          <w:rFonts w:ascii="Times New Roman" w:hAnsi="Times New Roman" w:cs="Times New Roman"/>
          <w:iCs/>
          <w:sz w:val="24"/>
          <w:szCs w:val="24"/>
        </w:rPr>
        <w:t>dNTP</w:t>
      </w:r>
      <w:proofErr w:type="spellEnd"/>
      <w:r w:rsidRPr="00156B35">
        <w:rPr>
          <w:rFonts w:ascii="Times New Roman" w:hAnsi="Times New Roman" w:cs="Times New Roman"/>
          <w:iCs/>
          <w:sz w:val="24"/>
          <w:szCs w:val="24"/>
        </w:rPr>
        <w:t xml:space="preserve"> plus, Takara, Dalian, China)</w:t>
      </w:r>
    </w:p>
    <w:p w14:paraId="3AD82966" w14:textId="77777777" w:rsidR="00BD3BBE" w:rsidRPr="00156B35" w:rsidRDefault="003F6716" w:rsidP="00156B35">
      <w:pPr>
        <w:pStyle w:val="a6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156B35">
        <w:rPr>
          <w:rFonts w:ascii="Times New Roman" w:hAnsi="Times New Roman" w:cs="Times New Roman"/>
          <w:iCs/>
          <w:sz w:val="24"/>
          <w:szCs w:val="24"/>
        </w:rPr>
        <w:t>0.6 µl of each primer</w:t>
      </w:r>
    </w:p>
    <w:p w14:paraId="11B90354" w14:textId="77777777" w:rsidR="00BD3BBE" w:rsidRDefault="003F6716" w:rsidP="00156B35">
      <w:pPr>
        <w:pStyle w:val="a6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156B35">
        <w:rPr>
          <w:rFonts w:ascii="Times New Roman" w:hAnsi="Times New Roman" w:cs="Times New Roman"/>
          <w:iCs/>
          <w:sz w:val="24"/>
          <w:szCs w:val="24"/>
        </w:rPr>
        <w:t xml:space="preserve">0.4 µl </w:t>
      </w:r>
      <w:proofErr w:type="spellStart"/>
      <w:r w:rsidRPr="00156B35">
        <w:rPr>
          <w:rFonts w:ascii="Times New Roman" w:hAnsi="Times New Roman" w:cs="Times New Roman"/>
          <w:iCs/>
          <w:sz w:val="24"/>
          <w:szCs w:val="24"/>
        </w:rPr>
        <w:t>r</w:t>
      </w:r>
      <w:r w:rsidRPr="00156B35">
        <w:rPr>
          <w:rFonts w:ascii="Times New Roman" w:hAnsi="Times New Roman" w:cs="Times New Roman"/>
          <w:i/>
          <w:iCs/>
          <w:sz w:val="24"/>
          <w:szCs w:val="24"/>
        </w:rPr>
        <w:t>Taq</w:t>
      </w:r>
      <w:proofErr w:type="spellEnd"/>
      <w:r w:rsidRPr="00156B35">
        <w:rPr>
          <w:rFonts w:ascii="Times New Roman" w:hAnsi="Times New Roman" w:cs="Times New Roman"/>
          <w:iCs/>
          <w:sz w:val="24"/>
          <w:szCs w:val="24"/>
        </w:rPr>
        <w:t xml:space="preserve"> polymerase (250 U, Takara)</w:t>
      </w:r>
    </w:p>
    <w:p w14:paraId="65FD129A" w14:textId="65F7B431" w:rsidR="00074AD8" w:rsidRPr="00156B35" w:rsidRDefault="00074AD8" w:rsidP="00156B35">
      <w:pPr>
        <w:pStyle w:val="a6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156B35">
        <w:rPr>
          <w:rFonts w:ascii="Times New Roman" w:hAnsi="Times New Roman" w:cs="Times New Roman"/>
          <w:iCs/>
          <w:sz w:val="24"/>
          <w:szCs w:val="24"/>
        </w:rPr>
        <w:t>1 µl of DNA template</w:t>
      </w:r>
    </w:p>
    <w:p w14:paraId="31852EB5" w14:textId="77777777" w:rsidR="00BD3BBE" w:rsidRPr="00665890" w:rsidRDefault="003F6716">
      <w:pPr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t xml:space="preserve">Amplification conditions: </w:t>
      </w:r>
    </w:p>
    <w:p w14:paraId="5D5DA926" w14:textId="77777777" w:rsidR="00BD3BBE" w:rsidRPr="009D3D92" w:rsidRDefault="003F6716" w:rsidP="009D3D92">
      <w:pPr>
        <w:pStyle w:val="a6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 w:rsidRPr="009D3D92">
        <w:rPr>
          <w:rFonts w:ascii="Times New Roman" w:hAnsi="Times New Roman" w:cs="Times New Roman"/>
          <w:iCs/>
          <w:sz w:val="24"/>
          <w:szCs w:val="24"/>
        </w:rPr>
        <w:t>initial denaturation at 98°C for 2 min</w:t>
      </w:r>
    </w:p>
    <w:p w14:paraId="6D2EF703" w14:textId="77777777" w:rsidR="00BD3BBE" w:rsidRPr="009D3D92" w:rsidRDefault="003F6716" w:rsidP="009D3D92">
      <w:pPr>
        <w:pStyle w:val="a6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 w:rsidRPr="009D3D92">
        <w:rPr>
          <w:rFonts w:ascii="Times New Roman" w:hAnsi="Times New Roman" w:cs="Times New Roman"/>
          <w:iCs/>
          <w:sz w:val="24"/>
          <w:szCs w:val="24"/>
        </w:rPr>
        <w:t>40 cycles of:</w:t>
      </w:r>
    </w:p>
    <w:p w14:paraId="3DC7109F" w14:textId="77777777" w:rsidR="00BD3BBE" w:rsidRPr="009D3D92" w:rsidRDefault="003F6716" w:rsidP="009D3D92">
      <w:pPr>
        <w:pStyle w:val="a6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 w:rsidRPr="009D3D92">
        <w:rPr>
          <w:rFonts w:ascii="Times New Roman" w:hAnsi="Times New Roman" w:cs="Times New Roman"/>
          <w:iCs/>
          <w:sz w:val="24"/>
          <w:szCs w:val="24"/>
        </w:rPr>
        <w:t>98°C for 10 s</w:t>
      </w:r>
    </w:p>
    <w:p w14:paraId="18D57835" w14:textId="312A4239" w:rsidR="00BD3BBE" w:rsidRPr="009D3D92" w:rsidRDefault="00C43020" w:rsidP="009D3D92">
      <w:pPr>
        <w:pStyle w:val="a6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50</w:t>
      </w:r>
      <w:r w:rsidR="003F6716" w:rsidRPr="009D3D92">
        <w:rPr>
          <w:rFonts w:ascii="Times New Roman" w:hAnsi="Times New Roman" w:cs="Times New Roman"/>
          <w:iCs/>
          <w:sz w:val="24"/>
          <w:szCs w:val="24"/>
        </w:rPr>
        <w:t>°C for 15 s</w:t>
      </w:r>
    </w:p>
    <w:p w14:paraId="507157EE" w14:textId="77777777" w:rsidR="00BD3BBE" w:rsidRPr="009D3D92" w:rsidRDefault="003F6716" w:rsidP="009D3D92">
      <w:pPr>
        <w:pStyle w:val="a6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 w:rsidRPr="009D3D92">
        <w:rPr>
          <w:rFonts w:ascii="Times New Roman" w:hAnsi="Times New Roman" w:cs="Times New Roman"/>
          <w:iCs/>
          <w:sz w:val="24"/>
          <w:szCs w:val="24"/>
        </w:rPr>
        <w:t>68°C for 1 min/kb</w:t>
      </w:r>
    </w:p>
    <w:p w14:paraId="274714A9" w14:textId="4111EAE7" w:rsidR="00BD3BBE" w:rsidRPr="009D3D92" w:rsidRDefault="003F6716" w:rsidP="009D3D92">
      <w:pPr>
        <w:pStyle w:val="a6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 w:rsidRPr="009D3D92">
        <w:rPr>
          <w:rFonts w:ascii="Times New Roman" w:hAnsi="Times New Roman" w:cs="Times New Roman"/>
          <w:iCs/>
          <w:sz w:val="24"/>
          <w:szCs w:val="24"/>
        </w:rPr>
        <w:t>final extension at 68°C for 10 min</w:t>
      </w:r>
    </w:p>
    <w:p w14:paraId="131178D5" w14:textId="77777777" w:rsidR="002D29E9" w:rsidRDefault="002D29E9" w:rsidP="00BF306C">
      <w:pPr>
        <w:pStyle w:val="a6"/>
        <w:ind w:left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27FE6109" w14:textId="4E1FC9DE" w:rsidR="00665B1E" w:rsidRPr="00074AD8" w:rsidRDefault="00665B1E" w:rsidP="00BF306C">
      <w:pPr>
        <w:pStyle w:val="a6"/>
        <w:ind w:left="0"/>
        <w:rPr>
          <w:rFonts w:ascii="Times New Roman" w:hAnsi="Times New Roman" w:cs="Times New Roman"/>
          <w:iCs/>
          <w:sz w:val="28"/>
          <w:szCs w:val="28"/>
        </w:rPr>
      </w:pPr>
      <w:r w:rsidRPr="00665890">
        <w:rPr>
          <w:rFonts w:ascii="Times New Roman" w:hAnsi="Times New Roman" w:cs="Times New Roman"/>
          <w:b/>
          <w:iCs/>
          <w:sz w:val="28"/>
          <w:szCs w:val="28"/>
        </w:rPr>
        <w:t>PCR conditions for s</w:t>
      </w:r>
      <w:r w:rsidR="003F6716" w:rsidRPr="00BF306C">
        <w:rPr>
          <w:rFonts w:ascii="Times New Roman" w:hAnsi="Times New Roman" w:cs="Times New Roman"/>
          <w:b/>
          <w:iCs/>
          <w:sz w:val="28"/>
          <w:szCs w:val="28"/>
        </w:rPr>
        <w:t>pecific p</w:t>
      </w:r>
      <w:r w:rsidR="003F6716" w:rsidRPr="00074AD8">
        <w:rPr>
          <w:rFonts w:ascii="Times New Roman" w:hAnsi="Times New Roman" w:cs="Times New Roman"/>
          <w:b/>
          <w:iCs/>
          <w:sz w:val="28"/>
          <w:szCs w:val="28"/>
        </w:rPr>
        <w:t>rimers</w:t>
      </w:r>
      <w:r w:rsidR="00DF1673" w:rsidRPr="00074AD8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DF1673" w:rsidRPr="00074AD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4DD6E02" w14:textId="77777777" w:rsidR="00BD3BBE" w:rsidRPr="00665890" w:rsidRDefault="00DF1673" w:rsidP="00DF1673">
      <w:pPr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lastRenderedPageBreak/>
        <w:t>LSF1, LSR1, LSF2, LSR2, LSF3, LSR3, LSF4, LSR4, LSF5, LSR5, LSF6, LSR6, LSF7, LSR7, LPCF1, LPCR1, LPCF2, LPCR2, LPCF3, LPCR3, LPCF4, LPCR4, LPCF5, LPCR5, LPCF6, LPCR6</w:t>
      </w:r>
    </w:p>
    <w:p w14:paraId="1DD23778" w14:textId="77777777" w:rsidR="00BD3BBE" w:rsidRPr="00665890" w:rsidRDefault="003F6716">
      <w:pPr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t>Reaction mixture volume: 20 µl</w:t>
      </w:r>
    </w:p>
    <w:p w14:paraId="24A6A9EC" w14:textId="77777777" w:rsidR="00BD3BBE" w:rsidRPr="00665890" w:rsidRDefault="003F6716">
      <w:pPr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t xml:space="preserve">Components: </w:t>
      </w:r>
    </w:p>
    <w:p w14:paraId="28D18679" w14:textId="77777777" w:rsidR="00BD3BBE" w:rsidRPr="007B6372" w:rsidRDefault="003F6716" w:rsidP="007B6372">
      <w:pPr>
        <w:pStyle w:val="a6"/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 xml:space="preserve">7.4 µl </w:t>
      </w:r>
      <w:proofErr w:type="spellStart"/>
      <w:r w:rsidRPr="007B6372">
        <w:rPr>
          <w:rFonts w:ascii="Times New Roman" w:hAnsi="Times New Roman" w:cs="Times New Roman"/>
          <w:iCs/>
          <w:sz w:val="24"/>
          <w:szCs w:val="24"/>
        </w:rPr>
        <w:t>dd</w:t>
      </w:r>
      <w:proofErr w:type="spellEnd"/>
      <w:r w:rsidRPr="007B6372">
        <w:rPr>
          <w:rFonts w:ascii="Times New Roman" w:hAnsi="Times New Roman" w:cs="Times New Roman"/>
          <w:iCs/>
          <w:sz w:val="24"/>
          <w:szCs w:val="24"/>
        </w:rPr>
        <w:t xml:space="preserve"> H</w:t>
      </w:r>
      <w:r w:rsidRPr="007B6372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7B6372">
        <w:rPr>
          <w:rFonts w:ascii="Times New Roman" w:hAnsi="Times New Roman" w:cs="Times New Roman"/>
          <w:iCs/>
          <w:sz w:val="24"/>
          <w:szCs w:val="24"/>
        </w:rPr>
        <w:t xml:space="preserve">O </w:t>
      </w:r>
    </w:p>
    <w:p w14:paraId="09208B3B" w14:textId="77777777" w:rsidR="00BD3BBE" w:rsidRPr="007B6372" w:rsidRDefault="003F6716" w:rsidP="007B6372">
      <w:pPr>
        <w:pStyle w:val="a6"/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>10 µl 2×PCR buffer (Mg</w:t>
      </w:r>
      <w:r w:rsidRPr="007B6372">
        <w:rPr>
          <w:rFonts w:ascii="Times New Roman" w:hAnsi="Times New Roman" w:cs="Times New Roman"/>
          <w:iCs/>
          <w:sz w:val="24"/>
          <w:szCs w:val="24"/>
          <w:vertAlign w:val="superscript"/>
        </w:rPr>
        <w:t>2+</w:t>
      </w:r>
      <w:r w:rsidRPr="007B637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7B6372">
        <w:rPr>
          <w:rFonts w:ascii="Times New Roman" w:hAnsi="Times New Roman" w:cs="Times New Roman"/>
          <w:iCs/>
          <w:sz w:val="24"/>
          <w:szCs w:val="24"/>
        </w:rPr>
        <w:t>dNTP</w:t>
      </w:r>
      <w:proofErr w:type="spellEnd"/>
      <w:r w:rsidRPr="007B6372">
        <w:rPr>
          <w:rFonts w:ascii="Times New Roman" w:hAnsi="Times New Roman" w:cs="Times New Roman"/>
          <w:iCs/>
          <w:sz w:val="24"/>
          <w:szCs w:val="24"/>
        </w:rPr>
        <w:t xml:space="preserve"> plus, Takara, Dalian, China)</w:t>
      </w:r>
    </w:p>
    <w:p w14:paraId="4089FD8C" w14:textId="77777777" w:rsidR="00BD3BBE" w:rsidRPr="007B6372" w:rsidRDefault="003F6716" w:rsidP="007B6372">
      <w:pPr>
        <w:pStyle w:val="a6"/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>0.6 µl of each primer</w:t>
      </w:r>
    </w:p>
    <w:p w14:paraId="08D0B6A9" w14:textId="77777777" w:rsidR="00BD3BBE" w:rsidRPr="007B6372" w:rsidRDefault="003F6716" w:rsidP="007B6372">
      <w:pPr>
        <w:pStyle w:val="a6"/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 xml:space="preserve">0.4 µl </w:t>
      </w:r>
      <w:proofErr w:type="spellStart"/>
      <w:r w:rsidRPr="007B6372">
        <w:rPr>
          <w:rFonts w:ascii="Times New Roman" w:hAnsi="Times New Roman" w:cs="Times New Roman"/>
          <w:iCs/>
          <w:sz w:val="24"/>
          <w:szCs w:val="24"/>
        </w:rPr>
        <w:t>r</w:t>
      </w:r>
      <w:r w:rsidRPr="007B6372">
        <w:rPr>
          <w:rFonts w:ascii="Times New Roman" w:hAnsi="Times New Roman" w:cs="Times New Roman"/>
          <w:i/>
          <w:iCs/>
          <w:sz w:val="24"/>
          <w:szCs w:val="24"/>
        </w:rPr>
        <w:t>Taq</w:t>
      </w:r>
      <w:proofErr w:type="spellEnd"/>
      <w:r w:rsidRPr="007B6372">
        <w:rPr>
          <w:rFonts w:ascii="Times New Roman" w:hAnsi="Times New Roman" w:cs="Times New Roman"/>
          <w:iCs/>
          <w:sz w:val="24"/>
          <w:szCs w:val="24"/>
        </w:rPr>
        <w:t xml:space="preserve"> polymerase (250 U, Takara)</w:t>
      </w:r>
    </w:p>
    <w:p w14:paraId="49FC19DB" w14:textId="64C1A647" w:rsidR="00BD3BBE" w:rsidRPr="007B6372" w:rsidRDefault="003F6716" w:rsidP="007B6372">
      <w:pPr>
        <w:pStyle w:val="a6"/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 xml:space="preserve">1 µl of DNA template </w:t>
      </w:r>
    </w:p>
    <w:p w14:paraId="1EF8550A" w14:textId="77777777" w:rsidR="00BD3BBE" w:rsidRPr="00665890" w:rsidRDefault="003F6716">
      <w:pPr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t xml:space="preserve">Amplification conditions: </w:t>
      </w:r>
    </w:p>
    <w:p w14:paraId="37E31E26" w14:textId="77777777" w:rsidR="00BD3BBE" w:rsidRPr="007B6372" w:rsidRDefault="003F6716" w:rsidP="007B6372">
      <w:pPr>
        <w:pStyle w:val="a6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>initial denaturation at 98°C for 2 min</w:t>
      </w:r>
    </w:p>
    <w:p w14:paraId="1F087684" w14:textId="77777777" w:rsidR="00BD3BBE" w:rsidRPr="007B6372" w:rsidRDefault="003F6716" w:rsidP="007B6372">
      <w:pPr>
        <w:pStyle w:val="a6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>40 cycles of:</w:t>
      </w:r>
      <w:bookmarkStart w:id="0" w:name="_GoBack"/>
      <w:bookmarkEnd w:id="0"/>
    </w:p>
    <w:p w14:paraId="22B77036" w14:textId="77777777" w:rsidR="00BD3BBE" w:rsidRPr="007B6372" w:rsidRDefault="003F6716" w:rsidP="007B6372">
      <w:pPr>
        <w:pStyle w:val="a6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>98°C for 10 s</w:t>
      </w:r>
    </w:p>
    <w:p w14:paraId="72587B51" w14:textId="6407A93F" w:rsidR="00BD3BBE" w:rsidRPr="007B6372" w:rsidRDefault="003F6716" w:rsidP="007B6372">
      <w:pPr>
        <w:pStyle w:val="a6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>48–</w:t>
      </w:r>
      <w:r w:rsidR="00CB21B9">
        <w:rPr>
          <w:rFonts w:ascii="Times New Roman" w:hAnsi="Times New Roman" w:cs="Times New Roman"/>
          <w:iCs/>
          <w:sz w:val="24"/>
          <w:szCs w:val="24"/>
        </w:rPr>
        <w:t>52</w:t>
      </w:r>
      <w:r w:rsidRPr="007B6372">
        <w:rPr>
          <w:rFonts w:ascii="Times New Roman" w:hAnsi="Times New Roman" w:cs="Times New Roman"/>
          <w:iCs/>
          <w:sz w:val="24"/>
          <w:szCs w:val="24"/>
        </w:rPr>
        <w:t>°C for 15 s</w:t>
      </w:r>
    </w:p>
    <w:p w14:paraId="477FB901" w14:textId="77777777" w:rsidR="00BD3BBE" w:rsidRPr="007B6372" w:rsidRDefault="003F6716" w:rsidP="007B6372">
      <w:pPr>
        <w:pStyle w:val="a6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>68°C for 1 min/kb</w:t>
      </w:r>
    </w:p>
    <w:p w14:paraId="09E92878" w14:textId="7414F0DE" w:rsidR="00BD3BBE" w:rsidRPr="007B6372" w:rsidRDefault="003F6716" w:rsidP="007B6372">
      <w:pPr>
        <w:pStyle w:val="a6"/>
        <w:numPr>
          <w:ilvl w:val="0"/>
          <w:numId w:val="5"/>
        </w:numPr>
        <w:rPr>
          <w:rFonts w:ascii="Times New Roman" w:hAnsi="Times New Roman" w:cs="Times New Roman"/>
          <w:iCs/>
          <w:sz w:val="24"/>
          <w:szCs w:val="24"/>
        </w:rPr>
      </w:pPr>
      <w:r w:rsidRPr="007B6372">
        <w:rPr>
          <w:rFonts w:ascii="Times New Roman" w:hAnsi="Times New Roman" w:cs="Times New Roman"/>
          <w:iCs/>
          <w:sz w:val="24"/>
          <w:szCs w:val="24"/>
        </w:rPr>
        <w:t>final extension at 68°C for 10 min</w:t>
      </w:r>
    </w:p>
    <w:p w14:paraId="50C2338C" w14:textId="77777777" w:rsidR="00BD3BBE" w:rsidRPr="00665890" w:rsidRDefault="003F6716">
      <w:pPr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t xml:space="preserve">* Footnote: </w:t>
      </w:r>
    </w:p>
    <w:p w14:paraId="4540654A" w14:textId="3617BDB0" w:rsidR="003F272D" w:rsidRPr="00665890" w:rsidRDefault="003F6716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t xml:space="preserve">Primer </w:t>
      </w:r>
      <w:r w:rsidR="003F272D" w:rsidRPr="00665890">
        <w:rPr>
          <w:rFonts w:ascii="Times New Roman" w:hAnsi="Times New Roman" w:cs="Times New Roman"/>
          <w:iCs/>
          <w:sz w:val="24"/>
          <w:szCs w:val="24"/>
        </w:rPr>
        <w:t xml:space="preserve">annealing </w:t>
      </w:r>
      <w:r w:rsidRPr="00665890">
        <w:rPr>
          <w:rFonts w:ascii="Times New Roman" w:hAnsi="Times New Roman" w:cs="Times New Roman"/>
          <w:iCs/>
          <w:sz w:val="24"/>
          <w:szCs w:val="24"/>
        </w:rPr>
        <w:t>temperature</w:t>
      </w:r>
      <w:r w:rsidR="003F272D" w:rsidRPr="00665890">
        <w:rPr>
          <w:rFonts w:ascii="Times New Roman" w:hAnsi="Times New Roman" w:cs="Times New Roman"/>
          <w:iCs/>
          <w:sz w:val="24"/>
          <w:szCs w:val="24"/>
        </w:rPr>
        <w:t>:</w:t>
      </w:r>
      <w:r w:rsidR="003F272D" w:rsidRPr="0066589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tbl>
      <w:tblPr>
        <w:tblW w:w="3544" w:type="dxa"/>
        <w:tblInd w:w="108" w:type="dxa"/>
        <w:tblLook w:val="04A0" w:firstRow="1" w:lastRow="0" w:firstColumn="1" w:lastColumn="0" w:noHBand="0" w:noVBand="1"/>
      </w:tblPr>
      <w:tblGrid>
        <w:gridCol w:w="1540"/>
        <w:gridCol w:w="2004"/>
      </w:tblGrid>
      <w:tr w:rsidR="00263716" w:rsidRPr="00263716" w14:paraId="09573296" w14:textId="77777777" w:rsidTr="00263716">
        <w:trPr>
          <w:trHeight w:val="300"/>
        </w:trPr>
        <w:tc>
          <w:tcPr>
            <w:tcW w:w="15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4DC6F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Primer name</w:t>
            </w:r>
          </w:p>
        </w:tc>
        <w:tc>
          <w:tcPr>
            <w:tcW w:w="20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94DB6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Temperature (°C)</w:t>
            </w:r>
          </w:p>
        </w:tc>
      </w:tr>
      <w:tr w:rsidR="00263716" w:rsidRPr="00263716" w14:paraId="064245CF" w14:textId="77777777" w:rsidTr="00263716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5472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LSF1/LSR1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7CD8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52</w:t>
            </w:r>
          </w:p>
        </w:tc>
      </w:tr>
      <w:tr w:rsidR="00263716" w:rsidRPr="00263716" w14:paraId="7DE98D32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D9C9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LSF2/LSR2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C7B7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52</w:t>
            </w:r>
          </w:p>
        </w:tc>
      </w:tr>
      <w:tr w:rsidR="00263716" w:rsidRPr="00263716" w14:paraId="2E78C6EC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AF94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LSF3/LSR3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7058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52</w:t>
            </w:r>
          </w:p>
        </w:tc>
      </w:tr>
      <w:tr w:rsidR="00263716" w:rsidRPr="00263716" w14:paraId="07073BEA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1563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LSF4/LSR4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6603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52</w:t>
            </w:r>
          </w:p>
        </w:tc>
      </w:tr>
      <w:tr w:rsidR="00263716" w:rsidRPr="00263716" w14:paraId="008E5A98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23AD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LSF5/LSR5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7FFF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50</w:t>
            </w:r>
          </w:p>
        </w:tc>
      </w:tr>
      <w:tr w:rsidR="00263716" w:rsidRPr="00263716" w14:paraId="3E9B8C42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1D8E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LSF6/LSR6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D475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50</w:t>
            </w:r>
          </w:p>
        </w:tc>
      </w:tr>
      <w:tr w:rsidR="00263716" w:rsidRPr="00263716" w14:paraId="768981FE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8E33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LSF7/LSR7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2CA5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50</w:t>
            </w:r>
          </w:p>
        </w:tc>
      </w:tr>
      <w:tr w:rsidR="00263716" w:rsidRPr="00263716" w14:paraId="223564F1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D521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LPCF1/LPCR1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FD2C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50</w:t>
            </w:r>
          </w:p>
        </w:tc>
      </w:tr>
      <w:tr w:rsidR="00263716" w:rsidRPr="00263716" w14:paraId="2D542519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30DD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LPCF2/LPCR2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7AC9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48</w:t>
            </w:r>
          </w:p>
        </w:tc>
      </w:tr>
      <w:tr w:rsidR="00263716" w:rsidRPr="00263716" w14:paraId="1864ABB5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ECC7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LPCF3/LPCR3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46B7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50</w:t>
            </w:r>
          </w:p>
        </w:tc>
      </w:tr>
      <w:tr w:rsidR="00263716" w:rsidRPr="00263716" w14:paraId="7952C9E1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EE55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LPCF4/LPCR4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19D4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50</w:t>
            </w:r>
          </w:p>
        </w:tc>
      </w:tr>
      <w:tr w:rsidR="00263716" w:rsidRPr="00263716" w14:paraId="0ABC3C55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C448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LPCF5/LPCR5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EEA0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50</w:t>
            </w:r>
          </w:p>
        </w:tc>
      </w:tr>
      <w:tr w:rsidR="00263716" w:rsidRPr="00263716" w14:paraId="57F7A098" w14:textId="77777777" w:rsidTr="002637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331F0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US"/>
              </w:rPr>
              <w:t>LPCF6/LPCR6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FB2B4" w14:textId="77777777" w:rsidR="00263716" w:rsidRPr="00263716" w:rsidRDefault="00263716" w:rsidP="00263716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26371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48</w:t>
            </w:r>
          </w:p>
        </w:tc>
      </w:tr>
    </w:tbl>
    <w:p w14:paraId="770FE010" w14:textId="5F960FB1" w:rsidR="00BD3BBE" w:rsidRPr="00665890" w:rsidRDefault="00BD3BBE">
      <w:pPr>
        <w:rPr>
          <w:rFonts w:ascii="Times New Roman" w:hAnsi="Times New Roman" w:cs="Times New Roman"/>
          <w:iCs/>
          <w:sz w:val="24"/>
          <w:szCs w:val="24"/>
        </w:rPr>
      </w:pPr>
    </w:p>
    <w:p w14:paraId="3713C1BF" w14:textId="77777777" w:rsidR="001601FA" w:rsidRPr="00665890" w:rsidRDefault="001601FA">
      <w:pPr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0BFC80A6" w14:textId="77777777" w:rsidR="00BD3BBE" w:rsidRPr="00665890" w:rsidRDefault="003F6716">
      <w:pPr>
        <w:rPr>
          <w:rFonts w:ascii="Times New Roman" w:hAnsi="Times New Roman" w:cs="Times New Roman"/>
        </w:rPr>
      </w:pPr>
      <w:r w:rsidRPr="00665890">
        <w:rPr>
          <w:rFonts w:ascii="Times New Roman" w:hAnsi="Times New Roman" w:cs="Times New Roman"/>
          <w:b/>
          <w:iCs/>
          <w:sz w:val="28"/>
          <w:szCs w:val="28"/>
        </w:rPr>
        <w:lastRenderedPageBreak/>
        <w:t>Sequence annotation and analyses</w:t>
      </w:r>
    </w:p>
    <w:p w14:paraId="70E025FC" w14:textId="77777777" w:rsidR="003F6716" w:rsidRPr="00665890" w:rsidRDefault="003F6716" w:rsidP="003F6716">
      <w:pPr>
        <w:rPr>
          <w:rFonts w:ascii="Times New Roman" w:hAnsi="Times New Roman" w:cs="Times New Roman"/>
          <w:bCs/>
          <w:sz w:val="24"/>
          <w:szCs w:val="24"/>
        </w:rPr>
      </w:pPr>
      <w:r w:rsidRPr="00665890">
        <w:rPr>
          <w:rFonts w:ascii="Times New Roman" w:hAnsi="Times New Roman" w:cs="Times New Roman"/>
          <w:sz w:val="24"/>
          <w:szCs w:val="24"/>
        </w:rPr>
        <w:t xml:space="preserve">After quality-proofing of the obtained fragments, the two </w:t>
      </w:r>
      <w:proofErr w:type="spellStart"/>
      <w:r w:rsidRPr="00665890">
        <w:rPr>
          <w:rFonts w:ascii="Times New Roman" w:hAnsi="Times New Roman" w:cs="Times New Roman"/>
          <w:noProof/>
          <w:sz w:val="24"/>
          <w:szCs w:val="24"/>
        </w:rPr>
        <w:t>mito</w:t>
      </w:r>
      <w:r w:rsidRPr="00665890">
        <w:rPr>
          <w:rFonts w:ascii="Times New Roman" w:hAnsi="Times New Roman" w:cs="Times New Roman"/>
          <w:sz w:val="24"/>
          <w:szCs w:val="24"/>
        </w:rPr>
        <w:t>genomic</w:t>
      </w:r>
      <w:proofErr w:type="spellEnd"/>
      <w:r w:rsidRPr="00665890">
        <w:rPr>
          <w:rFonts w:ascii="Times New Roman" w:hAnsi="Times New Roman" w:cs="Times New Roman"/>
          <w:sz w:val="24"/>
          <w:szCs w:val="24"/>
        </w:rPr>
        <w:t xml:space="preserve"> sequences were</w:t>
      </w:r>
      <w:r w:rsidRPr="00665890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1" w:name="OLE_LINK75"/>
      <w:r w:rsidRPr="00665890">
        <w:rPr>
          <w:rFonts w:ascii="Times New Roman" w:hAnsi="Times New Roman" w:cs="Times New Roman"/>
          <w:sz w:val="24"/>
          <w:szCs w:val="24"/>
        </w:rPr>
        <w:t xml:space="preserve">assembled </w:t>
      </w:r>
      <w:bookmarkEnd w:id="1"/>
      <w:r w:rsidRPr="00665890">
        <w:rPr>
          <w:rFonts w:ascii="Times New Roman" w:hAnsi="Times New Roman" w:cs="Times New Roman"/>
          <w:sz w:val="24"/>
          <w:szCs w:val="24"/>
        </w:rPr>
        <w:t xml:space="preserve">manually using </w:t>
      </w:r>
      <w:proofErr w:type="spellStart"/>
      <w:r w:rsidRPr="00665890">
        <w:rPr>
          <w:rFonts w:ascii="Times New Roman" w:hAnsi="Times New Roman" w:cs="Times New Roman"/>
          <w:sz w:val="24"/>
          <w:szCs w:val="24"/>
        </w:rPr>
        <w:t>DNAstar</w:t>
      </w:r>
      <w:proofErr w:type="spellEnd"/>
      <w:r w:rsidRPr="00665890">
        <w:rPr>
          <w:rFonts w:ascii="Times New Roman" w:hAnsi="Times New Roman" w:cs="Times New Roman"/>
          <w:sz w:val="24"/>
          <w:szCs w:val="24"/>
        </w:rPr>
        <w:t xml:space="preserve"> v7.1 software </w:t>
      </w:r>
      <w:r w:rsidRPr="00665890">
        <w:rPr>
          <w:rFonts w:ascii="Times New Roman" w:hAnsi="Times New Roman" w:cs="Times New Roman"/>
          <w:sz w:val="24"/>
          <w:szCs w:val="24"/>
        </w:rPr>
        <w:fldChar w:fldCharType="begin"/>
      </w:r>
      <w:r w:rsidRPr="0066589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&lt;EndNote&gt;&lt;Cite&gt;&lt;Author&gt;Burland&lt;/Author&gt;&lt;Year&gt;1999&lt;/Year&gt;&lt;RecNum&gt;289&lt;/RecNum&gt;&lt;DisplayText&gt;[1]&lt;/DisplayText&gt;&lt;record&gt;&lt;rec-number&gt;289&lt;/rec-number&gt;&lt;foreign-keys&gt;&lt;key app="EN" db-id="xea9rz0wossvvkepsdwvzpwqxd0vtvw0aat0" timestamp="1509262826"&gt;289&lt;/key&gt;&lt;/foreign-keys&gt;&lt;ref-type name="Journal Article"&gt;17&lt;/ref-type&gt;&lt;contributors&gt;&lt;authors&gt;&lt;author&gt;Burland, Timothy G&lt;/author&gt;&lt;/authors&gt;&lt;/contributors&gt;&lt;titles&gt;&lt;title&gt;DNASTAR’s Lasergene sequence analysis software&lt;/title&gt;&lt;secondary-title&gt;Bioinformatics methods and protocols&lt;/secondary-title&gt;&lt;/titles&gt;&lt;pages&gt;71-91&lt;/pages&gt;&lt;dates&gt;&lt;year&gt;1999&lt;/year&gt;&lt;/dates&gt;&lt;isbn&gt;0896037320&lt;/isbn&gt;&lt;urls&gt;&lt;/urls&gt;&lt;/record&gt;&lt;/Cite&gt;&lt;/EndNote&gt;</w:instrText>
      </w:r>
      <w:r w:rsidRPr="00665890">
        <w:rPr>
          <w:rFonts w:ascii="Times New Roman" w:hAnsi="Times New Roman" w:cs="Times New Roman"/>
          <w:sz w:val="24"/>
          <w:szCs w:val="24"/>
        </w:rPr>
        <w:fldChar w:fldCharType="separate"/>
      </w:r>
      <w:r w:rsidRPr="00665890">
        <w:rPr>
          <w:rFonts w:ascii="Times New Roman" w:hAnsi="Times New Roman" w:cs="Times New Roman"/>
          <w:noProof/>
          <w:sz w:val="24"/>
          <w:szCs w:val="24"/>
        </w:rPr>
        <w:t>[1]</w:t>
      </w:r>
      <w:r w:rsidRPr="00665890">
        <w:rPr>
          <w:rFonts w:ascii="Times New Roman" w:hAnsi="Times New Roman" w:cs="Times New Roman"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sz w:val="24"/>
          <w:szCs w:val="24"/>
        </w:rPr>
        <w:t xml:space="preserve">. Both </w:t>
      </w:r>
      <w:proofErr w:type="spellStart"/>
      <w:r w:rsidRPr="00665890">
        <w:rPr>
          <w:rFonts w:ascii="Times New Roman" w:hAnsi="Times New Roman" w:cs="Times New Roman"/>
          <w:sz w:val="24"/>
          <w:szCs w:val="24"/>
        </w:rPr>
        <w:t>mitogenomes</w:t>
      </w:r>
      <w:proofErr w:type="spellEnd"/>
      <w:r w:rsidRPr="00665890">
        <w:rPr>
          <w:rFonts w:ascii="Times New Roman" w:hAnsi="Times New Roman" w:cs="Times New Roman"/>
          <w:sz w:val="24"/>
          <w:szCs w:val="24"/>
        </w:rPr>
        <w:t xml:space="preserve"> were annotated roughly following the procedure described before </w:t>
      </w:r>
      <w:r w:rsidRPr="0066589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PEVuZE5vdGU+PENpdGU+PEF1dGhvcj5aaGFuZzwvQXV0aG9yPjxZZWFyPjIwMTc8L1llYXI+PFJl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</w:fldData>
        </w:fldChar>
      </w:r>
      <w:r w:rsidRPr="00665890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66589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PEVuZE5vdGU+PENpdGU+PEF1dGhvcj5aaGFuZzwvQXV0aG9yPjxZZWFyPjIwMTc8L1llYXI+PFJl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</w:fldData>
        </w:fldChar>
      </w:r>
      <w:r w:rsidRPr="00665890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665890">
        <w:rPr>
          <w:rFonts w:ascii="Times New Roman" w:hAnsi="Times New Roman" w:cs="Times New Roman"/>
          <w:sz w:val="24"/>
          <w:szCs w:val="24"/>
        </w:rPr>
      </w:r>
      <w:r w:rsidRPr="00665890">
        <w:rPr>
          <w:rFonts w:ascii="Times New Roman" w:hAnsi="Times New Roman" w:cs="Times New Roman"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sz w:val="24"/>
          <w:szCs w:val="24"/>
        </w:rPr>
      </w:r>
      <w:r w:rsidRPr="00665890">
        <w:rPr>
          <w:rFonts w:ascii="Times New Roman" w:hAnsi="Times New Roman" w:cs="Times New Roman"/>
          <w:sz w:val="24"/>
          <w:szCs w:val="24"/>
        </w:rPr>
        <w:fldChar w:fldCharType="separate"/>
      </w:r>
      <w:r w:rsidRPr="00665890">
        <w:rPr>
          <w:rFonts w:ascii="Times New Roman" w:hAnsi="Times New Roman" w:cs="Times New Roman"/>
          <w:noProof/>
          <w:sz w:val="24"/>
          <w:szCs w:val="24"/>
        </w:rPr>
        <w:t>[2-5]</w:t>
      </w:r>
      <w:r w:rsidRPr="00665890">
        <w:rPr>
          <w:rFonts w:ascii="Times New Roman" w:hAnsi="Times New Roman" w:cs="Times New Roman"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sz w:val="24"/>
          <w:szCs w:val="24"/>
        </w:rPr>
        <w:t xml:space="preserve">. First, raw </w:t>
      </w:r>
      <w:proofErr w:type="spellStart"/>
      <w:r w:rsidRPr="00665890">
        <w:rPr>
          <w:rFonts w:ascii="Times New Roman" w:hAnsi="Times New Roman" w:cs="Times New Roman"/>
          <w:sz w:val="24"/>
          <w:szCs w:val="24"/>
        </w:rPr>
        <w:t>mitogenomic</w:t>
      </w:r>
      <w:proofErr w:type="spellEnd"/>
      <w:r w:rsidRPr="00665890">
        <w:rPr>
          <w:rFonts w:ascii="Times New Roman" w:hAnsi="Times New Roman" w:cs="Times New Roman"/>
          <w:sz w:val="24"/>
          <w:szCs w:val="24"/>
        </w:rPr>
        <w:t xml:space="preserve"> sequences were imported into </w:t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MITOS web servers </w: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PEVuZE5vdGU+PENpdGU+PEF1dGhvcj5CZXJudDwvQXV0aG9yPjxZZWFyPjIwMTM8L1llYXI+PFJl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</w:fldData>
        </w:fldChar>
      </w:r>
      <w:r w:rsidRPr="00665890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PEVuZE5vdGU+PENpdGU+PEF1dGhvcj5CZXJudDwvQXV0aG9yPjxZZWFyPjIwMTM8L1llYXI+PFJl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</w:fldData>
        </w:fldChar>
      </w:r>
      <w:r w:rsidRPr="00665890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Pr="00665890">
        <w:rPr>
          <w:rFonts w:ascii="Times New Roman" w:hAnsi="Times New Roman" w:cs="Times New Roman"/>
          <w:bCs/>
          <w:sz w:val="24"/>
          <w:szCs w:val="24"/>
        </w:rPr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bCs/>
          <w:sz w:val="24"/>
          <w:szCs w:val="24"/>
        </w:rPr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65890">
        <w:rPr>
          <w:rFonts w:ascii="Times New Roman" w:hAnsi="Times New Roman" w:cs="Times New Roman"/>
          <w:bCs/>
          <w:noProof/>
          <w:sz w:val="24"/>
          <w:szCs w:val="24"/>
        </w:rPr>
        <w:t>[6]</w: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sz w:val="24"/>
          <w:szCs w:val="24"/>
        </w:rPr>
        <w:t xml:space="preserve"> to determine the approximate boundaries of genes. Exact positions of protein-coding genes (PCGs) were found by searching for ORFs (employing genetic code 9, </w:t>
      </w:r>
      <w:r w:rsidRPr="00665890">
        <w:rPr>
          <w:rFonts w:ascii="Times New Roman" w:hAnsi="Times New Roman" w:cs="Times New Roman"/>
          <w:bCs/>
          <w:sz w:val="24"/>
          <w:szCs w:val="24"/>
        </w:rPr>
        <w:t>echinoderm and flatworm mitochondrion</w:t>
      </w:r>
      <w:r w:rsidRPr="00665890">
        <w:rPr>
          <w:rFonts w:ascii="Times New Roman" w:hAnsi="Times New Roman" w:cs="Times New Roman"/>
          <w:sz w:val="24"/>
          <w:szCs w:val="24"/>
        </w:rPr>
        <w:t xml:space="preserve">). </w:t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All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tRNAs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 were identified using ARWEN </w: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65890">
        <w:rPr>
          <w:rFonts w:ascii="Times New Roman" w:hAnsi="Times New Roman" w:cs="Times New Roman"/>
          <w:bCs/>
          <w:sz w:val="24"/>
          <w:szCs w:val="24"/>
        </w:rPr>
        <w:instrText xml:space="preserve"> ADDIN EN.CITE &lt;EndNote&gt;&lt;Cite&gt;&lt;Author&gt;Laslett&lt;/Author&gt;&lt;Year&gt;2008&lt;/Year&gt;&lt;RecNum&gt;91&lt;/RecNum&gt;&lt;DisplayText&gt;[7]&lt;/DisplayText&gt;&lt;record&gt;&lt;rec-number&gt;91&lt;/rec-number&gt;&lt;foreign-keys&gt;&lt;key app="EN" db-id="xea9rz0wossvvkepsdwvzpwqxd0vtvw0aat0" timestamp="1507252322"&gt;91&lt;/key&gt;&lt;/foreign-keys&gt;&lt;ref-type name="Journal Article"&gt;17&lt;/ref-type&gt;&lt;contributors&gt;&lt;authors&gt;&lt;author&gt;Laslett, D.&lt;/author&gt;&lt;author&gt;Canback, B.&lt;/author&gt;&lt;/authors&gt;&lt;/contributors&gt;&lt;auth-address&gt;Murdoch University, Perth, Western Australia, Australia.&lt;/auth-address&gt;&lt;titles&gt;&lt;title&gt;ARWEN: a program to detect tRNA genes in metazoan mitochondrial nucleotide sequences&lt;/title&gt;&lt;secondary-title&gt;Bioinformatics&lt;/secondary-title&gt;&lt;/titles&gt;&lt;periodical&gt;&lt;full-title&gt;Bioinformatics&lt;/full-title&gt;&lt;abbr-1&gt;Bioinformatics&lt;/abbr-1&gt;&lt;abbr-2&gt;Bioinformatics&lt;/abbr-2&gt;&lt;/periodical&gt;&lt;pages&gt;172-5&lt;/pages&gt;&lt;volume&gt;24&lt;/volume&gt;&lt;number&gt;2&lt;/number&gt;&lt;keywords&gt;&lt;keyword&gt;*Algorithms&lt;/keyword&gt;&lt;keyword&gt;Animals&lt;/keyword&gt;&lt;keyword&gt;Base Sequence&lt;/keyword&gt;&lt;keyword&gt;Chromosome Mapping/*methods&lt;/keyword&gt;&lt;keyword&gt;Molecular Sequence Data&lt;/keyword&gt;&lt;keyword&gt;RNA/*genetics&lt;/keyword&gt;&lt;keyword&gt;RNA, Transfer/*genetics&lt;/keyword&gt;&lt;keyword&gt;Sequence Analysis, RNA/*methods&lt;/keyword&gt;&lt;keyword&gt;*Software&lt;/keyword&gt;&lt;/keywords&gt;&lt;dates&gt;&lt;year&gt;2008&lt;/year&gt;&lt;pub-dates&gt;&lt;date&gt;Jan 15&lt;/date&gt;&lt;/pub-dates&gt;&lt;/dates&gt;&lt;isbn&gt;1367-4811 (Electronic)&amp;#xD;1367-4803 (Linking)&lt;/isbn&gt;&lt;accession-num&gt;18033792&lt;/accession-num&gt;&lt;urls&gt;&lt;related-urls&gt;&lt;url&gt;http://www.ncbi.nlm.nih.gov/pubmed/18033792&lt;/url&gt;&lt;/related-urls&gt;&lt;/urls&gt;&lt;electronic-resource-num&gt;10.1093/bioinformatics/btm573&lt;/electronic-resource-num&gt;&lt;research-notes&gt;&lt;style face="normal" font="default" charset="134" size="100%"&gt;</w:instrText>
      </w:r>
      <w:r w:rsidRPr="00665890">
        <w:rPr>
          <w:rFonts w:ascii="Times New Roman" w:hAnsi="Times New Roman" w:cs="Times New Roman"/>
          <w:bCs/>
          <w:sz w:val="24"/>
          <w:szCs w:val="24"/>
        </w:rPr>
        <w:instrText>寻找</w:instrText>
      </w:r>
      <w:r w:rsidRPr="00665890">
        <w:rPr>
          <w:rFonts w:ascii="Times New Roman" w:hAnsi="Times New Roman" w:cs="Times New Roman"/>
          <w:bCs/>
          <w:sz w:val="24"/>
          <w:szCs w:val="24"/>
        </w:rPr>
        <w:instrText>&lt;/style&gt;&lt;style face="normal" font="Arial" size="100%"&gt;tRNA&lt;/style&gt;&lt;style face="normal" font="default" charset="134" size="100%"&gt;</w:instrText>
      </w:r>
      <w:r w:rsidRPr="00665890">
        <w:rPr>
          <w:rFonts w:ascii="Times New Roman" w:hAnsi="Times New Roman" w:cs="Times New Roman"/>
          <w:bCs/>
          <w:sz w:val="24"/>
          <w:szCs w:val="24"/>
        </w:rPr>
        <w:instrText>二级结构</w:instrText>
      </w:r>
      <w:r w:rsidRPr="00665890">
        <w:rPr>
          <w:rFonts w:ascii="Times New Roman" w:hAnsi="Times New Roman" w:cs="Times New Roman"/>
          <w:bCs/>
          <w:sz w:val="24"/>
          <w:szCs w:val="24"/>
        </w:rPr>
        <w:instrText>&lt;/style&gt;&lt;/research-notes&gt;&lt;/record&gt;&lt;/Cite&gt;&lt;/EndNote&gt;</w:instrTex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65890">
        <w:rPr>
          <w:rFonts w:ascii="Times New Roman" w:hAnsi="Times New Roman" w:cs="Times New Roman"/>
          <w:bCs/>
          <w:noProof/>
          <w:sz w:val="24"/>
          <w:szCs w:val="24"/>
        </w:rPr>
        <w:t>[7]</w: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65890">
        <w:rPr>
          <w:rFonts w:ascii="Times New Roman" w:hAnsi="Times New Roman" w:cs="Times New Roman"/>
          <w:sz w:val="24"/>
          <w:szCs w:val="24"/>
        </w:rPr>
        <w:t xml:space="preserve">DOGMA </w:t>
      </w:r>
      <w:r w:rsidRPr="00665890">
        <w:rPr>
          <w:rFonts w:ascii="Times New Roman" w:hAnsi="Times New Roman" w:cs="Times New Roman"/>
          <w:sz w:val="24"/>
          <w:szCs w:val="24"/>
        </w:rPr>
        <w:fldChar w:fldCharType="begin"/>
      </w:r>
      <w:r w:rsidRPr="0066589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&lt;EndNote&gt;&lt;Cite&gt;&lt;Author&gt;Wyman&lt;/Author&gt;&lt;Year&gt;2004&lt;/Year&gt;&lt;RecNum&gt;79&lt;/RecNum&gt;&lt;DisplayText&gt;[8]&lt;/DisplayText&gt;&lt;record&gt;&lt;rec-number&gt;79&lt;/rec-number&gt;&lt;foreign-keys&gt;&lt;key app="EN" db-id="xea9rz0wossvvkepsdwvzpwqxd0vtvw0aat0" timestamp="1507252321"&gt;79&lt;/key&gt;&lt;/foreign-keys&gt;&lt;ref-type name="Journal Article"&gt;17&lt;/ref-type&gt;&lt;contributors&gt;&lt;authors&gt;&lt;author&gt;Wyman, S. K.&lt;/author&gt;&lt;author&gt;Jansen, R. K.&lt;/author&gt;&lt;author&gt;Boore, J. L.&lt;/author&gt;&lt;/authors&gt;&lt;/contributors&gt;&lt;auth-address&gt;Department of Computer Sciences, Institute of Cellular and Molecular Biology, University of Texas at Austin, Austin, TX 78712, USA. stacia@cs.utexas.edu&lt;/auth-address&gt;&lt;titles&gt;&lt;title&gt;Automatic annotation of organellar genomes with DOGMA&lt;/title&gt;&lt;secondary-title&gt;Bioinformatics&lt;/secondary-title&gt;&lt;/titles&gt;&lt;periodical&gt;&lt;full-title&gt;Bioinformatics&lt;/full-title&gt;&lt;abbr-1&gt;Bioinformatics&lt;/abbr-1&gt;&lt;abbr-2&gt;Bioinformatics&lt;/abbr-2&gt;&lt;/periodical&gt;&lt;pages&gt;3252-5&lt;/pages&gt;&lt;volume&gt;20&lt;/volume&gt;&lt;number&gt;17&lt;/number&gt;&lt;keywords&gt;&lt;keyword&gt;Animals&lt;/keyword&gt;&lt;keyword&gt;Chloroplasts/genetics&lt;/keyword&gt;&lt;keyword&gt;Chromosome Mapping/*methods&lt;/keyword&gt;&lt;keyword&gt;Database Management Systems&lt;/keyword&gt;&lt;keyword&gt;*Databases, Genetic&lt;/keyword&gt;&lt;keyword&gt;Documentation/*methods&lt;/keyword&gt;&lt;keyword&gt;Information Storage and Retrieval/*methods&lt;/keyword&gt;&lt;keyword&gt;Mitochondria/genetics&lt;/keyword&gt;&lt;keyword&gt;Organelles/*genetics&lt;/keyword&gt;&lt;keyword&gt;Sequence Alignment&lt;/keyword&gt;&lt;keyword&gt;Sequence Analysis/methods&lt;/keyword&gt;&lt;keyword&gt;*Software&lt;/keyword&gt;&lt;keyword&gt;*User-Computer Interface&lt;/keyword&gt;&lt;/keywords&gt;&lt;dates&gt;&lt;year&gt;2004&lt;/year&gt;&lt;pub-dates&gt;&lt;date&gt;Nov 22&lt;/date&gt;&lt;/pub-dates&gt;&lt;/dates&gt;&lt;isbn&gt;1367-4803 (Print)&amp;#xD;1367-4803 (Linking)&lt;/isbn&gt;&lt;accession-num&gt;15180927&lt;/accession-num&gt;&lt;urls&gt;&lt;related-urls&gt;&lt;url&gt;http://www.ncbi.nlm.nih.gov/pubmed/15180927&lt;/url&gt;&lt;/related-urls&gt;&lt;/urls&gt;&lt;electronic-resource-num&gt;10.1093/bioinformatics/bth352&lt;/electronic-resource-num&gt;&lt;research-notes&gt;DOGMA&lt;/research-notes&gt;&lt;/record&gt;&lt;/Cite&gt;&lt;/EndNote&gt;</w:instrText>
      </w:r>
      <w:r w:rsidRPr="00665890">
        <w:rPr>
          <w:rFonts w:ascii="Times New Roman" w:hAnsi="Times New Roman" w:cs="Times New Roman"/>
          <w:sz w:val="24"/>
          <w:szCs w:val="24"/>
        </w:rPr>
        <w:fldChar w:fldCharType="separate"/>
      </w:r>
      <w:r w:rsidRPr="00665890">
        <w:rPr>
          <w:rFonts w:ascii="Times New Roman" w:hAnsi="Times New Roman" w:cs="Times New Roman"/>
          <w:noProof/>
          <w:sz w:val="24"/>
          <w:szCs w:val="24"/>
        </w:rPr>
        <w:t>[8]</w:t>
      </w:r>
      <w:r w:rsidRPr="00665890">
        <w:rPr>
          <w:rFonts w:ascii="Times New Roman" w:hAnsi="Times New Roman" w:cs="Times New Roman"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 and MITOS. The precise </w:t>
      </w:r>
      <w:r w:rsidRPr="00665890">
        <w:rPr>
          <w:rFonts w:ascii="Times New Roman" w:hAnsi="Times New Roman" w:cs="Times New Roman"/>
          <w:sz w:val="24"/>
          <w:szCs w:val="24"/>
        </w:rPr>
        <w:t xml:space="preserve">boundaries of </w:t>
      </w:r>
      <w:r w:rsidRPr="00665890">
        <w:rPr>
          <w:rFonts w:ascii="Times New Roman" w:hAnsi="Times New Roman" w:cs="Times New Roman"/>
          <w:bCs/>
          <w:i/>
          <w:noProof/>
          <w:sz w:val="24"/>
          <w:szCs w:val="24"/>
        </w:rPr>
        <w:t>rrnL</w:t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665890">
        <w:rPr>
          <w:rFonts w:ascii="Times New Roman" w:hAnsi="Times New Roman" w:cs="Times New Roman"/>
          <w:bCs/>
          <w:i/>
          <w:sz w:val="24"/>
          <w:szCs w:val="24"/>
        </w:rPr>
        <w:t>rrnS</w:t>
      </w:r>
      <w:proofErr w:type="spellEnd"/>
      <w:r w:rsidRPr="00665890">
        <w:rPr>
          <w:rFonts w:ascii="Times New Roman" w:hAnsi="Times New Roman" w:cs="Times New Roman"/>
          <w:sz w:val="24"/>
          <w:szCs w:val="24"/>
        </w:rPr>
        <w:t xml:space="preserve"> were determined</w:t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 via a comparison with homologs.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MitoTool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65890">
        <w:rPr>
          <w:rFonts w:ascii="Times New Roman" w:hAnsi="Times New Roman" w:cs="Times New Roman"/>
          <w:bCs/>
          <w:sz w:val="24"/>
          <w:szCs w:val="24"/>
        </w:rPr>
        <w:instrText xml:space="preserve"> ADDIN EN.CITE &lt;EndNote&gt;&lt;Cite&gt;&lt;Author&gt;Zhang&lt;/Author&gt;&lt;Year&gt;2016&lt;/Year&gt;&lt;RecNum&gt;131&lt;/RecNum&gt;&lt;DisplayText&gt;[9]&lt;/DisplayText&gt;&lt;record&gt;&lt;rec-number&gt;131&lt;/rec-number&gt;&lt;foreign-keys&gt;&lt;key app="EN" db-id="xea9rz0wossvvkepsdwvzpwqxd0vtvw0aat0" timestamp="1507252324"&gt;131&lt;/key&gt;&lt;/foreign-keys&gt;&lt;ref-type name="Web Page"&gt;12&lt;/ref-type&gt;&lt;contributors&gt;&lt;authors&gt;&lt;author&gt;Zhang, Dong&lt;/author&gt;&lt;/authors&gt;&lt;/contributors&gt;&lt;titles&gt;&lt;title&gt;MitoTool software&lt;/title&gt;&lt;/titles&gt;&lt;volume&gt;2018&lt;/volume&gt;&lt;number&gt;5 May&lt;/number&gt;&lt;dates&gt;&lt;year&gt;2016&lt;/year&gt;&lt;/dates&gt;&lt;urls&gt;&lt;related-urls&gt;&lt;url&gt;https://github.com/dongzhang0725/MitoTool&lt;/url&gt;&lt;/related-urls&gt;&lt;/urls&gt;&lt;/record&gt;&lt;/Cite&gt;&lt;/EndNote&gt;</w:instrTex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65890">
        <w:rPr>
          <w:rFonts w:ascii="Times New Roman" w:hAnsi="Times New Roman" w:cs="Times New Roman"/>
          <w:bCs/>
          <w:noProof/>
          <w:sz w:val="24"/>
          <w:szCs w:val="24"/>
        </w:rPr>
        <w:t>[9]</w: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, an in-house GUI-based software, was used to parse and extract the information from genomes manually annotated in </w:t>
      </w:r>
      <w:r w:rsidRPr="00665890">
        <w:rPr>
          <w:rFonts w:ascii="Times New Roman" w:hAnsi="Times New Roman" w:cs="Times New Roman"/>
          <w:sz w:val="24"/>
          <w:szCs w:val="24"/>
        </w:rPr>
        <w:t>Word documents</w:t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, as well as create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GenBank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 submission files and organization tables for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mitogenomes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. Genomic statistics of the two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diplectanids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, as well as all available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monogeneans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, was also extracted by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MitoTool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. Nucleotide sequences of 36 genes and amino acid sequences of twelve protein-coding genes (PCGs) were extracted from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GenBank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 files using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MitoTool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. PCGs were aligned in batches </w:t>
      </w:r>
      <w:r w:rsidRPr="00665890">
        <w:rPr>
          <w:rFonts w:ascii="Times New Roman" w:hAnsi="Times New Roman" w:cs="Times New Roman"/>
          <w:sz w:val="24"/>
          <w:szCs w:val="24"/>
        </w:rPr>
        <w:t xml:space="preserve">using MAFFT </w:t>
      </w:r>
      <w:r w:rsidRPr="00665890">
        <w:rPr>
          <w:rFonts w:ascii="Times New Roman" w:hAnsi="Times New Roman" w:cs="Times New Roman"/>
          <w:sz w:val="24"/>
          <w:szCs w:val="24"/>
        </w:rPr>
        <w:fldChar w:fldCharType="begin"/>
      </w:r>
      <w:r w:rsidRPr="0066589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&lt;EndNote&gt;&lt;Cite&gt;&lt;Author&gt;Katoh&lt;/Author&gt;&lt;Year&gt;2013&lt;/Year&gt;&lt;RecNum&gt;109&lt;/RecNum&gt;&lt;DisplayText&gt;[10]&lt;/DisplayText&gt;&lt;record&gt;&lt;rec-number&gt;109&lt;/rec-number&gt;&lt;foreign-keys&gt;&lt;key app="EN" db-id="xea9rz0wossvvkepsdwvzpwqxd0vtvw0aat0" timestamp="1507252323"&gt;109&lt;/key&gt;&lt;/foreign-keys&gt;&lt;ref-type name="Journal Article"&gt;17&lt;/ref-type&gt;&lt;contributors&gt;&lt;authors&gt;&lt;author&gt;Katoh, Kazutaka&lt;/author&gt;&lt;author&gt;Standley, Daron M&lt;/author&gt;&lt;/authors&gt;&lt;/contributors&gt;&lt;titles&gt;&lt;title&gt;MAFFT multiple sequence alignment software version 7: improvements in performance and usability&lt;/title&gt;&lt;secondary-title&gt;Molecular biology and evolution&lt;/secondary-title&gt;&lt;/titles&gt;&lt;periodical&gt;&lt;full-title&gt;Molecular Biology and Evolution&lt;/full-title&gt;&lt;abbr-1&gt;Mol. Biol. Evol.&lt;/abbr-1&gt;&lt;abbr-2&gt;Mol Biol Evol&lt;/abbr-2&gt;&lt;/periodical&gt;&lt;pages&gt;772-780&lt;/pages&gt;&lt;volume&gt;30&lt;/volume&gt;&lt;number&gt;4&lt;/number&gt;&lt;dates&gt;&lt;year&gt;2013&lt;/year&gt;&lt;/dates&gt;&lt;isbn&gt;0737-4038&lt;/isbn&gt;&lt;urls&gt;&lt;related-urls&gt;&lt;url&gt;http://mbe.oxfordjournals.org/content/30/4/772.full.pdf&lt;/url&gt;&lt;/related-urls&gt;&lt;/urls&gt;&lt;/record&gt;&lt;/Cite&gt;&lt;/EndNote&gt;</w:instrText>
      </w:r>
      <w:r w:rsidRPr="00665890">
        <w:rPr>
          <w:rFonts w:ascii="Times New Roman" w:hAnsi="Times New Roman" w:cs="Times New Roman"/>
          <w:sz w:val="24"/>
          <w:szCs w:val="24"/>
        </w:rPr>
        <w:fldChar w:fldCharType="separate"/>
      </w:r>
      <w:r w:rsidRPr="00665890">
        <w:rPr>
          <w:rFonts w:ascii="Times New Roman" w:hAnsi="Times New Roman" w:cs="Times New Roman"/>
          <w:noProof/>
          <w:sz w:val="24"/>
          <w:szCs w:val="24"/>
        </w:rPr>
        <w:t>[10]</w:t>
      </w:r>
      <w:r w:rsidRPr="00665890">
        <w:rPr>
          <w:rFonts w:ascii="Times New Roman" w:hAnsi="Times New Roman" w:cs="Times New Roman"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sz w:val="24"/>
          <w:szCs w:val="24"/>
        </w:rPr>
        <w:t>, wherein amino acid sequences using normal mode, nucleotide sequences using codon model</w:t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. 22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tRNAs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 and 2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rRNAs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 were aligned with Q-INS-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 algorithm (which takes secondary structure information into account) incorporated into MAFFT-with-extensions software </w: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65890">
        <w:rPr>
          <w:rFonts w:ascii="Times New Roman" w:hAnsi="Times New Roman" w:cs="Times New Roman"/>
          <w:bCs/>
          <w:sz w:val="24"/>
          <w:szCs w:val="24"/>
        </w:rPr>
        <w:instrText xml:space="preserve"> ADDIN EN.CITE &lt;EndNote&gt;&lt;Cite&gt;&lt;Author&gt;Katoh&lt;/Author&gt;&lt;Year&gt;2013&lt;/Year&gt;&lt;RecNum&gt;109&lt;/RecNum&gt;&lt;DisplayText&gt;[10]&lt;/DisplayText&gt;&lt;record&gt;&lt;rec-number&gt;109&lt;/rec-number&gt;&lt;foreign-keys&gt;&lt;key app="EN" db-id="xea9rz0wossvvkepsdwvzpwqxd0vtvw0aat0" timestamp="1507252323"&gt;109&lt;/key&gt;&lt;/foreign-keys&gt;&lt;ref-type name="Journal Article"&gt;17&lt;/ref-type&gt;&lt;contributors&gt;&lt;authors&gt;&lt;author&gt;Katoh, Kazutaka&lt;/author&gt;&lt;author&gt;Standley, Daron M&lt;/author&gt;&lt;/authors&gt;&lt;/contributors&gt;&lt;titles&gt;&lt;title&gt;MAFFT multiple sequence alignment software version 7: improvements in performance and usability&lt;/title&gt;&lt;secondary-title&gt;Molecular biology and evolution&lt;/secondary-title&gt;&lt;/titles&gt;&lt;periodical&gt;&lt;full-title&gt;Molecular Biology and Evolution&lt;/full-title&gt;&lt;abbr-1&gt;Mol. Biol. Evol.&lt;/abbr-1&gt;&lt;abbr-2&gt;Mol Biol Evol&lt;/abbr-2&gt;&lt;/periodical&gt;&lt;pages&gt;772-780&lt;/pages&gt;&lt;volume&gt;30&lt;/volume&gt;&lt;number&gt;4&lt;/number&gt;&lt;dates&gt;&lt;year&gt;2013&lt;/year&gt;&lt;/dates&gt;&lt;isbn&gt;0737-4038&lt;/isbn&gt;&lt;urls&gt;&lt;related-urls&gt;&lt;url&gt;http://mbe.oxfordjournals.org/content/30/4/772.full.pdf&lt;/url&gt;&lt;/related-urls&gt;&lt;/urls&gt;&lt;/record&gt;&lt;/Cite&gt;&lt;/EndNote&gt;</w:instrTex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665890">
        <w:rPr>
          <w:rFonts w:ascii="Times New Roman" w:hAnsi="Times New Roman" w:cs="Times New Roman"/>
          <w:bCs/>
          <w:noProof/>
          <w:sz w:val="24"/>
          <w:szCs w:val="24"/>
        </w:rPr>
        <w:t>[10]</w:t>
      </w:r>
      <w:r w:rsidRPr="00665890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65890">
        <w:rPr>
          <w:rFonts w:ascii="Times New Roman" w:hAnsi="Times New Roman" w:cs="Times New Roman"/>
          <w:sz w:val="24"/>
          <w:szCs w:val="24"/>
        </w:rPr>
        <w:t>Ambiguously aligned fragments were removed from PCGRT and PCGAA using</w:t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Gblocks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5890">
        <w:rPr>
          <w:rFonts w:ascii="Times New Roman" w:hAnsi="Times New Roman" w:cs="Times New Roman"/>
          <w:sz w:val="24"/>
          <w:szCs w:val="24"/>
        </w:rPr>
        <w:fldChar w:fldCharType="begin"/>
      </w:r>
      <w:r w:rsidRPr="0066589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&lt;EndNote&gt;&lt;Cite&gt;&lt;Author&gt;Talavera&lt;/Author&gt;&lt;Year&gt;2007&lt;/Year&gt;&lt;RecNum&gt;193&lt;/RecNum&gt;&lt;DisplayText&gt;[11]&lt;/DisplayText&gt;&lt;record&gt;&lt;rec-number&gt;193&lt;/rec-number&gt;&lt;foreign-keys&gt;&lt;key app="EN" db-id="xea9rz0wossvvkepsdwvzpwqxd0vtvw0aat0" timestamp="1508635882"&gt;193&lt;/key&gt;&lt;/foreign-keys&gt;&lt;ref-type name="Journal Article"&gt;17&lt;/ref-type&gt;&lt;contributors&gt;&lt;authors&gt;&lt;author&gt;Talavera, Gerard&lt;/author&gt;&lt;author&gt;Castresana, Jose&lt;/author&gt;&lt;/authors&gt;&lt;/contributors&gt;&lt;titles&gt;&lt;title&gt;Improvement of phylogenies after removing divergent and ambiguously aligned blocks from protein sequence alignments&lt;/title&gt;&lt;secondary-title&gt;Systematic Biology&lt;/secondary-title&gt;&lt;/titles&gt;&lt;periodical&gt;&lt;full-title&gt;Systematic Biology&lt;/full-title&gt;&lt;abbr-1&gt;Syst. Biol.&lt;/abbr-1&gt;&lt;abbr-2&gt;Syst Biol&lt;/abbr-2&gt;&lt;/periodical&gt;&lt;pages&gt;564-577&lt;/pages&gt;&lt;volume&gt;56&lt;/volume&gt;&lt;number&gt;4&lt;/number&gt;&lt;dates&gt;&lt;year&gt;2007&lt;/year&gt;&lt;pub-dates&gt;&lt;date&gt;2007&lt;/date&gt;&lt;/pub-dates&gt;&lt;/dates&gt;&lt;isbn&gt;1063-5157&lt;/isbn&gt;&lt;accession-num&gt;WOS:000248359900002&lt;/accession-num&gt;&lt;urls&gt;&lt;related-urls&gt;&lt;url&gt;&amp;lt;Go to ISI&amp;gt;://WOS:000248359900002&lt;/url&gt;&lt;url&gt;http://sysbio.oxfordjournals.org/content/56/4/564.full.pdf&lt;/url&gt;&lt;/related-urls&gt;&lt;/urls&gt;&lt;electronic-resource-num&gt;10.1080/10635150701472164&lt;/electronic-resource-num&gt;&lt;research-notes&gt;Gblocks&lt;/research-notes&gt;&lt;/record&gt;&lt;/Cite&gt;&lt;/EndNote&gt;</w:instrText>
      </w:r>
      <w:r w:rsidRPr="00665890">
        <w:rPr>
          <w:rFonts w:ascii="Times New Roman" w:hAnsi="Times New Roman" w:cs="Times New Roman"/>
          <w:sz w:val="24"/>
          <w:szCs w:val="24"/>
        </w:rPr>
        <w:fldChar w:fldCharType="separate"/>
      </w:r>
      <w:r w:rsidRPr="00665890">
        <w:rPr>
          <w:rFonts w:ascii="Times New Roman" w:hAnsi="Times New Roman" w:cs="Times New Roman"/>
          <w:noProof/>
          <w:sz w:val="24"/>
          <w:szCs w:val="24"/>
        </w:rPr>
        <w:t>[11]</w:t>
      </w:r>
      <w:r w:rsidRPr="00665890">
        <w:rPr>
          <w:rFonts w:ascii="Times New Roman" w:hAnsi="Times New Roman" w:cs="Times New Roman"/>
          <w:sz w:val="24"/>
          <w:szCs w:val="24"/>
        </w:rPr>
        <w:fldChar w:fldCharType="end"/>
      </w:r>
      <w:r w:rsidRPr="00665890">
        <w:rPr>
          <w:rFonts w:ascii="Times New Roman" w:hAnsi="Times New Roman" w:cs="Times New Roman"/>
          <w:bCs/>
          <w:sz w:val="24"/>
          <w:szCs w:val="24"/>
        </w:rPr>
        <w:t xml:space="preserve">. To maximize the amount of phylogenetic signal retained in the data, </w:t>
      </w:r>
      <w:proofErr w:type="spellStart"/>
      <w:r w:rsidRPr="00665890">
        <w:rPr>
          <w:rFonts w:ascii="Times New Roman" w:hAnsi="Times New Roman" w:cs="Times New Roman"/>
          <w:bCs/>
          <w:sz w:val="24"/>
          <w:szCs w:val="24"/>
        </w:rPr>
        <w:t>Gblocks</w:t>
      </w:r>
      <w:proofErr w:type="spellEnd"/>
      <w:r w:rsidRPr="00665890">
        <w:rPr>
          <w:rFonts w:ascii="Times New Roman" w:hAnsi="Times New Roman" w:cs="Times New Roman"/>
          <w:bCs/>
          <w:sz w:val="24"/>
          <w:szCs w:val="24"/>
        </w:rPr>
        <w:t xml:space="preserve"> was used with ’relaxed’ parameters: minimum number of sequences for a conserved/flank position (11/22), maximum number of contiguous non-conserved positions (8), minimum length of a block (10), allowed gap positions (with half).  </w:t>
      </w:r>
    </w:p>
    <w:p w14:paraId="621E31E6" w14:textId="77777777" w:rsidR="003F6716" w:rsidRPr="00665890" w:rsidRDefault="003F6716" w:rsidP="003F6716">
      <w:pPr>
        <w:rPr>
          <w:rFonts w:ascii="Times New Roman" w:hAnsi="Times New Roman" w:cs="Times New Roman"/>
          <w:bCs/>
          <w:sz w:val="24"/>
          <w:szCs w:val="24"/>
        </w:rPr>
      </w:pPr>
    </w:p>
    <w:p w14:paraId="3B6D4069" w14:textId="77777777" w:rsidR="003F272D" w:rsidRPr="00492364" w:rsidRDefault="003F272D" w:rsidP="003F67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2364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14:paraId="694CDFA6" w14:textId="77777777" w:rsidR="003F6716" w:rsidRPr="00665890" w:rsidRDefault="003F6716" w:rsidP="003F6716">
      <w:pPr>
        <w:rPr>
          <w:rFonts w:ascii="Times New Roman" w:hAnsi="Times New Roman" w:cs="Times New Roman"/>
          <w:bCs/>
          <w:sz w:val="24"/>
          <w:szCs w:val="24"/>
        </w:rPr>
      </w:pPr>
    </w:p>
    <w:p w14:paraId="452CC589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bCs/>
          <w:szCs w:val="20"/>
        </w:rPr>
        <w:fldChar w:fldCharType="begin"/>
      </w:r>
      <w:r w:rsidRPr="00492364">
        <w:rPr>
          <w:rFonts w:ascii="Times New Roman" w:hAnsi="Times New Roman" w:cs="Times New Roman"/>
          <w:bCs/>
          <w:szCs w:val="20"/>
        </w:rPr>
        <w:instrText xml:space="preserve"> ADDIN EN.REFLIST </w:instrText>
      </w:r>
      <w:r w:rsidRPr="00492364">
        <w:rPr>
          <w:rFonts w:ascii="Times New Roman" w:hAnsi="Times New Roman" w:cs="Times New Roman"/>
          <w:bCs/>
          <w:szCs w:val="20"/>
        </w:rPr>
        <w:fldChar w:fldCharType="separate"/>
      </w:r>
      <w:r w:rsidRPr="00492364">
        <w:rPr>
          <w:rFonts w:ascii="Times New Roman" w:hAnsi="Times New Roman" w:cs="Times New Roman"/>
          <w:szCs w:val="20"/>
        </w:rPr>
        <w:t>1.</w:t>
      </w:r>
      <w:r w:rsidRPr="00492364">
        <w:rPr>
          <w:rFonts w:ascii="Times New Roman" w:hAnsi="Times New Roman" w:cs="Times New Roman"/>
          <w:szCs w:val="20"/>
        </w:rPr>
        <w:tab/>
        <w:t>Burland TG. DNASTAR’s Lasergene sequence analysis software. Bioinformatics methods and protocols.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1999:71-91.</w:t>
      </w:r>
    </w:p>
    <w:p w14:paraId="61A2F7A1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t>2.</w:t>
      </w:r>
      <w:r w:rsidRPr="00492364">
        <w:rPr>
          <w:rFonts w:ascii="Times New Roman" w:hAnsi="Times New Roman" w:cs="Times New Roman"/>
          <w:szCs w:val="20"/>
        </w:rPr>
        <w:tab/>
        <w:t>Zhang D, Zou H, Wu SG, Li M, Jakovli</w:t>
      </w:r>
      <w:r w:rsidRPr="00492364">
        <w:rPr>
          <w:rFonts w:ascii="Times New Roman" w:hAnsi="Times New Roman" w:cs="Times New Roman" w:hint="cs"/>
          <w:szCs w:val="20"/>
        </w:rPr>
        <w:t>ć</w:t>
      </w:r>
      <w:r w:rsidRPr="00492364">
        <w:rPr>
          <w:rFonts w:ascii="Times New Roman" w:hAnsi="Times New Roman" w:cs="Times New Roman"/>
          <w:szCs w:val="20"/>
        </w:rPr>
        <w:t xml:space="preserve"> I, Zhang J, Chen R, et al. Sequencing of the complete mitochondrial genome of a fish-parasitic flatworm </w:t>
      </w:r>
      <w:r w:rsidRPr="00492364">
        <w:rPr>
          <w:rFonts w:ascii="Times New Roman" w:hAnsi="Times New Roman" w:cs="Times New Roman"/>
          <w:i/>
          <w:szCs w:val="20"/>
        </w:rPr>
        <w:t>Paratetraonchoides inermis</w:t>
      </w:r>
      <w:r w:rsidRPr="00492364">
        <w:rPr>
          <w:rFonts w:ascii="Times New Roman" w:hAnsi="Times New Roman" w:cs="Times New Roman"/>
          <w:szCs w:val="20"/>
        </w:rPr>
        <w:t xml:space="preserve"> (Platyhelminthes: Monogenea): tRNA gene arrangement reshuffling and implications for phylogeny. Parasit Vectors.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2017;10(1):462.</w:t>
      </w:r>
    </w:p>
    <w:p w14:paraId="4402B3AE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lastRenderedPageBreak/>
        <w:t>3.</w:t>
      </w:r>
      <w:r w:rsidRPr="00492364">
        <w:rPr>
          <w:rFonts w:ascii="Times New Roman" w:hAnsi="Times New Roman" w:cs="Times New Roman"/>
          <w:szCs w:val="20"/>
        </w:rPr>
        <w:tab/>
        <w:t xml:space="preserve">Zhang D, Zou H, Wu SG, Li M, Jakovlic I, Zhang J, Chen R, et al. Sequencing, characterization and phylogenomics of the complete mitochondrial genome of </w:t>
      </w:r>
      <w:r w:rsidRPr="00492364">
        <w:rPr>
          <w:rFonts w:ascii="Times New Roman" w:hAnsi="Times New Roman" w:cs="Times New Roman"/>
          <w:i/>
          <w:szCs w:val="20"/>
        </w:rPr>
        <w:t>Dactylogyrus lamellatus</w:t>
      </w:r>
      <w:r w:rsidRPr="00492364">
        <w:rPr>
          <w:rFonts w:ascii="Times New Roman" w:hAnsi="Times New Roman" w:cs="Times New Roman"/>
          <w:szCs w:val="20"/>
        </w:rPr>
        <w:t xml:space="preserve"> (Monogenea: Dactylogyridae). J Helminthol.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2017:1-12.</w:t>
      </w:r>
    </w:p>
    <w:p w14:paraId="36B3EC09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t>4.</w:t>
      </w:r>
      <w:r w:rsidRPr="00492364">
        <w:rPr>
          <w:rFonts w:ascii="Times New Roman" w:hAnsi="Times New Roman" w:cs="Times New Roman"/>
          <w:szCs w:val="20"/>
        </w:rPr>
        <w:tab/>
        <w:t>Li WX, Zhang D, Boyce k, Xi BW, Zou H, Wu SG, Li M, et al. The complete mitochondrial DNA of three monozoic tapeworms in the Caryophyllidea: a mitogenomic perspective on the phylogeny of eucestodes. Parasit Vectors.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2017.</w:t>
      </w:r>
    </w:p>
    <w:p w14:paraId="2F72D63C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t>5.</w:t>
      </w:r>
      <w:r w:rsidRPr="00492364">
        <w:rPr>
          <w:rFonts w:ascii="Times New Roman" w:hAnsi="Times New Roman" w:cs="Times New Roman"/>
          <w:szCs w:val="20"/>
        </w:rPr>
        <w:tab/>
        <w:t xml:space="preserve">Zou H, Jakovlic I, Chen R, Zhang D, Zhang J, Li WX, Wang GT. The complete mitochondrial genome of parasitic nematode </w:t>
      </w:r>
      <w:r w:rsidRPr="00492364">
        <w:rPr>
          <w:rFonts w:ascii="Times New Roman" w:hAnsi="Times New Roman" w:cs="Times New Roman"/>
          <w:i/>
          <w:szCs w:val="20"/>
        </w:rPr>
        <w:t>Camallanus cotti</w:t>
      </w:r>
      <w:r w:rsidRPr="00492364">
        <w:rPr>
          <w:rFonts w:ascii="Times New Roman" w:hAnsi="Times New Roman" w:cs="Times New Roman"/>
          <w:szCs w:val="20"/>
        </w:rPr>
        <w:t>: extreme discontinuity in the rate of mitogenomic architecture evolution within the Chromadorea class. BMC Genomics.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2017;18(1):840.</w:t>
      </w:r>
    </w:p>
    <w:p w14:paraId="639181C7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t>6.</w:t>
      </w:r>
      <w:r w:rsidRPr="00492364">
        <w:rPr>
          <w:rFonts w:ascii="Times New Roman" w:hAnsi="Times New Roman" w:cs="Times New Roman"/>
          <w:szCs w:val="20"/>
        </w:rPr>
        <w:tab/>
        <w:t>Bernt M, Donath A, Juhling F, Externbrink F, Florentz C, Fritzsch G, Putz J, et al. MITOS: improved de novo metazoan mitochondrial genome annotation. Mol Phylogenet Evol.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2013;69(2):313-9.</w:t>
      </w:r>
    </w:p>
    <w:p w14:paraId="602CA228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t>7.</w:t>
      </w:r>
      <w:r w:rsidRPr="00492364">
        <w:rPr>
          <w:rFonts w:ascii="Times New Roman" w:hAnsi="Times New Roman" w:cs="Times New Roman"/>
          <w:szCs w:val="20"/>
        </w:rPr>
        <w:tab/>
        <w:t>Laslett D, Canback B. ARWEN: a program to detect tRNA genes in metazoan mitochondrial nucleotide sequences. Bioinformatics.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2008;24(2):172-5.</w:t>
      </w:r>
    </w:p>
    <w:p w14:paraId="2B55C3D5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t>8.</w:t>
      </w:r>
      <w:r w:rsidRPr="00492364">
        <w:rPr>
          <w:rFonts w:ascii="Times New Roman" w:hAnsi="Times New Roman" w:cs="Times New Roman"/>
          <w:szCs w:val="20"/>
        </w:rPr>
        <w:tab/>
        <w:t>Wyman SK, Jansen RK, Boore JL. Automatic annotation of organellar genomes with DOGMA. Bioinformatics.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2004;20(17):3252-5.</w:t>
      </w:r>
    </w:p>
    <w:p w14:paraId="14467A0E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t>9.</w:t>
      </w:r>
      <w:r w:rsidRPr="00492364">
        <w:rPr>
          <w:rFonts w:ascii="Times New Roman" w:hAnsi="Times New Roman" w:cs="Times New Roman"/>
          <w:szCs w:val="20"/>
        </w:rPr>
        <w:tab/>
        <w:t>Zhang D. MitoTool software. 2016.</w:t>
      </w:r>
      <w:r w:rsidRPr="00492364">
        <w:rPr>
          <w:rFonts w:ascii="Times New Roman" w:hAnsi="Times New Roman" w:cs="Times New Roman"/>
          <w:b/>
          <w:szCs w:val="20"/>
        </w:rPr>
        <w:t xml:space="preserve"> </w:t>
      </w:r>
      <w:hyperlink r:id="rId7" w:history="1">
        <w:r w:rsidRPr="00492364">
          <w:rPr>
            <w:rStyle w:val="a7"/>
            <w:rFonts w:ascii="Times New Roman" w:hAnsi="Times New Roman" w:cs="Times New Roman"/>
            <w:szCs w:val="20"/>
          </w:rPr>
          <w:t>https://github.com/dongzhang0725/MitoTool</w:t>
        </w:r>
      </w:hyperlink>
      <w:r w:rsidRPr="00492364">
        <w:rPr>
          <w:rFonts w:ascii="Times New Roman" w:hAnsi="Times New Roman" w:cs="Times New Roman"/>
          <w:szCs w:val="20"/>
        </w:rPr>
        <w:t>. Accessed 5 May 2018.</w:t>
      </w:r>
    </w:p>
    <w:p w14:paraId="6EC51CFC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t>10.</w:t>
      </w:r>
      <w:r w:rsidRPr="00492364">
        <w:rPr>
          <w:rFonts w:ascii="Times New Roman" w:hAnsi="Times New Roman" w:cs="Times New Roman"/>
          <w:szCs w:val="20"/>
        </w:rPr>
        <w:tab/>
        <w:t>Katoh K, Standley DM. MAFFT multiple sequence alignment software version 7: improvements in performance and usability. Mol Biol Evol.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2013;30(4):772-80.</w:t>
      </w:r>
    </w:p>
    <w:p w14:paraId="1AF5EEB4" w14:textId="77777777" w:rsidR="003F6716" w:rsidRPr="00492364" w:rsidRDefault="003F6716" w:rsidP="003F6716">
      <w:pPr>
        <w:pStyle w:val="EndNoteBibliography"/>
        <w:ind w:left="720" w:hanging="720"/>
        <w:rPr>
          <w:rFonts w:ascii="Times New Roman" w:hAnsi="Times New Roman" w:cs="Times New Roman"/>
          <w:szCs w:val="20"/>
        </w:rPr>
      </w:pPr>
      <w:r w:rsidRPr="00492364">
        <w:rPr>
          <w:rFonts w:ascii="Times New Roman" w:hAnsi="Times New Roman" w:cs="Times New Roman"/>
          <w:szCs w:val="20"/>
        </w:rPr>
        <w:t>11.</w:t>
      </w:r>
      <w:r w:rsidRPr="00492364">
        <w:rPr>
          <w:rFonts w:ascii="Times New Roman" w:hAnsi="Times New Roman" w:cs="Times New Roman"/>
          <w:szCs w:val="20"/>
        </w:rPr>
        <w:tab/>
        <w:t>Talavera G, Castresana J. Improvement of phylogenies after removing divergent and ambiguously aligned blocks from protein sequence alignments. Syst Biol.</w:t>
      </w:r>
      <w:r w:rsidRPr="00492364">
        <w:rPr>
          <w:rFonts w:ascii="Times New Roman" w:hAnsi="Times New Roman" w:cs="Times New Roman"/>
          <w:i/>
          <w:szCs w:val="20"/>
        </w:rPr>
        <w:t xml:space="preserve"> </w:t>
      </w:r>
      <w:r w:rsidRPr="00492364">
        <w:rPr>
          <w:rFonts w:ascii="Times New Roman" w:hAnsi="Times New Roman" w:cs="Times New Roman"/>
          <w:szCs w:val="20"/>
        </w:rPr>
        <w:t>2007;56(4):564-77.</w:t>
      </w:r>
    </w:p>
    <w:p w14:paraId="67D32C4E" w14:textId="77777777" w:rsidR="003F6716" w:rsidRPr="00492364" w:rsidRDefault="003F6716" w:rsidP="003F6716">
      <w:pPr>
        <w:rPr>
          <w:rFonts w:ascii="Times New Roman" w:hAnsi="Times New Roman" w:cs="Times New Roman"/>
          <w:bCs/>
          <w:sz w:val="20"/>
          <w:szCs w:val="20"/>
        </w:rPr>
      </w:pPr>
      <w:r w:rsidRPr="00492364">
        <w:rPr>
          <w:rFonts w:ascii="Times New Roman" w:hAnsi="Times New Roman" w:cs="Times New Roman"/>
          <w:bCs/>
          <w:sz w:val="20"/>
          <w:szCs w:val="20"/>
        </w:rPr>
        <w:fldChar w:fldCharType="end"/>
      </w:r>
    </w:p>
    <w:p w14:paraId="2B57A007" w14:textId="77777777" w:rsidR="00AF6A06" w:rsidRPr="00492364" w:rsidRDefault="00AF6A06">
      <w:pPr>
        <w:widowControl w:val="0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F6A06" w:rsidRPr="00492364" w:rsidSect="001E2DEB">
      <w:pgSz w:w="13608" w:h="16840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739B6"/>
    <w:multiLevelType w:val="multilevel"/>
    <w:tmpl w:val="0B573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74623"/>
    <w:multiLevelType w:val="hybridMultilevel"/>
    <w:tmpl w:val="E9667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D5B84"/>
    <w:multiLevelType w:val="hybridMultilevel"/>
    <w:tmpl w:val="2E200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81ECA"/>
    <w:multiLevelType w:val="hybridMultilevel"/>
    <w:tmpl w:val="BA2C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74563"/>
    <w:multiLevelType w:val="hybridMultilevel"/>
    <w:tmpl w:val="3B129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1A"/>
    <w:rsid w:val="00074AD8"/>
    <w:rsid w:val="00093CFF"/>
    <w:rsid w:val="000A4B50"/>
    <w:rsid w:val="000E71FD"/>
    <w:rsid w:val="0010409A"/>
    <w:rsid w:val="00104142"/>
    <w:rsid w:val="00156B35"/>
    <w:rsid w:val="001601FA"/>
    <w:rsid w:val="00193C6C"/>
    <w:rsid w:val="001E2DEB"/>
    <w:rsid w:val="0020356F"/>
    <w:rsid w:val="00221ABB"/>
    <w:rsid w:val="0023125B"/>
    <w:rsid w:val="00263716"/>
    <w:rsid w:val="002D29E9"/>
    <w:rsid w:val="002F63D3"/>
    <w:rsid w:val="00341C4D"/>
    <w:rsid w:val="0035358D"/>
    <w:rsid w:val="00380A64"/>
    <w:rsid w:val="003F272D"/>
    <w:rsid w:val="003F6716"/>
    <w:rsid w:val="00471B54"/>
    <w:rsid w:val="00491439"/>
    <w:rsid w:val="00492364"/>
    <w:rsid w:val="004B5B68"/>
    <w:rsid w:val="005138A2"/>
    <w:rsid w:val="00566A5C"/>
    <w:rsid w:val="005B0505"/>
    <w:rsid w:val="00661EF6"/>
    <w:rsid w:val="00665890"/>
    <w:rsid w:val="00665B1E"/>
    <w:rsid w:val="006779E5"/>
    <w:rsid w:val="00731DCB"/>
    <w:rsid w:val="007B6372"/>
    <w:rsid w:val="007F7639"/>
    <w:rsid w:val="0087161A"/>
    <w:rsid w:val="008D1C32"/>
    <w:rsid w:val="008F2F70"/>
    <w:rsid w:val="0092001E"/>
    <w:rsid w:val="00967BCC"/>
    <w:rsid w:val="009A54B8"/>
    <w:rsid w:val="009D3D92"/>
    <w:rsid w:val="00A20413"/>
    <w:rsid w:val="00A40DC4"/>
    <w:rsid w:val="00AC38BE"/>
    <w:rsid w:val="00AD50DD"/>
    <w:rsid w:val="00AF6A06"/>
    <w:rsid w:val="00B00FCA"/>
    <w:rsid w:val="00B42F30"/>
    <w:rsid w:val="00B96384"/>
    <w:rsid w:val="00BD3BBE"/>
    <w:rsid w:val="00BF306C"/>
    <w:rsid w:val="00BF42C0"/>
    <w:rsid w:val="00C43020"/>
    <w:rsid w:val="00C836A7"/>
    <w:rsid w:val="00CB21B9"/>
    <w:rsid w:val="00D15C65"/>
    <w:rsid w:val="00D46D45"/>
    <w:rsid w:val="00DF1673"/>
    <w:rsid w:val="00DF4475"/>
    <w:rsid w:val="00E03566"/>
    <w:rsid w:val="00EE7342"/>
    <w:rsid w:val="00F82C55"/>
    <w:rsid w:val="00FC7AFB"/>
    <w:rsid w:val="00FD7730"/>
    <w:rsid w:val="3B342E4E"/>
    <w:rsid w:val="754F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959E"/>
  <w15:docId w15:val="{E590510F-639D-4853-86AE-0122234B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widowControl w:val="0"/>
      <w:spacing w:line="240" w:lineRule="auto"/>
      <w:jc w:val="left"/>
    </w:pPr>
    <w:rPr>
      <w:lang w:val="en-US"/>
    </w:rPr>
  </w:style>
  <w:style w:type="paragraph" w:styleId="a4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rPr>
      <w:rFonts w:ascii="Tahoma" w:hAnsi="Tahoma" w:cs="Tahoma"/>
      <w:sz w:val="16"/>
      <w:szCs w:val="16"/>
      <w:lang w:val="en-GB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3F6716"/>
    <w:rPr>
      <w:color w:val="0000FF" w:themeColor="hyperlink"/>
      <w:u w:val="single"/>
    </w:rPr>
  </w:style>
  <w:style w:type="character" w:customStyle="1" w:styleId="EndNoteBibliographyChar">
    <w:name w:val="EndNote Bibliography Char"/>
    <w:basedOn w:val="a0"/>
    <w:link w:val="EndNoteBibliography"/>
    <w:locked/>
    <w:rsid w:val="003F6716"/>
    <w:rPr>
      <w:rFonts w:ascii="宋体" w:eastAsiaTheme="minorEastAsia" w:hAnsi="宋体" w:cs="Calibri"/>
      <w:noProof/>
      <w:kern w:val="2"/>
      <w:szCs w:val="22"/>
      <w:lang w:val="en-GB"/>
    </w:rPr>
  </w:style>
  <w:style w:type="paragraph" w:customStyle="1" w:styleId="EndNoteBibliography">
    <w:name w:val="EndNote Bibliography"/>
    <w:basedOn w:val="a"/>
    <w:link w:val="EndNoteBibliographyChar"/>
    <w:rsid w:val="003F6716"/>
    <w:pPr>
      <w:spacing w:line="240" w:lineRule="auto"/>
    </w:pPr>
    <w:rPr>
      <w:rFonts w:ascii="宋体" w:hAnsi="宋体" w:cs="Calibri"/>
      <w:noProof/>
      <w:sz w:val="20"/>
    </w:rPr>
  </w:style>
  <w:style w:type="paragraph" w:styleId="a8">
    <w:name w:val="annotation subject"/>
    <w:basedOn w:val="a3"/>
    <w:next w:val="a3"/>
    <w:link w:val="Char1"/>
    <w:uiPriority w:val="99"/>
    <w:semiHidden/>
    <w:unhideWhenUsed/>
    <w:rsid w:val="00665B1E"/>
    <w:pPr>
      <w:widowControl/>
      <w:jc w:val="both"/>
    </w:pPr>
    <w:rPr>
      <w:b/>
      <w:bCs/>
      <w:sz w:val="20"/>
      <w:szCs w:val="20"/>
      <w:lang w:val="en-GB"/>
    </w:rPr>
  </w:style>
  <w:style w:type="character" w:customStyle="1" w:styleId="Char1">
    <w:name w:val="批注主题 Char"/>
    <w:basedOn w:val="Char"/>
    <w:link w:val="a8"/>
    <w:uiPriority w:val="99"/>
    <w:semiHidden/>
    <w:rsid w:val="00665B1E"/>
    <w:rPr>
      <w:rFonts w:asciiTheme="minorHAnsi" w:eastAsiaTheme="minorEastAsia" w:hAnsiTheme="minorHAnsi" w:cstheme="minorBidi"/>
      <w:b/>
      <w:bCs/>
      <w:kern w:val="2"/>
      <w:lang w:val="en-GB"/>
    </w:rPr>
  </w:style>
  <w:style w:type="paragraph" w:styleId="a9">
    <w:name w:val="Revision"/>
    <w:hidden/>
    <w:uiPriority w:val="99"/>
    <w:semiHidden/>
    <w:rsid w:val="00665B1E"/>
    <w:rPr>
      <w:rFonts w:asciiTheme="minorHAnsi" w:eastAsiaTheme="minorEastAsia" w:hAnsiTheme="minorHAnsi" w:cstheme="minorBidi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github.com/dongzhang0725/MitoToo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11A172-D1A4-4961-B2F4-327A1F212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Zhang Dong</cp:lastModifiedBy>
  <cp:revision>32</cp:revision>
  <dcterms:created xsi:type="dcterms:W3CDTF">2018-07-06T08:28:00Z</dcterms:created>
  <dcterms:modified xsi:type="dcterms:W3CDTF">2018-07-09T06:36:00Z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