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AF03B" w14:textId="77777777" w:rsidR="0027524B" w:rsidRPr="00502735" w:rsidRDefault="0027524B" w:rsidP="0027524B">
      <w:pPr>
        <w:pStyle w:val="Title"/>
        <w:tabs>
          <w:tab w:val="left" w:pos="555"/>
          <w:tab w:val="center" w:pos="4703"/>
        </w:tabs>
        <w:spacing w:after="0" w:line="360" w:lineRule="auto"/>
        <w:rPr>
          <w:rFonts w:ascii="Times New Roman" w:hAnsi="Times New Roman"/>
          <w:b/>
          <w:i w:val="0"/>
          <w:sz w:val="28"/>
          <w:szCs w:val="24"/>
        </w:rPr>
      </w:pPr>
      <w:bookmarkStart w:id="0" w:name="_Hlk519073193"/>
      <w:r w:rsidRPr="00502735">
        <w:rPr>
          <w:rFonts w:ascii="Times New Roman" w:hAnsi="Times New Roman"/>
          <w:b/>
          <w:i w:val="0"/>
          <w:sz w:val="28"/>
          <w:szCs w:val="24"/>
        </w:rPr>
        <w:t xml:space="preserve">Epidemiology of </w:t>
      </w:r>
      <w:r w:rsidRPr="00502735">
        <w:rPr>
          <w:rFonts w:ascii="Times New Roman" w:hAnsi="Times New Roman"/>
          <w:b/>
          <w:sz w:val="28"/>
          <w:szCs w:val="24"/>
        </w:rPr>
        <w:t xml:space="preserve">Taenia </w:t>
      </w:r>
      <w:proofErr w:type="spellStart"/>
      <w:r w:rsidRPr="00502735">
        <w:rPr>
          <w:rFonts w:ascii="Times New Roman" w:hAnsi="Times New Roman"/>
          <w:b/>
          <w:sz w:val="28"/>
          <w:szCs w:val="24"/>
        </w:rPr>
        <w:t>saginata</w:t>
      </w:r>
      <w:proofErr w:type="spellEnd"/>
      <w:r w:rsidRPr="00502735">
        <w:rPr>
          <w:rFonts w:ascii="Times New Roman" w:hAnsi="Times New Roman"/>
          <w:b/>
          <w:i w:val="0"/>
          <w:sz w:val="28"/>
          <w:szCs w:val="24"/>
        </w:rPr>
        <w:t xml:space="preserve"> </w:t>
      </w:r>
      <w:proofErr w:type="spellStart"/>
      <w:r w:rsidRPr="00502735">
        <w:rPr>
          <w:rFonts w:ascii="Times New Roman" w:hAnsi="Times New Roman"/>
          <w:b/>
          <w:i w:val="0"/>
          <w:sz w:val="28"/>
          <w:szCs w:val="24"/>
        </w:rPr>
        <w:t>ta</w:t>
      </w:r>
      <w:bookmarkStart w:id="1" w:name="_GoBack"/>
      <w:bookmarkEnd w:id="1"/>
      <w:r w:rsidRPr="00502735">
        <w:rPr>
          <w:rFonts w:ascii="Times New Roman" w:hAnsi="Times New Roman"/>
          <w:b/>
          <w:i w:val="0"/>
          <w:sz w:val="28"/>
          <w:szCs w:val="24"/>
        </w:rPr>
        <w:t>eniosis</w:t>
      </w:r>
      <w:proofErr w:type="spellEnd"/>
      <w:r w:rsidRPr="00502735">
        <w:rPr>
          <w:rFonts w:ascii="Times New Roman" w:hAnsi="Times New Roman"/>
          <w:b/>
          <w:i w:val="0"/>
          <w:sz w:val="28"/>
          <w:szCs w:val="24"/>
        </w:rPr>
        <w:t xml:space="preserve">/cysticercosis: a systematic review of the distribution in southern </w:t>
      </w:r>
      <w:r>
        <w:rPr>
          <w:rFonts w:ascii="Times New Roman" w:hAnsi="Times New Roman"/>
          <w:b/>
          <w:i w:val="0"/>
          <w:sz w:val="28"/>
          <w:szCs w:val="24"/>
        </w:rPr>
        <w:t>and</w:t>
      </w:r>
      <w:r w:rsidRPr="00502735">
        <w:rPr>
          <w:rFonts w:ascii="Times New Roman" w:hAnsi="Times New Roman"/>
          <w:b/>
          <w:i w:val="0"/>
          <w:sz w:val="28"/>
          <w:szCs w:val="24"/>
        </w:rPr>
        <w:t xml:space="preserve"> eastern Africa</w:t>
      </w:r>
    </w:p>
    <w:p w14:paraId="5598EA25" w14:textId="77777777" w:rsidR="003B15AF" w:rsidRPr="00BD2C95" w:rsidRDefault="003B15AF" w:rsidP="00F1320C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Databases used</w:t>
      </w:r>
    </w:p>
    <w:bookmarkEnd w:id="0"/>
    <w:p w14:paraId="665B7B5C" w14:textId="77777777" w:rsidR="003B15AF" w:rsidRDefault="003B15AF" w:rsidP="00F1320C">
      <w:pPr>
        <w:spacing w:line="360" w:lineRule="auto"/>
        <w:jc w:val="both"/>
        <w:rPr>
          <w:rFonts w:eastAsia="Times New Roman"/>
          <w:b/>
          <w:szCs w:val="24"/>
          <w:u w:val="single"/>
          <w:lang w:eastAsia="en-GB"/>
        </w:rPr>
      </w:pPr>
    </w:p>
    <w:p w14:paraId="5E98642B" w14:textId="77777777" w:rsidR="00C60F16" w:rsidRPr="00C60F16" w:rsidRDefault="00C60F16" w:rsidP="00F1320C">
      <w:pPr>
        <w:spacing w:line="360" w:lineRule="auto"/>
        <w:jc w:val="both"/>
        <w:rPr>
          <w:rFonts w:eastAsia="Times New Roman"/>
          <w:b/>
          <w:szCs w:val="24"/>
          <w:lang w:eastAsia="en-GB"/>
        </w:rPr>
      </w:pPr>
      <w:r>
        <w:rPr>
          <w:rFonts w:eastAsia="Times New Roman"/>
          <w:b/>
          <w:szCs w:val="24"/>
          <w:lang w:eastAsia="en-GB"/>
        </w:rPr>
        <w:t>D</w:t>
      </w:r>
      <w:r w:rsidRPr="00C60F16">
        <w:rPr>
          <w:rFonts w:eastAsia="Times New Roman"/>
          <w:b/>
          <w:szCs w:val="24"/>
          <w:lang w:eastAsia="en-GB"/>
        </w:rPr>
        <w:t xml:space="preserve">atabases searched using keywords </w:t>
      </w:r>
      <w:r>
        <w:rPr>
          <w:rFonts w:eastAsia="Times New Roman"/>
          <w:b/>
          <w:szCs w:val="24"/>
          <w:lang w:eastAsia="en-GB"/>
        </w:rPr>
        <w:t xml:space="preserve">from the </w:t>
      </w:r>
      <w:r w:rsidRPr="00C60F16">
        <w:rPr>
          <w:rFonts w:eastAsia="Times New Roman"/>
          <w:b/>
          <w:szCs w:val="24"/>
          <w:lang w:eastAsia="en-GB"/>
        </w:rPr>
        <w:t xml:space="preserve">search phrase mentioned in the Materials and Methods section: </w:t>
      </w:r>
    </w:p>
    <w:p w14:paraId="1747A71B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Pubmed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</w:t>
      </w:r>
      <w:hyperlink r:id="rId5" w:history="1">
        <w:r w:rsidRPr="00FF148A">
          <w:rPr>
            <w:rStyle w:val="Hyperlink"/>
            <w:rFonts w:eastAsia="Times New Roman"/>
            <w:szCs w:val="24"/>
            <w:lang w:eastAsia="en-GB"/>
          </w:rPr>
          <w:t>https://www.ncbi.nlm.nih.gov/pubmed/</w:t>
        </w:r>
      </w:hyperlink>
      <w:r w:rsidRPr="00FF148A">
        <w:rPr>
          <w:rFonts w:eastAsia="Times New Roman"/>
          <w:szCs w:val="24"/>
          <w:lang w:eastAsia="en-GB"/>
        </w:rPr>
        <w:t xml:space="preserve">) </w:t>
      </w:r>
    </w:p>
    <w:p w14:paraId="32E27659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Web of Science (</w:t>
      </w:r>
      <w:hyperlink r:id="rId6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http://ipscience.thomsonreuters.com/product/web-of-science/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4E30F5F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OpenGrey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</w:t>
      </w:r>
      <w:hyperlink r:id="rId7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http://www.opengrey.eu/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05D17D97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OAIster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</w:t>
      </w:r>
      <w:hyperlink r:id="rId8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http://oaister.worldcat.org/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50CBC7AC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CABDirect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</w:t>
      </w:r>
      <w:hyperlink r:id="rId9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http://www.cabdirect.org/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4B7E5B4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Registry of Open Access repositories (</w:t>
      </w:r>
      <w:hyperlink r:id="rId10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http://roar.eprints.org/cgi/search/advanced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0DF40A87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OpenDOAR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</w:t>
      </w:r>
      <w:hyperlink r:id="rId11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http://www.opendoar.org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644923D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USDA National Agriculture Library (</w:t>
      </w:r>
      <w:hyperlink r:id="rId12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http://agricola.nal.usda.gov/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FAB2D03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Japan; J-stage (</w:t>
      </w:r>
      <w:hyperlink r:id="rId13" w:history="1">
        <w:r w:rsidRPr="00FF148A">
          <w:rPr>
            <w:rStyle w:val="Hyperlink"/>
            <w:rFonts w:eastAsia="Times New Roman"/>
            <w:szCs w:val="24"/>
            <w:lang w:eastAsia="en-GB"/>
          </w:rPr>
          <w:t>https://www.jstage.jst.go.jp/browse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14EAB9CA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Russia: District public health departments (</w:t>
      </w:r>
      <w:hyperlink r:id="rId14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http://rospotrebnadzor.ru/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0BE62ADD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Journals online, Asia (</w:t>
      </w:r>
      <w:hyperlink r:id="rId15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http://asiajol.info/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180727C5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Journals online, Africa (</w:t>
      </w:r>
      <w:hyperlink r:id="rId16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http://ajol.info/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58D6EFB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Journals online, Central America (</w:t>
      </w:r>
      <w:hyperlink r:id="rId17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http://lamjol.info/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7DE778C8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WHO IRIS: (</w:t>
      </w:r>
      <w:hyperlink r:id="rId18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http://apps.who.int/iris/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4119C8C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Index Medicus for South-East Asian Region: (</w:t>
      </w:r>
      <w:hyperlink r:id="rId19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http://imsear.hellis.org/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22AF857F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African Index Medicus (AIM): (</w:t>
      </w:r>
      <w:hyperlink r:id="rId20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http://indexmedicus.afro.who.int/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42A11C6C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Index Medicus for the Eastern Mediterranean Region (IMEMR) (</w:t>
      </w:r>
      <w:hyperlink r:id="rId21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http://www.emro.who.int/information-resources/imemr-database/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9CC396C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Western Pacific Region Index Medicus (WPRIM)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> (</w:t>
      </w:r>
      <w:hyperlink r:id="rId22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http://www.wprim.org/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AC3A412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China National Knowledge Infrastructure: (</w:t>
      </w:r>
      <w:hyperlink r:id="rId23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http://en.cnki.com.cn/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E7A3D73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Networked Digital Library of Theses and Dissertations (NDLTD)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> (</w:t>
      </w:r>
      <w:hyperlink r:id="rId24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http://www.ndltd.org/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29448BB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British Library E-thesis online service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25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http://ethos.bl.uk/Home.do;jsessionid=ADD34566923B6F193366A61D8D009239</w:t>
        </w:r>
      </w:hyperlink>
      <w:r w:rsidRPr="00FF148A">
        <w:rPr>
          <w:rFonts w:eastAsia="Times New Roman"/>
          <w:szCs w:val="24"/>
          <w:lang w:eastAsia="en-GB"/>
        </w:rPr>
        <w:t>),</w:t>
      </w:r>
    </w:p>
    <w:p w14:paraId="6DB713C2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Swedish University Dissertations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26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http://www.dissertations.se/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237DF3E9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lastRenderedPageBreak/>
        <w:t>Spanish PhD Thesis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27" w:history="1">
        <w:r w:rsidRPr="00FF148A">
          <w:rPr>
            <w:rStyle w:val="Hyperlink"/>
            <w:rFonts w:eastAsia="Times New Roman"/>
            <w:szCs w:val="24"/>
            <w:lang w:eastAsia="en-GB"/>
          </w:rPr>
          <w:t>https://www.educacion.gob.es/teseo/irGestionarConsulta.do;jsessionid=2DA8162C9E0FF872824BA69A64FB784A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20303FE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French Thesis Online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28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http://www.theses.fr/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38BCF2A7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proofErr w:type="spellStart"/>
      <w:r w:rsidRPr="00FF148A">
        <w:rPr>
          <w:rFonts w:eastAsia="Times New Roman"/>
          <w:szCs w:val="24"/>
          <w:lang w:eastAsia="en-GB"/>
        </w:rPr>
        <w:t>TesiOnline</w:t>
      </w:r>
      <w:proofErr w:type="spellEnd"/>
      <w:r w:rsidRPr="00FF148A">
        <w:rPr>
          <w:rFonts w:eastAsia="Times New Roman"/>
          <w:szCs w:val="24"/>
          <w:lang w:eastAsia="en-GB"/>
        </w:rPr>
        <w:t xml:space="preserve"> (Italy)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29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http://www.tesionline.com/intl/index.jsp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43B5C02B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German National Library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30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http://www.dnb.de/EN/Home/home_node.html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2E9A00BF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Thesis Canada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31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http://amicus.collectionscanada.gc.ca/thesescanada-bin/Main/AdvSearch?coll=18&amp;l=0&amp;v=1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51B7208" w14:textId="77777777" w:rsidR="00C60F16" w:rsidRPr="00FF148A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en-GB"/>
        </w:rPr>
      </w:pPr>
      <w:r w:rsidRPr="00FF148A">
        <w:rPr>
          <w:rFonts w:eastAsia="Times New Roman"/>
          <w:szCs w:val="24"/>
          <w:lang w:eastAsia="en-GB"/>
        </w:rPr>
        <w:t>Australasia Digital Theses Program</w:t>
      </w:r>
      <w:r w:rsidR="00FF148A">
        <w:rPr>
          <w:rFonts w:eastAsia="Times New Roman"/>
          <w:szCs w:val="24"/>
          <w:lang w:eastAsia="en-GB"/>
        </w:rPr>
        <w:t>:</w:t>
      </w:r>
      <w:r w:rsidRPr="00FF148A">
        <w:rPr>
          <w:rFonts w:eastAsia="Times New Roman"/>
          <w:szCs w:val="24"/>
          <w:lang w:eastAsia="en-GB"/>
        </w:rPr>
        <w:t xml:space="preserve"> (</w:t>
      </w:r>
      <w:hyperlink r:id="rId32" w:history="1">
        <w:r w:rsidRPr="00FF148A">
          <w:rPr>
            <w:rStyle w:val="Hyperlink"/>
            <w:rFonts w:eastAsia="Times New Roman"/>
            <w:szCs w:val="24"/>
            <w:lang w:eastAsia="en-GB"/>
          </w:rPr>
          <w:t>http://adt.caul.edu.au/</w:t>
        </w:r>
      </w:hyperlink>
      <w:r w:rsidRPr="00FF148A">
        <w:rPr>
          <w:rFonts w:eastAsia="Times New Roman"/>
          <w:szCs w:val="24"/>
          <w:lang w:eastAsia="en-GB"/>
        </w:rPr>
        <w:t xml:space="preserve">), </w:t>
      </w:r>
    </w:p>
    <w:p w14:paraId="68F28428" w14:textId="77777777" w:rsidR="00D54C8F" w:rsidRPr="003D1BD2" w:rsidRDefault="00C60F16" w:rsidP="00F1320C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3D1BD2">
        <w:rPr>
          <w:rFonts w:eastAsia="Times New Roman"/>
          <w:szCs w:val="24"/>
          <w:lang w:eastAsia="en-GB"/>
        </w:rPr>
        <w:t>Center</w:t>
      </w:r>
      <w:proofErr w:type="spellEnd"/>
      <w:r w:rsidRPr="003D1BD2">
        <w:rPr>
          <w:rFonts w:eastAsia="Times New Roman"/>
          <w:szCs w:val="24"/>
          <w:lang w:eastAsia="en-GB"/>
        </w:rPr>
        <w:t xml:space="preserve"> for Research Libraries</w:t>
      </w:r>
      <w:r w:rsidR="00FF148A" w:rsidRPr="003D1BD2">
        <w:rPr>
          <w:rFonts w:eastAsia="Times New Roman"/>
          <w:szCs w:val="24"/>
          <w:lang w:eastAsia="en-GB"/>
        </w:rPr>
        <w:t>:</w:t>
      </w:r>
      <w:r w:rsidRPr="003D1BD2">
        <w:rPr>
          <w:rFonts w:eastAsia="Times New Roman"/>
          <w:szCs w:val="24"/>
          <w:lang w:eastAsia="en-GB"/>
        </w:rPr>
        <w:t xml:space="preserve"> (</w:t>
      </w:r>
      <w:hyperlink r:id="rId33" w:history="1">
        <w:r w:rsidRPr="003D1BD2">
          <w:rPr>
            <w:rStyle w:val="Hyperlink"/>
            <w:rFonts w:eastAsia="Times New Roman"/>
            <w:szCs w:val="24"/>
            <w:lang w:eastAsia="en-GB"/>
          </w:rPr>
          <w:t>http://catalog.crl.edu/search~S4</w:t>
        </w:r>
      </w:hyperlink>
      <w:r w:rsidRPr="003D1BD2">
        <w:rPr>
          <w:rFonts w:eastAsia="Times New Roman"/>
          <w:szCs w:val="24"/>
          <w:lang w:eastAsia="en-GB"/>
        </w:rPr>
        <w:t>).</w:t>
      </w:r>
    </w:p>
    <w:sectPr w:rsidR="00D54C8F" w:rsidRPr="003D1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07EE6"/>
    <w:multiLevelType w:val="hybridMultilevel"/>
    <w:tmpl w:val="01044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16"/>
    <w:rsid w:val="0027524B"/>
    <w:rsid w:val="003B15AF"/>
    <w:rsid w:val="003D1BD2"/>
    <w:rsid w:val="005F4B2B"/>
    <w:rsid w:val="00A957CE"/>
    <w:rsid w:val="00C60F16"/>
    <w:rsid w:val="00D54C8F"/>
    <w:rsid w:val="00F1320C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BD645"/>
  <w15:chartTrackingRefBased/>
  <w15:docId w15:val="{EC1A39E8-962C-4259-8D00-A68F7B2B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F16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0F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0F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F1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F148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7524B"/>
    <w:pPr>
      <w:spacing w:after="360"/>
      <w:jc w:val="center"/>
    </w:pPr>
    <w:rPr>
      <w:rFonts w:ascii="Arial" w:hAnsi="Arial"/>
      <w:i/>
      <w:sz w:val="36"/>
      <w:szCs w:val="2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7524B"/>
    <w:rPr>
      <w:rFonts w:ascii="Arial" w:eastAsia="Calibri" w:hAnsi="Arial" w:cs="Times New Roman"/>
      <w:i/>
      <w:sz w:val="36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ister.worldcat.org/" TargetMode="External"/><Relationship Id="rId13" Type="http://schemas.openxmlformats.org/officeDocument/2006/relationships/hyperlink" Target="https://www.jstage.jst.go.jp/browse" TargetMode="External"/><Relationship Id="rId18" Type="http://schemas.openxmlformats.org/officeDocument/2006/relationships/hyperlink" Target="http://apps.who.int/iris/" TargetMode="External"/><Relationship Id="rId26" Type="http://schemas.openxmlformats.org/officeDocument/2006/relationships/hyperlink" Target="http://www.dissertations.s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mro.who.int/information-resources/imemr-database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opengrey.eu/" TargetMode="External"/><Relationship Id="rId12" Type="http://schemas.openxmlformats.org/officeDocument/2006/relationships/hyperlink" Target="http://agricola.nal.usda.gov/" TargetMode="External"/><Relationship Id="rId17" Type="http://schemas.openxmlformats.org/officeDocument/2006/relationships/hyperlink" Target="http://lamjol.info/" TargetMode="External"/><Relationship Id="rId25" Type="http://schemas.openxmlformats.org/officeDocument/2006/relationships/hyperlink" Target="http://ethos.bl.uk/Home.do;jsessionid=ADD34566923B6F193366A61D8D009239" TargetMode="External"/><Relationship Id="rId33" Type="http://schemas.openxmlformats.org/officeDocument/2006/relationships/hyperlink" Target="http://catalog.crl.edu/search~S4" TargetMode="External"/><Relationship Id="rId2" Type="http://schemas.openxmlformats.org/officeDocument/2006/relationships/styles" Target="styles.xml"/><Relationship Id="rId16" Type="http://schemas.openxmlformats.org/officeDocument/2006/relationships/hyperlink" Target="http://ajol.info/" TargetMode="External"/><Relationship Id="rId20" Type="http://schemas.openxmlformats.org/officeDocument/2006/relationships/hyperlink" Target="http://indexmedicus.afro.who.int/" TargetMode="External"/><Relationship Id="rId29" Type="http://schemas.openxmlformats.org/officeDocument/2006/relationships/hyperlink" Target="http://www.tesionline.com/intl/index.j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pscience.thomsonreuters.com/product/web-of-science/" TargetMode="External"/><Relationship Id="rId11" Type="http://schemas.openxmlformats.org/officeDocument/2006/relationships/hyperlink" Target="http://www.opendoar.org" TargetMode="External"/><Relationship Id="rId24" Type="http://schemas.openxmlformats.org/officeDocument/2006/relationships/hyperlink" Target="http://www.ndltd.org/" TargetMode="External"/><Relationship Id="rId32" Type="http://schemas.openxmlformats.org/officeDocument/2006/relationships/hyperlink" Target="http://adt.caul.edu.au/" TargetMode="External"/><Relationship Id="rId5" Type="http://schemas.openxmlformats.org/officeDocument/2006/relationships/hyperlink" Target="https://www.ncbi.nlm.nih.gov/pubmed/" TargetMode="External"/><Relationship Id="rId15" Type="http://schemas.openxmlformats.org/officeDocument/2006/relationships/hyperlink" Target="http://asiajol.info/" TargetMode="External"/><Relationship Id="rId23" Type="http://schemas.openxmlformats.org/officeDocument/2006/relationships/hyperlink" Target="http://en.cnki.com.cn/" TargetMode="External"/><Relationship Id="rId28" Type="http://schemas.openxmlformats.org/officeDocument/2006/relationships/hyperlink" Target="http://www.theses.fr/" TargetMode="External"/><Relationship Id="rId10" Type="http://schemas.openxmlformats.org/officeDocument/2006/relationships/hyperlink" Target="http://roar.eprints.org/cgi/search/advanced" TargetMode="External"/><Relationship Id="rId19" Type="http://schemas.openxmlformats.org/officeDocument/2006/relationships/hyperlink" Target="http://imsear.hellis.org/" TargetMode="External"/><Relationship Id="rId31" Type="http://schemas.openxmlformats.org/officeDocument/2006/relationships/hyperlink" Target="http://amicus.collectionscanada.gc.ca/thesescanada-bin/Main/AdvSearch?coll=18&amp;l=0&amp;v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bdirect.org/" TargetMode="External"/><Relationship Id="rId14" Type="http://schemas.openxmlformats.org/officeDocument/2006/relationships/hyperlink" Target="http://rospotrebnadzor.ru/" TargetMode="External"/><Relationship Id="rId22" Type="http://schemas.openxmlformats.org/officeDocument/2006/relationships/hyperlink" Target="http://www.wprim.org/" TargetMode="External"/><Relationship Id="rId27" Type="http://schemas.openxmlformats.org/officeDocument/2006/relationships/hyperlink" Target="https://www.educacion.gob.es/teseo/irGestionarConsulta.do;jsessionid=2DA8162C9E0FF872824BA69A64FB784A" TargetMode="External"/><Relationship Id="rId30" Type="http://schemas.openxmlformats.org/officeDocument/2006/relationships/hyperlink" Target="http://www.dnb.de/EN/Home/home_node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Dermauw</dc:creator>
  <cp:keywords/>
  <dc:description/>
  <cp:lastModifiedBy>Aneta Kostadinova</cp:lastModifiedBy>
  <cp:revision>5</cp:revision>
  <dcterms:created xsi:type="dcterms:W3CDTF">2018-07-11T09:55:00Z</dcterms:created>
  <dcterms:modified xsi:type="dcterms:W3CDTF">2018-10-22T12:22:00Z</dcterms:modified>
</cp:coreProperties>
</file>