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4FF" w:rsidRDefault="00CA74FF" w:rsidP="00AA0DF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FF" w:rsidRDefault="00CA74FF" w:rsidP="00AA0DF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048CE" w:rsidRPr="00FD5F1C" w:rsidRDefault="00FD5F1C" w:rsidP="00AA0DF7">
      <w:pPr>
        <w:spacing w:line="480" w:lineRule="auto"/>
        <w:rPr>
          <w:rFonts w:ascii="Times New Roman" w:hAnsi="Times New Roman" w:cs="Times New Roman"/>
          <w:sz w:val="28"/>
          <w:szCs w:val="24"/>
        </w:rPr>
      </w:pPr>
      <w:r w:rsidRPr="00FD5F1C">
        <w:rPr>
          <w:rFonts w:ascii="Times New Roman" w:hAnsi="Times New Roman" w:cs="Times New Roman"/>
          <w:b/>
          <w:sz w:val="24"/>
          <w:szCs w:val="24"/>
        </w:rPr>
        <w:t>Additional file 1: Table S1</w:t>
      </w:r>
      <w:r w:rsidR="001F4D5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0DF7">
        <w:rPr>
          <w:rFonts w:ascii="Times New Roman" w:hAnsi="Times New Roman" w:cs="Times New Roman"/>
          <w:sz w:val="24"/>
          <w:szCs w:val="24"/>
        </w:rPr>
        <w:t>Definition</w:t>
      </w:r>
      <w:r w:rsidR="00DC4C89" w:rsidRPr="00FD5F1C">
        <w:rPr>
          <w:rFonts w:ascii="Times New Roman" w:hAnsi="Times New Roman" w:cs="Times New Roman"/>
          <w:sz w:val="24"/>
          <w:szCs w:val="24"/>
        </w:rPr>
        <w:t xml:space="preserve"> of refused, par</w:t>
      </w:r>
      <w:r w:rsidRPr="00FD5F1C">
        <w:rPr>
          <w:rFonts w:ascii="Times New Roman" w:hAnsi="Times New Roman" w:cs="Times New Roman"/>
          <w:sz w:val="24"/>
          <w:szCs w:val="24"/>
        </w:rPr>
        <w:t>tial</w:t>
      </w:r>
      <w:r w:rsidR="009B6D66">
        <w:rPr>
          <w:rFonts w:ascii="Times New Roman" w:hAnsi="Times New Roman" w:cs="Times New Roman"/>
          <w:sz w:val="24"/>
          <w:szCs w:val="24"/>
        </w:rPr>
        <w:t>ly, and fully sprayed houses</w:t>
      </w:r>
      <w:r w:rsidR="00DC4C89" w:rsidRPr="00FD5F1C">
        <w:rPr>
          <w:rFonts w:ascii="Times New Roman" w:hAnsi="Times New Roman" w:cs="Times New Roman"/>
          <w:sz w:val="24"/>
          <w:szCs w:val="24"/>
        </w:rPr>
        <w:t xml:space="preserve"> in IRS-based VL-vector control programme in Bihar, India</w:t>
      </w:r>
      <w:r w:rsidR="00AA0DF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Look w:val="04A0"/>
      </w:tblPr>
      <w:tblGrid>
        <w:gridCol w:w="2718"/>
        <w:gridCol w:w="6858"/>
      </w:tblGrid>
      <w:tr w:rsidR="00C85EF6" w:rsidTr="00195DE7">
        <w:tc>
          <w:tcPr>
            <w:tcW w:w="2718" w:type="dxa"/>
            <w:vAlign w:val="center"/>
          </w:tcPr>
          <w:p w:rsidR="00C85EF6" w:rsidRPr="00FD5F1C" w:rsidRDefault="00C85EF6" w:rsidP="00195DE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D5F1C">
              <w:rPr>
                <w:rFonts w:ascii="Times New Roman" w:hAnsi="Times New Roman" w:cs="Times New Roman"/>
                <w:sz w:val="28"/>
                <w:szCs w:val="24"/>
              </w:rPr>
              <w:t>Word detail</w:t>
            </w:r>
          </w:p>
        </w:tc>
        <w:tc>
          <w:tcPr>
            <w:tcW w:w="6858" w:type="dxa"/>
            <w:vAlign w:val="center"/>
          </w:tcPr>
          <w:p w:rsidR="00C85EF6" w:rsidRPr="00FD5F1C" w:rsidRDefault="00C85EF6" w:rsidP="00195DE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D5F1C">
              <w:rPr>
                <w:rFonts w:ascii="Times New Roman" w:hAnsi="Times New Roman" w:cs="Times New Roman"/>
                <w:sz w:val="28"/>
                <w:szCs w:val="24"/>
              </w:rPr>
              <w:t>Definition</w:t>
            </w:r>
          </w:p>
        </w:tc>
      </w:tr>
      <w:tr w:rsidR="00C85EF6" w:rsidTr="00195DE7">
        <w:tc>
          <w:tcPr>
            <w:tcW w:w="2718" w:type="dxa"/>
            <w:vAlign w:val="center"/>
          </w:tcPr>
          <w:p w:rsidR="00C85EF6" w:rsidRPr="00FD5F1C" w:rsidRDefault="00C85EF6" w:rsidP="00195DE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D5F1C">
              <w:rPr>
                <w:rFonts w:ascii="Times New Roman" w:hAnsi="Times New Roman" w:cs="Times New Roman"/>
                <w:sz w:val="28"/>
                <w:szCs w:val="24"/>
              </w:rPr>
              <w:t>Refused houses</w:t>
            </w:r>
          </w:p>
        </w:tc>
        <w:tc>
          <w:tcPr>
            <w:tcW w:w="6858" w:type="dxa"/>
            <w:vAlign w:val="center"/>
          </w:tcPr>
          <w:p w:rsidR="00C85EF6" w:rsidRDefault="00C85EF6" w:rsidP="00AA0DF7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Houses</w:t>
            </w:r>
            <w:r w:rsidRPr="00A35E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in an intervention village those owners refused permission to IRS.</w:t>
            </w:r>
          </w:p>
        </w:tc>
      </w:tr>
      <w:tr w:rsidR="00C85EF6" w:rsidTr="00195DE7">
        <w:tc>
          <w:tcPr>
            <w:tcW w:w="2718" w:type="dxa"/>
            <w:vAlign w:val="center"/>
          </w:tcPr>
          <w:p w:rsidR="00C85EF6" w:rsidRPr="00FD5F1C" w:rsidRDefault="00C85EF6" w:rsidP="00195DE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D5F1C">
              <w:rPr>
                <w:rFonts w:ascii="Times New Roman" w:hAnsi="Times New Roman" w:cs="Times New Roman"/>
                <w:sz w:val="28"/>
                <w:szCs w:val="24"/>
              </w:rPr>
              <w:t>Partially sprayed house</w:t>
            </w:r>
          </w:p>
        </w:tc>
        <w:tc>
          <w:tcPr>
            <w:tcW w:w="6858" w:type="dxa"/>
            <w:vAlign w:val="center"/>
          </w:tcPr>
          <w:p w:rsidR="00C85EF6" w:rsidRDefault="00C85EF6" w:rsidP="00AA0DF7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Pr="000A28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house </w:t>
            </w:r>
            <w:r w:rsidRPr="00A35E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 an intervention village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where spraying is not done in all rooms (</w:t>
            </w:r>
            <w:r w:rsidRPr="000A28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one or, more rooms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remained </w:t>
            </w:r>
            <w:r w:rsidRPr="000A28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unsprayed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including kitchen, toilet, and animal shelters) </w:t>
            </w:r>
            <w:r w:rsidRPr="000A28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room </w:t>
            </w:r>
            <w:r w:rsidRPr="000A28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walls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are not covered up to the 6feet height.</w:t>
            </w:r>
          </w:p>
        </w:tc>
      </w:tr>
      <w:tr w:rsidR="00C85EF6" w:rsidTr="00195DE7">
        <w:trPr>
          <w:trHeight w:val="1358"/>
        </w:trPr>
        <w:tc>
          <w:tcPr>
            <w:tcW w:w="2718" w:type="dxa"/>
            <w:vAlign w:val="center"/>
          </w:tcPr>
          <w:p w:rsidR="00C85EF6" w:rsidRPr="00FD5F1C" w:rsidRDefault="00C85EF6" w:rsidP="00195DE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D5F1C">
              <w:rPr>
                <w:rFonts w:ascii="Times New Roman" w:hAnsi="Times New Roman" w:cs="Times New Roman"/>
                <w:sz w:val="28"/>
                <w:szCs w:val="24"/>
              </w:rPr>
              <w:t>Fully sprayed house</w:t>
            </w:r>
          </w:p>
        </w:tc>
        <w:tc>
          <w:tcPr>
            <w:tcW w:w="6858" w:type="dxa"/>
            <w:vAlign w:val="center"/>
          </w:tcPr>
          <w:p w:rsidR="00C85EF6" w:rsidRDefault="00C85EF6" w:rsidP="00AA0DF7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Pr="000A28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house </w:t>
            </w:r>
            <w:r w:rsidRPr="00A35E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 an intervention village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where IRS is done up to the 6feet height in all</w:t>
            </w:r>
            <w:r w:rsidRPr="000A28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walls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of the </w:t>
            </w:r>
            <w:r w:rsidRPr="000A28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rooms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including kitchen, toilet, and animal shelters.</w:t>
            </w:r>
          </w:p>
        </w:tc>
      </w:tr>
    </w:tbl>
    <w:p w:rsidR="00C85EF6" w:rsidRDefault="00C85EF6" w:rsidP="00627D4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45681" w:rsidRDefault="00045681" w:rsidP="00A80D7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5681" w:rsidRDefault="00045681" w:rsidP="00A80D7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5681" w:rsidRDefault="00045681" w:rsidP="00A80D7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5681" w:rsidRDefault="00045681" w:rsidP="00A80D7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5681" w:rsidRDefault="00045681" w:rsidP="00A80D7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5681" w:rsidRDefault="00045681" w:rsidP="00A80D7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5681" w:rsidRDefault="00045681" w:rsidP="00A80D7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5681" w:rsidRDefault="00045681" w:rsidP="00A80D7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5681" w:rsidRDefault="00045681" w:rsidP="00A80D7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5681" w:rsidRDefault="00045681" w:rsidP="00A80D7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0D76" w:rsidRDefault="00A80D76" w:rsidP="00A80D7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FD5F1C">
        <w:rPr>
          <w:rFonts w:ascii="Times New Roman" w:hAnsi="Times New Roman" w:cs="Times New Roman"/>
          <w:b/>
          <w:sz w:val="24"/>
          <w:szCs w:val="24"/>
        </w:rPr>
        <w:t>Table S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1F4D5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6F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Weight evaluation, and rank based risk-level calibration (for spatial risk-map preparation) of the </w:t>
      </w:r>
      <w:r w:rsidRPr="00C76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 xml:space="preserve">factors [i.e. household types (HTs); insecticide susceptibility and IRS-status (IS&amp;IRSS)] affecting the emergence and resurgence of </w:t>
      </w:r>
      <w:r w:rsidRPr="00C76F0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en-IN"/>
        </w:rPr>
        <w:t>P. argentipes</w:t>
      </w:r>
      <w:r w:rsidRPr="00C76F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 xml:space="preserve"> at a micro scale level in Vaishali district, Bihar.</w:t>
      </w:r>
    </w:p>
    <w:p w:rsidR="00045681" w:rsidRPr="00C76F0C" w:rsidRDefault="00045681" w:rsidP="00A80D7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93" w:type="dxa"/>
        <w:tblLook w:val="04A0"/>
      </w:tblPr>
      <w:tblGrid>
        <w:gridCol w:w="1350"/>
        <w:gridCol w:w="2338"/>
        <w:gridCol w:w="1461"/>
        <w:gridCol w:w="1823"/>
        <w:gridCol w:w="777"/>
        <w:gridCol w:w="1734"/>
      </w:tblGrid>
      <w:tr w:rsidR="00A80D76" w:rsidRPr="00C76F0C" w:rsidTr="00C85FF3">
        <w:trPr>
          <w:trHeight w:val="5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  <w:lang w:eastAsia="en-IN"/>
              </w:rPr>
              <w:t>Risk-maps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  <w:lang w:eastAsia="en-IN"/>
              </w:rPr>
              <w:t>Factors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  <w:lang w:eastAsia="en-IN"/>
              </w:rPr>
              <w:t>Weight 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  <w:lang w:eastAsia="en-IN"/>
              </w:rPr>
              <w:t>SFRI class 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  <w:lang w:eastAsia="en-IN"/>
              </w:rPr>
              <w:t>Rank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  <w:lang w:eastAsia="en-IN"/>
              </w:rPr>
              <w:t>Degree of risk</w:t>
            </w:r>
          </w:p>
        </w:tc>
      </w:tr>
      <w:tr w:rsidR="00A80D76" w:rsidRPr="00C76F0C" w:rsidTr="00C85FF3">
        <w:trPr>
          <w:trHeight w:val="37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  <w:lang w:eastAsia="en-IN"/>
              </w:rPr>
              <w:t>Risk-map DDT-IRS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Household types (HTs)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&lt; 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Low </w:t>
            </w:r>
          </w:p>
        </w:tc>
      </w:tr>
      <w:tr w:rsidR="00A80D76" w:rsidRPr="00C76F0C" w:rsidTr="00C85FF3">
        <w:trPr>
          <w:trHeight w:val="3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  <w:lang w:eastAsia="en-I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25 - 50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Medium</w:t>
            </w:r>
          </w:p>
        </w:tc>
      </w:tr>
      <w:tr w:rsidR="00A80D76" w:rsidRPr="00C76F0C" w:rsidTr="00C85FF3">
        <w:trPr>
          <w:trHeight w:val="3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  <w:lang w:eastAsia="en-I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&gt; 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High</w:t>
            </w:r>
          </w:p>
        </w:tc>
      </w:tr>
      <w:tr w:rsidR="00A80D76" w:rsidRPr="00C76F0C" w:rsidTr="00C85FF3">
        <w:trPr>
          <w:trHeight w:val="3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  <w:lang w:eastAsia="en-IN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Insecticide susceptibility and IRS-status (IS&amp;IRSS)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&lt; 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Low </w:t>
            </w:r>
          </w:p>
        </w:tc>
      </w:tr>
      <w:tr w:rsidR="00A80D76" w:rsidRPr="00C76F0C" w:rsidTr="00C85FF3">
        <w:trPr>
          <w:trHeight w:val="3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  <w:lang w:eastAsia="en-I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50.1 - 75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Medium</w:t>
            </w:r>
          </w:p>
        </w:tc>
      </w:tr>
      <w:tr w:rsidR="00A80D76" w:rsidRPr="00C76F0C" w:rsidTr="00C85FF3">
        <w:trPr>
          <w:trHeight w:val="3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  <w:lang w:eastAsia="en-I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&gt; 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High</w:t>
            </w:r>
          </w:p>
        </w:tc>
      </w:tr>
      <w:tr w:rsidR="00A80D76" w:rsidRPr="00C76F0C" w:rsidTr="00C85FF3">
        <w:trPr>
          <w:trHeight w:val="37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  <w:lang w:eastAsia="en-IN"/>
              </w:rPr>
              <w:t>Risk-map SP-IRS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Household types (HTs)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&lt; 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Low </w:t>
            </w:r>
          </w:p>
        </w:tc>
      </w:tr>
      <w:tr w:rsidR="00A80D76" w:rsidRPr="00C76F0C" w:rsidTr="00C85FF3">
        <w:trPr>
          <w:trHeight w:val="3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25 - 50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Medium</w:t>
            </w:r>
          </w:p>
        </w:tc>
      </w:tr>
      <w:tr w:rsidR="00A80D76" w:rsidRPr="00C76F0C" w:rsidTr="00C85FF3">
        <w:trPr>
          <w:trHeight w:val="3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&gt; 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High</w:t>
            </w:r>
          </w:p>
        </w:tc>
      </w:tr>
      <w:tr w:rsidR="00A80D76" w:rsidRPr="00C76F0C" w:rsidTr="00C85FF3">
        <w:trPr>
          <w:trHeight w:val="3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Insecticide susceptibility and IRS-status (IS&amp;IRSS)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No/Low </w:t>
            </w:r>
          </w:p>
        </w:tc>
      </w:tr>
      <w:tr w:rsidR="00A80D76" w:rsidRPr="00C76F0C" w:rsidTr="00C85FF3">
        <w:trPr>
          <w:trHeight w:val="3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01 - 50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Medium</w:t>
            </w:r>
          </w:p>
        </w:tc>
      </w:tr>
      <w:tr w:rsidR="00A80D76" w:rsidRPr="00C76F0C" w:rsidTr="00C85FF3">
        <w:trPr>
          <w:trHeight w:val="3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&gt; 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High</w:t>
            </w:r>
          </w:p>
        </w:tc>
      </w:tr>
    </w:tbl>
    <w:p w:rsidR="00C85EF6" w:rsidRPr="00A80D76" w:rsidRDefault="00C85EF6" w:rsidP="00627D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5681" w:rsidRDefault="00045681" w:rsidP="00A80D7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5681" w:rsidRDefault="00045681" w:rsidP="00A80D7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5681" w:rsidRDefault="00045681" w:rsidP="00A80D7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5681" w:rsidRDefault="00045681" w:rsidP="00A80D7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5681" w:rsidRDefault="00045681" w:rsidP="00A80D7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5681" w:rsidRDefault="00045681" w:rsidP="00A80D7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0D76" w:rsidRPr="00C76F0C" w:rsidRDefault="00A80D76" w:rsidP="00A80D76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5F1C">
        <w:rPr>
          <w:rFonts w:ascii="Times New Roman" w:hAnsi="Times New Roman" w:cs="Times New Roman"/>
          <w:b/>
          <w:sz w:val="24"/>
          <w:szCs w:val="24"/>
        </w:rPr>
        <w:t>Table S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1F4D5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7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Correlation between the household </w:t>
      </w:r>
      <w:r w:rsidR="004D47CE" w:rsidRPr="004D47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risk scores and the mean </w:t>
      </w:r>
      <w:r w:rsidR="004D47CE" w:rsidRPr="00B5612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P. argentipes</w:t>
      </w:r>
      <w:r w:rsidR="00617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densities collected in the household</w:t>
      </w:r>
      <w:r w:rsidR="004D47CE" w:rsidRPr="004D47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in </w:t>
      </w:r>
      <w:proofErr w:type="spellStart"/>
      <w:r w:rsidR="004D47CE" w:rsidRPr="004D47CE">
        <w:rPr>
          <w:rFonts w:ascii="Times New Roman" w:hAnsi="Times New Roman" w:cs="Times New Roman"/>
          <w:color w:val="000000" w:themeColor="text1"/>
          <w:sz w:val="24"/>
          <w:szCs w:val="24"/>
        </w:rPr>
        <w:t>Lawapur</w:t>
      </w:r>
      <w:proofErr w:type="spellEnd"/>
      <w:r w:rsidR="004D47CE" w:rsidRPr="004D47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D47CE" w:rsidRPr="004D47CE">
        <w:rPr>
          <w:rFonts w:ascii="Times New Roman" w:hAnsi="Times New Roman" w:cs="Times New Roman"/>
          <w:color w:val="000000" w:themeColor="text1"/>
          <w:sz w:val="24"/>
          <w:szCs w:val="24"/>
        </w:rPr>
        <w:t>Mahanar</w:t>
      </w:r>
      <w:proofErr w:type="spellEnd"/>
      <w:r w:rsidR="004D47CE" w:rsidRPr="004D47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village of Mahnar block, Vaishali district (Bihar) estimated during DDT- and SP-IRS-rounds in pre- and post-IRS sessions.</w:t>
      </w:r>
    </w:p>
    <w:tbl>
      <w:tblPr>
        <w:tblW w:w="9448" w:type="dxa"/>
        <w:tblInd w:w="93" w:type="dxa"/>
        <w:tblLayout w:type="fixed"/>
        <w:tblLook w:val="04A0"/>
      </w:tblPr>
      <w:tblGrid>
        <w:gridCol w:w="1480"/>
        <w:gridCol w:w="1194"/>
        <w:gridCol w:w="1001"/>
        <w:gridCol w:w="1731"/>
        <w:gridCol w:w="1269"/>
        <w:gridCol w:w="1131"/>
        <w:gridCol w:w="706"/>
        <w:gridCol w:w="936"/>
      </w:tblGrid>
      <w:tr w:rsidR="00A80D76" w:rsidRPr="00C76F0C" w:rsidTr="00C85FF3">
        <w:trPr>
          <w:trHeight w:val="397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  <w:lang w:eastAsia="en-IN"/>
              </w:rPr>
              <w:t>Insecticides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  <w:lang w:eastAsia="en-IN"/>
              </w:rPr>
              <w:t>IRS-session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  <w:lang w:eastAsia="en-IN"/>
              </w:rPr>
              <w:t>Weeks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  <w:lang w:eastAsia="en-IN"/>
              </w:rPr>
              <w:t>Observations (n)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  <w:lang w:eastAsia="en-IN"/>
              </w:rPr>
              <w:t>Multiple R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  <w:lang w:eastAsia="en-IN"/>
              </w:rPr>
              <w:t>R square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8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8"/>
                <w:szCs w:val="24"/>
                <w:lang w:eastAsia="en-IN"/>
              </w:rPr>
              <w:t>t stat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8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8"/>
                <w:szCs w:val="24"/>
                <w:lang w:eastAsia="en-IN"/>
              </w:rPr>
              <w:t>P-value</w:t>
            </w:r>
          </w:p>
        </w:tc>
      </w:tr>
      <w:tr w:rsidR="00A80D76" w:rsidRPr="00C76F0C" w:rsidTr="00C85FF3">
        <w:trPr>
          <w:trHeight w:val="381"/>
        </w:trPr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en-IN"/>
              </w:rPr>
              <w:t>DDT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Pre-IRS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0A2824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A28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0.88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0A2824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A28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0A2824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A28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5.95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0A2824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A28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</w:tr>
      <w:tr w:rsidR="00A80D76" w:rsidRPr="00C76F0C" w:rsidTr="00C85FF3">
        <w:trPr>
          <w:trHeight w:val="381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en-IN"/>
              </w:rPr>
            </w:pPr>
          </w:p>
        </w:tc>
        <w:tc>
          <w:tcPr>
            <w:tcW w:w="1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Post-IRS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0A2824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A28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0A2824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A28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0A2824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A28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6.63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0A2824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A28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</w:tr>
      <w:tr w:rsidR="00A80D76" w:rsidRPr="00C76F0C" w:rsidTr="00C85FF3">
        <w:trPr>
          <w:trHeight w:val="381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en-IN"/>
              </w:rPr>
            </w:pP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0A2824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A28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0.88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0A2824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A28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0A2824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A28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5.98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0A2824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A28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</w:tr>
      <w:tr w:rsidR="00A80D76" w:rsidRPr="00C76F0C" w:rsidTr="00C85FF3">
        <w:trPr>
          <w:trHeight w:val="381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en-IN"/>
              </w:rPr>
            </w:pP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0A2824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A28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0A2824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A28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0A2824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A28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7.02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0A2824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A28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</w:tr>
      <w:tr w:rsidR="00A80D76" w:rsidRPr="00C76F0C" w:rsidTr="00C85FF3">
        <w:trPr>
          <w:trHeight w:val="381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en-IN"/>
              </w:rPr>
            </w:pP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Overall</w:t>
            </w: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0A2824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A28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0A2824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A28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0A2824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A28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7.60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0A2824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A28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</w:tr>
      <w:tr w:rsidR="00A80D76" w:rsidRPr="00C76F0C" w:rsidTr="00C85FF3">
        <w:trPr>
          <w:trHeight w:val="381"/>
        </w:trPr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en-IN"/>
              </w:rPr>
              <w:t>SP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Pre-IRS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0A2824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A28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0A2824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A28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0A2824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A28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6.73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0A2824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A28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</w:tr>
      <w:tr w:rsidR="00A80D76" w:rsidRPr="00C76F0C" w:rsidTr="00C85FF3">
        <w:trPr>
          <w:trHeight w:val="381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1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Post-IRS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0A2824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A28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0A2824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A28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0A2824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A28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2.49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0A2824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A28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0.03</w:t>
            </w:r>
          </w:p>
        </w:tc>
      </w:tr>
      <w:tr w:rsidR="00A80D76" w:rsidRPr="00C76F0C" w:rsidTr="00C85FF3">
        <w:trPr>
          <w:trHeight w:val="381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0A2824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A28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0A2824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A28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0A2824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A28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3.59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0A2824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A28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</w:tr>
      <w:tr w:rsidR="00A80D76" w:rsidRPr="00C76F0C" w:rsidTr="00C85FF3">
        <w:trPr>
          <w:trHeight w:val="381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0A2824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A28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0A2824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A28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0A2824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A28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6.49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0A2824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A28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</w:tr>
      <w:tr w:rsidR="00A80D76" w:rsidRPr="00C76F0C" w:rsidTr="00C85FF3">
        <w:trPr>
          <w:trHeight w:val="381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C76F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Overall</w:t>
            </w: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D76" w:rsidRPr="00C76F0C" w:rsidRDefault="00A80D76" w:rsidP="00C85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0A2824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A28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0.89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0A2824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A28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0A2824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A28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6.05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D76" w:rsidRPr="000A2824" w:rsidRDefault="00A80D76" w:rsidP="00C85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A28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</w:tr>
    </w:tbl>
    <w:p w:rsidR="00A80D76" w:rsidRPr="00C76F0C" w:rsidRDefault="00A80D76" w:rsidP="00A80D7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85EF6" w:rsidRPr="00A80D76" w:rsidRDefault="00C85EF6" w:rsidP="00627D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5EF6" w:rsidRDefault="00C85EF6" w:rsidP="00627D4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85EF6" w:rsidRDefault="00C85EF6" w:rsidP="00627D4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45681" w:rsidRDefault="00045681" w:rsidP="00045681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FFFFFF"/>
        </w:rPr>
      </w:pPr>
    </w:p>
    <w:p w:rsidR="00045681" w:rsidRDefault="00045681" w:rsidP="00045681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FFFFFF"/>
        </w:rPr>
      </w:pPr>
    </w:p>
    <w:p w:rsidR="00045681" w:rsidRDefault="00045681" w:rsidP="00045681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shd w:val="clear" w:color="auto" w:fill="FFFFFF"/>
        </w:rPr>
      </w:pPr>
    </w:p>
    <w:p w:rsidR="00B56129" w:rsidRDefault="00B56129" w:rsidP="00045681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045681" w:rsidRDefault="00045681" w:rsidP="00045681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4D5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lastRenderedPageBreak/>
        <w:t>Figure S1.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76F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Mean </w:t>
      </w:r>
      <w:r w:rsidRPr="00C76F0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P. argentipes</w:t>
      </w:r>
      <w:r w:rsidRPr="00C76F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densities calculated in </w:t>
      </w:r>
      <w:r w:rsidR="00617F6C">
        <w:rPr>
          <w:rFonts w:ascii="Times New Roman" w:hAnsi="Times New Roman" w:cs="Times New Roman"/>
          <w:color w:val="000000" w:themeColor="text1"/>
          <w:sz w:val="24"/>
          <w:szCs w:val="24"/>
        </w:rPr>
        <w:t>sprayed, sentinel and control household</w:t>
      </w:r>
      <w:r w:rsidRPr="00C76F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at time points pre-IRS (2-weeks) and at 2, 4 and 12-weeks post-IRS during DDT- and SP-rounds in Mahanar block, Vaishali district (Bihar).  </w:t>
      </w:r>
    </w:p>
    <w:p w:rsidR="00045681" w:rsidRPr="00C76F0C" w:rsidRDefault="00617F6C" w:rsidP="00045681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943600" cy="6531610"/>
            <wp:effectExtent l="19050" t="0" r="0" b="0"/>
            <wp:docPr id="4" name="Picture 3" descr="Fig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1.t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3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5681" w:rsidRPr="00C76F0C" w:rsidRDefault="00045681" w:rsidP="00045681">
      <w:pPr>
        <w:spacing w:line="48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1F4D5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lastRenderedPageBreak/>
        <w:t>Figure S2.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76F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Locational distribution of entomological households selected for validating the spatial-risk zones (i.e. low, medium and high levels zones) identified in combined spatial-risk maps [after the IRS interventions using DDT (panel a) and SP (panel b)].  </w:t>
      </w:r>
    </w:p>
    <w:p w:rsidR="003422CB" w:rsidRDefault="00EA512A">
      <w:r>
        <w:rPr>
          <w:noProof/>
        </w:rPr>
        <w:drawing>
          <wp:inline distT="0" distB="0" distL="0" distR="0">
            <wp:extent cx="5943600" cy="7012305"/>
            <wp:effectExtent l="19050" t="0" r="0" b="0"/>
            <wp:docPr id="3" name="Picture 2" descr="Fig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2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1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422CB" w:rsidSect="007007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revisionView w:markup="0"/>
  <w:defaultTabStop w:val="720"/>
  <w:drawingGridHorizontalSpacing w:val="110"/>
  <w:displayHorizontalDrawingGridEvery w:val="2"/>
  <w:characterSpacingControl w:val="doNotCompress"/>
  <w:compat/>
  <w:rsids>
    <w:rsidRoot w:val="00A35E61"/>
    <w:rsid w:val="00045681"/>
    <w:rsid w:val="00172989"/>
    <w:rsid w:val="00181C9A"/>
    <w:rsid w:val="00195DE7"/>
    <w:rsid w:val="001F4D5D"/>
    <w:rsid w:val="0026425B"/>
    <w:rsid w:val="003422CB"/>
    <w:rsid w:val="004D47CE"/>
    <w:rsid w:val="00566ED3"/>
    <w:rsid w:val="00617F6C"/>
    <w:rsid w:val="00627D43"/>
    <w:rsid w:val="007007D6"/>
    <w:rsid w:val="007D618A"/>
    <w:rsid w:val="00802237"/>
    <w:rsid w:val="008078F1"/>
    <w:rsid w:val="008301E2"/>
    <w:rsid w:val="008E6CFB"/>
    <w:rsid w:val="009B6D66"/>
    <w:rsid w:val="00A1261E"/>
    <w:rsid w:val="00A35E61"/>
    <w:rsid w:val="00A80D76"/>
    <w:rsid w:val="00AA0DF7"/>
    <w:rsid w:val="00B077F8"/>
    <w:rsid w:val="00B56129"/>
    <w:rsid w:val="00BD5C5F"/>
    <w:rsid w:val="00C85EF6"/>
    <w:rsid w:val="00C95CCC"/>
    <w:rsid w:val="00CA74FF"/>
    <w:rsid w:val="00D552B9"/>
    <w:rsid w:val="00DC4C89"/>
    <w:rsid w:val="00E03AE6"/>
    <w:rsid w:val="00E62A14"/>
    <w:rsid w:val="00EA512A"/>
    <w:rsid w:val="00F45071"/>
    <w:rsid w:val="00FD5F1C"/>
    <w:rsid w:val="00FD7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C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85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45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6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5</Pages>
  <Words>366</Words>
  <Characters>2262</Characters>
  <Application>Microsoft Office Word</Application>
  <DocSecurity>0</DocSecurity>
  <Lines>72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skesari</dc:creator>
  <cp:lastModifiedBy>0012761</cp:lastModifiedBy>
  <cp:revision>16</cp:revision>
  <dcterms:created xsi:type="dcterms:W3CDTF">2019-04-13T16:53:00Z</dcterms:created>
  <dcterms:modified xsi:type="dcterms:W3CDTF">2019-08-16T12:16:00Z</dcterms:modified>
</cp:coreProperties>
</file>