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84BE48" w14:textId="1B5EAC48" w:rsidR="00F375F0" w:rsidRPr="001B12E8" w:rsidRDefault="00C7096C" w:rsidP="00863ADE">
      <w:pPr>
        <w:spacing w:after="0" w:line="48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B12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Additional file 1: </w:t>
      </w:r>
      <w:r w:rsidR="00F375F0" w:rsidRPr="001B12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Table S1. </w:t>
      </w:r>
      <w:bookmarkStart w:id="0" w:name="_Hlk35385738"/>
      <w:r w:rsidR="00B756CB" w:rsidRPr="00B756CB">
        <w:rPr>
          <w:rFonts w:ascii="Times New Roman" w:hAnsi="Times New Roman" w:cs="Times New Roman"/>
          <w:bCs/>
          <w:color w:val="000000"/>
          <w:sz w:val="24"/>
          <w:szCs w:val="24"/>
        </w:rPr>
        <w:t>DNA used as positive control in this study</w:t>
      </w:r>
      <w:r w:rsidR="00DA04E8" w:rsidRPr="001B12E8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End w:id="0"/>
    </w:p>
    <w:tbl>
      <w:tblPr>
        <w:tblW w:w="13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948"/>
        <w:gridCol w:w="3515"/>
        <w:gridCol w:w="2835"/>
        <w:gridCol w:w="3798"/>
      </w:tblGrid>
      <w:tr w:rsidR="00DA04E8" w:rsidRPr="001B12E8" w14:paraId="24DF3C38" w14:textId="77777777" w:rsidTr="0018373B">
        <w:trPr>
          <w:trHeight w:val="732"/>
        </w:trPr>
        <w:tc>
          <w:tcPr>
            <w:tcW w:w="486" w:type="dxa"/>
            <w:shd w:val="clear" w:color="auto" w:fill="auto"/>
            <w:vAlign w:val="center"/>
            <w:hideMark/>
          </w:tcPr>
          <w:p w14:paraId="32849F5B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N°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14:paraId="16B18C9E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Species name</w:t>
            </w:r>
          </w:p>
        </w:tc>
        <w:tc>
          <w:tcPr>
            <w:tcW w:w="3515" w:type="dxa"/>
            <w:shd w:val="clear" w:color="auto" w:fill="auto"/>
            <w:vAlign w:val="center"/>
            <w:hideMark/>
          </w:tcPr>
          <w:p w14:paraId="346C48CA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Isolation source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9313A7C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Host</w:t>
            </w:r>
          </w:p>
        </w:tc>
        <w:tc>
          <w:tcPr>
            <w:tcW w:w="3798" w:type="dxa"/>
            <w:shd w:val="clear" w:color="auto" w:fill="auto"/>
            <w:vAlign w:val="center"/>
            <w:hideMark/>
          </w:tcPr>
          <w:p w14:paraId="309D7D5E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Country</w:t>
            </w:r>
          </w:p>
        </w:tc>
      </w:tr>
      <w:tr w:rsidR="00DA04E8" w:rsidRPr="001B12E8" w14:paraId="38BAEA6E" w14:textId="77777777" w:rsidTr="0018373B">
        <w:trPr>
          <w:trHeight w:val="293"/>
        </w:trPr>
        <w:tc>
          <w:tcPr>
            <w:tcW w:w="486" w:type="dxa"/>
            <w:shd w:val="clear" w:color="auto" w:fill="auto"/>
            <w:vAlign w:val="center"/>
            <w:hideMark/>
          </w:tcPr>
          <w:p w14:paraId="2315E53F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48" w:type="dxa"/>
            <w:shd w:val="clear" w:color="auto" w:fill="auto"/>
            <w:noWrap/>
            <w:vAlign w:val="center"/>
            <w:hideMark/>
          </w:tcPr>
          <w:p w14:paraId="4E1E52AE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Dirofilaria immitis</w:t>
            </w:r>
          </w:p>
        </w:tc>
        <w:tc>
          <w:tcPr>
            <w:tcW w:w="3515" w:type="dxa"/>
            <w:shd w:val="clear" w:color="auto" w:fill="auto"/>
            <w:noWrap/>
            <w:vAlign w:val="center"/>
            <w:hideMark/>
          </w:tcPr>
          <w:p w14:paraId="7C56B28D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 worm from pulmonary arteries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50CC728" w14:textId="77777777" w:rsidR="00DA04E8" w:rsidRPr="001B12E8" w:rsidRDefault="00DA04E8" w:rsidP="006A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Dog </w:t>
            </w:r>
          </w:p>
        </w:tc>
        <w:tc>
          <w:tcPr>
            <w:tcW w:w="3798" w:type="dxa"/>
            <w:shd w:val="clear" w:color="auto" w:fill="auto"/>
            <w:noWrap/>
            <w:vAlign w:val="center"/>
            <w:hideMark/>
          </w:tcPr>
          <w:p w14:paraId="76410DCA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Indre, France</w:t>
            </w:r>
          </w:p>
        </w:tc>
      </w:tr>
      <w:tr w:rsidR="00DA04E8" w:rsidRPr="001B12E8" w14:paraId="2E1BE463" w14:textId="77777777" w:rsidTr="0018373B">
        <w:trPr>
          <w:trHeight w:val="293"/>
        </w:trPr>
        <w:tc>
          <w:tcPr>
            <w:tcW w:w="486" w:type="dxa"/>
            <w:shd w:val="clear" w:color="auto" w:fill="auto"/>
            <w:vAlign w:val="center"/>
            <w:hideMark/>
          </w:tcPr>
          <w:p w14:paraId="75C05519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8" w:type="dxa"/>
            <w:shd w:val="clear" w:color="auto" w:fill="auto"/>
            <w:noWrap/>
            <w:vAlign w:val="center"/>
            <w:hideMark/>
          </w:tcPr>
          <w:p w14:paraId="4BB7F1EB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Dirofilaria repens</w:t>
            </w:r>
          </w:p>
        </w:tc>
        <w:tc>
          <w:tcPr>
            <w:tcW w:w="3515" w:type="dxa"/>
            <w:shd w:val="clear" w:color="auto" w:fill="auto"/>
            <w:noWrap/>
            <w:vAlign w:val="center"/>
            <w:hideMark/>
          </w:tcPr>
          <w:p w14:paraId="6AC8931E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 worm in subcutaneous nodules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BC0E26E" w14:textId="77777777" w:rsidR="00DA04E8" w:rsidRPr="001B12E8" w:rsidRDefault="00DA04E8" w:rsidP="006A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Dog </w:t>
            </w:r>
          </w:p>
        </w:tc>
        <w:tc>
          <w:tcPr>
            <w:tcW w:w="3798" w:type="dxa"/>
            <w:shd w:val="clear" w:color="auto" w:fill="auto"/>
            <w:noWrap/>
            <w:vAlign w:val="center"/>
            <w:hideMark/>
          </w:tcPr>
          <w:p w14:paraId="21BB6B9B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Pau, France</w:t>
            </w:r>
          </w:p>
        </w:tc>
      </w:tr>
      <w:tr w:rsidR="00DA04E8" w:rsidRPr="001B12E8" w14:paraId="2B85D79E" w14:textId="77777777" w:rsidTr="0018373B">
        <w:trPr>
          <w:trHeight w:val="293"/>
        </w:trPr>
        <w:tc>
          <w:tcPr>
            <w:tcW w:w="486" w:type="dxa"/>
            <w:shd w:val="clear" w:color="auto" w:fill="auto"/>
            <w:vAlign w:val="center"/>
            <w:hideMark/>
          </w:tcPr>
          <w:p w14:paraId="7F1583F3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48" w:type="dxa"/>
            <w:shd w:val="clear" w:color="auto" w:fill="auto"/>
            <w:noWrap/>
            <w:vAlign w:val="center"/>
            <w:hideMark/>
          </w:tcPr>
          <w:p w14:paraId="3946F366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Dirofilaria repens</w:t>
            </w:r>
          </w:p>
        </w:tc>
        <w:tc>
          <w:tcPr>
            <w:tcW w:w="3515" w:type="dxa"/>
            <w:shd w:val="clear" w:color="auto" w:fill="auto"/>
            <w:noWrap/>
            <w:vAlign w:val="center"/>
            <w:hideMark/>
          </w:tcPr>
          <w:p w14:paraId="71F45F1A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 worm (peritoneal cavity)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6F15A7C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Donkey</w:t>
            </w:r>
          </w:p>
        </w:tc>
        <w:tc>
          <w:tcPr>
            <w:tcW w:w="3798" w:type="dxa"/>
            <w:shd w:val="clear" w:color="auto" w:fill="auto"/>
            <w:noWrap/>
            <w:vAlign w:val="center"/>
            <w:hideMark/>
          </w:tcPr>
          <w:p w14:paraId="34293292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Egypt</w:t>
            </w:r>
          </w:p>
        </w:tc>
      </w:tr>
      <w:tr w:rsidR="00DA04E8" w:rsidRPr="001B12E8" w14:paraId="5136D379" w14:textId="77777777" w:rsidTr="0018373B">
        <w:trPr>
          <w:trHeight w:val="720"/>
        </w:trPr>
        <w:tc>
          <w:tcPr>
            <w:tcW w:w="486" w:type="dxa"/>
            <w:shd w:val="clear" w:color="auto" w:fill="auto"/>
            <w:vAlign w:val="center"/>
            <w:hideMark/>
          </w:tcPr>
          <w:p w14:paraId="48AD944D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8" w:type="dxa"/>
            <w:shd w:val="clear" w:color="auto" w:fill="auto"/>
            <w:noWrap/>
            <w:vAlign w:val="center"/>
            <w:hideMark/>
          </w:tcPr>
          <w:p w14:paraId="344A081B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Acanthocheilonema reconditum</w:t>
            </w:r>
          </w:p>
        </w:tc>
        <w:tc>
          <w:tcPr>
            <w:tcW w:w="3515" w:type="dxa"/>
            <w:shd w:val="clear" w:color="auto" w:fill="auto"/>
            <w:noWrap/>
            <w:vAlign w:val="center"/>
            <w:hideMark/>
          </w:tcPr>
          <w:p w14:paraId="1725C914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F9FD2DE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Dog</w:t>
            </w:r>
          </w:p>
        </w:tc>
        <w:tc>
          <w:tcPr>
            <w:tcW w:w="3798" w:type="dxa"/>
            <w:shd w:val="clear" w:color="auto" w:fill="auto"/>
            <w:noWrap/>
            <w:vAlign w:val="center"/>
            <w:hideMark/>
          </w:tcPr>
          <w:p w14:paraId="516956E1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Côte d'Ivoire</w:t>
            </w:r>
          </w:p>
        </w:tc>
      </w:tr>
      <w:tr w:rsidR="00DA04E8" w:rsidRPr="001B12E8" w14:paraId="18F64A50" w14:textId="77777777" w:rsidTr="0018373B">
        <w:trPr>
          <w:trHeight w:val="293"/>
        </w:trPr>
        <w:tc>
          <w:tcPr>
            <w:tcW w:w="486" w:type="dxa"/>
            <w:shd w:val="clear" w:color="auto" w:fill="auto"/>
            <w:vAlign w:val="center"/>
            <w:hideMark/>
          </w:tcPr>
          <w:p w14:paraId="3F5BABB6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48" w:type="dxa"/>
            <w:shd w:val="clear" w:color="auto" w:fill="auto"/>
            <w:noWrap/>
            <w:vAlign w:val="center"/>
            <w:hideMark/>
          </w:tcPr>
          <w:p w14:paraId="70E73408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Onchocerca lupi</w:t>
            </w:r>
          </w:p>
        </w:tc>
        <w:tc>
          <w:tcPr>
            <w:tcW w:w="3515" w:type="dxa"/>
            <w:shd w:val="clear" w:color="auto" w:fill="auto"/>
            <w:noWrap/>
            <w:vAlign w:val="center"/>
            <w:hideMark/>
          </w:tcPr>
          <w:p w14:paraId="70C411B6" w14:textId="301F942F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Skin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CE8683B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Dog</w:t>
            </w:r>
          </w:p>
        </w:tc>
        <w:tc>
          <w:tcPr>
            <w:tcW w:w="3798" w:type="dxa"/>
            <w:shd w:val="clear" w:color="auto" w:fill="auto"/>
            <w:noWrap/>
            <w:vAlign w:val="center"/>
            <w:hideMark/>
          </w:tcPr>
          <w:p w14:paraId="6AF375AC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Courtesy of Prof D. Otranto, Bari, Italy</w:t>
            </w:r>
          </w:p>
        </w:tc>
      </w:tr>
      <w:tr w:rsidR="00DA04E8" w:rsidRPr="001B12E8" w14:paraId="27918376" w14:textId="77777777" w:rsidTr="0018373B">
        <w:trPr>
          <w:trHeight w:val="293"/>
        </w:trPr>
        <w:tc>
          <w:tcPr>
            <w:tcW w:w="486" w:type="dxa"/>
            <w:shd w:val="clear" w:color="auto" w:fill="auto"/>
            <w:vAlign w:val="center"/>
            <w:hideMark/>
          </w:tcPr>
          <w:p w14:paraId="3B8D983C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48" w:type="dxa"/>
            <w:shd w:val="clear" w:color="auto" w:fill="auto"/>
            <w:noWrap/>
            <w:vAlign w:val="center"/>
            <w:hideMark/>
          </w:tcPr>
          <w:p w14:paraId="6109ECEA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Thelazia callipaeda</w:t>
            </w:r>
          </w:p>
        </w:tc>
        <w:tc>
          <w:tcPr>
            <w:tcW w:w="3515" w:type="dxa"/>
            <w:shd w:val="clear" w:color="auto" w:fill="auto"/>
            <w:noWrap/>
            <w:vAlign w:val="center"/>
            <w:hideMark/>
          </w:tcPr>
          <w:p w14:paraId="54D2B7B4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Eye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2DE6768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Dog</w:t>
            </w:r>
          </w:p>
        </w:tc>
        <w:tc>
          <w:tcPr>
            <w:tcW w:w="3798" w:type="dxa"/>
            <w:shd w:val="clear" w:color="auto" w:fill="auto"/>
            <w:noWrap/>
            <w:vAlign w:val="center"/>
            <w:hideMark/>
          </w:tcPr>
          <w:p w14:paraId="1931D3A8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Courtesy of Prof D. Otranto, Bari, Italy</w:t>
            </w:r>
          </w:p>
        </w:tc>
      </w:tr>
      <w:tr w:rsidR="00DA04E8" w:rsidRPr="001B12E8" w14:paraId="3F62EF39" w14:textId="77777777" w:rsidTr="0018373B">
        <w:trPr>
          <w:trHeight w:val="293"/>
        </w:trPr>
        <w:tc>
          <w:tcPr>
            <w:tcW w:w="486" w:type="dxa"/>
            <w:shd w:val="clear" w:color="auto" w:fill="auto"/>
            <w:vAlign w:val="center"/>
            <w:hideMark/>
          </w:tcPr>
          <w:p w14:paraId="146D1EE3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48" w:type="dxa"/>
            <w:shd w:val="clear" w:color="auto" w:fill="auto"/>
            <w:noWrap/>
            <w:vAlign w:val="center"/>
            <w:hideMark/>
          </w:tcPr>
          <w:p w14:paraId="63EF8630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Cercopithifilaria bainae</w:t>
            </w:r>
          </w:p>
        </w:tc>
        <w:tc>
          <w:tcPr>
            <w:tcW w:w="3515" w:type="dxa"/>
            <w:shd w:val="clear" w:color="auto" w:fill="auto"/>
            <w:noWrap/>
            <w:vAlign w:val="center"/>
            <w:hideMark/>
          </w:tcPr>
          <w:p w14:paraId="76FBCFE7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563C369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Dog</w:t>
            </w:r>
          </w:p>
        </w:tc>
        <w:tc>
          <w:tcPr>
            <w:tcW w:w="3798" w:type="dxa"/>
            <w:shd w:val="clear" w:color="auto" w:fill="auto"/>
            <w:noWrap/>
            <w:vAlign w:val="center"/>
            <w:hideMark/>
          </w:tcPr>
          <w:p w14:paraId="4F4C5B99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French Guiana</w:t>
            </w:r>
          </w:p>
        </w:tc>
      </w:tr>
      <w:tr w:rsidR="00DA04E8" w:rsidRPr="001B12E8" w14:paraId="1C7BADD1" w14:textId="77777777" w:rsidTr="0018373B">
        <w:trPr>
          <w:trHeight w:val="293"/>
        </w:trPr>
        <w:tc>
          <w:tcPr>
            <w:tcW w:w="486" w:type="dxa"/>
            <w:shd w:val="clear" w:color="auto" w:fill="auto"/>
            <w:vAlign w:val="center"/>
            <w:hideMark/>
          </w:tcPr>
          <w:p w14:paraId="51803419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48" w:type="dxa"/>
            <w:shd w:val="clear" w:color="auto" w:fill="auto"/>
            <w:noWrap/>
            <w:vAlign w:val="center"/>
            <w:hideMark/>
          </w:tcPr>
          <w:p w14:paraId="594F7ED3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Acanthocheilonema </w:t>
            </w:r>
            <w:r w:rsidRPr="001B12E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sp.</w:t>
            </w:r>
          </w:p>
        </w:tc>
        <w:tc>
          <w:tcPr>
            <w:tcW w:w="3515" w:type="dxa"/>
            <w:shd w:val="clear" w:color="auto" w:fill="auto"/>
            <w:noWrap/>
            <w:vAlign w:val="center"/>
            <w:hideMark/>
          </w:tcPr>
          <w:p w14:paraId="59C14802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6F44905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Dog</w:t>
            </w:r>
          </w:p>
        </w:tc>
        <w:tc>
          <w:tcPr>
            <w:tcW w:w="3798" w:type="dxa"/>
            <w:shd w:val="clear" w:color="auto" w:fill="auto"/>
            <w:noWrap/>
            <w:vAlign w:val="center"/>
            <w:hideMark/>
          </w:tcPr>
          <w:p w14:paraId="44A22BEB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Egypt</w:t>
            </w:r>
          </w:p>
        </w:tc>
      </w:tr>
      <w:tr w:rsidR="00DA04E8" w:rsidRPr="001B12E8" w14:paraId="3A80C54D" w14:textId="77777777" w:rsidTr="0018373B">
        <w:trPr>
          <w:trHeight w:val="293"/>
        </w:trPr>
        <w:tc>
          <w:tcPr>
            <w:tcW w:w="486" w:type="dxa"/>
            <w:shd w:val="clear" w:color="auto" w:fill="auto"/>
            <w:vAlign w:val="center"/>
            <w:hideMark/>
          </w:tcPr>
          <w:p w14:paraId="4FC7DD6D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48" w:type="dxa"/>
            <w:shd w:val="clear" w:color="auto" w:fill="auto"/>
            <w:noWrap/>
            <w:vAlign w:val="center"/>
            <w:hideMark/>
          </w:tcPr>
          <w:p w14:paraId="6139D62A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Dipetalonema </w:t>
            </w:r>
            <w:r w:rsidRPr="001B12E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sp.</w:t>
            </w:r>
          </w:p>
        </w:tc>
        <w:tc>
          <w:tcPr>
            <w:tcW w:w="3515" w:type="dxa"/>
            <w:shd w:val="clear" w:color="auto" w:fill="auto"/>
            <w:noWrap/>
            <w:vAlign w:val="center"/>
            <w:hideMark/>
          </w:tcPr>
          <w:p w14:paraId="02D9F8FB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F3161FD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Horse</w:t>
            </w:r>
          </w:p>
        </w:tc>
        <w:tc>
          <w:tcPr>
            <w:tcW w:w="3798" w:type="dxa"/>
            <w:shd w:val="clear" w:color="auto" w:fill="auto"/>
            <w:noWrap/>
            <w:vAlign w:val="center"/>
            <w:hideMark/>
          </w:tcPr>
          <w:p w14:paraId="24891895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Egypt</w:t>
            </w:r>
          </w:p>
        </w:tc>
      </w:tr>
      <w:tr w:rsidR="00DA04E8" w:rsidRPr="001B12E8" w14:paraId="516BC784" w14:textId="77777777" w:rsidTr="0018373B">
        <w:trPr>
          <w:trHeight w:val="293"/>
        </w:trPr>
        <w:tc>
          <w:tcPr>
            <w:tcW w:w="486" w:type="dxa"/>
            <w:shd w:val="clear" w:color="auto" w:fill="auto"/>
            <w:vAlign w:val="center"/>
            <w:hideMark/>
          </w:tcPr>
          <w:p w14:paraId="791DE526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48" w:type="dxa"/>
            <w:shd w:val="clear" w:color="auto" w:fill="auto"/>
            <w:noWrap/>
            <w:vAlign w:val="center"/>
            <w:hideMark/>
          </w:tcPr>
          <w:p w14:paraId="3BCAE11D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Dipetalonema </w:t>
            </w:r>
            <w:r w:rsidRPr="001B12E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sp.</w:t>
            </w:r>
          </w:p>
        </w:tc>
        <w:tc>
          <w:tcPr>
            <w:tcW w:w="3515" w:type="dxa"/>
            <w:shd w:val="clear" w:color="auto" w:fill="auto"/>
            <w:noWrap/>
            <w:vAlign w:val="center"/>
            <w:hideMark/>
          </w:tcPr>
          <w:p w14:paraId="712AE927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 worm (peritoneal cavity)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63F7249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Donkey</w:t>
            </w:r>
          </w:p>
        </w:tc>
        <w:tc>
          <w:tcPr>
            <w:tcW w:w="3798" w:type="dxa"/>
            <w:shd w:val="clear" w:color="auto" w:fill="auto"/>
            <w:noWrap/>
            <w:vAlign w:val="center"/>
            <w:hideMark/>
          </w:tcPr>
          <w:p w14:paraId="1B100A67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Egypt</w:t>
            </w:r>
          </w:p>
        </w:tc>
      </w:tr>
      <w:tr w:rsidR="00DA04E8" w:rsidRPr="001B12E8" w14:paraId="0AC21F8F" w14:textId="77777777" w:rsidTr="0018373B">
        <w:trPr>
          <w:trHeight w:val="293"/>
        </w:trPr>
        <w:tc>
          <w:tcPr>
            <w:tcW w:w="486" w:type="dxa"/>
            <w:shd w:val="clear" w:color="auto" w:fill="auto"/>
            <w:vAlign w:val="center"/>
            <w:hideMark/>
          </w:tcPr>
          <w:p w14:paraId="14433B5F" w14:textId="28942F31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13AE3"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48" w:type="dxa"/>
            <w:shd w:val="clear" w:color="auto" w:fill="auto"/>
            <w:noWrap/>
            <w:vAlign w:val="center"/>
            <w:hideMark/>
          </w:tcPr>
          <w:p w14:paraId="04B996FB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Brugia malayi</w:t>
            </w:r>
          </w:p>
        </w:tc>
        <w:tc>
          <w:tcPr>
            <w:tcW w:w="3515" w:type="dxa"/>
            <w:shd w:val="clear" w:color="auto" w:fill="auto"/>
            <w:noWrap/>
            <w:vAlign w:val="center"/>
            <w:hideMark/>
          </w:tcPr>
          <w:p w14:paraId="5EE1D58D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Infected </w:t>
            </w:r>
            <w:r w:rsidRPr="001B12E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Aedes aegypti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8CA6F2C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Laboratory strain</w:t>
            </w:r>
          </w:p>
        </w:tc>
        <w:tc>
          <w:tcPr>
            <w:tcW w:w="3798" w:type="dxa"/>
            <w:shd w:val="clear" w:color="auto" w:fill="auto"/>
            <w:noWrap/>
            <w:vAlign w:val="center"/>
            <w:hideMark/>
          </w:tcPr>
          <w:p w14:paraId="2917A282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University of</w:t>
            </w: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Georgia College of Veterinary Medicine, Athens, USA</w:t>
            </w:r>
          </w:p>
        </w:tc>
      </w:tr>
      <w:tr w:rsidR="00DA04E8" w:rsidRPr="001B12E8" w14:paraId="3B83C5EC" w14:textId="77777777" w:rsidTr="0018373B">
        <w:trPr>
          <w:trHeight w:val="293"/>
        </w:trPr>
        <w:tc>
          <w:tcPr>
            <w:tcW w:w="486" w:type="dxa"/>
            <w:shd w:val="clear" w:color="auto" w:fill="auto"/>
            <w:vAlign w:val="center"/>
            <w:hideMark/>
          </w:tcPr>
          <w:p w14:paraId="54416B9E" w14:textId="14255F49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13AE3"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8" w:type="dxa"/>
            <w:shd w:val="clear" w:color="auto" w:fill="auto"/>
            <w:noWrap/>
            <w:vAlign w:val="center"/>
            <w:hideMark/>
          </w:tcPr>
          <w:p w14:paraId="2D0B94F6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Brugia pahangi</w:t>
            </w:r>
          </w:p>
        </w:tc>
        <w:tc>
          <w:tcPr>
            <w:tcW w:w="3515" w:type="dxa"/>
            <w:shd w:val="clear" w:color="auto" w:fill="auto"/>
            <w:noWrap/>
            <w:vAlign w:val="center"/>
            <w:hideMark/>
          </w:tcPr>
          <w:p w14:paraId="305E6D45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Infected </w:t>
            </w:r>
            <w:r w:rsidRPr="001B12E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Ae. aegypti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192C9FB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Laboratory strain</w:t>
            </w:r>
          </w:p>
        </w:tc>
        <w:tc>
          <w:tcPr>
            <w:tcW w:w="3798" w:type="dxa"/>
            <w:shd w:val="clear" w:color="auto" w:fill="auto"/>
            <w:noWrap/>
            <w:vAlign w:val="center"/>
            <w:hideMark/>
          </w:tcPr>
          <w:p w14:paraId="675B7AD2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University of</w:t>
            </w: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Georgia College of Veterinary Medicine, Athens, USA</w:t>
            </w:r>
          </w:p>
        </w:tc>
      </w:tr>
      <w:tr w:rsidR="00DA04E8" w:rsidRPr="001B12E8" w14:paraId="4E0D4B37" w14:textId="77777777" w:rsidTr="0018373B">
        <w:trPr>
          <w:trHeight w:val="293"/>
        </w:trPr>
        <w:tc>
          <w:tcPr>
            <w:tcW w:w="486" w:type="dxa"/>
            <w:shd w:val="clear" w:color="auto" w:fill="auto"/>
            <w:vAlign w:val="center"/>
            <w:hideMark/>
          </w:tcPr>
          <w:p w14:paraId="494CBD55" w14:textId="3F9DE8FD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13AE3"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48" w:type="dxa"/>
            <w:shd w:val="clear" w:color="auto" w:fill="auto"/>
            <w:noWrap/>
            <w:vAlign w:val="center"/>
            <w:hideMark/>
          </w:tcPr>
          <w:p w14:paraId="7A9D83B0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Brugia </w:t>
            </w:r>
            <w:r w:rsidRPr="001B12E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sp.</w:t>
            </w:r>
          </w:p>
        </w:tc>
        <w:tc>
          <w:tcPr>
            <w:tcW w:w="3515" w:type="dxa"/>
            <w:shd w:val="clear" w:color="auto" w:fill="auto"/>
            <w:noWrap/>
            <w:vAlign w:val="center"/>
            <w:hideMark/>
          </w:tcPr>
          <w:p w14:paraId="07D2000F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E590283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Howler monkeys </w:t>
            </w:r>
          </w:p>
        </w:tc>
        <w:tc>
          <w:tcPr>
            <w:tcW w:w="3798" w:type="dxa"/>
            <w:shd w:val="clear" w:color="auto" w:fill="auto"/>
            <w:noWrap/>
            <w:vAlign w:val="center"/>
            <w:hideMark/>
          </w:tcPr>
          <w:p w14:paraId="57C224DE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French Guiana</w:t>
            </w:r>
          </w:p>
        </w:tc>
      </w:tr>
      <w:tr w:rsidR="00DA04E8" w:rsidRPr="001B12E8" w14:paraId="5FF28486" w14:textId="77777777" w:rsidTr="0018373B">
        <w:trPr>
          <w:trHeight w:val="293"/>
        </w:trPr>
        <w:tc>
          <w:tcPr>
            <w:tcW w:w="486" w:type="dxa"/>
            <w:shd w:val="clear" w:color="auto" w:fill="auto"/>
            <w:vAlign w:val="center"/>
            <w:hideMark/>
          </w:tcPr>
          <w:p w14:paraId="6F0B4C67" w14:textId="24625B5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13AE3"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8" w:type="dxa"/>
            <w:shd w:val="clear" w:color="auto" w:fill="auto"/>
            <w:noWrap/>
            <w:vAlign w:val="center"/>
            <w:hideMark/>
          </w:tcPr>
          <w:p w14:paraId="65474307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Wuchereria bancrofti</w:t>
            </w:r>
          </w:p>
        </w:tc>
        <w:tc>
          <w:tcPr>
            <w:tcW w:w="3515" w:type="dxa"/>
            <w:shd w:val="clear" w:color="auto" w:fill="auto"/>
            <w:noWrap/>
            <w:vAlign w:val="center"/>
            <w:hideMark/>
          </w:tcPr>
          <w:p w14:paraId="79E35162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0B627BF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Human</w:t>
            </w:r>
          </w:p>
        </w:tc>
        <w:tc>
          <w:tcPr>
            <w:tcW w:w="3798" w:type="dxa"/>
            <w:shd w:val="clear" w:color="auto" w:fill="auto"/>
            <w:noWrap/>
            <w:vAlign w:val="center"/>
            <w:hideMark/>
          </w:tcPr>
          <w:p w14:paraId="071F89B4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Côte d'Ivoire</w:t>
            </w:r>
          </w:p>
        </w:tc>
      </w:tr>
      <w:tr w:rsidR="00DA04E8" w:rsidRPr="001B12E8" w14:paraId="167AC715" w14:textId="77777777" w:rsidTr="0018373B">
        <w:trPr>
          <w:trHeight w:val="293"/>
        </w:trPr>
        <w:tc>
          <w:tcPr>
            <w:tcW w:w="486" w:type="dxa"/>
            <w:shd w:val="clear" w:color="auto" w:fill="auto"/>
            <w:vAlign w:val="center"/>
            <w:hideMark/>
          </w:tcPr>
          <w:p w14:paraId="75D2E31D" w14:textId="59478EA5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13AE3"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48" w:type="dxa"/>
            <w:shd w:val="clear" w:color="auto" w:fill="auto"/>
            <w:noWrap/>
            <w:vAlign w:val="center"/>
            <w:hideMark/>
          </w:tcPr>
          <w:p w14:paraId="1612E794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Loa loa</w:t>
            </w:r>
          </w:p>
        </w:tc>
        <w:tc>
          <w:tcPr>
            <w:tcW w:w="3515" w:type="dxa"/>
            <w:shd w:val="clear" w:color="auto" w:fill="auto"/>
            <w:noWrap/>
            <w:vAlign w:val="center"/>
            <w:hideMark/>
          </w:tcPr>
          <w:p w14:paraId="6E4AD18F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7564F03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Gabonese children</w:t>
            </w:r>
          </w:p>
        </w:tc>
        <w:tc>
          <w:tcPr>
            <w:tcW w:w="3798" w:type="dxa"/>
            <w:shd w:val="clear" w:color="auto" w:fill="auto"/>
            <w:noWrap/>
            <w:vAlign w:val="center"/>
            <w:hideMark/>
          </w:tcPr>
          <w:p w14:paraId="55220DDD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Gabon</w:t>
            </w:r>
          </w:p>
        </w:tc>
      </w:tr>
      <w:tr w:rsidR="00DA04E8" w:rsidRPr="001B12E8" w14:paraId="34DC2E3D" w14:textId="77777777" w:rsidTr="0018373B">
        <w:trPr>
          <w:trHeight w:val="293"/>
        </w:trPr>
        <w:tc>
          <w:tcPr>
            <w:tcW w:w="486" w:type="dxa"/>
            <w:shd w:val="clear" w:color="auto" w:fill="auto"/>
            <w:vAlign w:val="center"/>
            <w:hideMark/>
          </w:tcPr>
          <w:p w14:paraId="7F342467" w14:textId="6B5FA70D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13AE3"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48" w:type="dxa"/>
            <w:shd w:val="clear" w:color="auto" w:fill="auto"/>
            <w:noWrap/>
            <w:vAlign w:val="center"/>
            <w:hideMark/>
          </w:tcPr>
          <w:p w14:paraId="64AB7CC9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Mansonella perstens</w:t>
            </w:r>
          </w:p>
        </w:tc>
        <w:tc>
          <w:tcPr>
            <w:tcW w:w="3515" w:type="dxa"/>
            <w:shd w:val="clear" w:color="auto" w:fill="auto"/>
            <w:noWrap/>
            <w:vAlign w:val="center"/>
            <w:hideMark/>
          </w:tcPr>
          <w:p w14:paraId="21DF08AF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45CD701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patient</w:t>
            </w:r>
          </w:p>
        </w:tc>
        <w:tc>
          <w:tcPr>
            <w:tcW w:w="3798" w:type="dxa"/>
            <w:shd w:val="clear" w:color="auto" w:fill="auto"/>
            <w:noWrap/>
            <w:vAlign w:val="center"/>
            <w:hideMark/>
          </w:tcPr>
          <w:p w14:paraId="78B0E207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Senegal</w:t>
            </w:r>
          </w:p>
        </w:tc>
      </w:tr>
      <w:tr w:rsidR="00DA04E8" w:rsidRPr="001B12E8" w14:paraId="4D771B35" w14:textId="77777777" w:rsidTr="0018373B">
        <w:trPr>
          <w:trHeight w:val="293"/>
        </w:trPr>
        <w:tc>
          <w:tcPr>
            <w:tcW w:w="486" w:type="dxa"/>
            <w:shd w:val="clear" w:color="auto" w:fill="auto"/>
            <w:vAlign w:val="center"/>
            <w:hideMark/>
          </w:tcPr>
          <w:p w14:paraId="7DE6B233" w14:textId="7AD0A70F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13AE3"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48" w:type="dxa"/>
            <w:shd w:val="clear" w:color="auto" w:fill="auto"/>
            <w:noWrap/>
            <w:vAlign w:val="center"/>
            <w:hideMark/>
          </w:tcPr>
          <w:p w14:paraId="7841F3A5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Onchocerca </w:t>
            </w:r>
            <w:r w:rsidRPr="001B12E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sp.</w:t>
            </w:r>
          </w:p>
        </w:tc>
        <w:tc>
          <w:tcPr>
            <w:tcW w:w="3515" w:type="dxa"/>
            <w:shd w:val="clear" w:color="auto" w:fill="auto"/>
            <w:noWrap/>
            <w:vAlign w:val="center"/>
            <w:hideMark/>
          </w:tcPr>
          <w:p w14:paraId="152CFA7A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991E5C5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Howler monkeys </w:t>
            </w:r>
          </w:p>
        </w:tc>
        <w:tc>
          <w:tcPr>
            <w:tcW w:w="3798" w:type="dxa"/>
            <w:shd w:val="clear" w:color="auto" w:fill="auto"/>
            <w:noWrap/>
            <w:vAlign w:val="center"/>
            <w:hideMark/>
          </w:tcPr>
          <w:p w14:paraId="6D28B365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French Guiana</w:t>
            </w:r>
          </w:p>
        </w:tc>
      </w:tr>
      <w:tr w:rsidR="00DA04E8" w:rsidRPr="001B12E8" w14:paraId="2DC6A25C" w14:textId="77777777" w:rsidTr="0018373B">
        <w:trPr>
          <w:trHeight w:val="293"/>
        </w:trPr>
        <w:tc>
          <w:tcPr>
            <w:tcW w:w="486" w:type="dxa"/>
            <w:shd w:val="clear" w:color="auto" w:fill="auto"/>
            <w:vAlign w:val="center"/>
            <w:hideMark/>
          </w:tcPr>
          <w:p w14:paraId="6D5BA149" w14:textId="46FC6569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13AE3"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48" w:type="dxa"/>
            <w:shd w:val="clear" w:color="auto" w:fill="auto"/>
            <w:noWrap/>
            <w:vAlign w:val="center"/>
            <w:hideMark/>
          </w:tcPr>
          <w:p w14:paraId="1DD3F760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Setaria digitata</w:t>
            </w:r>
          </w:p>
        </w:tc>
        <w:tc>
          <w:tcPr>
            <w:tcW w:w="3515" w:type="dxa"/>
            <w:shd w:val="clear" w:color="auto" w:fill="auto"/>
            <w:noWrap/>
            <w:vAlign w:val="center"/>
            <w:hideMark/>
          </w:tcPr>
          <w:p w14:paraId="67C5D159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 worm (peritoneal cavity)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AFD3B5E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Donkey</w:t>
            </w:r>
          </w:p>
        </w:tc>
        <w:tc>
          <w:tcPr>
            <w:tcW w:w="3798" w:type="dxa"/>
            <w:shd w:val="clear" w:color="auto" w:fill="auto"/>
            <w:noWrap/>
            <w:vAlign w:val="center"/>
            <w:hideMark/>
          </w:tcPr>
          <w:p w14:paraId="4FDB5E8A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Egypt</w:t>
            </w:r>
          </w:p>
        </w:tc>
      </w:tr>
      <w:tr w:rsidR="00DA04E8" w:rsidRPr="001B12E8" w14:paraId="55F1769F" w14:textId="77777777" w:rsidTr="0018373B">
        <w:trPr>
          <w:trHeight w:val="293"/>
        </w:trPr>
        <w:tc>
          <w:tcPr>
            <w:tcW w:w="486" w:type="dxa"/>
            <w:shd w:val="clear" w:color="auto" w:fill="auto"/>
            <w:vAlign w:val="center"/>
            <w:hideMark/>
          </w:tcPr>
          <w:p w14:paraId="384F6F2D" w14:textId="37291E19" w:rsidR="00DA04E8" w:rsidRPr="001B12E8" w:rsidRDefault="00E13AE3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948" w:type="dxa"/>
            <w:shd w:val="clear" w:color="auto" w:fill="auto"/>
            <w:noWrap/>
            <w:vAlign w:val="center"/>
            <w:hideMark/>
          </w:tcPr>
          <w:p w14:paraId="03FF9A0A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Dipetalonema </w:t>
            </w:r>
            <w:r w:rsidRPr="001B12E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sp.</w:t>
            </w:r>
          </w:p>
        </w:tc>
        <w:tc>
          <w:tcPr>
            <w:tcW w:w="3515" w:type="dxa"/>
            <w:shd w:val="clear" w:color="auto" w:fill="auto"/>
            <w:noWrap/>
            <w:vAlign w:val="center"/>
            <w:hideMark/>
          </w:tcPr>
          <w:p w14:paraId="7FC51FC9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8615E07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Donkey</w:t>
            </w:r>
          </w:p>
        </w:tc>
        <w:tc>
          <w:tcPr>
            <w:tcW w:w="3798" w:type="dxa"/>
            <w:shd w:val="clear" w:color="auto" w:fill="auto"/>
            <w:noWrap/>
            <w:vAlign w:val="center"/>
            <w:hideMark/>
          </w:tcPr>
          <w:p w14:paraId="5A60FDB2" w14:textId="77777777" w:rsidR="00DA04E8" w:rsidRPr="001B12E8" w:rsidRDefault="00DA04E8" w:rsidP="003F1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Egypt</w:t>
            </w:r>
          </w:p>
        </w:tc>
      </w:tr>
      <w:tr w:rsidR="0018373B" w:rsidRPr="001B12E8" w14:paraId="2955E550" w14:textId="77777777" w:rsidTr="0018373B">
        <w:trPr>
          <w:trHeight w:val="293"/>
        </w:trPr>
        <w:tc>
          <w:tcPr>
            <w:tcW w:w="486" w:type="dxa"/>
            <w:shd w:val="clear" w:color="auto" w:fill="auto"/>
            <w:vAlign w:val="center"/>
          </w:tcPr>
          <w:p w14:paraId="11B58932" w14:textId="39DB5D96" w:rsidR="0018373B" w:rsidRPr="001B12E8" w:rsidRDefault="0018373B" w:rsidP="00C2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48" w:type="dxa"/>
            <w:shd w:val="clear" w:color="auto" w:fill="auto"/>
            <w:noWrap/>
            <w:vAlign w:val="center"/>
          </w:tcPr>
          <w:p w14:paraId="150A27C8" w14:textId="385B15E0" w:rsidR="0018373B" w:rsidRPr="001B12E8" w:rsidRDefault="0018373B" w:rsidP="00C241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Wolbachia of </w:t>
            </w:r>
            <w:r w:rsidRPr="001B12E8">
              <w:rPr>
                <w:rFonts w:asciiTheme="majorBidi" w:eastAsia="MS Mincho" w:hAnsiTheme="majorBidi" w:cstheme="majorBidi"/>
                <w:i/>
                <w:iCs/>
                <w:sz w:val="24"/>
                <w:szCs w:val="24"/>
                <w:lang w:eastAsia="ja-JP"/>
              </w:rPr>
              <w:t>Ae. albopictus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41A4CD8B" w14:textId="05B36FD2" w:rsidR="0018373B" w:rsidRPr="001B12E8" w:rsidRDefault="0018373B" w:rsidP="00C2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Theme="majorBidi" w:eastAsia="MS Mincho" w:hAnsiTheme="majorBidi" w:cstheme="majorBidi"/>
                <w:i/>
                <w:iCs/>
                <w:sz w:val="24"/>
                <w:szCs w:val="24"/>
                <w:lang w:eastAsia="ja-JP"/>
              </w:rPr>
              <w:t>Adult mosquitoes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A6E1593" w14:textId="4E21E338" w:rsidR="0018373B" w:rsidRPr="001B12E8" w:rsidRDefault="0018373B" w:rsidP="00C2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Theme="majorBidi" w:eastAsia="MS Mincho" w:hAnsiTheme="majorBidi" w:cstheme="majorBidi"/>
                <w:sz w:val="24"/>
                <w:szCs w:val="24"/>
                <w:lang w:eastAsia="ja-JP"/>
              </w:rPr>
              <w:t>Laboratory</w:t>
            </w:r>
            <w:r w:rsidRPr="001B12E8">
              <w:rPr>
                <w:rFonts w:asciiTheme="majorBidi" w:eastAsia="MS Mincho" w:hAnsiTheme="majorBidi" w:cstheme="majorBidi"/>
                <w:i/>
                <w:iCs/>
                <w:sz w:val="24"/>
                <w:szCs w:val="24"/>
                <w:lang w:eastAsia="ja-JP"/>
              </w:rPr>
              <w:t xml:space="preserve"> Ae. albopictus</w:t>
            </w:r>
          </w:p>
        </w:tc>
        <w:tc>
          <w:tcPr>
            <w:tcW w:w="3798" w:type="dxa"/>
            <w:shd w:val="clear" w:color="auto" w:fill="auto"/>
            <w:noWrap/>
          </w:tcPr>
          <w:p w14:paraId="1C3E9E91" w14:textId="513D743F" w:rsidR="0018373B" w:rsidRPr="001B12E8" w:rsidRDefault="0018373B" w:rsidP="00C2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Marseille, France</w:t>
            </w:r>
          </w:p>
        </w:tc>
      </w:tr>
      <w:tr w:rsidR="0018373B" w:rsidRPr="001B12E8" w14:paraId="2C784DAF" w14:textId="77777777" w:rsidTr="0018373B">
        <w:trPr>
          <w:trHeight w:val="293"/>
        </w:trPr>
        <w:tc>
          <w:tcPr>
            <w:tcW w:w="486" w:type="dxa"/>
            <w:shd w:val="clear" w:color="auto" w:fill="auto"/>
            <w:vAlign w:val="center"/>
            <w:hideMark/>
          </w:tcPr>
          <w:p w14:paraId="2B608D40" w14:textId="77777777" w:rsidR="0018373B" w:rsidRPr="001B12E8" w:rsidRDefault="0018373B" w:rsidP="00C2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48" w:type="dxa"/>
            <w:shd w:val="clear" w:color="auto" w:fill="auto"/>
            <w:noWrap/>
            <w:vAlign w:val="center"/>
            <w:hideMark/>
          </w:tcPr>
          <w:p w14:paraId="4FA5F462" w14:textId="7909FA3C" w:rsidR="0018373B" w:rsidRPr="001B12E8" w:rsidRDefault="0018373B" w:rsidP="00C241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Wolbachia of</w:t>
            </w:r>
            <w:r w:rsidRPr="001B12E8">
              <w:rPr>
                <w:rFonts w:asciiTheme="majorBidi" w:eastAsia="MS Mincho" w:hAnsiTheme="majorBidi" w:cstheme="majorBidi"/>
                <w:i/>
                <w:iCs/>
                <w:sz w:val="24"/>
                <w:szCs w:val="24"/>
                <w:lang w:eastAsia="ja-JP"/>
              </w:rPr>
              <w:t xml:space="preserve"> An. gambiae</w:t>
            </w:r>
          </w:p>
        </w:tc>
        <w:tc>
          <w:tcPr>
            <w:tcW w:w="3515" w:type="dxa"/>
            <w:shd w:val="clear" w:color="auto" w:fill="auto"/>
            <w:noWrap/>
            <w:vAlign w:val="center"/>
            <w:hideMark/>
          </w:tcPr>
          <w:p w14:paraId="2C9D2A12" w14:textId="1FE0BBDF" w:rsidR="0018373B" w:rsidRPr="001B12E8" w:rsidRDefault="0018373B" w:rsidP="00C2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 culture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463BF8B" w14:textId="4ED56C88" w:rsidR="0018373B" w:rsidRPr="001B12E8" w:rsidRDefault="0018373B" w:rsidP="00C2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Theme="majorBidi" w:eastAsia="MS Mincho" w:hAnsiTheme="majorBidi" w:cstheme="majorBidi"/>
                <w:sz w:val="24"/>
                <w:szCs w:val="24"/>
                <w:lang w:eastAsia="ja-JP"/>
              </w:rPr>
              <w:t>Laboratory</w:t>
            </w:r>
            <w:r w:rsidRPr="001B12E8">
              <w:rPr>
                <w:rFonts w:asciiTheme="majorBidi" w:eastAsia="MS Mincho" w:hAnsiTheme="majorBidi" w:cstheme="majorBidi"/>
                <w:i/>
                <w:iCs/>
                <w:sz w:val="24"/>
                <w:szCs w:val="24"/>
                <w:lang w:eastAsia="ja-JP"/>
              </w:rPr>
              <w:t xml:space="preserve"> An. gambiae</w:t>
            </w:r>
          </w:p>
        </w:tc>
        <w:tc>
          <w:tcPr>
            <w:tcW w:w="3798" w:type="dxa"/>
            <w:shd w:val="clear" w:color="auto" w:fill="auto"/>
            <w:noWrap/>
            <w:hideMark/>
          </w:tcPr>
          <w:p w14:paraId="21B80A85" w14:textId="70499145" w:rsidR="0018373B" w:rsidRPr="001B12E8" w:rsidRDefault="0018373B" w:rsidP="00C2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Marseille, France</w:t>
            </w:r>
          </w:p>
        </w:tc>
      </w:tr>
      <w:tr w:rsidR="0018373B" w:rsidRPr="001B12E8" w14:paraId="394E8BE9" w14:textId="77777777" w:rsidTr="0018373B">
        <w:trPr>
          <w:trHeight w:val="293"/>
        </w:trPr>
        <w:tc>
          <w:tcPr>
            <w:tcW w:w="486" w:type="dxa"/>
            <w:shd w:val="clear" w:color="auto" w:fill="auto"/>
            <w:vAlign w:val="center"/>
            <w:hideMark/>
          </w:tcPr>
          <w:p w14:paraId="1E490359" w14:textId="77777777" w:rsidR="0018373B" w:rsidRPr="001B12E8" w:rsidRDefault="0018373B" w:rsidP="00C2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48" w:type="dxa"/>
            <w:shd w:val="clear" w:color="auto" w:fill="auto"/>
            <w:noWrap/>
            <w:vAlign w:val="center"/>
            <w:hideMark/>
          </w:tcPr>
          <w:p w14:paraId="41278155" w14:textId="110F6B0B" w:rsidR="0018373B" w:rsidRPr="001B12E8" w:rsidRDefault="0018373B" w:rsidP="00C241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Wolbachia of</w:t>
            </w:r>
            <w:r w:rsidRPr="001B12E8">
              <w:rPr>
                <w:rFonts w:asciiTheme="majorBidi" w:eastAsia="MS Mincho" w:hAnsiTheme="majorBidi" w:cstheme="majorBidi"/>
                <w:i/>
                <w:iCs/>
                <w:sz w:val="24"/>
                <w:szCs w:val="24"/>
                <w:lang w:eastAsia="ja-JP"/>
              </w:rPr>
              <w:t xml:space="preserve"> Cimex lectularius</w:t>
            </w:r>
          </w:p>
        </w:tc>
        <w:tc>
          <w:tcPr>
            <w:tcW w:w="3515" w:type="dxa"/>
            <w:shd w:val="clear" w:color="auto" w:fill="auto"/>
            <w:noWrap/>
            <w:vAlign w:val="center"/>
            <w:hideMark/>
          </w:tcPr>
          <w:p w14:paraId="23996123" w14:textId="2C912C89" w:rsidR="0018373B" w:rsidRPr="001B12E8" w:rsidRDefault="0018373B" w:rsidP="00C2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 culture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E304B96" w14:textId="68A3AC8B" w:rsidR="0018373B" w:rsidRPr="001B12E8" w:rsidRDefault="0018373B" w:rsidP="00C2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Theme="majorBidi" w:eastAsia="MS Mincho" w:hAnsiTheme="majorBidi" w:cstheme="majorBidi"/>
                <w:sz w:val="24"/>
                <w:szCs w:val="24"/>
                <w:lang w:eastAsia="ja-JP"/>
              </w:rPr>
              <w:t>Laboratory</w:t>
            </w:r>
            <w:r w:rsidRPr="001B12E8">
              <w:rPr>
                <w:rFonts w:asciiTheme="majorBidi" w:eastAsia="MS Mincho" w:hAnsiTheme="majorBidi" w:cstheme="majorBidi"/>
                <w:i/>
                <w:iCs/>
                <w:sz w:val="24"/>
                <w:szCs w:val="24"/>
                <w:lang w:eastAsia="ja-JP"/>
              </w:rPr>
              <w:t xml:space="preserve"> C. lectularius</w:t>
            </w:r>
          </w:p>
        </w:tc>
        <w:tc>
          <w:tcPr>
            <w:tcW w:w="3798" w:type="dxa"/>
            <w:shd w:val="clear" w:color="auto" w:fill="auto"/>
            <w:noWrap/>
            <w:hideMark/>
          </w:tcPr>
          <w:p w14:paraId="2DD0AB76" w14:textId="4A3D44AE" w:rsidR="0018373B" w:rsidRPr="001B12E8" w:rsidRDefault="0018373B" w:rsidP="00C2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Marseille, France</w:t>
            </w:r>
          </w:p>
        </w:tc>
      </w:tr>
      <w:tr w:rsidR="0018373B" w:rsidRPr="001B12E8" w14:paraId="62ED2FC8" w14:textId="77777777" w:rsidTr="0018373B">
        <w:trPr>
          <w:trHeight w:val="293"/>
        </w:trPr>
        <w:tc>
          <w:tcPr>
            <w:tcW w:w="486" w:type="dxa"/>
            <w:shd w:val="clear" w:color="auto" w:fill="auto"/>
            <w:vAlign w:val="center"/>
            <w:hideMark/>
          </w:tcPr>
          <w:p w14:paraId="155A2C69" w14:textId="77777777" w:rsidR="0018373B" w:rsidRPr="001B12E8" w:rsidRDefault="0018373B" w:rsidP="00C2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48" w:type="dxa"/>
            <w:shd w:val="clear" w:color="auto" w:fill="auto"/>
            <w:noWrap/>
            <w:vAlign w:val="center"/>
            <w:hideMark/>
          </w:tcPr>
          <w:p w14:paraId="5652AEE8" w14:textId="7FC66BDE" w:rsidR="0018373B" w:rsidRPr="001B12E8" w:rsidRDefault="0018373B" w:rsidP="00C241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Wolbachia of</w:t>
            </w:r>
            <w:r w:rsidRPr="001B12E8">
              <w:rPr>
                <w:rFonts w:asciiTheme="majorBidi" w:eastAsia="MS Mincho" w:hAnsiTheme="majorBidi" w:cstheme="majorBidi"/>
                <w:i/>
                <w:iCs/>
                <w:sz w:val="24"/>
                <w:szCs w:val="24"/>
                <w:lang w:eastAsia="ja-JP"/>
              </w:rPr>
              <w:t xml:space="preserve"> C. hemipterus</w:t>
            </w:r>
          </w:p>
        </w:tc>
        <w:tc>
          <w:tcPr>
            <w:tcW w:w="3515" w:type="dxa"/>
            <w:shd w:val="clear" w:color="auto" w:fill="auto"/>
            <w:noWrap/>
            <w:vAlign w:val="center"/>
            <w:hideMark/>
          </w:tcPr>
          <w:p w14:paraId="3D0CEE92" w14:textId="7C14286D" w:rsidR="0018373B" w:rsidRPr="001B12E8" w:rsidRDefault="0018373B" w:rsidP="00C2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 culture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4292D48" w14:textId="75344E90" w:rsidR="0018373B" w:rsidRPr="001B12E8" w:rsidRDefault="0018373B" w:rsidP="00C2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Theme="majorBidi" w:eastAsia="MS Mincho" w:hAnsiTheme="majorBidi" w:cstheme="majorBidi"/>
                <w:sz w:val="24"/>
                <w:szCs w:val="24"/>
                <w:lang w:eastAsia="ja-JP"/>
              </w:rPr>
              <w:t>Laboratory</w:t>
            </w:r>
            <w:r w:rsidRPr="001B12E8">
              <w:rPr>
                <w:rFonts w:asciiTheme="majorBidi" w:eastAsia="MS Mincho" w:hAnsiTheme="majorBidi" w:cstheme="majorBidi"/>
                <w:i/>
                <w:iCs/>
                <w:sz w:val="24"/>
                <w:szCs w:val="24"/>
                <w:lang w:eastAsia="ja-JP"/>
              </w:rPr>
              <w:t xml:space="preserve"> C. hemipterus</w:t>
            </w:r>
          </w:p>
        </w:tc>
        <w:tc>
          <w:tcPr>
            <w:tcW w:w="3798" w:type="dxa"/>
            <w:shd w:val="clear" w:color="auto" w:fill="auto"/>
            <w:noWrap/>
            <w:hideMark/>
          </w:tcPr>
          <w:p w14:paraId="2ABAFF9F" w14:textId="6A4D69F1" w:rsidR="0018373B" w:rsidRPr="001B12E8" w:rsidRDefault="0018373B" w:rsidP="00C2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Marseille, France</w:t>
            </w:r>
          </w:p>
        </w:tc>
      </w:tr>
      <w:tr w:rsidR="0018373B" w:rsidRPr="001B12E8" w14:paraId="3D7573B8" w14:textId="77777777" w:rsidTr="0018373B">
        <w:trPr>
          <w:trHeight w:val="293"/>
        </w:trPr>
        <w:tc>
          <w:tcPr>
            <w:tcW w:w="486" w:type="dxa"/>
            <w:shd w:val="clear" w:color="auto" w:fill="auto"/>
            <w:vAlign w:val="center"/>
            <w:hideMark/>
          </w:tcPr>
          <w:p w14:paraId="404EEE43" w14:textId="77777777" w:rsidR="0018373B" w:rsidRPr="001B12E8" w:rsidRDefault="0018373B" w:rsidP="00C2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14:paraId="2E24E5CC" w14:textId="38E6CB72" w:rsidR="0018373B" w:rsidRPr="001B12E8" w:rsidRDefault="0018373B" w:rsidP="00C241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Wolbachia of</w:t>
            </w:r>
            <w:r w:rsidRPr="001B12E8">
              <w:rPr>
                <w:rFonts w:asciiTheme="majorBidi" w:eastAsia="MS Mincho" w:hAnsiTheme="majorBidi" w:cstheme="majorBidi"/>
                <w:i/>
                <w:iCs/>
                <w:sz w:val="24"/>
                <w:szCs w:val="24"/>
                <w:lang w:eastAsia="ja-JP"/>
              </w:rPr>
              <w:t xml:space="preserve"> D. immitis </w:t>
            </w:r>
          </w:p>
        </w:tc>
        <w:tc>
          <w:tcPr>
            <w:tcW w:w="3515" w:type="dxa"/>
            <w:shd w:val="clear" w:color="auto" w:fill="auto"/>
            <w:vAlign w:val="center"/>
            <w:hideMark/>
          </w:tcPr>
          <w:p w14:paraId="589096CE" w14:textId="6896B28C" w:rsidR="0018373B" w:rsidRPr="001B12E8" w:rsidRDefault="0018373B" w:rsidP="00C2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Dog blood microfilariae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DF6328E" w14:textId="2D03C3E7" w:rsidR="0018373B" w:rsidRPr="001B12E8" w:rsidRDefault="0018373B" w:rsidP="00C2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Theme="majorBidi" w:eastAsia="MS Mincho" w:hAnsiTheme="majorBidi" w:cstheme="majorBidi"/>
                <w:i/>
                <w:iCs/>
                <w:sz w:val="24"/>
                <w:szCs w:val="24"/>
                <w:lang w:eastAsia="ja-JP"/>
              </w:rPr>
              <w:t>D. immitis</w:t>
            </w:r>
          </w:p>
        </w:tc>
        <w:tc>
          <w:tcPr>
            <w:tcW w:w="3798" w:type="dxa"/>
            <w:shd w:val="clear" w:color="auto" w:fill="auto"/>
            <w:vAlign w:val="center"/>
            <w:hideMark/>
          </w:tcPr>
          <w:p w14:paraId="28FE43A2" w14:textId="21A449AB" w:rsidR="0018373B" w:rsidRPr="001B12E8" w:rsidRDefault="0018373B" w:rsidP="00C2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Corsica Island, France</w:t>
            </w:r>
          </w:p>
        </w:tc>
      </w:tr>
      <w:tr w:rsidR="0018373B" w:rsidRPr="001B12E8" w14:paraId="08416E60" w14:textId="77777777" w:rsidTr="0018373B">
        <w:trPr>
          <w:trHeight w:val="293"/>
        </w:trPr>
        <w:tc>
          <w:tcPr>
            <w:tcW w:w="486" w:type="dxa"/>
            <w:shd w:val="clear" w:color="auto" w:fill="auto"/>
            <w:vAlign w:val="center"/>
          </w:tcPr>
          <w:p w14:paraId="72AB776E" w14:textId="182B0CE0" w:rsidR="0018373B" w:rsidRPr="001B12E8" w:rsidRDefault="0018373B" w:rsidP="00DA0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39908757" w14:textId="5851BD0E" w:rsidR="0018373B" w:rsidRPr="001B12E8" w:rsidRDefault="0018373B" w:rsidP="00DA04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Wolbachia of</w:t>
            </w:r>
            <w:r w:rsidRPr="001B12E8">
              <w:rPr>
                <w:rFonts w:asciiTheme="majorBidi" w:eastAsia="MS Mincho" w:hAnsiTheme="majorBidi" w:cstheme="majorBidi"/>
                <w:i/>
                <w:iCs/>
                <w:sz w:val="24"/>
                <w:szCs w:val="24"/>
                <w:lang w:eastAsia="ja-JP"/>
              </w:rPr>
              <w:t xml:space="preserve"> D. repens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78A4DABC" w14:textId="5EFAF9D5" w:rsidR="0018373B" w:rsidRPr="001B12E8" w:rsidRDefault="0018373B" w:rsidP="00DA0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Dog blood microfilariae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7685F19" w14:textId="4556728C" w:rsidR="0018373B" w:rsidRPr="001B12E8" w:rsidRDefault="0018373B" w:rsidP="00DA0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Theme="majorBidi" w:eastAsia="MS Mincho" w:hAnsiTheme="majorBidi" w:cstheme="majorBidi"/>
                <w:i/>
                <w:iCs/>
                <w:sz w:val="24"/>
                <w:szCs w:val="24"/>
                <w:lang w:eastAsia="ja-JP"/>
              </w:rPr>
              <w:t>D. repens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2A152537" w14:textId="4DD9205A" w:rsidR="0018373B" w:rsidRPr="001B12E8" w:rsidRDefault="0018373B" w:rsidP="00DA0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</w:tr>
      <w:tr w:rsidR="0018373B" w:rsidRPr="001B12E8" w14:paraId="3BF0019D" w14:textId="77777777" w:rsidTr="0018373B">
        <w:trPr>
          <w:trHeight w:val="293"/>
        </w:trPr>
        <w:tc>
          <w:tcPr>
            <w:tcW w:w="486" w:type="dxa"/>
            <w:shd w:val="clear" w:color="auto" w:fill="auto"/>
            <w:vAlign w:val="center"/>
          </w:tcPr>
          <w:p w14:paraId="4AEBC2C7" w14:textId="12405464" w:rsidR="0018373B" w:rsidRPr="001B12E8" w:rsidRDefault="0018373B" w:rsidP="00DA0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6DCEBF43" w14:textId="2AD55D52" w:rsidR="0018373B" w:rsidRPr="001B12E8" w:rsidRDefault="0018373B" w:rsidP="00DA04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Wolbachia of</w:t>
            </w:r>
            <w:r w:rsidRPr="001B12E8">
              <w:rPr>
                <w:rFonts w:asciiTheme="majorBidi" w:eastAsia="MS Mincho" w:hAnsiTheme="majorBidi" w:cstheme="majorBidi"/>
                <w:i/>
                <w:iCs/>
                <w:sz w:val="24"/>
                <w:szCs w:val="24"/>
                <w:lang w:eastAsia="ja-JP"/>
              </w:rPr>
              <w:t xml:space="preserve"> O. lupi 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2F8C6DB1" w14:textId="34915D3C" w:rsidR="0018373B" w:rsidRPr="001B12E8" w:rsidRDefault="0018373B" w:rsidP="00DA0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Dog skin microfilariae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958FEFC" w14:textId="2B4D98F0" w:rsidR="0018373B" w:rsidRPr="001B12E8" w:rsidRDefault="0018373B" w:rsidP="00DA0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Theme="majorBidi" w:eastAsia="MS Mincho" w:hAnsiTheme="majorBidi" w:cstheme="majorBidi"/>
                <w:i/>
                <w:iCs/>
                <w:sz w:val="24"/>
                <w:szCs w:val="24"/>
                <w:lang w:eastAsia="ja-JP"/>
              </w:rPr>
              <w:t>O. lupi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263AE1AA" w14:textId="6C39201C" w:rsidR="0018373B" w:rsidRPr="001B12E8" w:rsidRDefault="0018373B" w:rsidP="00DA0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Courtesy of Prof D. Otranto, Bari, Italy</w:t>
            </w:r>
          </w:p>
        </w:tc>
      </w:tr>
      <w:tr w:rsidR="0018373B" w:rsidRPr="001B12E8" w14:paraId="6AE7BDD5" w14:textId="77777777" w:rsidTr="0018373B">
        <w:trPr>
          <w:trHeight w:val="293"/>
        </w:trPr>
        <w:tc>
          <w:tcPr>
            <w:tcW w:w="486" w:type="dxa"/>
            <w:shd w:val="clear" w:color="auto" w:fill="auto"/>
            <w:vAlign w:val="center"/>
          </w:tcPr>
          <w:p w14:paraId="7B9D975B" w14:textId="10D3BF54" w:rsidR="0018373B" w:rsidRPr="001B12E8" w:rsidRDefault="0018373B" w:rsidP="00DA0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77EA84FC" w14:textId="7FDC65AD" w:rsidR="0018373B" w:rsidRPr="001B12E8" w:rsidRDefault="0018373B" w:rsidP="00DA04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Wolbachia of</w:t>
            </w:r>
            <w:r w:rsidRPr="001B12E8">
              <w:rPr>
                <w:rFonts w:asciiTheme="majorBidi" w:eastAsia="MS Mincho" w:hAnsiTheme="majorBidi" w:cstheme="majorBidi"/>
                <w:i/>
                <w:iCs/>
                <w:sz w:val="24"/>
                <w:szCs w:val="24"/>
                <w:lang w:eastAsia="ja-JP"/>
              </w:rPr>
              <w:t xml:space="preserve"> W. bancrofti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7AFCA2FE" w14:textId="32C12422" w:rsidR="0018373B" w:rsidRPr="001B12E8" w:rsidRDefault="0018373B" w:rsidP="00DA0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Human blood microfilariae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05D665" w14:textId="64182180" w:rsidR="0018373B" w:rsidRPr="001B12E8" w:rsidRDefault="0018373B" w:rsidP="00DA0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Theme="majorBidi" w:eastAsia="MS Mincho" w:hAnsiTheme="majorBidi" w:cstheme="majorBidi"/>
                <w:i/>
                <w:iCs/>
                <w:sz w:val="24"/>
                <w:szCs w:val="24"/>
                <w:lang w:eastAsia="ja-JP"/>
              </w:rPr>
              <w:t>W. bancrofti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7FFEBEB9" w14:textId="4268D0A9" w:rsidR="0018373B" w:rsidRPr="001B12E8" w:rsidRDefault="0018373B" w:rsidP="00DA0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Côte d'Ivoire</w:t>
            </w:r>
          </w:p>
        </w:tc>
      </w:tr>
      <w:tr w:rsidR="0018373B" w:rsidRPr="006A4301" w14:paraId="1D063B4B" w14:textId="77777777" w:rsidTr="0018373B">
        <w:trPr>
          <w:trHeight w:val="293"/>
        </w:trPr>
        <w:tc>
          <w:tcPr>
            <w:tcW w:w="486" w:type="dxa"/>
            <w:shd w:val="clear" w:color="auto" w:fill="auto"/>
            <w:vAlign w:val="center"/>
          </w:tcPr>
          <w:p w14:paraId="3ECADBDA" w14:textId="3EE9C48B" w:rsidR="0018373B" w:rsidRPr="001B12E8" w:rsidRDefault="0018373B" w:rsidP="00DA0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2EF1D57B" w14:textId="556CBBC6" w:rsidR="0018373B" w:rsidRPr="001B12E8" w:rsidRDefault="0018373B" w:rsidP="00DA04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Wolbachia of</w:t>
            </w:r>
            <w:r w:rsidRPr="001B12E8">
              <w:rPr>
                <w:rFonts w:asciiTheme="majorBidi" w:eastAsia="MS Mincho" w:hAnsiTheme="majorBidi" w:cstheme="majorBidi"/>
                <w:i/>
                <w:iCs/>
                <w:sz w:val="24"/>
                <w:szCs w:val="24"/>
                <w:lang w:eastAsia="ja-JP"/>
              </w:rPr>
              <w:t xml:space="preserve"> Brugia </w:t>
            </w:r>
            <w:r w:rsidRPr="001B12E8">
              <w:rPr>
                <w:rFonts w:asciiTheme="majorBidi" w:eastAsia="MS Mincho" w:hAnsiTheme="majorBidi" w:cstheme="majorBidi"/>
                <w:iCs/>
                <w:sz w:val="24"/>
                <w:szCs w:val="24"/>
                <w:lang w:eastAsia="ja-JP"/>
              </w:rPr>
              <w:t>sp.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0E97A987" w14:textId="2897466B" w:rsidR="0018373B" w:rsidRPr="001B12E8" w:rsidRDefault="0018373B" w:rsidP="00DA0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Monkey blood microfilariae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B4F4B59" w14:textId="03E2DC19" w:rsidR="0018373B" w:rsidRPr="001B12E8" w:rsidRDefault="0018373B" w:rsidP="00DA0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Theme="majorBidi" w:eastAsia="MS Mincho" w:hAnsiTheme="majorBidi" w:cstheme="majorBidi"/>
                <w:i/>
                <w:iCs/>
                <w:sz w:val="24"/>
                <w:szCs w:val="24"/>
                <w:lang w:eastAsia="ja-JP"/>
              </w:rPr>
              <w:t xml:space="preserve">Brugia </w:t>
            </w:r>
            <w:r w:rsidRPr="001B12E8">
              <w:rPr>
                <w:rFonts w:asciiTheme="majorBidi" w:eastAsia="MS Mincho" w:hAnsiTheme="majorBidi" w:cstheme="majorBidi"/>
                <w:iCs/>
                <w:sz w:val="24"/>
                <w:szCs w:val="24"/>
                <w:lang w:eastAsia="ja-JP"/>
              </w:rPr>
              <w:t>sp.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5C0A9515" w14:textId="0DBACF53" w:rsidR="0018373B" w:rsidRPr="001B7FB2" w:rsidRDefault="0018373B" w:rsidP="00DA0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French Guiana</w:t>
            </w:r>
          </w:p>
        </w:tc>
      </w:tr>
    </w:tbl>
    <w:p w14:paraId="5DE539D3" w14:textId="7DE42634" w:rsidR="00F375F0" w:rsidRPr="00311F46" w:rsidRDefault="00F375F0">
      <w:pPr>
        <w:rPr>
          <w:rFonts w:ascii="Times New Roman" w:hAnsi="Times New Roman" w:cs="Times New Roman"/>
          <w:sz w:val="24"/>
          <w:szCs w:val="24"/>
        </w:rPr>
      </w:pPr>
    </w:p>
    <w:sectPr w:rsidR="00F375F0" w:rsidRPr="00311F46" w:rsidSect="00D06BD5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A37"/>
    <w:rsid w:val="00127BF0"/>
    <w:rsid w:val="0018373B"/>
    <w:rsid w:val="001B12E8"/>
    <w:rsid w:val="001B7FB2"/>
    <w:rsid w:val="00232BDD"/>
    <w:rsid w:val="0030076E"/>
    <w:rsid w:val="00311F46"/>
    <w:rsid w:val="0035564D"/>
    <w:rsid w:val="004A217B"/>
    <w:rsid w:val="006A4301"/>
    <w:rsid w:val="007D090E"/>
    <w:rsid w:val="00863ADE"/>
    <w:rsid w:val="008B7B6F"/>
    <w:rsid w:val="0093736E"/>
    <w:rsid w:val="009F4EF5"/>
    <w:rsid w:val="00A03212"/>
    <w:rsid w:val="00A54A37"/>
    <w:rsid w:val="00AD12F2"/>
    <w:rsid w:val="00B756CB"/>
    <w:rsid w:val="00C24130"/>
    <w:rsid w:val="00C40A51"/>
    <w:rsid w:val="00C7096C"/>
    <w:rsid w:val="00D06BD5"/>
    <w:rsid w:val="00DA04E8"/>
    <w:rsid w:val="00E13AE3"/>
    <w:rsid w:val="00F3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13F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E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709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09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09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9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9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9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97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2020-06-02T22:29:00Z</dcterms:created>
  <dcterms:modified xsi:type="dcterms:W3CDTF">2020-06-03T04:18:00Z</dcterms:modified>
</cp:coreProperties>
</file>