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7A1" w:rsidRPr="004D5DA0" w:rsidRDefault="00D2139E" w:rsidP="007032F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</w:pPr>
      <w:bookmarkStart w:id="0" w:name="_GoBack"/>
      <w:bookmarkEnd w:id="0"/>
      <w:r w:rsidRPr="004D5DA0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>Additional</w:t>
      </w:r>
      <w:r w:rsidR="005247A1" w:rsidRPr="004D5DA0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 xml:space="preserve"> </w:t>
      </w:r>
      <w:r w:rsidR="00DD1E8E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 xml:space="preserve">file 2: </w:t>
      </w:r>
      <w:r w:rsidR="005247A1" w:rsidRPr="004D5DA0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 xml:space="preserve">Table </w:t>
      </w:r>
      <w:proofErr w:type="spellStart"/>
      <w:r w:rsidR="005247A1" w:rsidRPr="004D5DA0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>S</w:t>
      </w:r>
      <w:r w:rsidR="002A0578" w:rsidRPr="004D5DA0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>2</w:t>
      </w:r>
      <w:proofErr w:type="spellEnd"/>
      <w:r w:rsidR="005247A1" w:rsidRPr="004D5DA0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>.</w:t>
      </w:r>
      <w:r w:rsidR="005247A1" w:rsidRPr="004D5DA0">
        <w:rPr>
          <w:rFonts w:ascii="Times New Roman" w:hAnsi="Times New Roman" w:cs="Times New Roman"/>
          <w:lang w:val="en-US"/>
        </w:rPr>
        <w:t xml:space="preserve"> </w:t>
      </w:r>
      <w:r w:rsidR="005247A1" w:rsidRPr="004D5DA0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>Genotyping allele profile obtained by PCR-</w:t>
      </w:r>
      <w:proofErr w:type="spellStart"/>
      <w:r w:rsidR="005247A1" w:rsidRPr="004D5DA0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>RFLP</w:t>
      </w:r>
      <w:proofErr w:type="spellEnd"/>
      <w:r w:rsidR="005247A1" w:rsidRPr="004D5DA0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 xml:space="preserve"> and PCR-sequencing on </w:t>
      </w:r>
      <w:r w:rsidR="005B13AF" w:rsidRPr="004D5DA0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>T</w:t>
      </w:r>
      <w:r w:rsidR="005B13AF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>.</w:t>
      </w:r>
      <w:r w:rsidR="005B13AF" w:rsidRPr="004D5DA0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 xml:space="preserve"> </w:t>
      </w:r>
      <w:r w:rsidR="005247A1" w:rsidRPr="004D5DA0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>gondii</w:t>
      </w:r>
      <w:r w:rsidR="005247A1" w:rsidRPr="004D5DA0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 xml:space="preserve"> DNA positive clinical samples collected from abortion outbreaks.</w:t>
      </w:r>
    </w:p>
    <w:tbl>
      <w:tblPr>
        <w:tblW w:w="51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/>
      </w:tblPr>
      <w:tblGrid>
        <w:gridCol w:w="1289"/>
        <w:gridCol w:w="801"/>
        <w:gridCol w:w="462"/>
        <w:gridCol w:w="340"/>
        <w:gridCol w:w="422"/>
        <w:gridCol w:w="264"/>
        <w:gridCol w:w="454"/>
        <w:gridCol w:w="275"/>
        <w:gridCol w:w="339"/>
        <w:gridCol w:w="339"/>
        <w:gridCol w:w="339"/>
        <w:gridCol w:w="339"/>
        <w:gridCol w:w="339"/>
        <w:gridCol w:w="339"/>
        <w:gridCol w:w="347"/>
        <w:gridCol w:w="164"/>
        <w:gridCol w:w="649"/>
        <w:gridCol w:w="713"/>
        <w:gridCol w:w="720"/>
      </w:tblGrid>
      <w:tr w:rsidR="005247A1" w:rsidRPr="004D5DA0" w:rsidTr="008B7B11">
        <w:trPr>
          <w:cantSplit/>
          <w:trHeight w:hRule="exact" w:val="340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2574" w:type="pct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PCR-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RFLP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 xml:space="preserve"> 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alleles</w:t>
            </w:r>
            <w:r w:rsidR="009E04E6" w:rsidRPr="009E04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en-US" w:eastAsia="es-ES"/>
              </w:rPr>
              <w:t>a</w:t>
            </w:r>
            <w:proofErr w:type="spellEnd"/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6" w:type="pct"/>
            <w:gridSpan w:val="3"/>
            <w:tcBorders>
              <w:left w:val="nil"/>
              <w:right w:val="nil"/>
            </w:tcBorders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PCR-Seq </w:t>
            </w:r>
            <w:proofErr w:type="spellStart"/>
            <w:r w:rsidRPr="004D5D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alleles</w:t>
            </w:r>
            <w:proofErr w:type="spellEnd"/>
          </w:p>
        </w:tc>
      </w:tr>
      <w:tr w:rsidR="005E0B72" w:rsidRPr="004D5DA0" w:rsidTr="00332041">
        <w:trPr>
          <w:cantSplit/>
          <w:trHeight w:hRule="exact" w:val="973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ID# 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Sample</w:t>
            </w:r>
            <w:proofErr w:type="spellEnd"/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Location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,</w:t>
            </w:r>
          </w:p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year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,</w:t>
            </w:r>
          </w:p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abortion outbreak #</w:t>
            </w:r>
          </w:p>
        </w:tc>
        <w:tc>
          <w:tcPr>
            <w:tcW w:w="25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SAG1</w:t>
            </w:r>
            <w:proofErr w:type="spellEnd"/>
          </w:p>
        </w:tc>
        <w:tc>
          <w:tcPr>
            <w:tcW w:w="19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3’-SAG2</w:t>
            </w:r>
            <w:proofErr w:type="spellEnd"/>
          </w:p>
        </w:tc>
        <w:tc>
          <w:tcPr>
            <w:tcW w:w="2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5’-SAG2</w:t>
            </w:r>
            <w:proofErr w:type="spellEnd"/>
          </w:p>
        </w:tc>
        <w:tc>
          <w:tcPr>
            <w:tcW w:w="148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Alt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. 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SAG2</w:t>
            </w:r>
            <w:proofErr w:type="spellEnd"/>
          </w:p>
        </w:tc>
        <w:tc>
          <w:tcPr>
            <w:tcW w:w="2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SAG3</w:t>
            </w:r>
            <w:proofErr w:type="spellEnd"/>
          </w:p>
        </w:tc>
        <w:tc>
          <w:tcPr>
            <w:tcW w:w="154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BTUB</w:t>
            </w:r>
            <w:proofErr w:type="spellEnd"/>
          </w:p>
        </w:tc>
        <w:tc>
          <w:tcPr>
            <w:tcW w:w="190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GRA6</w:t>
            </w:r>
            <w:proofErr w:type="spellEnd"/>
          </w:p>
        </w:tc>
        <w:tc>
          <w:tcPr>
            <w:tcW w:w="190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c22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-8</w:t>
            </w:r>
          </w:p>
        </w:tc>
        <w:tc>
          <w:tcPr>
            <w:tcW w:w="190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C29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-2</w:t>
            </w:r>
          </w:p>
        </w:tc>
        <w:tc>
          <w:tcPr>
            <w:tcW w:w="190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L358</w:t>
            </w:r>
            <w:proofErr w:type="spellEnd"/>
          </w:p>
        </w:tc>
        <w:tc>
          <w:tcPr>
            <w:tcW w:w="19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PK1</w:t>
            </w:r>
            <w:proofErr w:type="spellEnd"/>
          </w:p>
        </w:tc>
        <w:tc>
          <w:tcPr>
            <w:tcW w:w="19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Apico</w:t>
            </w:r>
            <w:proofErr w:type="spellEnd"/>
          </w:p>
        </w:tc>
        <w:tc>
          <w:tcPr>
            <w:tcW w:w="194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CS3</w:t>
            </w:r>
            <w:proofErr w:type="spellEnd"/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47A1" w:rsidRPr="004D5DA0" w:rsidRDefault="005247A1" w:rsidP="003320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3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SAG3</w:t>
            </w:r>
            <w:r w:rsidR="009E04E6" w:rsidRPr="009E04E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399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GRA6</w:t>
            </w:r>
            <w:r w:rsidR="009E04E6" w:rsidRPr="009E04E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03" w:type="pct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5247A1" w:rsidRPr="004D5DA0" w:rsidRDefault="005247A1" w:rsidP="0033204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GRA7</w:t>
            </w:r>
            <w:r w:rsidR="009E04E6" w:rsidRPr="009E04E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d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15/121.1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E86238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 xml:space="preserve">Fuentes de 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Valdepero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 xml:space="preserve"> (Palencia)</w:t>
            </w:r>
          </w:p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2015</w:t>
            </w:r>
          </w:p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es-ES"/>
              </w:rPr>
              <w:t>#1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15/121.2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E86238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E86238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15/121.3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15/121.4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15/121.5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58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15/141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Artajona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 xml:space="preserve"> (Navarra)</w:t>
            </w:r>
          </w:p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201</w:t>
            </w:r>
            <w:r w:rsidR="00332041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5</w:t>
            </w:r>
          </w:p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es-ES"/>
              </w:rPr>
              <w:t>#2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="008B7B11"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4.1a</w:t>
            </w:r>
            <w:proofErr w:type="spellEnd"/>
          </w:p>
        </w:tc>
        <w:tc>
          <w:tcPr>
            <w:tcW w:w="44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Autillo de Campos (Palencia)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2017</w:t>
            </w:r>
          </w:p>
          <w:p w:rsidR="005247A1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es-ES"/>
              </w:rPr>
              <w:t>#3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4.1</w:t>
            </w:r>
            <w:r w:rsidR="008B7B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b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17/4.2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17/4.3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17/4.5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17/4.6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17/17.1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17/17.2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17/18.1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17/18.2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18.2Pla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17/19.1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19.1Pla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17/19.2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E86238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7A1" w:rsidRPr="004D5DA0" w:rsidRDefault="005247A1" w:rsidP="000E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17/19.3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19.3Pla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17/21.1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I+II</w:t>
            </w:r>
            <w:proofErr w:type="spellEnd"/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Ia+IIa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17/21.2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I+II</w:t>
            </w:r>
            <w:proofErr w:type="spellEnd"/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Ia+IIa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17/21.3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21.1Pla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17/24.1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17/24.2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17/24.3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17/28.1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Ia+Ib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17/28.2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17/15.1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  <w:t>Benavente (Zamora)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  <w:t>2017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es-ES"/>
              </w:rPr>
              <w:t>#4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416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15.1Pla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17/20.1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  <w:t>Mayorga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  <w:t xml:space="preserve"> (Valladolid) 2017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es-ES"/>
              </w:rPr>
              <w:t>#5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20.1Pla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17/20.2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17/24.4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24.4Pla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17/29.1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  <w:t>Villamañán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  <w:t xml:space="preserve"> (León)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  <w:t>2017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es-ES"/>
              </w:rPr>
              <w:t>#6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29.1Pla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17/32.2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8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 w:themeColor="text1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17/33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33Pla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17/220.1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Navas de Oro (Segovia) 2017/18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#7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17/221.1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17/222.1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17/220.2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17/221.2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lastRenderedPageBreak/>
              <w:t>17/222.2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17/223.1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17/224.1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17/225.1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17/224.2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18/4.1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18/4.2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18/4.3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18/4.4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18/4.5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18/4.8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10.C2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83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18/7.1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Catadau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 (Valencia)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2018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#8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83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18/7.2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Cuevas de 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Almudén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 (Teruel)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2018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#9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sz w:val="16"/>
              </w:rPr>
              <w:t>IIa+IIb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18/14.6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18/14.7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18/14.8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18/14.9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18/14.10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18/14.16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18/14.17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18/14.18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18/14.19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II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18/14.20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18/14.21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II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18/14.22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18/15.6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18/15.7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18/15.8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18/15.9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18/15.10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18/15.16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18/15.18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18/15.19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18/15.20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18/15.21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sz w:val="16"/>
              </w:rPr>
              <w:t>IIa+IIb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18/15.23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18/15.24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18/16.1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18/16.2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II 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lastRenderedPageBreak/>
              <w:t>18/18.5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18/18.6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18/18.7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18/18.8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18/18.10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18/18.12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18/18.14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18/18.15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18/18.17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 xml:space="preserve">II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340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18/228.1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  <w:proofErr w:type="spellStart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Villafrechos</w:t>
            </w:r>
            <w:proofErr w:type="spellEnd"/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 xml:space="preserve"> (Valladolid)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2018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#10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340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18/228.2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18/226.1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Aguilar de Campos (Valladolid)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2018</w:t>
            </w:r>
          </w:p>
          <w:p w:rsidR="005E0B72" w:rsidRPr="004D5DA0" w:rsidRDefault="005E0B72" w:rsidP="008B7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es-ES"/>
              </w:rPr>
              <w:t>#11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18/226.2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18/226.3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18/226.4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18/226.5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18/226.6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18/226.7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18/226.8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18/226.9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18/226.10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18/226.11</w:t>
            </w:r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226.10Pla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  <w:tr w:rsidR="005E0B72" w:rsidRPr="004D5DA0" w:rsidTr="008B7B11">
        <w:trPr>
          <w:trHeight w:hRule="exact" w:val="227"/>
        </w:trPr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18/</w:t>
            </w:r>
            <w:proofErr w:type="spellStart"/>
            <w:r w:rsidRPr="004D5D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226.11Pla</w:t>
            </w:r>
            <w:proofErr w:type="spellEnd"/>
          </w:p>
        </w:tc>
        <w:tc>
          <w:tcPr>
            <w:tcW w:w="44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  <w:r w:rsidRPr="004D5DA0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5D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E0B72" w:rsidRPr="004D5DA0" w:rsidRDefault="005E0B72" w:rsidP="005E0B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D5DA0">
              <w:rPr>
                <w:rFonts w:ascii="Times New Roman" w:hAnsi="Times New Roman" w:cs="Times New Roman"/>
                <w:color w:val="000000"/>
                <w:sz w:val="16"/>
              </w:rPr>
              <w:t>IIa</w:t>
            </w:r>
            <w:proofErr w:type="spellEnd"/>
          </w:p>
        </w:tc>
      </w:tr>
    </w:tbl>
    <w:p w:rsidR="005247A1" w:rsidRPr="004D5DA0" w:rsidRDefault="005247A1" w:rsidP="005247A1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</w:p>
    <w:p w:rsidR="005247A1" w:rsidRPr="004D5DA0" w:rsidRDefault="009E04E6" w:rsidP="005247A1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es-ES"/>
        </w:rPr>
        <w:t>a</w:t>
      </w:r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</w:t>
      </w:r>
      <w:proofErr w:type="spellEnd"/>
      <w:proofErr w:type="gramEnd"/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, II or III refers to the archetypal allele from a Type I, II or III, </w:t>
      </w:r>
      <w:r w:rsidR="004E0177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for each molecular marke</w:t>
      </w:r>
      <w:r w:rsidR="004E0177" w:rsidRPr="009601E4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r </w:t>
      </w:r>
      <w:r w:rsidR="004E0177" w:rsidRPr="00DC0A4E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[</w:t>
      </w:r>
      <w:r w:rsidR="00EF18B4" w:rsidRPr="00DC0A4E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33</w:t>
      </w:r>
      <w:r w:rsidR="004E0177" w:rsidRPr="00DC0A4E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].</w:t>
      </w:r>
    </w:p>
    <w:p w:rsidR="005247A1" w:rsidRPr="004D5DA0" w:rsidRDefault="009E04E6" w:rsidP="005247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es-ES"/>
        </w:rPr>
        <w:t>b</w:t>
      </w:r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Ia</w:t>
      </w:r>
      <w:proofErr w:type="spellEnd"/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=</w:t>
      </w:r>
      <w:proofErr w:type="gramEnd"/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100% homology with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AF340227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4AB3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proofErr w:type="spellStart"/>
      <w:r w:rsidR="00094AB3">
        <w:rPr>
          <w:rFonts w:ascii="Times New Roman" w:hAnsi="Times New Roman" w:cs="Times New Roman"/>
          <w:sz w:val="24"/>
          <w:szCs w:val="24"/>
          <w:lang w:val="en-US"/>
        </w:rPr>
        <w:t>MT358429</w:t>
      </w:r>
      <w:proofErr w:type="spellEnd"/>
      <w:r w:rsidR="00094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094AB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proofErr w:type="gram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Ib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spellStart"/>
      <w:proofErr w:type="gram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T1113C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accession no.</w:t>
      </w:r>
      <w:r w:rsidR="001101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94AB3">
        <w:rPr>
          <w:rFonts w:ascii="Times New Roman" w:hAnsi="Times New Roman" w:cs="Times New Roman"/>
          <w:sz w:val="24"/>
          <w:szCs w:val="24"/>
          <w:lang w:val="en-US"/>
        </w:rPr>
        <w:t>MT361124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Ia</w:t>
      </w:r>
      <w:proofErr w:type="spellEnd"/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=100% homology with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proofErr w:type="spellStart"/>
      <w:r w:rsidR="00FA3D01" w:rsidRPr="004D5DA0">
        <w:rPr>
          <w:rFonts w:ascii="Times New Roman" w:hAnsi="Times New Roman" w:cs="Times New Roman"/>
          <w:sz w:val="24"/>
          <w:szCs w:val="24"/>
          <w:lang w:val="en-US"/>
        </w:rPr>
        <w:t>JX218226</w:t>
      </w:r>
      <w:proofErr w:type="spellEnd"/>
      <w:r w:rsidR="00FA3D0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4AB3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proofErr w:type="spellStart"/>
      <w:r w:rsidR="00094AB3">
        <w:rPr>
          <w:rFonts w:ascii="Times New Roman" w:hAnsi="Times New Roman" w:cs="Times New Roman"/>
          <w:sz w:val="24"/>
          <w:szCs w:val="24"/>
          <w:lang w:val="en-US"/>
        </w:rPr>
        <w:t>MT361125</w:t>
      </w:r>
      <w:proofErr w:type="spellEnd"/>
      <w:r w:rsidR="00094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094AB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IIb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G1691T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accession no.</w:t>
      </w:r>
      <w:r w:rsidR="00094A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94AB3">
        <w:rPr>
          <w:rFonts w:ascii="Times New Roman" w:hAnsi="Times New Roman" w:cs="Times New Roman"/>
          <w:sz w:val="24"/>
          <w:szCs w:val="24"/>
          <w:lang w:val="en-US"/>
        </w:rPr>
        <w:t>MT361126</w:t>
      </w:r>
      <w:proofErr w:type="spellEnd"/>
      <w:r w:rsidR="00ED6CEC" w:rsidRPr="004D5DA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247A1" w:rsidRPr="004D5DA0" w:rsidRDefault="009E04E6" w:rsidP="005247A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Ia</w:t>
      </w:r>
      <w:proofErr w:type="spellEnd"/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=</w:t>
      </w:r>
      <w:proofErr w:type="gramEnd"/>
      <w:r w:rsidR="005247A1" w:rsidRPr="004D5DA0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100% homology with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proofErr w:type="spellStart"/>
      <w:r w:rsidR="00FA3D01" w:rsidRPr="004D5DA0">
        <w:rPr>
          <w:rFonts w:ascii="Times New Roman" w:hAnsi="Times New Roman" w:cs="Times New Roman"/>
          <w:sz w:val="24"/>
          <w:szCs w:val="24"/>
          <w:lang w:val="en-US"/>
        </w:rPr>
        <w:t>AF239285</w:t>
      </w:r>
      <w:proofErr w:type="spellEnd"/>
      <w:r w:rsidR="001101FB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="001101FB">
        <w:rPr>
          <w:rFonts w:ascii="Times New Roman" w:hAnsi="Times New Roman" w:cs="Times New Roman"/>
          <w:sz w:val="24"/>
          <w:szCs w:val="24"/>
          <w:lang w:val="en-US"/>
        </w:rPr>
        <w:t>MT370491</w:t>
      </w:r>
      <w:proofErr w:type="spellEnd"/>
      <w:r w:rsidR="001101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1101F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IIb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E26931" w:rsidRPr="004D5DA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proofErr w:type="spellStart"/>
      <w:r w:rsidR="00E26931" w:rsidRPr="004D5DA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C1013T</w:t>
      </w:r>
      <w:proofErr w:type="spellEnd"/>
      <w:r w:rsidR="00E26931" w:rsidRPr="004D5DA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</w:t>
      </w:r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sz w:val="24"/>
          <w:szCs w:val="24"/>
          <w:lang w:val="en-US"/>
        </w:rPr>
        <w:t xml:space="preserve"> accession no.</w:t>
      </w:r>
      <w:r w:rsidR="001101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101FB">
        <w:rPr>
          <w:rFonts w:ascii="Times New Roman" w:hAnsi="Times New Roman" w:cs="Times New Roman"/>
          <w:sz w:val="24"/>
          <w:szCs w:val="24"/>
          <w:lang w:val="en-US"/>
        </w:rPr>
        <w:t>MT370489</w:t>
      </w:r>
      <w:proofErr w:type="spellEnd"/>
      <w:r w:rsidR="00ED6CEC" w:rsidRPr="004D5DA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247A1" w:rsidRPr="004D5DA0" w:rsidRDefault="009E04E6" w:rsidP="005247A1">
      <w:pPr>
        <w:pStyle w:val="HTMLPreformatted"/>
        <w:shd w:val="clear" w:color="auto" w:fill="FFFFFF"/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d</w:t>
      </w:r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IIa</w:t>
      </w:r>
      <w:proofErr w:type="spellEnd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w:proofErr w:type="gramEnd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100% homology with </w:t>
      </w:r>
      <w:proofErr w:type="spellStart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accession no. </w:t>
      </w:r>
      <w:proofErr w:type="spellStart"/>
      <w:r w:rsidR="00FA3D0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DQ459445</w:t>
      </w:r>
      <w:proofErr w:type="spellEnd"/>
      <w:r w:rsidR="001101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or </w:t>
      </w:r>
      <w:proofErr w:type="spellStart"/>
      <w:r w:rsidR="001101FB">
        <w:rPr>
          <w:rFonts w:ascii="Times New Roman" w:hAnsi="Times New Roman" w:cs="Times New Roman"/>
          <w:bCs/>
          <w:sz w:val="24"/>
          <w:szCs w:val="24"/>
          <w:lang w:val="en-US"/>
        </w:rPr>
        <w:t>MT361127</w:t>
      </w:r>
      <w:proofErr w:type="spellEnd"/>
      <w:r w:rsidR="001101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sequence</w:t>
      </w:r>
      <w:r w:rsidR="001101FB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</w:t>
      </w:r>
      <w:proofErr w:type="spellStart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IIb</w:t>
      </w:r>
      <w:proofErr w:type="spellEnd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= </w:t>
      </w:r>
      <w:proofErr w:type="spellStart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C2688T</w:t>
      </w:r>
      <w:proofErr w:type="spellEnd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GenBank</w:t>
      </w:r>
      <w:proofErr w:type="spellEnd"/>
      <w:r w:rsidR="005247A1" w:rsidRPr="004D5DA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accession no.</w:t>
      </w:r>
      <w:r w:rsidR="001101F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1101FB">
        <w:rPr>
          <w:rFonts w:ascii="Times New Roman" w:hAnsi="Times New Roman" w:cs="Times New Roman"/>
          <w:bCs/>
          <w:sz w:val="24"/>
          <w:szCs w:val="24"/>
          <w:lang w:val="en-US"/>
        </w:rPr>
        <w:t>MT361128</w:t>
      </w:r>
      <w:proofErr w:type="spellEnd"/>
      <w:r w:rsidR="00ED6CEC" w:rsidRPr="004D5DA0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:rsidR="007A584E" w:rsidRPr="004D5DA0" w:rsidRDefault="007A584E">
      <w:pPr>
        <w:rPr>
          <w:rFonts w:ascii="Times New Roman" w:hAnsi="Times New Roman" w:cs="Times New Roman"/>
          <w:lang w:val="en-GB"/>
        </w:rPr>
      </w:pPr>
    </w:p>
    <w:sectPr w:rsidR="007A584E" w:rsidRPr="004D5DA0" w:rsidSect="003E76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3138E"/>
    <w:multiLevelType w:val="hybridMultilevel"/>
    <w:tmpl w:val="DD34D204"/>
    <w:lvl w:ilvl="0" w:tplc="897E49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8E96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6857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9EFE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700E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6F9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2ACBB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8A1E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6837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defaultTabStop w:val="708"/>
  <w:hyphenationZone w:val="425"/>
  <w:characterSpacingControl w:val="doNotCompress"/>
  <w:compat/>
  <w:rsids>
    <w:rsidRoot w:val="005247A1"/>
    <w:rsid w:val="00094AB3"/>
    <w:rsid w:val="000E3507"/>
    <w:rsid w:val="001101FB"/>
    <w:rsid w:val="00283BB8"/>
    <w:rsid w:val="002A0578"/>
    <w:rsid w:val="002F0378"/>
    <w:rsid w:val="00332041"/>
    <w:rsid w:val="003E76D3"/>
    <w:rsid w:val="003F725B"/>
    <w:rsid w:val="00412BD9"/>
    <w:rsid w:val="004D5DA0"/>
    <w:rsid w:val="004E0177"/>
    <w:rsid w:val="005215AD"/>
    <w:rsid w:val="005247A1"/>
    <w:rsid w:val="005B13AF"/>
    <w:rsid w:val="005E0B72"/>
    <w:rsid w:val="007032F4"/>
    <w:rsid w:val="007A584E"/>
    <w:rsid w:val="007E7DA0"/>
    <w:rsid w:val="00840FA4"/>
    <w:rsid w:val="008A0F7F"/>
    <w:rsid w:val="008B7B11"/>
    <w:rsid w:val="009601E4"/>
    <w:rsid w:val="009E04E6"/>
    <w:rsid w:val="00A319AB"/>
    <w:rsid w:val="00A60F2E"/>
    <w:rsid w:val="00A60FC9"/>
    <w:rsid w:val="00A84E7E"/>
    <w:rsid w:val="00D2139E"/>
    <w:rsid w:val="00D92E50"/>
    <w:rsid w:val="00DA79A4"/>
    <w:rsid w:val="00DC0A4E"/>
    <w:rsid w:val="00DD1E8E"/>
    <w:rsid w:val="00DF492E"/>
    <w:rsid w:val="00E26931"/>
    <w:rsid w:val="00E86238"/>
    <w:rsid w:val="00EC543B"/>
    <w:rsid w:val="00ED6CEC"/>
    <w:rsid w:val="00EF18B4"/>
    <w:rsid w:val="00F45C66"/>
    <w:rsid w:val="00FA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7A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247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47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47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7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7A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24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7A1"/>
  </w:style>
  <w:style w:type="paragraph" w:styleId="Footer">
    <w:name w:val="footer"/>
    <w:basedOn w:val="Normal"/>
    <w:link w:val="FooterChar"/>
    <w:uiPriority w:val="99"/>
    <w:unhideWhenUsed/>
    <w:rsid w:val="00524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7A1"/>
  </w:style>
  <w:style w:type="character" w:styleId="Hyperlink">
    <w:name w:val="Hyperlink"/>
    <w:basedOn w:val="DefaultParagraphFont"/>
    <w:uiPriority w:val="99"/>
    <w:semiHidden/>
    <w:unhideWhenUsed/>
    <w:rsid w:val="005247A1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24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247A1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A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4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7A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5247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247A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247A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247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247A1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24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47A1"/>
  </w:style>
  <w:style w:type="paragraph" w:styleId="Piedepgina">
    <w:name w:val="footer"/>
    <w:basedOn w:val="Normal"/>
    <w:link w:val="PiedepginaCar"/>
    <w:uiPriority w:val="99"/>
    <w:unhideWhenUsed/>
    <w:rsid w:val="00524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47A1"/>
  </w:style>
  <w:style w:type="character" w:styleId="Hipervnculo">
    <w:name w:val="Hyperlink"/>
    <w:basedOn w:val="Fuentedeprrafopredeter"/>
    <w:uiPriority w:val="99"/>
    <w:semiHidden/>
    <w:unhideWhenUsed/>
    <w:rsid w:val="005247A1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24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247A1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095B7-832F-40E6-9AE4-1E53245B1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2020-06-23T15:23:00Z</dcterms:created>
  <dcterms:modified xsi:type="dcterms:W3CDTF">2020-08-01T01:50:00Z</dcterms:modified>
</cp:coreProperties>
</file>